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C0E5C" w14:textId="56BBC34E" w:rsidR="0090664B" w:rsidRDefault="0090664B" w:rsidP="009F6AFE">
      <w:pPr>
        <w:autoSpaceDE w:val="0"/>
        <w:autoSpaceDN w:val="0"/>
        <w:adjustRightInd w:val="0"/>
        <w:spacing w:after="0" w:line="240" w:lineRule="auto"/>
        <w:rPr>
          <w:rFonts w:cs="Tahoma"/>
          <w:b/>
          <w:color w:val="000000"/>
          <w:sz w:val="32"/>
          <w:szCs w:val="32"/>
        </w:rPr>
      </w:pPr>
      <w:r>
        <w:rPr>
          <w:rFonts w:cs="Tahoma"/>
          <w:b/>
          <w:color w:val="000000"/>
          <w:sz w:val="32"/>
          <w:szCs w:val="32"/>
        </w:rPr>
        <w:t>Overview of Load Rating Procedure using the THMPER System</w:t>
      </w:r>
    </w:p>
    <w:p w14:paraId="5912C28F" w14:textId="77777777" w:rsidR="0090664B" w:rsidRDefault="0090664B" w:rsidP="0090664B">
      <w:pPr>
        <w:autoSpaceDE w:val="0"/>
        <w:autoSpaceDN w:val="0"/>
        <w:adjustRightInd w:val="0"/>
        <w:spacing w:after="0" w:line="240" w:lineRule="auto"/>
        <w:rPr>
          <w:rFonts w:cs="Tahoma"/>
          <w:color w:val="000000"/>
        </w:rPr>
      </w:pPr>
    </w:p>
    <w:p w14:paraId="32378D47" w14:textId="74250FA2" w:rsidR="0090664B" w:rsidRDefault="00C84E1D" w:rsidP="009F6AFE">
      <w:pPr>
        <w:autoSpaceDE w:val="0"/>
        <w:autoSpaceDN w:val="0"/>
        <w:adjustRightInd w:val="0"/>
        <w:spacing w:after="0" w:line="240" w:lineRule="auto"/>
        <w:rPr>
          <w:rFonts w:cs="Tahoma"/>
          <w:b/>
          <w:color w:val="000000"/>
          <w:sz w:val="32"/>
          <w:szCs w:val="32"/>
        </w:rPr>
      </w:pPr>
      <w:r>
        <w:rPr>
          <w:rFonts w:cs="Tahoma"/>
          <w:color w:val="000000"/>
        </w:rPr>
        <w:t>A summary of the load rating procedure employed for the Northampton County bridges is provided in Figure 1 below. The only difference between this procedure and conventional load rating procedure</w:t>
      </w:r>
      <w:r w:rsidR="00D74BF5">
        <w:rPr>
          <w:rFonts w:cs="Tahoma"/>
          <w:color w:val="000000"/>
        </w:rPr>
        <w:t>s</w:t>
      </w:r>
      <w:r>
        <w:rPr>
          <w:rFonts w:cs="Tahoma"/>
          <w:color w:val="000000"/>
        </w:rPr>
        <w:t xml:space="preserve"> is the use of an FE model (i.e. refined model) as opposed to the single-line girder approximation to estimate member demands. The results of the THMPER testing come into the process to validate that the FE model developed to estimate member demands is representative of the actual performance of the bridge in question. Once validated, any load-carrying mechanisms that the owner does not want to rely on long-term are removed from the model prior to estimating member demands. In the case of the Northampton County bridges, the mechanisms removed following validation were composite action, longitudinal restraints at the boundaries, the </w:t>
      </w:r>
      <w:r w:rsidR="00D74BF5">
        <w:rPr>
          <w:rFonts w:cs="Tahoma"/>
          <w:color w:val="000000"/>
        </w:rPr>
        <w:t>stiffness of t</w:t>
      </w:r>
      <w:r>
        <w:rPr>
          <w:rFonts w:cs="Tahoma"/>
          <w:color w:val="000000"/>
        </w:rPr>
        <w:t xml:space="preserve">he concrete encasement of the girders, and the stiffness of the barriers.   </w:t>
      </w:r>
    </w:p>
    <w:p w14:paraId="1833B86F" w14:textId="10727966"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78720" behindDoc="0" locked="0" layoutInCell="1" allowOverlap="1" wp14:anchorId="265C4D7B" wp14:editId="12A80B02">
                <wp:simplePos x="0" y="0"/>
                <wp:positionH relativeFrom="column">
                  <wp:posOffset>2061210</wp:posOffset>
                </wp:positionH>
                <wp:positionV relativeFrom="paragraph">
                  <wp:posOffset>57785</wp:posOffset>
                </wp:positionV>
                <wp:extent cx="2052955" cy="3441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5295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9D9D4" w14:textId="0C70BA83" w:rsidR="0090664B" w:rsidRPr="0090664B" w:rsidRDefault="0090664B" w:rsidP="0090664B">
                            <w:pPr>
                              <w:spacing w:line="240" w:lineRule="auto"/>
                              <w:jc w:val="center"/>
                              <w:rPr>
                                <w:b/>
                                <w:sz w:val="20"/>
                                <w:szCs w:val="20"/>
                              </w:rPr>
                            </w:pPr>
                            <w:r>
                              <w:rPr>
                                <w:b/>
                                <w:sz w:val="20"/>
                                <w:szCs w:val="20"/>
                              </w:rPr>
                              <w:t xml:space="preserve">Summary of </w:t>
                            </w:r>
                            <w:r w:rsidRPr="0090664B">
                              <w:rPr>
                                <w:b/>
                                <w:sz w:val="20"/>
                                <w:szCs w:val="20"/>
                              </w:rPr>
                              <w:t>Load Rating 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62.3pt;margin-top:4.55pt;width:161.65pt;height:2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" filled="f" stroked="f" strokeweight=".5pt">
                <v:textbox>
                  <w:txbxContent>
                    <w:p w14:paraId="6F09D9D4" w14:textId="0C70BA83" w:rsidR="0090664B" w:rsidRPr="0090664B" w:rsidRDefault="0090664B" w:rsidP="0090664B">
                      <w:pPr>
                        <w:spacing w:line="240" w:lineRule="auto"/>
                        <w:jc w:val="center"/>
                        <w:rPr>
                          <w:b/>
                          <w:sz w:val="20"/>
                          <w:szCs w:val="20"/>
                        </w:rPr>
                      </w:pPr>
                      <w:r>
                        <w:rPr>
                          <w:b/>
                          <w:sz w:val="20"/>
                          <w:szCs w:val="20"/>
                        </w:rPr>
                        <w:t xml:space="preserve">Summary of </w:t>
                      </w:r>
                      <w:r w:rsidRPr="0090664B">
                        <w:rPr>
                          <w:b/>
                          <w:sz w:val="20"/>
                          <w:szCs w:val="20"/>
                        </w:rPr>
                        <w:t>Load Rating Procedure</w:t>
                      </w:r>
                    </w:p>
                  </w:txbxContent>
                </v:textbox>
              </v:shape>
            </w:pict>
          </mc:Fallback>
        </mc:AlternateContent>
      </w:r>
    </w:p>
    <w:p w14:paraId="1337336C" w14:textId="6ECA7311"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62336" behindDoc="0" locked="0" layoutInCell="1" allowOverlap="1" wp14:anchorId="61972BE8" wp14:editId="30153050">
                <wp:simplePos x="0" y="0"/>
                <wp:positionH relativeFrom="column">
                  <wp:posOffset>3312160</wp:posOffset>
                </wp:positionH>
                <wp:positionV relativeFrom="paragraph">
                  <wp:posOffset>146050</wp:posOffset>
                </wp:positionV>
                <wp:extent cx="2173605" cy="34417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360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A3C7A" w14:textId="4C5D6992" w:rsidR="0090664B" w:rsidRPr="0090664B" w:rsidRDefault="0090664B" w:rsidP="0090664B">
                            <w:pPr>
                              <w:spacing w:line="240" w:lineRule="auto"/>
                              <w:rPr>
                                <w:sz w:val="20"/>
                                <w:szCs w:val="20"/>
                                <w:u w:val="single"/>
                              </w:rPr>
                            </w:pPr>
                            <w:r w:rsidRPr="0090664B">
                              <w:rPr>
                                <w:sz w:val="20"/>
                                <w:szCs w:val="20"/>
                                <w:u w:val="single"/>
                              </w:rPr>
                              <w:t>Calculation of Member</w:t>
                            </w:r>
                            <w:r w:rsidRPr="0090664B">
                              <w:rPr>
                                <w:sz w:val="20"/>
                                <w:szCs w:val="20"/>
                                <w:u w:val="single"/>
                              </w:rPr>
                              <w:t xml:space="preserve"> Capacity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0.8pt;margin-top:11.5pt;width:171.15pt;height:2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" filled="f" stroked="f" strokeweight=".5pt">
                <v:textbox>
                  <w:txbxContent>
                    <w:p w14:paraId="56BA3C7A" w14:textId="4C5D6992" w:rsidR="0090664B" w:rsidRPr="0090664B" w:rsidRDefault="0090664B" w:rsidP="0090664B">
                      <w:pPr>
                        <w:spacing w:line="240" w:lineRule="auto"/>
                        <w:rPr>
                          <w:sz w:val="20"/>
                          <w:szCs w:val="20"/>
                          <w:u w:val="single"/>
                        </w:rPr>
                      </w:pPr>
                      <w:r w:rsidRPr="0090664B">
                        <w:rPr>
                          <w:sz w:val="20"/>
                          <w:szCs w:val="20"/>
                          <w:u w:val="single"/>
                        </w:rPr>
                        <w:t>Calculation of Member</w:t>
                      </w:r>
                      <w:r w:rsidRPr="0090664B">
                        <w:rPr>
                          <w:sz w:val="20"/>
                          <w:szCs w:val="20"/>
                          <w:u w:val="single"/>
                        </w:rPr>
                        <w:t xml:space="preserve"> Capacity</w:t>
                      </w:r>
                    </w:p>
                  </w:txbxContent>
                </v:textbox>
              </v:shape>
            </w:pict>
          </mc:Fallback>
        </mc:AlternateContent>
      </w:r>
      <w:r>
        <w:rPr>
          <w:rFonts w:cs="Tahoma"/>
          <w:b/>
          <w:noProof/>
          <w:color w:val="000000"/>
          <w:sz w:val="32"/>
          <w:szCs w:val="32"/>
        </w:rPr>
        <mc:AlternateContent>
          <mc:Choice Requires="wps">
            <w:drawing>
              <wp:anchor distT="0" distB="0" distL="114300" distR="114300" simplePos="0" relativeHeight="251660288" behindDoc="0" locked="0" layoutInCell="1" allowOverlap="1" wp14:anchorId="1C3DAA2C" wp14:editId="5E4CC596">
                <wp:simplePos x="0" y="0"/>
                <wp:positionH relativeFrom="column">
                  <wp:posOffset>681355</wp:posOffset>
                </wp:positionH>
                <wp:positionV relativeFrom="paragraph">
                  <wp:posOffset>150495</wp:posOffset>
                </wp:positionV>
                <wp:extent cx="2166620" cy="3403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166620" cy="340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23FFE" w14:textId="5E4107AA" w:rsidR="0090664B" w:rsidRPr="0090664B" w:rsidRDefault="0090664B" w:rsidP="0090664B">
                            <w:pPr>
                              <w:jc w:val="right"/>
                              <w:rPr>
                                <w:sz w:val="20"/>
                                <w:szCs w:val="20"/>
                                <w:u w:val="single"/>
                              </w:rPr>
                            </w:pPr>
                            <w:r w:rsidRPr="0090664B">
                              <w:rPr>
                                <w:sz w:val="20"/>
                                <w:szCs w:val="20"/>
                                <w:u w:val="single"/>
                              </w:rPr>
                              <w:t>Calculation of Member Demands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53.65pt;margin-top:11.85pt;width:170.6pt;height:2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" filled="f" stroked="f" strokeweight=".5pt">
                <v:textbox>
                  <w:txbxContent>
                    <w:p w14:paraId="6B323FFE" w14:textId="5E4107AA" w:rsidR="0090664B" w:rsidRPr="0090664B" w:rsidRDefault="0090664B" w:rsidP="0090664B">
                      <w:pPr>
                        <w:jc w:val="right"/>
                        <w:rPr>
                          <w:sz w:val="20"/>
                          <w:szCs w:val="20"/>
                          <w:u w:val="single"/>
                        </w:rPr>
                      </w:pPr>
                      <w:r w:rsidRPr="0090664B">
                        <w:rPr>
                          <w:sz w:val="20"/>
                          <w:szCs w:val="20"/>
                          <w:u w:val="single"/>
                        </w:rPr>
                        <w:t>Calculation of Member Demands</w:t>
                      </w:r>
                    </w:p>
                  </w:txbxContent>
                </v:textbox>
              </v:shape>
            </w:pict>
          </mc:Fallback>
        </mc:AlternateContent>
      </w:r>
    </w:p>
    <w:p w14:paraId="7C407328" w14:textId="028E0C5B"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59264" behindDoc="0" locked="0" layoutInCell="1" allowOverlap="1" wp14:anchorId="3DDE1A5D" wp14:editId="73596E3D">
                <wp:simplePos x="0" y="0"/>
                <wp:positionH relativeFrom="column">
                  <wp:posOffset>3087014</wp:posOffset>
                </wp:positionH>
                <wp:positionV relativeFrom="paragraph">
                  <wp:posOffset>20777</wp:posOffset>
                </wp:positionV>
                <wp:extent cx="0" cy="4118458"/>
                <wp:effectExtent l="0" t="0" r="19050" b="0"/>
                <wp:wrapNone/>
                <wp:docPr id="1" name="Straight Connector 1"/>
                <wp:cNvGraphicFramePr/>
                <a:graphic xmlns:a="http://schemas.openxmlformats.org/drawingml/2006/main">
                  <a:graphicData uri="http://schemas.microsoft.com/office/word/2010/wordprocessingShape">
                    <wps:wsp>
                      <wps:cNvCnPr/>
                      <wps:spPr>
                        <a:xfrm>
                          <a:off x="0" y="0"/>
                          <a:ext cx="0" cy="411845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05pt,1.65pt" to="243.05pt,3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" strokecolor="black [3213]">
                <v:stroke dashstyle="dash"/>
              </v:line>
            </w:pict>
          </mc:Fallback>
        </mc:AlternateContent>
      </w:r>
    </w:p>
    <w:p w14:paraId="4F8EADFB" w14:textId="25AC1672"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64384" behindDoc="0" locked="0" layoutInCell="1" allowOverlap="1" wp14:anchorId="02CFDB6A" wp14:editId="7C1119D0">
                <wp:simplePos x="0" y="0"/>
                <wp:positionH relativeFrom="column">
                  <wp:posOffset>1371600</wp:posOffset>
                </wp:positionH>
                <wp:positionV relativeFrom="paragraph">
                  <wp:posOffset>107447</wp:posOffset>
                </wp:positionV>
                <wp:extent cx="1478544" cy="575813"/>
                <wp:effectExtent l="0" t="0" r="26670" b="15240"/>
                <wp:wrapNone/>
                <wp:docPr id="4" name="Text Box 4"/>
                <wp:cNvGraphicFramePr/>
                <a:graphic xmlns:a="http://schemas.openxmlformats.org/drawingml/2006/main">
                  <a:graphicData uri="http://schemas.microsoft.com/office/word/2010/wordprocessingShape">
                    <wps:wsp>
                      <wps:cNvSpPr txBox="1"/>
                      <wps:spPr>
                        <a:xfrm>
                          <a:off x="0" y="0"/>
                          <a:ext cx="1478544" cy="5758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0582EA" w14:textId="53F79E9B" w:rsidR="0090664B" w:rsidRPr="0090664B" w:rsidRDefault="0090664B" w:rsidP="0090664B">
                            <w:pPr>
                              <w:spacing w:line="240" w:lineRule="auto"/>
                              <w:rPr>
                                <w:sz w:val="20"/>
                                <w:szCs w:val="20"/>
                              </w:rPr>
                            </w:pPr>
                            <w:r w:rsidRPr="0090664B">
                              <w:rPr>
                                <w:sz w:val="20"/>
                                <w:szCs w:val="20"/>
                              </w:rPr>
                              <w:t>Construct and error screen an element-level FE model of the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08pt;margin-top:8.45pt;width:116.4pt;height:4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" fillcolor="white [3201]" strokeweight=".5pt">
                <v:textbox>
                  <w:txbxContent>
                    <w:p w14:paraId="170582EA" w14:textId="53F79E9B" w:rsidR="0090664B" w:rsidRPr="0090664B" w:rsidRDefault="0090664B" w:rsidP="0090664B">
                      <w:pPr>
                        <w:spacing w:line="240" w:lineRule="auto"/>
                        <w:rPr>
                          <w:sz w:val="20"/>
                          <w:szCs w:val="20"/>
                        </w:rPr>
                      </w:pPr>
                      <w:r w:rsidRPr="0090664B">
                        <w:rPr>
                          <w:sz w:val="20"/>
                          <w:szCs w:val="20"/>
                        </w:rPr>
                        <w:t>Construct and error screen an element-level FE model of the bridge</w:t>
                      </w:r>
                    </w:p>
                  </w:txbxContent>
                </v:textbox>
              </v:shape>
            </w:pict>
          </mc:Fallback>
        </mc:AlternateContent>
      </w:r>
    </w:p>
    <w:p w14:paraId="2FB5581E" w14:textId="77777777" w:rsidR="0090664B" w:rsidRDefault="0090664B" w:rsidP="009F6AFE">
      <w:pPr>
        <w:autoSpaceDE w:val="0"/>
        <w:autoSpaceDN w:val="0"/>
        <w:adjustRightInd w:val="0"/>
        <w:spacing w:after="0" w:line="240" w:lineRule="auto"/>
        <w:rPr>
          <w:rFonts w:cs="Tahoma"/>
          <w:b/>
          <w:color w:val="000000"/>
          <w:sz w:val="32"/>
          <w:szCs w:val="32"/>
        </w:rPr>
      </w:pPr>
    </w:p>
    <w:p w14:paraId="5B0239E2" w14:textId="7B59551B"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79744" behindDoc="0" locked="0" layoutInCell="1" allowOverlap="1" wp14:anchorId="5B151449" wp14:editId="1F169345">
                <wp:simplePos x="0" y="0"/>
                <wp:positionH relativeFrom="column">
                  <wp:posOffset>2061210</wp:posOffset>
                </wp:positionH>
                <wp:positionV relativeFrom="paragraph">
                  <wp:posOffset>189230</wp:posOffset>
                </wp:positionV>
                <wp:extent cx="0" cy="234950"/>
                <wp:effectExtent l="76200" t="0" r="57150" b="50800"/>
                <wp:wrapNone/>
                <wp:docPr id="13" name="Straight Arrow Connector 13"/>
                <wp:cNvGraphicFramePr/>
                <a:graphic xmlns:a="http://schemas.openxmlformats.org/drawingml/2006/main">
                  <a:graphicData uri="http://schemas.microsoft.com/office/word/2010/wordprocessingShape">
                    <wps:wsp>
                      <wps:cNvCnPr/>
                      <wps:spPr>
                        <a:xfrm>
                          <a:off x="0" y="0"/>
                          <a:ext cx="0" cy="2349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62.3pt;margin-top:14.9pt;width:0;height:1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" strokecolor="black [3213]">
                <v:stroke endarrow="block"/>
              </v:shape>
            </w:pict>
          </mc:Fallback>
        </mc:AlternateContent>
      </w:r>
    </w:p>
    <w:p w14:paraId="7F737BC6" w14:textId="2701046C"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68480" behindDoc="0" locked="0" layoutInCell="1" allowOverlap="1" wp14:anchorId="6CB0484D" wp14:editId="4A66B4BE">
                <wp:simplePos x="0" y="0"/>
                <wp:positionH relativeFrom="column">
                  <wp:posOffset>1371600</wp:posOffset>
                </wp:positionH>
                <wp:positionV relativeFrom="paragraph">
                  <wp:posOffset>173990</wp:posOffset>
                </wp:positionV>
                <wp:extent cx="1476375" cy="575310"/>
                <wp:effectExtent l="0" t="0" r="28575" b="15240"/>
                <wp:wrapNone/>
                <wp:docPr id="6" name="Text Box 6"/>
                <wp:cNvGraphicFramePr/>
                <a:graphic xmlns:a="http://schemas.openxmlformats.org/drawingml/2006/main">
                  <a:graphicData uri="http://schemas.microsoft.com/office/word/2010/wordprocessingShape">
                    <wps:wsp>
                      <wps:cNvSpPr txBox="1"/>
                      <wps:spPr>
                        <a:xfrm>
                          <a:off x="0" y="0"/>
                          <a:ext cx="1476375" cy="57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436C26" w14:textId="3AAC3CDF" w:rsidR="0090664B" w:rsidRPr="0090664B" w:rsidRDefault="0090664B" w:rsidP="0090664B">
                            <w:pPr>
                              <w:spacing w:line="240" w:lineRule="auto"/>
                              <w:rPr>
                                <w:sz w:val="20"/>
                                <w:szCs w:val="20"/>
                              </w:rPr>
                            </w:pPr>
                            <w:r w:rsidRPr="0090664B">
                              <w:rPr>
                                <w:sz w:val="20"/>
                                <w:szCs w:val="20"/>
                              </w:rPr>
                              <w:t>Validate the FE model through comparison with THMPER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108pt;margin-top:13.7pt;width:116.25pt;height:4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" fillcolor="white [3201]" strokeweight=".5pt">
                <v:textbox>
                  <w:txbxContent>
                    <w:p w14:paraId="62436C26" w14:textId="3AAC3CDF" w:rsidR="0090664B" w:rsidRPr="0090664B" w:rsidRDefault="0090664B" w:rsidP="0090664B">
                      <w:pPr>
                        <w:spacing w:line="240" w:lineRule="auto"/>
                        <w:rPr>
                          <w:sz w:val="20"/>
                          <w:szCs w:val="20"/>
                        </w:rPr>
                      </w:pPr>
                      <w:r w:rsidRPr="0090664B">
                        <w:rPr>
                          <w:sz w:val="20"/>
                          <w:szCs w:val="20"/>
                        </w:rPr>
                        <w:t>Validate the FE model through comparison with THMPER results</w:t>
                      </w:r>
                    </w:p>
                  </w:txbxContent>
                </v:textbox>
              </v:shape>
            </w:pict>
          </mc:Fallback>
        </mc:AlternateContent>
      </w:r>
      <w:r>
        <w:rPr>
          <w:rFonts w:cs="Tahoma"/>
          <w:b/>
          <w:noProof/>
          <w:color w:val="000000"/>
          <w:sz w:val="32"/>
          <w:szCs w:val="32"/>
        </w:rPr>
        <mc:AlternateContent>
          <mc:Choice Requires="wps">
            <w:drawing>
              <wp:anchor distT="0" distB="0" distL="114300" distR="114300" simplePos="0" relativeHeight="251666432" behindDoc="0" locked="0" layoutInCell="1" allowOverlap="1" wp14:anchorId="3493A0E6" wp14:editId="6130C074">
                <wp:simplePos x="0" y="0"/>
                <wp:positionH relativeFrom="column">
                  <wp:posOffset>0</wp:posOffset>
                </wp:positionH>
                <wp:positionV relativeFrom="paragraph">
                  <wp:posOffset>52705</wp:posOffset>
                </wp:positionV>
                <wp:extent cx="1143000" cy="802005"/>
                <wp:effectExtent l="0" t="0" r="19050" b="17145"/>
                <wp:wrapNone/>
                <wp:docPr id="5" name="Text Box 5"/>
                <wp:cNvGraphicFramePr/>
                <a:graphic xmlns:a="http://schemas.openxmlformats.org/drawingml/2006/main">
                  <a:graphicData uri="http://schemas.microsoft.com/office/word/2010/wordprocessingShape">
                    <wps:wsp>
                      <wps:cNvSpPr txBox="1"/>
                      <wps:spPr>
                        <a:xfrm>
                          <a:off x="0" y="0"/>
                          <a:ext cx="1143000" cy="802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2E4AF9" w14:textId="01D54CC9" w:rsidR="0090664B" w:rsidRPr="0090664B" w:rsidRDefault="0090664B" w:rsidP="0090664B">
                            <w:pPr>
                              <w:spacing w:line="240" w:lineRule="auto"/>
                              <w:rPr>
                                <w:sz w:val="20"/>
                                <w:szCs w:val="20"/>
                              </w:rPr>
                            </w:pPr>
                            <w:r w:rsidRPr="0090664B">
                              <w:rPr>
                                <w:sz w:val="20"/>
                                <w:szCs w:val="20"/>
                              </w:rPr>
                              <w:t>Perform THMPER Testing to obtain frequencies and mode shapes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0;margin-top:4.15pt;width:90pt;height:6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" fillcolor="white [3201]" strokeweight=".5pt">
                <v:textbox>
                  <w:txbxContent>
                    <w:p w14:paraId="382E4AF9" w14:textId="01D54CC9" w:rsidR="0090664B" w:rsidRPr="0090664B" w:rsidRDefault="0090664B" w:rsidP="0090664B">
                      <w:pPr>
                        <w:spacing w:line="240" w:lineRule="auto"/>
                        <w:rPr>
                          <w:sz w:val="20"/>
                          <w:szCs w:val="20"/>
                        </w:rPr>
                      </w:pPr>
                      <w:r w:rsidRPr="0090664B">
                        <w:rPr>
                          <w:sz w:val="20"/>
                          <w:szCs w:val="20"/>
                        </w:rPr>
                        <w:t>Perform THMPER Testing to obtain frequencies and mode shapes</w:t>
                      </w:r>
                    </w:p>
                  </w:txbxContent>
                </v:textbox>
              </v:shape>
            </w:pict>
          </mc:Fallback>
        </mc:AlternateContent>
      </w:r>
    </w:p>
    <w:p w14:paraId="0C60519F" w14:textId="41901A30"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89984" behindDoc="0" locked="0" layoutInCell="1" allowOverlap="1" wp14:anchorId="14140A43" wp14:editId="33A01371">
                <wp:simplePos x="0" y="0"/>
                <wp:positionH relativeFrom="column">
                  <wp:posOffset>1147313</wp:posOffset>
                </wp:positionH>
                <wp:positionV relativeFrom="paragraph">
                  <wp:posOffset>150747</wp:posOffset>
                </wp:positionV>
                <wp:extent cx="224287" cy="0"/>
                <wp:effectExtent l="0" t="76200" r="23495" b="95250"/>
                <wp:wrapNone/>
                <wp:docPr id="19" name="Straight Arrow Connector 19"/>
                <wp:cNvGraphicFramePr/>
                <a:graphic xmlns:a="http://schemas.openxmlformats.org/drawingml/2006/main">
                  <a:graphicData uri="http://schemas.microsoft.com/office/word/2010/wordprocessingShape">
                    <wps:wsp>
                      <wps:cNvCnPr/>
                      <wps:spPr>
                        <a:xfrm>
                          <a:off x="0" y="0"/>
                          <a:ext cx="224287"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0.35pt;margin-top:11.85pt;width:17.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" strokecolor="black [3213]">
                <v:stroke endarrow="block"/>
              </v:shape>
            </w:pict>
          </mc:Fallback>
        </mc:AlternateContent>
      </w:r>
    </w:p>
    <w:p w14:paraId="6627E972" w14:textId="1DC7A1A7" w:rsidR="0090664B" w:rsidRDefault="0090664B" w:rsidP="009F6AFE">
      <w:pPr>
        <w:autoSpaceDE w:val="0"/>
        <w:autoSpaceDN w:val="0"/>
        <w:adjustRightInd w:val="0"/>
        <w:spacing w:after="0" w:line="240" w:lineRule="auto"/>
        <w:rPr>
          <w:rFonts w:cs="Tahoma"/>
          <w:b/>
          <w:color w:val="000000"/>
          <w:sz w:val="32"/>
          <w:szCs w:val="32"/>
        </w:rPr>
      </w:pPr>
    </w:p>
    <w:p w14:paraId="2433AC75" w14:textId="107DB4DC"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81792" behindDoc="0" locked="0" layoutInCell="1" allowOverlap="1" wp14:anchorId="2D80E12D" wp14:editId="401C80E7">
                <wp:simplePos x="0" y="0"/>
                <wp:positionH relativeFrom="column">
                  <wp:posOffset>2061210</wp:posOffset>
                </wp:positionH>
                <wp:positionV relativeFrom="paragraph">
                  <wp:posOffset>5080</wp:posOffset>
                </wp:positionV>
                <wp:extent cx="0" cy="220345"/>
                <wp:effectExtent l="76200" t="0" r="57150" b="65405"/>
                <wp:wrapNone/>
                <wp:docPr id="14" name="Straight Arrow Connector 14"/>
                <wp:cNvGraphicFramePr/>
                <a:graphic xmlns:a="http://schemas.openxmlformats.org/drawingml/2006/main">
                  <a:graphicData uri="http://schemas.microsoft.com/office/word/2010/wordprocessingShape">
                    <wps:wsp>
                      <wps:cNvCnPr/>
                      <wps:spPr>
                        <a:xfrm>
                          <a:off x="0" y="0"/>
                          <a:ext cx="0" cy="22034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62.3pt;margin-top:.4pt;width:0;height:17.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" strokecolor="black [3213]">
                <v:stroke endarrow="block"/>
              </v:shape>
            </w:pict>
          </mc:Fallback>
        </mc:AlternateContent>
      </w:r>
      <w:r>
        <w:rPr>
          <w:rFonts w:cs="Tahoma"/>
          <w:b/>
          <w:noProof/>
          <w:color w:val="000000"/>
          <w:sz w:val="32"/>
          <w:szCs w:val="32"/>
        </w:rPr>
        <mc:AlternateContent>
          <mc:Choice Requires="wps">
            <w:drawing>
              <wp:anchor distT="0" distB="0" distL="114300" distR="114300" simplePos="0" relativeHeight="251670528" behindDoc="0" locked="0" layoutInCell="1" allowOverlap="1" wp14:anchorId="1E330057" wp14:editId="054C8FE0">
                <wp:simplePos x="0" y="0"/>
                <wp:positionH relativeFrom="column">
                  <wp:posOffset>1371600</wp:posOffset>
                </wp:positionH>
                <wp:positionV relativeFrom="paragraph">
                  <wp:posOffset>231140</wp:posOffset>
                </wp:positionV>
                <wp:extent cx="1478915" cy="1030605"/>
                <wp:effectExtent l="0" t="0" r="26035" b="17145"/>
                <wp:wrapNone/>
                <wp:docPr id="8" name="Text Box 8"/>
                <wp:cNvGraphicFramePr/>
                <a:graphic xmlns:a="http://schemas.openxmlformats.org/drawingml/2006/main">
                  <a:graphicData uri="http://schemas.microsoft.com/office/word/2010/wordprocessingShape">
                    <wps:wsp>
                      <wps:cNvSpPr txBox="1"/>
                      <wps:spPr>
                        <a:xfrm>
                          <a:off x="0" y="0"/>
                          <a:ext cx="1478915" cy="1030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E50A1C" w14:textId="0FBF15F7" w:rsidR="0090664B" w:rsidRPr="0090664B" w:rsidRDefault="0090664B" w:rsidP="0090664B">
                            <w:pPr>
                              <w:spacing w:line="240" w:lineRule="auto"/>
                              <w:rPr>
                                <w:sz w:val="20"/>
                                <w:szCs w:val="20"/>
                              </w:rPr>
                            </w:pPr>
                            <w:r w:rsidRPr="0090664B">
                              <w:rPr>
                                <w:sz w:val="20"/>
                                <w:szCs w:val="20"/>
                              </w:rPr>
                              <w:t>Remove load-carrying mechanisms that may not be reliable long-term (e.g. frozen bearings, participation of barriers,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108pt;margin-top:18.2pt;width:116.45pt;height:8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" fillcolor="white [3201]" strokeweight=".5pt">
                <v:textbox>
                  <w:txbxContent>
                    <w:p w14:paraId="1AE50A1C" w14:textId="0FBF15F7" w:rsidR="0090664B" w:rsidRPr="0090664B" w:rsidRDefault="0090664B" w:rsidP="0090664B">
                      <w:pPr>
                        <w:spacing w:line="240" w:lineRule="auto"/>
                        <w:rPr>
                          <w:sz w:val="20"/>
                          <w:szCs w:val="20"/>
                        </w:rPr>
                      </w:pPr>
                      <w:r w:rsidRPr="0090664B">
                        <w:rPr>
                          <w:sz w:val="20"/>
                          <w:szCs w:val="20"/>
                        </w:rPr>
                        <w:t>Remove load-carrying mechanisms that may not be reliable long-term (e.g. frozen bearings, participation of barriers, etc.)</w:t>
                      </w:r>
                    </w:p>
                  </w:txbxContent>
                </v:textbox>
              </v:shape>
            </w:pict>
          </mc:Fallback>
        </mc:AlternateContent>
      </w:r>
    </w:p>
    <w:p w14:paraId="47BC7972" w14:textId="7FE6050F" w:rsidR="0090664B" w:rsidRDefault="0090664B" w:rsidP="009F6AFE">
      <w:pPr>
        <w:autoSpaceDE w:val="0"/>
        <w:autoSpaceDN w:val="0"/>
        <w:adjustRightInd w:val="0"/>
        <w:spacing w:after="0" w:line="240" w:lineRule="auto"/>
        <w:rPr>
          <w:rFonts w:cs="Tahoma"/>
          <w:b/>
          <w:color w:val="000000"/>
          <w:sz w:val="32"/>
          <w:szCs w:val="32"/>
        </w:rPr>
      </w:pPr>
    </w:p>
    <w:p w14:paraId="248BE1A2" w14:textId="77777777" w:rsidR="0090664B" w:rsidRDefault="0090664B" w:rsidP="009F6AFE">
      <w:pPr>
        <w:autoSpaceDE w:val="0"/>
        <w:autoSpaceDN w:val="0"/>
        <w:adjustRightInd w:val="0"/>
        <w:spacing w:after="0" w:line="240" w:lineRule="auto"/>
        <w:rPr>
          <w:rFonts w:cs="Tahoma"/>
          <w:b/>
          <w:color w:val="000000"/>
          <w:sz w:val="32"/>
          <w:szCs w:val="32"/>
        </w:rPr>
      </w:pPr>
    </w:p>
    <w:p w14:paraId="255BC7D0" w14:textId="77777777" w:rsidR="0090664B" w:rsidRDefault="0090664B" w:rsidP="009F6AFE">
      <w:pPr>
        <w:autoSpaceDE w:val="0"/>
        <w:autoSpaceDN w:val="0"/>
        <w:adjustRightInd w:val="0"/>
        <w:spacing w:after="0" w:line="240" w:lineRule="auto"/>
        <w:rPr>
          <w:rFonts w:cs="Tahoma"/>
          <w:b/>
          <w:color w:val="000000"/>
          <w:sz w:val="32"/>
          <w:szCs w:val="32"/>
        </w:rPr>
      </w:pPr>
    </w:p>
    <w:p w14:paraId="4D0D46BC" w14:textId="77777777" w:rsidR="0090664B" w:rsidRDefault="0090664B" w:rsidP="009F6AFE">
      <w:pPr>
        <w:autoSpaceDE w:val="0"/>
        <w:autoSpaceDN w:val="0"/>
        <w:adjustRightInd w:val="0"/>
        <w:spacing w:after="0" w:line="240" w:lineRule="auto"/>
        <w:rPr>
          <w:rFonts w:cs="Tahoma"/>
          <w:b/>
          <w:color w:val="000000"/>
          <w:sz w:val="32"/>
          <w:szCs w:val="32"/>
        </w:rPr>
      </w:pPr>
    </w:p>
    <w:p w14:paraId="3FBC5B0F" w14:textId="287909A4"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83840" behindDoc="0" locked="0" layoutInCell="1" allowOverlap="1" wp14:anchorId="3D85BA18" wp14:editId="01087461">
                <wp:simplePos x="0" y="0"/>
                <wp:positionH relativeFrom="column">
                  <wp:posOffset>2055571</wp:posOffset>
                </wp:positionH>
                <wp:positionV relativeFrom="paragraph">
                  <wp:posOffset>20980</wp:posOffset>
                </wp:positionV>
                <wp:extent cx="7315" cy="221158"/>
                <wp:effectExtent l="76200" t="0" r="69215" b="64770"/>
                <wp:wrapNone/>
                <wp:docPr id="15" name="Straight Arrow Connector 15"/>
                <wp:cNvGraphicFramePr/>
                <a:graphic xmlns:a="http://schemas.openxmlformats.org/drawingml/2006/main">
                  <a:graphicData uri="http://schemas.microsoft.com/office/word/2010/wordprocessingShape">
                    <wps:wsp>
                      <wps:cNvCnPr/>
                      <wps:spPr>
                        <a:xfrm>
                          <a:off x="0" y="0"/>
                          <a:ext cx="7315" cy="221158"/>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61.85pt;margin-top:1.65pt;width:.6pt;height:1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" strokecolor="black [3213]">
                <v:stroke endarrow="block"/>
              </v:shape>
            </w:pict>
          </mc:Fallback>
        </mc:AlternateContent>
      </w:r>
      <w:r>
        <w:rPr>
          <w:rFonts w:cs="Tahoma"/>
          <w:b/>
          <w:noProof/>
          <w:color w:val="000000"/>
          <w:sz w:val="32"/>
          <w:szCs w:val="32"/>
        </w:rPr>
        <mc:AlternateContent>
          <mc:Choice Requires="wps">
            <w:drawing>
              <wp:anchor distT="0" distB="0" distL="114300" distR="114300" simplePos="0" relativeHeight="251676672" behindDoc="0" locked="0" layoutInCell="1" allowOverlap="1" wp14:anchorId="0D4B4EA8" wp14:editId="3816FFA1">
                <wp:simplePos x="0" y="0"/>
                <wp:positionH relativeFrom="column">
                  <wp:posOffset>3312543</wp:posOffset>
                </wp:positionH>
                <wp:positionV relativeFrom="paragraph">
                  <wp:posOffset>242822</wp:posOffset>
                </wp:positionV>
                <wp:extent cx="1478915" cy="569343"/>
                <wp:effectExtent l="0" t="0" r="26035" b="21590"/>
                <wp:wrapNone/>
                <wp:docPr id="11" name="Text Box 11"/>
                <wp:cNvGraphicFramePr/>
                <a:graphic xmlns:a="http://schemas.openxmlformats.org/drawingml/2006/main">
                  <a:graphicData uri="http://schemas.microsoft.com/office/word/2010/wordprocessingShape">
                    <wps:wsp>
                      <wps:cNvSpPr txBox="1"/>
                      <wps:spPr>
                        <a:xfrm>
                          <a:off x="0" y="0"/>
                          <a:ext cx="1478915" cy="5693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178E24" w14:textId="72DA2D45" w:rsidR="0090664B" w:rsidRPr="0090664B" w:rsidRDefault="0090664B" w:rsidP="0090664B">
                            <w:pPr>
                              <w:spacing w:line="240" w:lineRule="auto"/>
                              <w:rPr>
                                <w:sz w:val="20"/>
                                <w:szCs w:val="20"/>
                              </w:rPr>
                            </w:pPr>
                            <w:r w:rsidRPr="0090664B">
                              <w:rPr>
                                <w:sz w:val="20"/>
                                <w:szCs w:val="20"/>
                              </w:rPr>
                              <w:t xml:space="preserve">Compute member </w:t>
                            </w:r>
                            <w:r w:rsidRPr="0090664B">
                              <w:rPr>
                                <w:sz w:val="20"/>
                                <w:szCs w:val="20"/>
                              </w:rPr>
                              <w:t xml:space="preserve">capacities </w:t>
                            </w:r>
                            <w:r w:rsidRPr="0090664B">
                              <w:rPr>
                                <w:sz w:val="20"/>
                                <w:szCs w:val="20"/>
                              </w:rPr>
                              <w:t>as per AASHTO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margin-left:260.85pt;margin-top:19.1pt;width:116.45pt;height:44.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" fillcolor="white [3201]" strokeweight=".5pt">
                <v:textbox>
                  <w:txbxContent>
                    <w:p w14:paraId="05178E24" w14:textId="72DA2D45" w:rsidR="0090664B" w:rsidRPr="0090664B" w:rsidRDefault="0090664B" w:rsidP="0090664B">
                      <w:pPr>
                        <w:spacing w:line="240" w:lineRule="auto"/>
                        <w:rPr>
                          <w:sz w:val="20"/>
                          <w:szCs w:val="20"/>
                        </w:rPr>
                      </w:pPr>
                      <w:r w:rsidRPr="0090664B">
                        <w:rPr>
                          <w:sz w:val="20"/>
                          <w:szCs w:val="20"/>
                        </w:rPr>
                        <w:t xml:space="preserve">Compute member </w:t>
                      </w:r>
                      <w:r w:rsidRPr="0090664B">
                        <w:rPr>
                          <w:sz w:val="20"/>
                          <w:szCs w:val="20"/>
                        </w:rPr>
                        <w:t xml:space="preserve">capacities </w:t>
                      </w:r>
                      <w:r w:rsidRPr="0090664B">
                        <w:rPr>
                          <w:sz w:val="20"/>
                          <w:szCs w:val="20"/>
                        </w:rPr>
                        <w:t>as per AASHTO</w:t>
                      </w:r>
                    </w:p>
                  </w:txbxContent>
                </v:textbox>
              </v:shape>
            </w:pict>
          </mc:Fallback>
        </mc:AlternateContent>
      </w:r>
      <w:r>
        <w:rPr>
          <w:rFonts w:cs="Tahoma"/>
          <w:b/>
          <w:noProof/>
          <w:color w:val="000000"/>
          <w:sz w:val="32"/>
          <w:szCs w:val="32"/>
        </w:rPr>
        <mc:AlternateContent>
          <mc:Choice Requires="wps">
            <w:drawing>
              <wp:anchor distT="0" distB="0" distL="114300" distR="114300" simplePos="0" relativeHeight="251672576" behindDoc="0" locked="0" layoutInCell="1" allowOverlap="1" wp14:anchorId="71F84062" wp14:editId="65598799">
                <wp:simplePos x="0" y="0"/>
                <wp:positionH relativeFrom="column">
                  <wp:posOffset>1371600</wp:posOffset>
                </wp:positionH>
                <wp:positionV relativeFrom="paragraph">
                  <wp:posOffset>240665</wp:posOffset>
                </wp:positionV>
                <wp:extent cx="1476375" cy="8001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4763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2368A4" w14:textId="0FE36777" w:rsidR="0090664B" w:rsidRPr="0090664B" w:rsidRDefault="0090664B" w:rsidP="0090664B">
                            <w:pPr>
                              <w:spacing w:line="240" w:lineRule="auto"/>
                              <w:rPr>
                                <w:sz w:val="20"/>
                                <w:szCs w:val="20"/>
                              </w:rPr>
                            </w:pPr>
                            <w:r w:rsidRPr="0090664B">
                              <w:rPr>
                                <w:sz w:val="20"/>
                                <w:szCs w:val="20"/>
                              </w:rPr>
                              <w:t>Compute member dead load, superimposed dead load, and live load demands as per AASHTO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108pt;margin-top:18.95pt;width:116.2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" fillcolor="white [3201]" strokeweight=".5pt">
                <v:textbox>
                  <w:txbxContent>
                    <w:p w14:paraId="2B2368A4" w14:textId="0FE36777" w:rsidR="0090664B" w:rsidRPr="0090664B" w:rsidRDefault="0090664B" w:rsidP="0090664B">
                      <w:pPr>
                        <w:spacing w:line="240" w:lineRule="auto"/>
                        <w:rPr>
                          <w:sz w:val="20"/>
                          <w:szCs w:val="20"/>
                        </w:rPr>
                      </w:pPr>
                      <w:r w:rsidRPr="0090664B">
                        <w:rPr>
                          <w:sz w:val="20"/>
                          <w:szCs w:val="20"/>
                        </w:rPr>
                        <w:t>Compute member dead load, superimposed dead load, and live load demands as per AASHTO</w:t>
                      </w:r>
                    </w:p>
                  </w:txbxContent>
                </v:textbox>
              </v:shape>
            </w:pict>
          </mc:Fallback>
        </mc:AlternateContent>
      </w:r>
    </w:p>
    <w:p w14:paraId="37FE1C9A" w14:textId="3C6638D1" w:rsidR="0090664B" w:rsidRDefault="0090664B" w:rsidP="009F6AFE">
      <w:pPr>
        <w:autoSpaceDE w:val="0"/>
        <w:autoSpaceDN w:val="0"/>
        <w:adjustRightInd w:val="0"/>
        <w:spacing w:after="0" w:line="240" w:lineRule="auto"/>
        <w:rPr>
          <w:rFonts w:cs="Tahoma"/>
          <w:b/>
          <w:color w:val="000000"/>
          <w:sz w:val="32"/>
          <w:szCs w:val="32"/>
        </w:rPr>
      </w:pPr>
    </w:p>
    <w:p w14:paraId="2A9C04BB" w14:textId="5DE40993" w:rsidR="0090664B" w:rsidRDefault="0090664B" w:rsidP="009F6AFE">
      <w:pPr>
        <w:autoSpaceDE w:val="0"/>
        <w:autoSpaceDN w:val="0"/>
        <w:adjustRightInd w:val="0"/>
        <w:spacing w:after="0" w:line="240" w:lineRule="auto"/>
        <w:rPr>
          <w:rFonts w:cs="Tahoma"/>
          <w:b/>
          <w:color w:val="000000"/>
          <w:sz w:val="32"/>
          <w:szCs w:val="32"/>
        </w:rPr>
      </w:pPr>
    </w:p>
    <w:p w14:paraId="3E6E4A08" w14:textId="433AB22B"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87936" behindDoc="0" locked="0" layoutInCell="1" allowOverlap="1" wp14:anchorId="29A2BE07" wp14:editId="79D411E7">
                <wp:simplePos x="0" y="0"/>
                <wp:positionH relativeFrom="column">
                  <wp:posOffset>3664915</wp:posOffset>
                </wp:positionH>
                <wp:positionV relativeFrom="paragraph">
                  <wp:posOffset>82271</wp:posOffset>
                </wp:positionV>
                <wp:extent cx="0" cy="446151"/>
                <wp:effectExtent l="76200" t="0" r="57150" b="49530"/>
                <wp:wrapNone/>
                <wp:docPr id="17" name="Straight Arrow Connector 17"/>
                <wp:cNvGraphicFramePr/>
                <a:graphic xmlns:a="http://schemas.openxmlformats.org/drawingml/2006/main">
                  <a:graphicData uri="http://schemas.microsoft.com/office/word/2010/wordprocessingShape">
                    <wps:wsp>
                      <wps:cNvCnPr/>
                      <wps:spPr>
                        <a:xfrm>
                          <a:off x="0" y="0"/>
                          <a:ext cx="0" cy="44615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88.6pt;margin-top:6.5pt;width:0;height:3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" strokecolor="black [3213]">
                <v:stroke endarrow="block"/>
              </v:shape>
            </w:pict>
          </mc:Fallback>
        </mc:AlternateContent>
      </w:r>
    </w:p>
    <w:p w14:paraId="281AF56A" w14:textId="793DA80C" w:rsidR="0090664B" w:rsidRDefault="0090664B"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85888" behindDoc="0" locked="0" layoutInCell="1" allowOverlap="1" wp14:anchorId="37A7E538" wp14:editId="7ACDFD44">
                <wp:simplePos x="0" y="0"/>
                <wp:positionH relativeFrom="column">
                  <wp:posOffset>2509114</wp:posOffset>
                </wp:positionH>
                <wp:positionV relativeFrom="paragraph">
                  <wp:posOffset>53442</wp:posOffset>
                </wp:positionV>
                <wp:extent cx="1905" cy="227050"/>
                <wp:effectExtent l="76200" t="0" r="74295" b="59055"/>
                <wp:wrapNone/>
                <wp:docPr id="16" name="Straight Arrow Connector 16"/>
                <wp:cNvGraphicFramePr/>
                <a:graphic xmlns:a="http://schemas.openxmlformats.org/drawingml/2006/main">
                  <a:graphicData uri="http://schemas.microsoft.com/office/word/2010/wordprocessingShape">
                    <wps:wsp>
                      <wps:cNvCnPr/>
                      <wps:spPr>
                        <a:xfrm>
                          <a:off x="0" y="0"/>
                          <a:ext cx="1905" cy="2270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97.55pt;margin-top:4.2pt;width:.15pt;height:1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" strokecolor="black [3213]">
                <v:stroke endarrow="block"/>
              </v:shape>
            </w:pict>
          </mc:Fallback>
        </mc:AlternateContent>
      </w:r>
    </w:p>
    <w:p w14:paraId="2D45BB8D" w14:textId="48167BC3" w:rsidR="0090664B" w:rsidRDefault="00C84E1D" w:rsidP="009F6AFE">
      <w:pPr>
        <w:autoSpaceDE w:val="0"/>
        <w:autoSpaceDN w:val="0"/>
        <w:adjustRightInd w:val="0"/>
        <w:spacing w:after="0" w:line="240" w:lineRule="auto"/>
        <w:rPr>
          <w:rFonts w:cs="Tahoma"/>
          <w:b/>
          <w:color w:val="000000"/>
          <w:sz w:val="32"/>
          <w:szCs w:val="32"/>
        </w:rPr>
      </w:pPr>
      <w:r>
        <w:rPr>
          <w:rFonts w:cs="Tahoma"/>
          <w:b/>
          <w:noProof/>
          <w:color w:val="000000"/>
          <w:sz w:val="32"/>
          <w:szCs w:val="32"/>
        </w:rPr>
        <mc:AlternateContent>
          <mc:Choice Requires="wps">
            <w:drawing>
              <wp:anchor distT="0" distB="0" distL="114300" distR="114300" simplePos="0" relativeHeight="251674624" behindDoc="0" locked="0" layoutInCell="1" allowOverlap="1" wp14:anchorId="14EAFD56" wp14:editId="223AD92A">
                <wp:simplePos x="0" y="0"/>
                <wp:positionH relativeFrom="column">
                  <wp:posOffset>2285365</wp:posOffset>
                </wp:positionH>
                <wp:positionV relativeFrom="paragraph">
                  <wp:posOffset>30353</wp:posOffset>
                </wp:positionV>
                <wp:extent cx="1597660" cy="681355"/>
                <wp:effectExtent l="0" t="0" r="21590" b="23495"/>
                <wp:wrapNone/>
                <wp:docPr id="10" name="Text Box 10"/>
                <wp:cNvGraphicFramePr/>
                <a:graphic xmlns:a="http://schemas.openxmlformats.org/drawingml/2006/main">
                  <a:graphicData uri="http://schemas.microsoft.com/office/word/2010/wordprocessingShape">
                    <wps:wsp>
                      <wps:cNvSpPr txBox="1"/>
                      <wps:spPr>
                        <a:xfrm>
                          <a:off x="0" y="0"/>
                          <a:ext cx="1597660" cy="6813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08D744" w14:textId="67ADDBAA" w:rsidR="0090664B" w:rsidRPr="0090664B" w:rsidRDefault="0090664B" w:rsidP="0090664B">
                            <w:pPr>
                              <w:spacing w:line="240" w:lineRule="auto"/>
                              <w:rPr>
                                <w:sz w:val="20"/>
                                <w:szCs w:val="20"/>
                              </w:rPr>
                            </w:pPr>
                            <w:r w:rsidRPr="0090664B">
                              <w:rPr>
                                <w:sz w:val="20"/>
                                <w:szCs w:val="20"/>
                              </w:rPr>
                              <w:t>Comput</w:t>
                            </w:r>
                            <w:r w:rsidRPr="0090664B">
                              <w:rPr>
                                <w:sz w:val="20"/>
                                <w:szCs w:val="20"/>
                              </w:rPr>
                              <w:t>ation of rating factor based on member demands and capacities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margin-left:179.95pt;margin-top:2.4pt;width:125.8pt;height:5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" fillcolor="white [3201]" strokeweight=".5pt">
                <v:textbox>
                  <w:txbxContent>
                    <w:p w14:paraId="4108D744" w14:textId="67ADDBAA" w:rsidR="0090664B" w:rsidRPr="0090664B" w:rsidRDefault="0090664B" w:rsidP="0090664B">
                      <w:pPr>
                        <w:spacing w:line="240" w:lineRule="auto"/>
                        <w:rPr>
                          <w:sz w:val="20"/>
                          <w:szCs w:val="20"/>
                        </w:rPr>
                      </w:pPr>
                      <w:r w:rsidRPr="0090664B">
                        <w:rPr>
                          <w:sz w:val="20"/>
                          <w:szCs w:val="20"/>
                        </w:rPr>
                        <w:t>Comput</w:t>
                      </w:r>
                      <w:r w:rsidRPr="0090664B">
                        <w:rPr>
                          <w:sz w:val="20"/>
                          <w:szCs w:val="20"/>
                        </w:rPr>
                        <w:t>ation of rating factor based on member demands and capacities</w:t>
                      </w:r>
                    </w:p>
                  </w:txbxContent>
                </v:textbox>
              </v:shape>
            </w:pict>
          </mc:Fallback>
        </mc:AlternateContent>
      </w:r>
    </w:p>
    <w:p w14:paraId="6738D41B" w14:textId="5749DFAB" w:rsidR="0090664B" w:rsidRDefault="0090664B" w:rsidP="009F6AFE">
      <w:pPr>
        <w:autoSpaceDE w:val="0"/>
        <w:autoSpaceDN w:val="0"/>
        <w:adjustRightInd w:val="0"/>
        <w:spacing w:after="0" w:line="240" w:lineRule="auto"/>
        <w:rPr>
          <w:rFonts w:cs="Tahoma"/>
          <w:b/>
          <w:color w:val="000000"/>
          <w:sz w:val="32"/>
          <w:szCs w:val="32"/>
        </w:rPr>
      </w:pPr>
    </w:p>
    <w:p w14:paraId="48E70B14" w14:textId="77777777" w:rsidR="00C84E1D" w:rsidRPr="00C84E1D" w:rsidRDefault="00C84E1D" w:rsidP="00C84E1D"/>
    <w:p w14:paraId="3C99B833" w14:textId="7BDB43A5" w:rsidR="0090664B" w:rsidRDefault="0090664B" w:rsidP="0090664B">
      <w:pPr>
        <w:pStyle w:val="Caption"/>
        <w:keepNext/>
        <w:jc w:val="center"/>
      </w:pPr>
      <w:proofErr w:type="gramStart"/>
      <w:r>
        <w:t xml:space="preserve">Figure </w:t>
      </w:r>
      <w:r>
        <w:t>1.</w:t>
      </w:r>
      <w:proofErr w:type="gramEnd"/>
      <w:r>
        <w:t xml:space="preserve"> Summary of </w:t>
      </w:r>
      <w:r>
        <w:t>load rating procedure using the THMPER System</w:t>
      </w:r>
    </w:p>
    <w:p w14:paraId="5877EB20" w14:textId="77777777" w:rsidR="00C84E1D" w:rsidRPr="00C84E1D" w:rsidRDefault="00C84E1D" w:rsidP="00C84E1D"/>
    <w:p w14:paraId="6A7146B0" w14:textId="232BBE6A" w:rsidR="00D24703" w:rsidRDefault="0090664B" w:rsidP="009F6AFE">
      <w:pPr>
        <w:autoSpaceDE w:val="0"/>
        <w:autoSpaceDN w:val="0"/>
        <w:adjustRightInd w:val="0"/>
        <w:spacing w:after="0" w:line="240" w:lineRule="auto"/>
        <w:rPr>
          <w:rFonts w:cs="Tahoma"/>
          <w:b/>
          <w:color w:val="000000"/>
          <w:sz w:val="32"/>
          <w:szCs w:val="32"/>
        </w:rPr>
      </w:pPr>
      <w:r>
        <w:rPr>
          <w:rFonts w:cs="Tahoma"/>
          <w:b/>
          <w:color w:val="000000"/>
          <w:sz w:val="32"/>
          <w:szCs w:val="32"/>
        </w:rPr>
        <w:lastRenderedPageBreak/>
        <w:t>Bridge 041 – Load Rating Summary</w:t>
      </w:r>
      <w:bookmarkStart w:id="0" w:name="_GoBack"/>
      <w:bookmarkEnd w:id="0"/>
    </w:p>
    <w:p w14:paraId="6034BAED" w14:textId="77777777" w:rsidR="0090664B" w:rsidRDefault="0090664B" w:rsidP="009F6AFE">
      <w:pPr>
        <w:autoSpaceDE w:val="0"/>
        <w:autoSpaceDN w:val="0"/>
        <w:adjustRightInd w:val="0"/>
        <w:spacing w:after="0" w:line="240" w:lineRule="auto"/>
        <w:rPr>
          <w:rFonts w:cs="Tahoma"/>
          <w:color w:val="000000"/>
        </w:rPr>
      </w:pPr>
    </w:p>
    <w:p w14:paraId="63CBE25C" w14:textId="4CEC1706" w:rsidR="00D51176" w:rsidRPr="00643B50" w:rsidRDefault="00D24703" w:rsidP="009F6AFE">
      <w:pPr>
        <w:autoSpaceDE w:val="0"/>
        <w:autoSpaceDN w:val="0"/>
        <w:adjustRightInd w:val="0"/>
        <w:spacing w:after="0" w:line="240" w:lineRule="auto"/>
        <w:rPr>
          <w:rFonts w:cs="Tahoma"/>
          <w:color w:val="000000"/>
        </w:rPr>
      </w:pPr>
      <w:r>
        <w:rPr>
          <w:rFonts w:cs="Tahoma"/>
          <w:color w:val="000000"/>
        </w:rPr>
        <w:t>Table 1 provides a summary of the bridge parameters and refined load rating results for Northampton County Bridge 041.</w:t>
      </w:r>
      <w:r w:rsidR="0090664B">
        <w:rPr>
          <w:rFonts w:cs="Tahoma"/>
          <w:color w:val="000000"/>
        </w:rPr>
        <w:t xml:space="preserve"> </w:t>
      </w:r>
    </w:p>
    <w:p w14:paraId="1FB7C8E1" w14:textId="77777777" w:rsidR="00D51176" w:rsidRPr="00643B50" w:rsidRDefault="00D51176" w:rsidP="009F6AFE">
      <w:pPr>
        <w:autoSpaceDE w:val="0"/>
        <w:autoSpaceDN w:val="0"/>
        <w:adjustRightInd w:val="0"/>
        <w:spacing w:after="0" w:line="240" w:lineRule="auto"/>
        <w:rPr>
          <w:rFonts w:cs="Tahoma"/>
          <w:color w:val="000000"/>
        </w:rPr>
      </w:pPr>
    </w:p>
    <w:p w14:paraId="24BF73D3" w14:textId="23DDD5A9" w:rsidR="008711C6" w:rsidRDefault="00D24703" w:rsidP="00D24703">
      <w:pPr>
        <w:pStyle w:val="Caption"/>
        <w:keepNext/>
        <w:jc w:val="center"/>
      </w:pPr>
      <w:proofErr w:type="gramStart"/>
      <w:r>
        <w:t xml:space="preserve">Table </w:t>
      </w:r>
      <w:r w:rsidR="008711C6">
        <w:t>1.</w:t>
      </w:r>
      <w:proofErr w:type="gramEnd"/>
      <w:r w:rsidR="008711C6">
        <w:t xml:space="preserve"> </w:t>
      </w:r>
      <w:r>
        <w:t xml:space="preserve">Summary of </w:t>
      </w:r>
      <w:r w:rsidR="008711C6">
        <w:t xml:space="preserve">Bridge Parameters </w:t>
      </w:r>
      <w:r>
        <w:t xml:space="preserve">and Refined Load </w:t>
      </w:r>
      <w:r w:rsidR="008711C6">
        <w:t>Rating</w:t>
      </w:r>
      <w:r>
        <w:t xml:space="preserve"> Results for Bridge 041</w:t>
      </w:r>
    </w:p>
    <w:tbl>
      <w:tblPr>
        <w:tblW w:w="881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2340"/>
        <w:gridCol w:w="3128"/>
      </w:tblGrid>
      <w:tr w:rsidR="008711C6" w:rsidRPr="00D24703" w14:paraId="2191AA59" w14:textId="77777777" w:rsidTr="00D24703">
        <w:trPr>
          <w:trHeight w:val="332"/>
          <w:jc w:val="center"/>
        </w:trPr>
        <w:tc>
          <w:tcPr>
            <w:tcW w:w="8813" w:type="dxa"/>
            <w:gridSpan w:val="3"/>
            <w:shd w:val="clear" w:color="auto" w:fill="auto"/>
            <w:noWrap/>
            <w:vAlign w:val="center"/>
          </w:tcPr>
          <w:p w14:paraId="7BBD206B" w14:textId="617F8404" w:rsidR="008711C6" w:rsidRPr="00D24703" w:rsidRDefault="008711C6" w:rsidP="00D24703">
            <w:pPr>
              <w:spacing w:after="0" w:line="240" w:lineRule="auto"/>
              <w:jc w:val="center"/>
              <w:rPr>
                <w:rFonts w:eastAsia="Times New Roman" w:cs="Times New Roman"/>
                <w:color w:val="000000"/>
                <w:sz w:val="20"/>
                <w:szCs w:val="20"/>
              </w:rPr>
            </w:pPr>
            <w:r w:rsidRPr="00D24703">
              <w:rPr>
                <w:rFonts w:eastAsia="Times New Roman" w:cs="Times New Roman"/>
                <w:b/>
                <w:bCs/>
                <w:color w:val="000000"/>
                <w:sz w:val="20"/>
                <w:szCs w:val="20"/>
              </w:rPr>
              <w:t xml:space="preserve">Global </w:t>
            </w:r>
            <w:r w:rsidRPr="00D24703">
              <w:rPr>
                <w:rFonts w:eastAsia="Times New Roman" w:cs="Times New Roman"/>
                <w:b/>
                <w:bCs/>
                <w:color w:val="000000"/>
                <w:sz w:val="20"/>
                <w:szCs w:val="20"/>
              </w:rPr>
              <w:t xml:space="preserve">Bridge </w:t>
            </w:r>
            <w:r w:rsidRPr="00D24703">
              <w:rPr>
                <w:rFonts w:eastAsia="Times New Roman" w:cs="Times New Roman"/>
                <w:b/>
                <w:bCs/>
                <w:color w:val="000000"/>
                <w:sz w:val="20"/>
                <w:szCs w:val="20"/>
              </w:rPr>
              <w:t>Parameters</w:t>
            </w:r>
          </w:p>
        </w:tc>
      </w:tr>
      <w:tr w:rsidR="008711C6" w:rsidRPr="00D24703" w14:paraId="676C57BE" w14:textId="77777777" w:rsidTr="00D24703">
        <w:trPr>
          <w:trHeight w:val="64"/>
          <w:jc w:val="center"/>
        </w:trPr>
        <w:tc>
          <w:tcPr>
            <w:tcW w:w="3345" w:type="dxa"/>
            <w:shd w:val="clear" w:color="auto" w:fill="auto"/>
            <w:noWrap/>
            <w:vAlign w:val="center"/>
          </w:tcPr>
          <w:p w14:paraId="093745AA" w14:textId="55597FA5" w:rsidR="008711C6" w:rsidRPr="00D24703" w:rsidRDefault="008711C6" w:rsidP="00D24703">
            <w:pPr>
              <w:spacing w:after="0" w:line="240" w:lineRule="auto"/>
              <w:rPr>
                <w:rFonts w:eastAsia="Times New Roman" w:cs="Times New Roman"/>
                <w:bCs/>
                <w:color w:val="000000"/>
                <w:sz w:val="20"/>
                <w:szCs w:val="20"/>
              </w:rPr>
            </w:pPr>
            <w:r w:rsidRPr="00D24703">
              <w:rPr>
                <w:rFonts w:eastAsia="Times New Roman" w:cs="Times New Roman"/>
                <w:bCs/>
                <w:color w:val="000000"/>
                <w:sz w:val="20"/>
                <w:szCs w:val="20"/>
              </w:rPr>
              <w:t>Bridge type</w:t>
            </w:r>
          </w:p>
        </w:tc>
        <w:tc>
          <w:tcPr>
            <w:tcW w:w="2340" w:type="dxa"/>
            <w:shd w:val="clear" w:color="auto" w:fill="auto"/>
            <w:noWrap/>
            <w:vAlign w:val="center"/>
          </w:tcPr>
          <w:p w14:paraId="287838EA" w14:textId="105A7EF4"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Steel Multi-Girder</w:t>
            </w:r>
          </w:p>
        </w:tc>
        <w:tc>
          <w:tcPr>
            <w:tcW w:w="3128" w:type="dxa"/>
            <w:shd w:val="clear" w:color="auto" w:fill="auto"/>
            <w:noWrap/>
            <w:vAlign w:val="center"/>
          </w:tcPr>
          <w:p w14:paraId="272C3EA7" w14:textId="596B95A0"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Girder encased in concrete</w:t>
            </w:r>
          </w:p>
        </w:tc>
      </w:tr>
      <w:tr w:rsidR="008711C6" w:rsidRPr="00D24703" w14:paraId="50D5A6E7" w14:textId="77777777" w:rsidTr="00D24703">
        <w:trPr>
          <w:trHeight w:val="64"/>
          <w:jc w:val="center"/>
        </w:trPr>
        <w:tc>
          <w:tcPr>
            <w:tcW w:w="3345" w:type="dxa"/>
            <w:shd w:val="clear" w:color="auto" w:fill="auto"/>
            <w:noWrap/>
            <w:vAlign w:val="center"/>
          </w:tcPr>
          <w:p w14:paraId="2D183160" w14:textId="14E96EF2" w:rsidR="008711C6" w:rsidRPr="00D24703" w:rsidRDefault="008711C6" w:rsidP="00D24703">
            <w:pPr>
              <w:spacing w:after="0" w:line="240" w:lineRule="auto"/>
              <w:rPr>
                <w:rFonts w:eastAsia="Times New Roman" w:cs="Times New Roman"/>
                <w:bCs/>
                <w:color w:val="000000"/>
                <w:sz w:val="20"/>
                <w:szCs w:val="20"/>
              </w:rPr>
            </w:pPr>
            <w:r w:rsidRPr="00D24703">
              <w:rPr>
                <w:rFonts w:eastAsia="Times New Roman" w:cs="Times New Roman"/>
                <w:bCs/>
                <w:color w:val="000000"/>
                <w:sz w:val="20"/>
                <w:szCs w:val="20"/>
              </w:rPr>
              <w:t>Number of Spans</w:t>
            </w:r>
          </w:p>
        </w:tc>
        <w:tc>
          <w:tcPr>
            <w:tcW w:w="2340" w:type="dxa"/>
            <w:shd w:val="clear" w:color="auto" w:fill="auto"/>
            <w:noWrap/>
            <w:vAlign w:val="center"/>
          </w:tcPr>
          <w:p w14:paraId="142AEE12" w14:textId="7AC4FFD9"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w:t>
            </w:r>
          </w:p>
        </w:tc>
        <w:tc>
          <w:tcPr>
            <w:tcW w:w="3128" w:type="dxa"/>
            <w:shd w:val="clear" w:color="auto" w:fill="auto"/>
            <w:noWrap/>
            <w:vAlign w:val="center"/>
          </w:tcPr>
          <w:p w14:paraId="4DFBD2DF" w14:textId="77A7B47F"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Simple spans</w:t>
            </w:r>
          </w:p>
        </w:tc>
      </w:tr>
      <w:tr w:rsidR="008711C6" w:rsidRPr="00D24703" w14:paraId="1966A239" w14:textId="77777777" w:rsidTr="00D24703">
        <w:trPr>
          <w:trHeight w:val="64"/>
          <w:jc w:val="center"/>
        </w:trPr>
        <w:tc>
          <w:tcPr>
            <w:tcW w:w="3345" w:type="dxa"/>
            <w:shd w:val="clear" w:color="auto" w:fill="auto"/>
            <w:noWrap/>
            <w:vAlign w:val="center"/>
          </w:tcPr>
          <w:p w14:paraId="548C9123" w14:textId="42E8D12B" w:rsidR="008711C6" w:rsidRPr="00D24703" w:rsidRDefault="008711C6" w:rsidP="00D24703">
            <w:pPr>
              <w:spacing w:after="0" w:line="240" w:lineRule="auto"/>
              <w:rPr>
                <w:rFonts w:eastAsia="Times New Roman" w:cs="Times New Roman"/>
                <w:bCs/>
                <w:color w:val="000000"/>
                <w:sz w:val="20"/>
                <w:szCs w:val="20"/>
              </w:rPr>
            </w:pPr>
            <w:r w:rsidRPr="00D24703">
              <w:rPr>
                <w:rFonts w:eastAsia="Times New Roman" w:cs="Times New Roman"/>
                <w:bCs/>
                <w:color w:val="000000"/>
                <w:sz w:val="20"/>
                <w:szCs w:val="20"/>
              </w:rPr>
              <w:t>Span Length</w:t>
            </w:r>
          </w:p>
        </w:tc>
        <w:tc>
          <w:tcPr>
            <w:tcW w:w="2340" w:type="dxa"/>
            <w:shd w:val="clear" w:color="auto" w:fill="auto"/>
            <w:noWrap/>
            <w:vAlign w:val="center"/>
          </w:tcPr>
          <w:p w14:paraId="2FA8D6CA" w14:textId="72982449"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41.5</w:t>
            </w:r>
            <w:r w:rsidR="00D24703">
              <w:rPr>
                <w:rFonts w:eastAsia="Times New Roman" w:cs="Times New Roman"/>
                <w:color w:val="000000"/>
                <w:sz w:val="20"/>
                <w:szCs w:val="20"/>
              </w:rPr>
              <w:t xml:space="preserve"> ft.</w:t>
            </w:r>
          </w:p>
        </w:tc>
        <w:tc>
          <w:tcPr>
            <w:tcW w:w="3128" w:type="dxa"/>
            <w:shd w:val="clear" w:color="auto" w:fill="auto"/>
            <w:noWrap/>
            <w:vAlign w:val="center"/>
          </w:tcPr>
          <w:p w14:paraId="7B44CC82" w14:textId="3071A0EE"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Both spans</w:t>
            </w:r>
          </w:p>
        </w:tc>
      </w:tr>
      <w:tr w:rsidR="008711C6" w:rsidRPr="00D24703" w14:paraId="20FB9083" w14:textId="77777777" w:rsidTr="00D24703">
        <w:trPr>
          <w:trHeight w:val="64"/>
          <w:jc w:val="center"/>
        </w:trPr>
        <w:tc>
          <w:tcPr>
            <w:tcW w:w="3345" w:type="dxa"/>
            <w:shd w:val="clear" w:color="auto" w:fill="auto"/>
            <w:noWrap/>
            <w:vAlign w:val="center"/>
          </w:tcPr>
          <w:p w14:paraId="5688A6D7" w14:textId="79C11E07" w:rsidR="008711C6" w:rsidRPr="00D24703" w:rsidRDefault="008711C6" w:rsidP="00D24703">
            <w:pPr>
              <w:spacing w:after="0" w:line="240" w:lineRule="auto"/>
              <w:rPr>
                <w:rFonts w:eastAsia="Times New Roman" w:cs="Times New Roman"/>
                <w:bCs/>
                <w:color w:val="000000"/>
                <w:sz w:val="20"/>
                <w:szCs w:val="20"/>
              </w:rPr>
            </w:pPr>
            <w:r w:rsidRPr="00D24703">
              <w:rPr>
                <w:rFonts w:eastAsia="Times New Roman" w:cs="Times New Roman"/>
                <w:bCs/>
                <w:color w:val="000000"/>
                <w:sz w:val="20"/>
                <w:szCs w:val="20"/>
              </w:rPr>
              <w:t>Skew</w:t>
            </w:r>
          </w:p>
        </w:tc>
        <w:tc>
          <w:tcPr>
            <w:tcW w:w="2340" w:type="dxa"/>
            <w:shd w:val="clear" w:color="auto" w:fill="auto"/>
            <w:noWrap/>
            <w:vAlign w:val="center"/>
          </w:tcPr>
          <w:p w14:paraId="537567BC" w14:textId="1AEEB43C"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40</w:t>
            </w:r>
            <w:r w:rsidRPr="00D24703">
              <w:rPr>
                <w:rFonts w:eastAsia="Times New Roman" w:cs="Times New Roman"/>
                <w:color w:val="000000"/>
                <w:sz w:val="20"/>
                <w:szCs w:val="20"/>
                <w:vertAlign w:val="superscript"/>
              </w:rPr>
              <w:t>o</w:t>
            </w:r>
          </w:p>
        </w:tc>
        <w:tc>
          <w:tcPr>
            <w:tcW w:w="3128" w:type="dxa"/>
            <w:shd w:val="clear" w:color="auto" w:fill="auto"/>
            <w:noWrap/>
            <w:vAlign w:val="center"/>
          </w:tcPr>
          <w:p w14:paraId="5A198B22" w14:textId="4A3C6625"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 xml:space="preserve">Based on </w:t>
            </w:r>
            <w:proofErr w:type="spellStart"/>
            <w:r w:rsidRPr="00D24703">
              <w:rPr>
                <w:rFonts w:eastAsia="Times New Roman" w:cs="Times New Roman"/>
                <w:color w:val="000000"/>
                <w:sz w:val="20"/>
                <w:szCs w:val="20"/>
              </w:rPr>
              <w:t>PennDOT</w:t>
            </w:r>
            <w:proofErr w:type="spellEnd"/>
            <w:r w:rsidRPr="00D24703">
              <w:rPr>
                <w:rFonts w:eastAsia="Times New Roman" w:cs="Times New Roman"/>
                <w:color w:val="000000"/>
                <w:sz w:val="20"/>
                <w:szCs w:val="20"/>
              </w:rPr>
              <w:t xml:space="preserve"> classification</w:t>
            </w:r>
          </w:p>
        </w:tc>
      </w:tr>
      <w:tr w:rsidR="008711C6" w:rsidRPr="00D24703" w14:paraId="2BDC1366" w14:textId="77777777" w:rsidTr="00D24703">
        <w:trPr>
          <w:trHeight w:val="64"/>
          <w:jc w:val="center"/>
        </w:trPr>
        <w:tc>
          <w:tcPr>
            <w:tcW w:w="3345" w:type="dxa"/>
            <w:shd w:val="clear" w:color="auto" w:fill="auto"/>
            <w:noWrap/>
            <w:vAlign w:val="center"/>
          </w:tcPr>
          <w:p w14:paraId="07DA093A" w14:textId="280C8400" w:rsidR="008711C6"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Out-to-Out Width</w:t>
            </w:r>
          </w:p>
        </w:tc>
        <w:tc>
          <w:tcPr>
            <w:tcW w:w="2340" w:type="dxa"/>
            <w:shd w:val="clear" w:color="auto" w:fill="auto"/>
            <w:noWrap/>
            <w:vAlign w:val="center"/>
          </w:tcPr>
          <w:p w14:paraId="52A0B4C9" w14:textId="602CE9D2"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300</w:t>
            </w:r>
            <w:r w:rsidR="00D24703">
              <w:rPr>
                <w:rFonts w:eastAsia="Times New Roman" w:cs="Times New Roman"/>
                <w:color w:val="000000"/>
                <w:sz w:val="20"/>
                <w:szCs w:val="20"/>
              </w:rPr>
              <w:t xml:space="preserve"> in.</w:t>
            </w:r>
          </w:p>
        </w:tc>
        <w:tc>
          <w:tcPr>
            <w:tcW w:w="3128" w:type="dxa"/>
            <w:shd w:val="clear" w:color="auto" w:fill="auto"/>
            <w:noWrap/>
            <w:vAlign w:val="center"/>
          </w:tcPr>
          <w:p w14:paraId="7A445E21" w14:textId="77777777" w:rsidR="008711C6" w:rsidRPr="00D24703" w:rsidRDefault="008711C6" w:rsidP="00D24703">
            <w:pPr>
              <w:spacing w:after="0" w:line="240" w:lineRule="auto"/>
              <w:rPr>
                <w:rFonts w:eastAsia="Times New Roman" w:cs="Times New Roman"/>
                <w:color w:val="000000"/>
                <w:sz w:val="20"/>
                <w:szCs w:val="20"/>
              </w:rPr>
            </w:pPr>
          </w:p>
        </w:tc>
      </w:tr>
      <w:tr w:rsidR="008711C6" w:rsidRPr="00D24703" w14:paraId="071ECD81" w14:textId="77777777" w:rsidTr="00D24703">
        <w:trPr>
          <w:trHeight w:val="64"/>
          <w:jc w:val="center"/>
        </w:trPr>
        <w:tc>
          <w:tcPr>
            <w:tcW w:w="3345" w:type="dxa"/>
            <w:shd w:val="clear" w:color="auto" w:fill="auto"/>
            <w:noWrap/>
            <w:vAlign w:val="center"/>
          </w:tcPr>
          <w:p w14:paraId="0E763E4B" w14:textId="2E334BCB" w:rsidR="008711C6"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Road Width</w:t>
            </w:r>
          </w:p>
        </w:tc>
        <w:tc>
          <w:tcPr>
            <w:tcW w:w="2340" w:type="dxa"/>
            <w:shd w:val="clear" w:color="auto" w:fill="auto"/>
            <w:noWrap/>
            <w:vAlign w:val="center"/>
          </w:tcPr>
          <w:p w14:paraId="694073B9" w14:textId="2C91606C" w:rsidR="008711C6" w:rsidRPr="00D24703" w:rsidRDefault="008711C6"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270</w:t>
            </w:r>
            <w:r w:rsidR="00D24703">
              <w:rPr>
                <w:rFonts w:eastAsia="Times New Roman" w:cs="Times New Roman"/>
                <w:color w:val="000000"/>
                <w:sz w:val="20"/>
                <w:szCs w:val="20"/>
              </w:rPr>
              <w:t xml:space="preserve"> in.</w:t>
            </w:r>
          </w:p>
        </w:tc>
        <w:tc>
          <w:tcPr>
            <w:tcW w:w="3128" w:type="dxa"/>
            <w:shd w:val="clear" w:color="auto" w:fill="auto"/>
            <w:noWrap/>
            <w:vAlign w:val="center"/>
          </w:tcPr>
          <w:p w14:paraId="68A46E0D" w14:textId="77777777" w:rsidR="008711C6" w:rsidRPr="00D24703" w:rsidRDefault="008711C6" w:rsidP="00D24703">
            <w:pPr>
              <w:spacing w:after="0" w:line="240" w:lineRule="auto"/>
              <w:rPr>
                <w:rFonts w:eastAsia="Times New Roman" w:cs="Times New Roman"/>
                <w:color w:val="000000"/>
                <w:sz w:val="20"/>
                <w:szCs w:val="20"/>
              </w:rPr>
            </w:pPr>
          </w:p>
        </w:tc>
      </w:tr>
      <w:tr w:rsidR="00D24703" w:rsidRPr="00D24703" w14:paraId="2043F563" w14:textId="77777777" w:rsidTr="00D24703">
        <w:trPr>
          <w:trHeight w:val="64"/>
          <w:jc w:val="center"/>
        </w:trPr>
        <w:tc>
          <w:tcPr>
            <w:tcW w:w="3345" w:type="dxa"/>
            <w:shd w:val="clear" w:color="auto" w:fill="auto"/>
            <w:noWrap/>
            <w:vAlign w:val="center"/>
          </w:tcPr>
          <w:p w14:paraId="38D08EF5" w14:textId="3BBBEFCD"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Girder Spacing</w:t>
            </w:r>
          </w:p>
        </w:tc>
        <w:tc>
          <w:tcPr>
            <w:tcW w:w="2340" w:type="dxa"/>
            <w:shd w:val="clear" w:color="auto" w:fill="auto"/>
            <w:noWrap/>
            <w:vAlign w:val="center"/>
          </w:tcPr>
          <w:p w14:paraId="340919E2" w14:textId="1C776CB0"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40.2</w:t>
            </w:r>
            <w:r>
              <w:rPr>
                <w:rFonts w:eastAsia="Times New Roman" w:cs="Times New Roman"/>
                <w:color w:val="000000"/>
                <w:sz w:val="20"/>
                <w:szCs w:val="20"/>
              </w:rPr>
              <w:t xml:space="preserve"> in.</w:t>
            </w:r>
          </w:p>
        </w:tc>
        <w:tc>
          <w:tcPr>
            <w:tcW w:w="3128" w:type="dxa"/>
            <w:shd w:val="clear" w:color="auto" w:fill="auto"/>
            <w:noWrap/>
            <w:vAlign w:val="center"/>
          </w:tcPr>
          <w:p w14:paraId="5C32B483"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2F655DE6" w14:textId="77777777" w:rsidTr="00D24703">
        <w:trPr>
          <w:trHeight w:val="64"/>
          <w:jc w:val="center"/>
        </w:trPr>
        <w:tc>
          <w:tcPr>
            <w:tcW w:w="3345" w:type="dxa"/>
            <w:shd w:val="clear" w:color="auto" w:fill="auto"/>
            <w:noWrap/>
            <w:vAlign w:val="center"/>
          </w:tcPr>
          <w:p w14:paraId="5179789E" w14:textId="7CBCCE43"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Number of Girders</w:t>
            </w:r>
          </w:p>
        </w:tc>
        <w:tc>
          <w:tcPr>
            <w:tcW w:w="2340" w:type="dxa"/>
            <w:shd w:val="clear" w:color="auto" w:fill="auto"/>
            <w:noWrap/>
            <w:vAlign w:val="center"/>
          </w:tcPr>
          <w:p w14:paraId="3C15296E" w14:textId="7241CD35"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8</w:t>
            </w:r>
          </w:p>
        </w:tc>
        <w:tc>
          <w:tcPr>
            <w:tcW w:w="3128" w:type="dxa"/>
            <w:shd w:val="clear" w:color="auto" w:fill="auto"/>
            <w:noWrap/>
            <w:vAlign w:val="center"/>
          </w:tcPr>
          <w:p w14:paraId="12E3273F"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378706E4" w14:textId="77777777" w:rsidTr="00D24703">
        <w:trPr>
          <w:trHeight w:val="64"/>
          <w:jc w:val="center"/>
        </w:trPr>
        <w:tc>
          <w:tcPr>
            <w:tcW w:w="3345" w:type="dxa"/>
            <w:shd w:val="clear" w:color="auto" w:fill="auto"/>
            <w:noWrap/>
            <w:vAlign w:val="center"/>
          </w:tcPr>
          <w:p w14:paraId="3273EA23" w14:textId="41453B87"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Number of Lanes</w:t>
            </w:r>
          </w:p>
        </w:tc>
        <w:tc>
          <w:tcPr>
            <w:tcW w:w="2340" w:type="dxa"/>
            <w:shd w:val="clear" w:color="auto" w:fill="auto"/>
            <w:noWrap/>
            <w:vAlign w:val="center"/>
          </w:tcPr>
          <w:p w14:paraId="23EA0B1F" w14:textId="1809804A"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w:t>
            </w:r>
          </w:p>
        </w:tc>
        <w:tc>
          <w:tcPr>
            <w:tcW w:w="3128" w:type="dxa"/>
            <w:shd w:val="clear" w:color="auto" w:fill="auto"/>
            <w:noWrap/>
            <w:vAlign w:val="center"/>
          </w:tcPr>
          <w:p w14:paraId="64B965E6"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52801060" w14:textId="77777777" w:rsidTr="00D24703">
        <w:trPr>
          <w:trHeight w:val="345"/>
          <w:jc w:val="center"/>
        </w:trPr>
        <w:tc>
          <w:tcPr>
            <w:tcW w:w="8813" w:type="dxa"/>
            <w:gridSpan w:val="3"/>
            <w:shd w:val="clear" w:color="auto" w:fill="auto"/>
            <w:noWrap/>
            <w:vAlign w:val="center"/>
          </w:tcPr>
          <w:p w14:paraId="486E820D" w14:textId="3F65AD13" w:rsidR="00D24703" w:rsidRPr="00D24703" w:rsidRDefault="00D24703" w:rsidP="00D24703">
            <w:pPr>
              <w:spacing w:after="0" w:line="240" w:lineRule="auto"/>
              <w:jc w:val="center"/>
              <w:rPr>
                <w:rFonts w:eastAsia="Times New Roman" w:cs="Times New Roman"/>
                <w:b/>
                <w:color w:val="000000"/>
                <w:sz w:val="20"/>
                <w:szCs w:val="20"/>
              </w:rPr>
            </w:pPr>
            <w:r w:rsidRPr="00D24703">
              <w:rPr>
                <w:rFonts w:eastAsia="Times New Roman" w:cs="Times New Roman"/>
                <w:b/>
                <w:color w:val="000000"/>
                <w:sz w:val="20"/>
                <w:szCs w:val="20"/>
              </w:rPr>
              <w:t>Deck Details</w:t>
            </w:r>
          </w:p>
        </w:tc>
      </w:tr>
      <w:tr w:rsidR="00D24703" w:rsidRPr="00D24703" w14:paraId="08ED1215" w14:textId="77777777" w:rsidTr="00D24703">
        <w:trPr>
          <w:trHeight w:val="98"/>
          <w:jc w:val="center"/>
        </w:trPr>
        <w:tc>
          <w:tcPr>
            <w:tcW w:w="3345" w:type="dxa"/>
            <w:shd w:val="clear" w:color="auto" w:fill="auto"/>
            <w:noWrap/>
            <w:vAlign w:val="center"/>
          </w:tcPr>
          <w:p w14:paraId="4C56604B" w14:textId="49F9CA8B"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Deck Thickness</w:t>
            </w:r>
          </w:p>
        </w:tc>
        <w:tc>
          <w:tcPr>
            <w:tcW w:w="2340" w:type="dxa"/>
            <w:shd w:val="clear" w:color="auto" w:fill="auto"/>
            <w:noWrap/>
            <w:vAlign w:val="center"/>
          </w:tcPr>
          <w:p w14:paraId="28B906E6" w14:textId="33EB4EFC"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13.25</w:t>
            </w:r>
            <w:r>
              <w:rPr>
                <w:rFonts w:eastAsia="Times New Roman" w:cs="Times New Roman"/>
                <w:color w:val="000000"/>
                <w:sz w:val="20"/>
                <w:szCs w:val="20"/>
              </w:rPr>
              <w:t xml:space="preserve"> in.</w:t>
            </w:r>
          </w:p>
        </w:tc>
        <w:tc>
          <w:tcPr>
            <w:tcW w:w="3128" w:type="dxa"/>
            <w:shd w:val="clear" w:color="auto" w:fill="auto"/>
            <w:noWrap/>
            <w:vAlign w:val="center"/>
          </w:tcPr>
          <w:p w14:paraId="5D4A5D60"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29CEA5A5" w14:textId="77777777" w:rsidTr="00D24703">
        <w:trPr>
          <w:trHeight w:val="107"/>
          <w:jc w:val="center"/>
        </w:trPr>
        <w:tc>
          <w:tcPr>
            <w:tcW w:w="3345" w:type="dxa"/>
            <w:shd w:val="clear" w:color="auto" w:fill="auto"/>
            <w:noWrap/>
            <w:vAlign w:val="center"/>
          </w:tcPr>
          <w:p w14:paraId="73D0C1D9" w14:textId="0B57A783"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Wearing Surface</w:t>
            </w:r>
          </w:p>
        </w:tc>
        <w:tc>
          <w:tcPr>
            <w:tcW w:w="2340" w:type="dxa"/>
            <w:shd w:val="clear" w:color="auto" w:fill="auto"/>
            <w:noWrap/>
            <w:vAlign w:val="center"/>
          </w:tcPr>
          <w:p w14:paraId="2AA98CE8" w14:textId="6541E646"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2.75</w:t>
            </w:r>
            <w:r>
              <w:rPr>
                <w:rFonts w:eastAsia="Times New Roman" w:cs="Times New Roman"/>
                <w:color w:val="000000"/>
                <w:sz w:val="20"/>
                <w:szCs w:val="20"/>
              </w:rPr>
              <w:t xml:space="preserve"> in.</w:t>
            </w:r>
          </w:p>
        </w:tc>
        <w:tc>
          <w:tcPr>
            <w:tcW w:w="3128" w:type="dxa"/>
            <w:shd w:val="clear" w:color="auto" w:fill="auto"/>
            <w:noWrap/>
            <w:vAlign w:val="center"/>
          </w:tcPr>
          <w:p w14:paraId="458F697C" w14:textId="2B0759BD"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In addition to deck thickness</w:t>
            </w:r>
          </w:p>
        </w:tc>
      </w:tr>
      <w:tr w:rsidR="00D24703" w:rsidRPr="00D24703" w14:paraId="5ECA218A" w14:textId="77777777" w:rsidTr="00D24703">
        <w:trPr>
          <w:trHeight w:val="64"/>
          <w:jc w:val="center"/>
        </w:trPr>
        <w:tc>
          <w:tcPr>
            <w:tcW w:w="3345" w:type="dxa"/>
            <w:shd w:val="clear" w:color="auto" w:fill="auto"/>
            <w:noWrap/>
            <w:vAlign w:val="center"/>
          </w:tcPr>
          <w:p w14:paraId="38488237" w14:textId="169CD4A8"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Curb Height</w:t>
            </w:r>
          </w:p>
        </w:tc>
        <w:tc>
          <w:tcPr>
            <w:tcW w:w="2340" w:type="dxa"/>
            <w:shd w:val="clear" w:color="auto" w:fill="auto"/>
            <w:noWrap/>
            <w:vAlign w:val="center"/>
          </w:tcPr>
          <w:p w14:paraId="50B856C4" w14:textId="540A810C"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7</w:t>
            </w:r>
            <w:r>
              <w:rPr>
                <w:rFonts w:eastAsia="Times New Roman" w:cs="Times New Roman"/>
                <w:color w:val="000000"/>
                <w:sz w:val="20"/>
                <w:szCs w:val="20"/>
              </w:rPr>
              <w:t xml:space="preserve"> in.</w:t>
            </w:r>
          </w:p>
        </w:tc>
        <w:tc>
          <w:tcPr>
            <w:tcW w:w="3128" w:type="dxa"/>
            <w:shd w:val="clear" w:color="auto" w:fill="auto"/>
            <w:noWrap/>
            <w:vAlign w:val="center"/>
          </w:tcPr>
          <w:p w14:paraId="4AE56E6D"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6AE3AF97" w14:textId="77777777" w:rsidTr="00D24703">
        <w:trPr>
          <w:trHeight w:val="197"/>
          <w:jc w:val="center"/>
        </w:trPr>
        <w:tc>
          <w:tcPr>
            <w:tcW w:w="3345" w:type="dxa"/>
            <w:shd w:val="clear" w:color="auto" w:fill="auto"/>
            <w:noWrap/>
            <w:vAlign w:val="center"/>
          </w:tcPr>
          <w:p w14:paraId="65C12FF2" w14:textId="3EC81E9B"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Deck Offset</w:t>
            </w:r>
          </w:p>
        </w:tc>
        <w:tc>
          <w:tcPr>
            <w:tcW w:w="2340" w:type="dxa"/>
            <w:shd w:val="clear" w:color="auto" w:fill="auto"/>
            <w:noWrap/>
            <w:vAlign w:val="center"/>
          </w:tcPr>
          <w:p w14:paraId="3F59468F" w14:textId="039E3CF6"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-7.75</w:t>
            </w:r>
            <w:r>
              <w:rPr>
                <w:rFonts w:eastAsia="Times New Roman" w:cs="Times New Roman"/>
                <w:color w:val="000000"/>
                <w:sz w:val="20"/>
                <w:szCs w:val="20"/>
              </w:rPr>
              <w:t xml:space="preserve"> in.*</w:t>
            </w:r>
          </w:p>
        </w:tc>
        <w:tc>
          <w:tcPr>
            <w:tcW w:w="3128" w:type="dxa"/>
            <w:shd w:val="clear" w:color="auto" w:fill="auto"/>
            <w:noWrap/>
            <w:vAlign w:val="center"/>
          </w:tcPr>
          <w:p w14:paraId="5EF4A826" w14:textId="42C776C8"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Top of girder to bottom of deck</w:t>
            </w:r>
          </w:p>
        </w:tc>
      </w:tr>
      <w:tr w:rsidR="00D24703" w:rsidRPr="00D24703" w14:paraId="1C55A5E8" w14:textId="77777777" w:rsidTr="00D24703">
        <w:trPr>
          <w:trHeight w:val="345"/>
          <w:jc w:val="center"/>
        </w:trPr>
        <w:tc>
          <w:tcPr>
            <w:tcW w:w="8813" w:type="dxa"/>
            <w:gridSpan w:val="3"/>
            <w:shd w:val="clear" w:color="auto" w:fill="auto"/>
            <w:noWrap/>
            <w:vAlign w:val="center"/>
          </w:tcPr>
          <w:p w14:paraId="3F1B7B4A" w14:textId="152062B4" w:rsidR="00D24703" w:rsidRPr="00D24703" w:rsidRDefault="00D24703" w:rsidP="00D24703">
            <w:pPr>
              <w:spacing w:after="0" w:line="240" w:lineRule="auto"/>
              <w:jc w:val="center"/>
              <w:rPr>
                <w:rFonts w:eastAsia="Times New Roman" w:cs="Times New Roman"/>
                <w:color w:val="000000"/>
                <w:sz w:val="20"/>
                <w:szCs w:val="20"/>
              </w:rPr>
            </w:pPr>
            <w:r w:rsidRPr="00D24703">
              <w:rPr>
                <w:rFonts w:eastAsia="Times New Roman" w:cs="Times New Roman"/>
                <w:b/>
                <w:bCs/>
                <w:color w:val="000000"/>
                <w:sz w:val="20"/>
                <w:szCs w:val="20"/>
              </w:rPr>
              <w:t xml:space="preserve">Girder </w:t>
            </w:r>
            <w:r>
              <w:rPr>
                <w:rFonts w:eastAsia="Times New Roman" w:cs="Times New Roman"/>
                <w:b/>
                <w:bCs/>
                <w:color w:val="000000"/>
                <w:sz w:val="20"/>
                <w:szCs w:val="20"/>
              </w:rPr>
              <w:t>Details</w:t>
            </w:r>
          </w:p>
        </w:tc>
      </w:tr>
      <w:tr w:rsidR="00D24703" w:rsidRPr="00D24703" w14:paraId="5017C3CF" w14:textId="77777777" w:rsidTr="00D24703">
        <w:trPr>
          <w:trHeight w:val="64"/>
          <w:jc w:val="center"/>
        </w:trPr>
        <w:tc>
          <w:tcPr>
            <w:tcW w:w="3345" w:type="dxa"/>
            <w:shd w:val="clear" w:color="auto" w:fill="auto"/>
            <w:noWrap/>
            <w:vAlign w:val="center"/>
          </w:tcPr>
          <w:p w14:paraId="795D8B77" w14:textId="3426512B"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Flange thickness</w:t>
            </w:r>
          </w:p>
        </w:tc>
        <w:tc>
          <w:tcPr>
            <w:tcW w:w="2340" w:type="dxa"/>
            <w:shd w:val="clear" w:color="auto" w:fill="auto"/>
            <w:noWrap/>
            <w:vAlign w:val="center"/>
          </w:tcPr>
          <w:p w14:paraId="14BC4CDE" w14:textId="1C893F08"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0.7075</w:t>
            </w:r>
            <w:r>
              <w:rPr>
                <w:rFonts w:eastAsia="Times New Roman" w:cs="Times New Roman"/>
                <w:color w:val="000000"/>
                <w:sz w:val="20"/>
                <w:szCs w:val="20"/>
              </w:rPr>
              <w:t xml:space="preserve"> in.</w:t>
            </w:r>
          </w:p>
        </w:tc>
        <w:tc>
          <w:tcPr>
            <w:tcW w:w="3128" w:type="dxa"/>
            <w:shd w:val="clear" w:color="auto" w:fill="auto"/>
            <w:noWrap/>
            <w:vAlign w:val="center"/>
          </w:tcPr>
          <w:p w14:paraId="16DDA536"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32C96A3D" w14:textId="77777777" w:rsidTr="00D24703">
        <w:trPr>
          <w:trHeight w:val="116"/>
          <w:jc w:val="center"/>
        </w:trPr>
        <w:tc>
          <w:tcPr>
            <w:tcW w:w="3345" w:type="dxa"/>
            <w:shd w:val="clear" w:color="auto" w:fill="auto"/>
            <w:noWrap/>
            <w:vAlign w:val="center"/>
          </w:tcPr>
          <w:p w14:paraId="0A192D4D" w14:textId="4B168E25"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Flange width</w:t>
            </w:r>
          </w:p>
        </w:tc>
        <w:tc>
          <w:tcPr>
            <w:tcW w:w="2340" w:type="dxa"/>
            <w:shd w:val="clear" w:color="auto" w:fill="auto"/>
            <w:noWrap/>
            <w:vAlign w:val="center"/>
          </w:tcPr>
          <w:p w14:paraId="02EBA2BE" w14:textId="5843E1E2"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9</w:t>
            </w:r>
            <w:r>
              <w:rPr>
                <w:rFonts w:eastAsia="Times New Roman" w:cs="Times New Roman"/>
                <w:color w:val="000000"/>
                <w:sz w:val="20"/>
                <w:szCs w:val="20"/>
              </w:rPr>
              <w:t xml:space="preserve"> in.</w:t>
            </w:r>
          </w:p>
        </w:tc>
        <w:tc>
          <w:tcPr>
            <w:tcW w:w="3128" w:type="dxa"/>
            <w:shd w:val="clear" w:color="auto" w:fill="auto"/>
            <w:noWrap/>
            <w:vAlign w:val="center"/>
          </w:tcPr>
          <w:p w14:paraId="24CEF63E"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48C07F93" w14:textId="77777777" w:rsidTr="00D24703">
        <w:trPr>
          <w:trHeight w:val="64"/>
          <w:jc w:val="center"/>
        </w:trPr>
        <w:tc>
          <w:tcPr>
            <w:tcW w:w="3345" w:type="dxa"/>
            <w:shd w:val="clear" w:color="auto" w:fill="auto"/>
            <w:noWrap/>
            <w:vAlign w:val="center"/>
          </w:tcPr>
          <w:p w14:paraId="6AC9E37E" w14:textId="1A10E2BD"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Web thickness</w:t>
            </w:r>
          </w:p>
        </w:tc>
        <w:tc>
          <w:tcPr>
            <w:tcW w:w="2340" w:type="dxa"/>
            <w:shd w:val="clear" w:color="auto" w:fill="auto"/>
            <w:noWrap/>
            <w:vAlign w:val="center"/>
          </w:tcPr>
          <w:p w14:paraId="5E295467" w14:textId="3F3D7BFC"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0.5204</w:t>
            </w:r>
            <w:r>
              <w:rPr>
                <w:rFonts w:eastAsia="Times New Roman" w:cs="Times New Roman"/>
                <w:color w:val="000000"/>
                <w:sz w:val="20"/>
                <w:szCs w:val="20"/>
              </w:rPr>
              <w:t xml:space="preserve"> in.</w:t>
            </w:r>
          </w:p>
        </w:tc>
        <w:tc>
          <w:tcPr>
            <w:tcW w:w="3128" w:type="dxa"/>
            <w:shd w:val="clear" w:color="auto" w:fill="auto"/>
            <w:noWrap/>
            <w:vAlign w:val="center"/>
          </w:tcPr>
          <w:p w14:paraId="7297E887"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6DE05233" w14:textId="77777777" w:rsidTr="00D24703">
        <w:trPr>
          <w:trHeight w:val="64"/>
          <w:jc w:val="center"/>
        </w:trPr>
        <w:tc>
          <w:tcPr>
            <w:tcW w:w="3345" w:type="dxa"/>
            <w:shd w:val="clear" w:color="auto" w:fill="auto"/>
            <w:noWrap/>
            <w:vAlign w:val="center"/>
          </w:tcPr>
          <w:p w14:paraId="78507CFC" w14:textId="15CBBF84"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Web depth</w:t>
            </w:r>
          </w:p>
        </w:tc>
        <w:tc>
          <w:tcPr>
            <w:tcW w:w="2340" w:type="dxa"/>
            <w:shd w:val="clear" w:color="auto" w:fill="auto"/>
            <w:noWrap/>
            <w:vAlign w:val="center"/>
          </w:tcPr>
          <w:p w14:paraId="42D7CBEE" w14:textId="34CA4711"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25.585</w:t>
            </w:r>
            <w:r>
              <w:rPr>
                <w:rFonts w:eastAsia="Times New Roman" w:cs="Times New Roman"/>
                <w:color w:val="000000"/>
                <w:sz w:val="20"/>
                <w:szCs w:val="20"/>
              </w:rPr>
              <w:t xml:space="preserve"> in.</w:t>
            </w:r>
          </w:p>
        </w:tc>
        <w:tc>
          <w:tcPr>
            <w:tcW w:w="3128" w:type="dxa"/>
            <w:shd w:val="clear" w:color="auto" w:fill="auto"/>
            <w:noWrap/>
            <w:vAlign w:val="center"/>
            <w:hideMark/>
          </w:tcPr>
          <w:p w14:paraId="6BB73104"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6A2F146A" w14:textId="77777777" w:rsidTr="00D24703">
        <w:trPr>
          <w:trHeight w:val="64"/>
          <w:jc w:val="center"/>
        </w:trPr>
        <w:tc>
          <w:tcPr>
            <w:tcW w:w="3345" w:type="dxa"/>
            <w:shd w:val="clear" w:color="auto" w:fill="auto"/>
            <w:noWrap/>
            <w:vAlign w:val="center"/>
          </w:tcPr>
          <w:p w14:paraId="51BE5028" w14:textId="06567A19"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 xml:space="preserve">Girder </w:t>
            </w:r>
            <w:r>
              <w:rPr>
                <w:rFonts w:eastAsia="Times New Roman" w:cs="Times New Roman"/>
                <w:color w:val="000000"/>
                <w:sz w:val="20"/>
                <w:szCs w:val="20"/>
              </w:rPr>
              <w:t>Moment of Inertia</w:t>
            </w:r>
          </w:p>
        </w:tc>
        <w:tc>
          <w:tcPr>
            <w:tcW w:w="2340" w:type="dxa"/>
            <w:shd w:val="clear" w:color="auto" w:fill="auto"/>
            <w:noWrap/>
            <w:vAlign w:val="center"/>
          </w:tcPr>
          <w:p w14:paraId="0D160273" w14:textId="4F152CD1"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2927.7</w:t>
            </w:r>
            <w:r>
              <w:rPr>
                <w:rFonts w:eastAsia="Times New Roman" w:cs="Times New Roman"/>
                <w:color w:val="000000"/>
                <w:sz w:val="20"/>
                <w:szCs w:val="20"/>
              </w:rPr>
              <w:t xml:space="preserve"> in</w:t>
            </w:r>
            <w:r w:rsidRPr="00D24703">
              <w:rPr>
                <w:rFonts w:eastAsia="Times New Roman" w:cs="Times New Roman"/>
                <w:color w:val="000000"/>
                <w:sz w:val="20"/>
                <w:szCs w:val="20"/>
                <w:vertAlign w:val="superscript"/>
              </w:rPr>
              <w:t>4</w:t>
            </w:r>
          </w:p>
        </w:tc>
        <w:tc>
          <w:tcPr>
            <w:tcW w:w="3128" w:type="dxa"/>
            <w:shd w:val="clear" w:color="auto" w:fill="auto"/>
            <w:noWrap/>
            <w:vAlign w:val="center"/>
            <w:hideMark/>
          </w:tcPr>
          <w:p w14:paraId="2068A92E"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7D541F45" w14:textId="77777777" w:rsidTr="00D24703">
        <w:trPr>
          <w:trHeight w:val="64"/>
          <w:jc w:val="center"/>
        </w:trPr>
        <w:tc>
          <w:tcPr>
            <w:tcW w:w="3345" w:type="dxa"/>
            <w:shd w:val="clear" w:color="auto" w:fill="auto"/>
            <w:noWrap/>
            <w:vAlign w:val="center"/>
          </w:tcPr>
          <w:p w14:paraId="2B2F0405" w14:textId="006F911A"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Encasement width</w:t>
            </w:r>
          </w:p>
        </w:tc>
        <w:tc>
          <w:tcPr>
            <w:tcW w:w="2340" w:type="dxa"/>
            <w:shd w:val="clear" w:color="auto" w:fill="auto"/>
            <w:noWrap/>
            <w:vAlign w:val="center"/>
          </w:tcPr>
          <w:p w14:paraId="45BA01AB" w14:textId="7A653F5D"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15</w:t>
            </w:r>
            <w:r>
              <w:rPr>
                <w:rFonts w:eastAsia="Times New Roman" w:cs="Times New Roman"/>
                <w:color w:val="000000"/>
                <w:sz w:val="20"/>
                <w:szCs w:val="20"/>
              </w:rPr>
              <w:t xml:space="preserve"> in.</w:t>
            </w:r>
          </w:p>
        </w:tc>
        <w:tc>
          <w:tcPr>
            <w:tcW w:w="3128" w:type="dxa"/>
            <w:shd w:val="clear" w:color="auto" w:fill="auto"/>
            <w:noWrap/>
            <w:vAlign w:val="center"/>
            <w:hideMark/>
          </w:tcPr>
          <w:p w14:paraId="0BDECC66"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3166C4F1" w14:textId="77777777" w:rsidTr="00D24703">
        <w:trPr>
          <w:trHeight w:val="64"/>
          <w:jc w:val="center"/>
        </w:trPr>
        <w:tc>
          <w:tcPr>
            <w:tcW w:w="3345" w:type="dxa"/>
            <w:shd w:val="clear" w:color="auto" w:fill="auto"/>
            <w:noWrap/>
            <w:vAlign w:val="center"/>
          </w:tcPr>
          <w:p w14:paraId="1F409F71" w14:textId="203A4329"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Encasement depth</w:t>
            </w:r>
          </w:p>
        </w:tc>
        <w:tc>
          <w:tcPr>
            <w:tcW w:w="2340" w:type="dxa"/>
            <w:shd w:val="clear" w:color="auto" w:fill="auto"/>
            <w:noWrap/>
            <w:vAlign w:val="center"/>
          </w:tcPr>
          <w:p w14:paraId="0D3171D1" w14:textId="193CD324"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22</w:t>
            </w:r>
            <w:r>
              <w:rPr>
                <w:rFonts w:eastAsia="Times New Roman" w:cs="Times New Roman"/>
                <w:color w:val="000000"/>
                <w:sz w:val="20"/>
                <w:szCs w:val="20"/>
              </w:rPr>
              <w:t xml:space="preserve"> in.</w:t>
            </w:r>
          </w:p>
        </w:tc>
        <w:tc>
          <w:tcPr>
            <w:tcW w:w="3128" w:type="dxa"/>
            <w:shd w:val="clear" w:color="auto" w:fill="auto"/>
            <w:noWrap/>
            <w:vAlign w:val="center"/>
            <w:hideMark/>
          </w:tcPr>
          <w:p w14:paraId="3CE82882"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4491BBC3" w14:textId="77777777" w:rsidTr="00D24703">
        <w:trPr>
          <w:trHeight w:val="300"/>
          <w:jc w:val="center"/>
        </w:trPr>
        <w:tc>
          <w:tcPr>
            <w:tcW w:w="8813" w:type="dxa"/>
            <w:gridSpan w:val="3"/>
            <w:shd w:val="clear" w:color="auto" w:fill="auto"/>
            <w:noWrap/>
            <w:vAlign w:val="center"/>
          </w:tcPr>
          <w:p w14:paraId="04EAF3A5" w14:textId="4FF7448F" w:rsidR="00D24703" w:rsidRPr="00D24703" w:rsidRDefault="00D24703" w:rsidP="00D24703">
            <w:pPr>
              <w:spacing w:after="0" w:line="240" w:lineRule="auto"/>
              <w:jc w:val="center"/>
              <w:rPr>
                <w:rFonts w:eastAsia="Times New Roman" w:cs="Times New Roman"/>
                <w:color w:val="000000"/>
                <w:sz w:val="20"/>
                <w:szCs w:val="20"/>
              </w:rPr>
            </w:pPr>
            <w:r w:rsidRPr="00D24703">
              <w:rPr>
                <w:rFonts w:eastAsia="Times New Roman" w:cs="Times New Roman"/>
                <w:b/>
                <w:bCs/>
                <w:color w:val="000000"/>
                <w:sz w:val="20"/>
                <w:szCs w:val="20"/>
              </w:rPr>
              <w:t>Material Properties</w:t>
            </w:r>
          </w:p>
        </w:tc>
      </w:tr>
      <w:tr w:rsidR="00D24703" w:rsidRPr="00D24703" w14:paraId="0F521938" w14:textId="77777777" w:rsidTr="00D24703">
        <w:trPr>
          <w:trHeight w:val="80"/>
          <w:jc w:val="center"/>
        </w:trPr>
        <w:tc>
          <w:tcPr>
            <w:tcW w:w="3345" w:type="dxa"/>
            <w:shd w:val="clear" w:color="auto" w:fill="auto"/>
            <w:noWrap/>
            <w:vAlign w:val="center"/>
          </w:tcPr>
          <w:p w14:paraId="25DCF1DF" w14:textId="531E4206"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Steel </w:t>
            </w:r>
            <w:proofErr w:type="spellStart"/>
            <w:r>
              <w:rPr>
                <w:rFonts w:eastAsia="Times New Roman" w:cs="Times New Roman"/>
                <w:color w:val="000000"/>
                <w:sz w:val="20"/>
                <w:szCs w:val="20"/>
              </w:rPr>
              <w:t>Fy</w:t>
            </w:r>
            <w:proofErr w:type="spellEnd"/>
          </w:p>
        </w:tc>
        <w:tc>
          <w:tcPr>
            <w:tcW w:w="2340" w:type="dxa"/>
            <w:shd w:val="clear" w:color="auto" w:fill="auto"/>
            <w:noWrap/>
            <w:vAlign w:val="center"/>
          </w:tcPr>
          <w:p w14:paraId="2837BD2C" w14:textId="0EDC1F06"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30</w:t>
            </w:r>
            <w:r w:rsidRPr="00D24703">
              <w:rPr>
                <w:rFonts w:eastAsia="Times New Roman" w:cs="Times New Roman"/>
                <w:color w:val="000000"/>
                <w:sz w:val="20"/>
                <w:szCs w:val="20"/>
              </w:rPr>
              <w:t>,</w:t>
            </w:r>
            <w:r w:rsidRPr="00D24703">
              <w:rPr>
                <w:rFonts w:eastAsia="Times New Roman" w:cs="Times New Roman"/>
                <w:color w:val="000000"/>
                <w:sz w:val="20"/>
                <w:szCs w:val="20"/>
              </w:rPr>
              <w:t>000</w:t>
            </w:r>
            <w:r>
              <w:rPr>
                <w:rFonts w:eastAsia="Times New Roman" w:cs="Times New Roman"/>
                <w:color w:val="000000"/>
                <w:sz w:val="20"/>
                <w:szCs w:val="20"/>
              </w:rPr>
              <w:t xml:space="preserve"> psi</w:t>
            </w:r>
          </w:p>
        </w:tc>
        <w:tc>
          <w:tcPr>
            <w:tcW w:w="3128" w:type="dxa"/>
            <w:shd w:val="clear" w:color="auto" w:fill="auto"/>
            <w:noWrap/>
            <w:vAlign w:val="center"/>
            <w:hideMark/>
          </w:tcPr>
          <w:p w14:paraId="7D610D8F" w14:textId="5CDA3E91"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Per AASHTO suggestion</w:t>
            </w:r>
          </w:p>
        </w:tc>
      </w:tr>
      <w:tr w:rsidR="00D24703" w:rsidRPr="00D24703" w14:paraId="02F6CC1C" w14:textId="77777777" w:rsidTr="00D24703">
        <w:trPr>
          <w:trHeight w:val="64"/>
          <w:jc w:val="center"/>
        </w:trPr>
        <w:tc>
          <w:tcPr>
            <w:tcW w:w="3345" w:type="dxa"/>
            <w:shd w:val="clear" w:color="auto" w:fill="auto"/>
            <w:noWrap/>
            <w:vAlign w:val="center"/>
          </w:tcPr>
          <w:p w14:paraId="5B9E2CF8" w14:textId="0E14510E"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 xml:space="preserve">Concrete </w:t>
            </w:r>
            <w:proofErr w:type="spellStart"/>
            <w:r>
              <w:rPr>
                <w:rFonts w:eastAsia="Times New Roman" w:cs="Times New Roman"/>
                <w:color w:val="000000"/>
                <w:sz w:val="20"/>
                <w:szCs w:val="20"/>
              </w:rPr>
              <w:t>f'c</w:t>
            </w:r>
            <w:proofErr w:type="spellEnd"/>
          </w:p>
        </w:tc>
        <w:tc>
          <w:tcPr>
            <w:tcW w:w="2340" w:type="dxa"/>
            <w:shd w:val="clear" w:color="auto" w:fill="auto"/>
            <w:noWrap/>
            <w:vAlign w:val="center"/>
          </w:tcPr>
          <w:p w14:paraId="5E3005B3" w14:textId="2D9EEB91"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w:t>
            </w:r>
            <w:r w:rsidRPr="00D24703">
              <w:rPr>
                <w:rFonts w:eastAsia="Times New Roman" w:cs="Times New Roman"/>
                <w:color w:val="000000"/>
                <w:sz w:val="20"/>
                <w:szCs w:val="20"/>
              </w:rPr>
              <w:t>,</w:t>
            </w:r>
            <w:r w:rsidRPr="00D24703">
              <w:rPr>
                <w:rFonts w:eastAsia="Times New Roman" w:cs="Times New Roman"/>
                <w:color w:val="000000"/>
                <w:sz w:val="20"/>
                <w:szCs w:val="20"/>
              </w:rPr>
              <w:t>500</w:t>
            </w:r>
            <w:r>
              <w:rPr>
                <w:rFonts w:eastAsia="Times New Roman" w:cs="Times New Roman"/>
                <w:color w:val="000000"/>
                <w:sz w:val="20"/>
                <w:szCs w:val="20"/>
              </w:rPr>
              <w:t xml:space="preserve"> psi</w:t>
            </w:r>
          </w:p>
        </w:tc>
        <w:tc>
          <w:tcPr>
            <w:tcW w:w="3128" w:type="dxa"/>
            <w:shd w:val="clear" w:color="auto" w:fill="auto"/>
            <w:noWrap/>
            <w:vAlign w:val="center"/>
            <w:hideMark/>
          </w:tcPr>
          <w:p w14:paraId="73579B89" w14:textId="2FE378E8"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Per AASHTO suggestion</w:t>
            </w:r>
          </w:p>
        </w:tc>
      </w:tr>
      <w:tr w:rsidR="00D24703" w:rsidRPr="00D24703" w14:paraId="58E91B2E" w14:textId="77777777" w:rsidTr="00D24703">
        <w:trPr>
          <w:trHeight w:val="64"/>
          <w:jc w:val="center"/>
        </w:trPr>
        <w:tc>
          <w:tcPr>
            <w:tcW w:w="3345" w:type="dxa"/>
            <w:shd w:val="clear" w:color="auto" w:fill="auto"/>
            <w:noWrap/>
            <w:vAlign w:val="center"/>
          </w:tcPr>
          <w:p w14:paraId="51011308" w14:textId="296906EC"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Concrete Modulus</w:t>
            </w:r>
          </w:p>
        </w:tc>
        <w:tc>
          <w:tcPr>
            <w:tcW w:w="2340" w:type="dxa"/>
            <w:shd w:val="clear" w:color="auto" w:fill="auto"/>
            <w:noWrap/>
            <w:vAlign w:val="center"/>
          </w:tcPr>
          <w:p w14:paraId="3143F0FA" w14:textId="44BFF0F8"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w:t>
            </w:r>
            <w:r w:rsidRPr="00D24703">
              <w:rPr>
                <w:rFonts w:eastAsia="Times New Roman" w:cs="Times New Roman"/>
                <w:color w:val="000000"/>
                <w:sz w:val="20"/>
                <w:szCs w:val="20"/>
              </w:rPr>
              <w:t>,</w:t>
            </w:r>
            <w:r w:rsidRPr="00D24703">
              <w:rPr>
                <w:rFonts w:eastAsia="Times New Roman" w:cs="Times New Roman"/>
                <w:color w:val="000000"/>
                <w:sz w:val="20"/>
                <w:szCs w:val="20"/>
              </w:rPr>
              <w:t>850</w:t>
            </w:r>
            <w:r w:rsidRPr="00D24703">
              <w:rPr>
                <w:rFonts w:eastAsia="Times New Roman" w:cs="Times New Roman"/>
                <w:color w:val="000000"/>
                <w:sz w:val="20"/>
                <w:szCs w:val="20"/>
              </w:rPr>
              <w:t>,</w:t>
            </w:r>
            <w:r w:rsidRPr="00D24703">
              <w:rPr>
                <w:rFonts w:eastAsia="Times New Roman" w:cs="Times New Roman"/>
                <w:color w:val="000000"/>
                <w:sz w:val="20"/>
                <w:szCs w:val="20"/>
              </w:rPr>
              <w:t>000</w:t>
            </w:r>
            <w:r>
              <w:rPr>
                <w:rFonts w:eastAsia="Times New Roman" w:cs="Times New Roman"/>
                <w:color w:val="000000"/>
                <w:sz w:val="20"/>
                <w:szCs w:val="20"/>
              </w:rPr>
              <w:t xml:space="preserve"> psi</w:t>
            </w:r>
          </w:p>
        </w:tc>
        <w:tc>
          <w:tcPr>
            <w:tcW w:w="3128" w:type="dxa"/>
            <w:shd w:val="clear" w:color="auto" w:fill="auto"/>
            <w:noWrap/>
            <w:vAlign w:val="center"/>
            <w:hideMark/>
          </w:tcPr>
          <w:p w14:paraId="168073D9"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105E938B" w14:textId="77777777" w:rsidTr="00D24703">
        <w:trPr>
          <w:trHeight w:val="64"/>
          <w:jc w:val="center"/>
        </w:trPr>
        <w:tc>
          <w:tcPr>
            <w:tcW w:w="3345" w:type="dxa"/>
            <w:shd w:val="clear" w:color="auto" w:fill="auto"/>
            <w:noWrap/>
            <w:vAlign w:val="center"/>
          </w:tcPr>
          <w:p w14:paraId="01C49B44" w14:textId="2ABCCEA2"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Weight of Concrete</w:t>
            </w:r>
          </w:p>
        </w:tc>
        <w:tc>
          <w:tcPr>
            <w:tcW w:w="2340" w:type="dxa"/>
            <w:shd w:val="clear" w:color="auto" w:fill="auto"/>
            <w:noWrap/>
            <w:vAlign w:val="center"/>
          </w:tcPr>
          <w:p w14:paraId="6E85343A" w14:textId="2575233C"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150</w:t>
            </w:r>
            <w:r>
              <w:rPr>
                <w:rFonts w:eastAsia="Times New Roman" w:cs="Times New Roman"/>
                <w:color w:val="000000"/>
                <w:sz w:val="20"/>
                <w:szCs w:val="20"/>
              </w:rPr>
              <w:t xml:space="preserve"> </w:t>
            </w:r>
            <w:proofErr w:type="spellStart"/>
            <w:r>
              <w:rPr>
                <w:rFonts w:eastAsia="Times New Roman" w:cs="Times New Roman"/>
                <w:color w:val="000000"/>
                <w:sz w:val="20"/>
                <w:szCs w:val="20"/>
              </w:rPr>
              <w:t>pcf</w:t>
            </w:r>
            <w:proofErr w:type="spellEnd"/>
          </w:p>
        </w:tc>
        <w:tc>
          <w:tcPr>
            <w:tcW w:w="3128" w:type="dxa"/>
            <w:shd w:val="clear" w:color="auto" w:fill="auto"/>
            <w:noWrap/>
            <w:vAlign w:val="center"/>
            <w:hideMark/>
          </w:tcPr>
          <w:p w14:paraId="07317B94"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23F6078E" w14:textId="77777777" w:rsidTr="00D24703">
        <w:trPr>
          <w:trHeight w:val="64"/>
          <w:jc w:val="center"/>
        </w:trPr>
        <w:tc>
          <w:tcPr>
            <w:tcW w:w="3345" w:type="dxa"/>
            <w:shd w:val="clear" w:color="auto" w:fill="auto"/>
            <w:noWrap/>
            <w:vAlign w:val="center"/>
          </w:tcPr>
          <w:p w14:paraId="174EE682" w14:textId="3EC92182"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Weight of Steel</w:t>
            </w:r>
          </w:p>
        </w:tc>
        <w:tc>
          <w:tcPr>
            <w:tcW w:w="2340" w:type="dxa"/>
            <w:shd w:val="clear" w:color="auto" w:fill="auto"/>
            <w:noWrap/>
            <w:vAlign w:val="center"/>
          </w:tcPr>
          <w:p w14:paraId="48EDC6BE" w14:textId="19D57649"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490</w:t>
            </w:r>
            <w:r>
              <w:rPr>
                <w:rFonts w:eastAsia="Times New Roman" w:cs="Times New Roman"/>
                <w:color w:val="000000"/>
                <w:sz w:val="20"/>
                <w:szCs w:val="20"/>
              </w:rPr>
              <w:t xml:space="preserve"> </w:t>
            </w:r>
            <w:proofErr w:type="spellStart"/>
            <w:r>
              <w:rPr>
                <w:rFonts w:eastAsia="Times New Roman" w:cs="Times New Roman"/>
                <w:color w:val="000000"/>
                <w:sz w:val="20"/>
                <w:szCs w:val="20"/>
              </w:rPr>
              <w:t>pcf</w:t>
            </w:r>
            <w:proofErr w:type="spellEnd"/>
          </w:p>
        </w:tc>
        <w:tc>
          <w:tcPr>
            <w:tcW w:w="3128" w:type="dxa"/>
            <w:shd w:val="clear" w:color="auto" w:fill="auto"/>
            <w:noWrap/>
            <w:vAlign w:val="center"/>
            <w:hideMark/>
          </w:tcPr>
          <w:p w14:paraId="64EE45BB" w14:textId="77777777" w:rsidR="00D24703" w:rsidRPr="00D24703" w:rsidRDefault="00D24703" w:rsidP="00D24703">
            <w:pPr>
              <w:spacing w:after="0" w:line="240" w:lineRule="auto"/>
              <w:jc w:val="right"/>
              <w:rPr>
                <w:rFonts w:eastAsia="Times New Roman" w:cs="Times New Roman"/>
                <w:color w:val="000000"/>
                <w:sz w:val="20"/>
                <w:szCs w:val="20"/>
              </w:rPr>
            </w:pPr>
          </w:p>
        </w:tc>
      </w:tr>
      <w:tr w:rsidR="00D24703" w:rsidRPr="00D24703" w14:paraId="5ABD4A85" w14:textId="77777777" w:rsidTr="00D24703">
        <w:trPr>
          <w:trHeight w:val="300"/>
          <w:jc w:val="center"/>
        </w:trPr>
        <w:tc>
          <w:tcPr>
            <w:tcW w:w="8813" w:type="dxa"/>
            <w:gridSpan w:val="3"/>
            <w:shd w:val="clear" w:color="auto" w:fill="auto"/>
            <w:noWrap/>
            <w:vAlign w:val="center"/>
          </w:tcPr>
          <w:p w14:paraId="53E6DD1C" w14:textId="469762C4" w:rsidR="00D24703" w:rsidRPr="00D24703" w:rsidRDefault="00D24703" w:rsidP="00D24703">
            <w:pPr>
              <w:spacing w:after="0" w:line="240" w:lineRule="auto"/>
              <w:jc w:val="center"/>
              <w:rPr>
                <w:rFonts w:eastAsia="Times New Roman" w:cs="Times New Roman"/>
                <w:b/>
                <w:color w:val="000000"/>
                <w:sz w:val="20"/>
                <w:szCs w:val="20"/>
              </w:rPr>
            </w:pPr>
            <w:r w:rsidRPr="00D24703">
              <w:rPr>
                <w:rFonts w:eastAsia="Times New Roman" w:cs="Times New Roman"/>
                <w:b/>
                <w:color w:val="000000"/>
                <w:sz w:val="20"/>
                <w:szCs w:val="20"/>
              </w:rPr>
              <w:t>LRFD Rating Summary</w:t>
            </w:r>
            <w:r w:rsidR="0090664B">
              <w:rPr>
                <w:rFonts w:eastAsia="Times New Roman" w:cs="Times New Roman"/>
                <w:b/>
                <w:color w:val="000000"/>
                <w:sz w:val="20"/>
                <w:szCs w:val="20"/>
              </w:rPr>
              <w:t xml:space="preserve"> (Strength I Limit State)</w:t>
            </w:r>
          </w:p>
        </w:tc>
      </w:tr>
      <w:tr w:rsidR="00D24703" w:rsidRPr="00D24703" w14:paraId="2C05237D" w14:textId="77777777" w:rsidTr="00D24703">
        <w:trPr>
          <w:trHeight w:val="300"/>
          <w:jc w:val="center"/>
        </w:trPr>
        <w:tc>
          <w:tcPr>
            <w:tcW w:w="3345" w:type="dxa"/>
            <w:shd w:val="clear" w:color="auto" w:fill="auto"/>
            <w:noWrap/>
            <w:vAlign w:val="center"/>
            <w:hideMark/>
          </w:tcPr>
          <w:p w14:paraId="2AE0B7DE" w14:textId="31538C49"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Max</w:t>
            </w:r>
            <w:r w:rsidRPr="00D24703">
              <w:rPr>
                <w:rFonts w:eastAsia="Times New Roman" w:cs="Times New Roman"/>
                <w:color w:val="000000"/>
                <w:sz w:val="20"/>
                <w:szCs w:val="20"/>
              </w:rPr>
              <w:t xml:space="preserve"> </w:t>
            </w:r>
            <w:proofErr w:type="spellStart"/>
            <w:r w:rsidRPr="00D24703">
              <w:rPr>
                <w:rFonts w:eastAsia="Times New Roman" w:cs="Times New Roman"/>
                <w:color w:val="000000"/>
                <w:sz w:val="20"/>
                <w:szCs w:val="20"/>
              </w:rPr>
              <w:t>Int</w:t>
            </w:r>
            <w:proofErr w:type="spellEnd"/>
            <w:r w:rsidRPr="00D24703">
              <w:rPr>
                <w:rFonts w:eastAsia="Times New Roman" w:cs="Times New Roman"/>
                <w:color w:val="000000"/>
                <w:sz w:val="20"/>
                <w:szCs w:val="20"/>
              </w:rPr>
              <w:t xml:space="preserve">/Ext </w:t>
            </w:r>
            <w:proofErr w:type="spellStart"/>
            <w:r w:rsidRPr="00D24703">
              <w:rPr>
                <w:rFonts w:eastAsia="Times New Roman" w:cs="Times New Roman"/>
                <w:color w:val="000000"/>
                <w:sz w:val="20"/>
                <w:szCs w:val="20"/>
              </w:rPr>
              <w:t>Unfa</w:t>
            </w:r>
            <w:r>
              <w:rPr>
                <w:rFonts w:eastAsia="Times New Roman" w:cs="Times New Roman"/>
                <w:color w:val="000000"/>
                <w:sz w:val="20"/>
                <w:szCs w:val="20"/>
              </w:rPr>
              <w:t>ctored</w:t>
            </w:r>
            <w:proofErr w:type="spellEnd"/>
            <w:r>
              <w:rPr>
                <w:rFonts w:eastAsia="Times New Roman" w:cs="Times New Roman"/>
                <w:color w:val="000000"/>
                <w:sz w:val="20"/>
                <w:szCs w:val="20"/>
              </w:rPr>
              <w:t xml:space="preserve"> DL Moment</w:t>
            </w:r>
          </w:p>
        </w:tc>
        <w:tc>
          <w:tcPr>
            <w:tcW w:w="2340" w:type="dxa"/>
            <w:shd w:val="clear" w:color="auto" w:fill="auto"/>
            <w:noWrap/>
            <w:vAlign w:val="center"/>
            <w:hideMark/>
          </w:tcPr>
          <w:p w14:paraId="09FA9A8A" w14:textId="133E5C76" w:rsidR="00D24703" w:rsidRPr="00D24703" w:rsidRDefault="00D24703" w:rsidP="00D24703">
            <w:pPr>
              <w:spacing w:after="0" w:line="240" w:lineRule="auto"/>
              <w:rPr>
                <w:rFonts w:eastAsia="Times New Roman" w:cs="Times New Roman"/>
                <w:color w:val="000000"/>
                <w:sz w:val="20"/>
                <w:szCs w:val="20"/>
              </w:rPr>
            </w:pPr>
            <w:r w:rsidRPr="00D24703">
              <w:rPr>
                <w:color w:val="000000"/>
                <w:sz w:val="20"/>
                <w:szCs w:val="20"/>
              </w:rPr>
              <w:t>2280</w:t>
            </w:r>
            <w:r>
              <w:rPr>
                <w:color w:val="000000"/>
                <w:sz w:val="20"/>
                <w:szCs w:val="20"/>
              </w:rPr>
              <w:t xml:space="preserve"> kip-in </w:t>
            </w:r>
            <w:r w:rsidRPr="00D24703">
              <w:rPr>
                <w:color w:val="000000"/>
                <w:sz w:val="20"/>
                <w:szCs w:val="20"/>
              </w:rPr>
              <w:t>/</w:t>
            </w:r>
            <w:r>
              <w:rPr>
                <w:color w:val="000000"/>
                <w:sz w:val="20"/>
                <w:szCs w:val="20"/>
              </w:rPr>
              <w:t xml:space="preserve"> </w:t>
            </w:r>
            <w:r w:rsidRPr="00D24703">
              <w:rPr>
                <w:color w:val="000000"/>
                <w:sz w:val="20"/>
                <w:szCs w:val="20"/>
              </w:rPr>
              <w:t>2124</w:t>
            </w:r>
            <w:r>
              <w:rPr>
                <w:color w:val="000000"/>
                <w:sz w:val="20"/>
                <w:szCs w:val="20"/>
              </w:rPr>
              <w:t xml:space="preserve"> kip-in</w:t>
            </w:r>
          </w:p>
        </w:tc>
        <w:tc>
          <w:tcPr>
            <w:tcW w:w="3128" w:type="dxa"/>
            <w:shd w:val="clear" w:color="auto" w:fill="auto"/>
            <w:noWrap/>
            <w:vAlign w:val="center"/>
            <w:hideMark/>
          </w:tcPr>
          <w:p w14:paraId="6E076045"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54D66D85" w14:textId="77777777" w:rsidTr="00D24703">
        <w:trPr>
          <w:trHeight w:val="300"/>
          <w:jc w:val="center"/>
        </w:trPr>
        <w:tc>
          <w:tcPr>
            <w:tcW w:w="3345" w:type="dxa"/>
            <w:shd w:val="clear" w:color="auto" w:fill="auto"/>
            <w:noWrap/>
            <w:vAlign w:val="center"/>
          </w:tcPr>
          <w:p w14:paraId="5A6167D1" w14:textId="383D6D5C"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Max</w:t>
            </w:r>
            <w:r w:rsidRPr="00D24703">
              <w:rPr>
                <w:rFonts w:eastAsia="Times New Roman" w:cs="Times New Roman"/>
                <w:color w:val="000000"/>
                <w:sz w:val="20"/>
                <w:szCs w:val="20"/>
              </w:rPr>
              <w:t xml:space="preserve"> </w:t>
            </w:r>
            <w:proofErr w:type="spellStart"/>
            <w:r w:rsidRPr="00D24703">
              <w:rPr>
                <w:rFonts w:eastAsia="Times New Roman" w:cs="Times New Roman"/>
                <w:color w:val="000000"/>
                <w:sz w:val="20"/>
                <w:szCs w:val="20"/>
              </w:rPr>
              <w:t>Int</w:t>
            </w:r>
            <w:proofErr w:type="spellEnd"/>
            <w:r w:rsidRPr="00D24703">
              <w:rPr>
                <w:rFonts w:eastAsia="Times New Roman" w:cs="Times New Roman"/>
                <w:color w:val="000000"/>
                <w:sz w:val="20"/>
                <w:szCs w:val="20"/>
              </w:rPr>
              <w:t xml:space="preserve">/Ext </w:t>
            </w:r>
            <w:proofErr w:type="spellStart"/>
            <w:r w:rsidRPr="00D24703">
              <w:rPr>
                <w:rFonts w:eastAsia="Times New Roman" w:cs="Times New Roman"/>
                <w:color w:val="000000"/>
                <w:sz w:val="20"/>
                <w:szCs w:val="20"/>
              </w:rPr>
              <w:t>Unfactored</w:t>
            </w:r>
            <w:proofErr w:type="spellEnd"/>
            <w:r w:rsidRPr="00D24703">
              <w:rPr>
                <w:rFonts w:eastAsia="Times New Roman" w:cs="Times New Roman"/>
                <w:color w:val="000000"/>
                <w:sz w:val="20"/>
                <w:szCs w:val="20"/>
              </w:rPr>
              <w:t xml:space="preserve"> LL Moment</w:t>
            </w:r>
          </w:p>
        </w:tc>
        <w:tc>
          <w:tcPr>
            <w:tcW w:w="2340" w:type="dxa"/>
            <w:shd w:val="clear" w:color="auto" w:fill="auto"/>
            <w:noWrap/>
            <w:vAlign w:val="center"/>
          </w:tcPr>
          <w:p w14:paraId="65D8A3F3" w14:textId="6C3047C6" w:rsidR="00D24703" w:rsidRPr="00D24703" w:rsidRDefault="00D24703" w:rsidP="00D24703">
            <w:pPr>
              <w:spacing w:after="0" w:line="240" w:lineRule="auto"/>
              <w:rPr>
                <w:rFonts w:eastAsia="Times New Roman" w:cs="Times New Roman"/>
                <w:color w:val="000000"/>
                <w:sz w:val="20"/>
                <w:szCs w:val="20"/>
              </w:rPr>
            </w:pPr>
            <w:r w:rsidRPr="00D24703">
              <w:rPr>
                <w:color w:val="000000"/>
                <w:sz w:val="20"/>
                <w:szCs w:val="20"/>
              </w:rPr>
              <w:t>1308</w:t>
            </w:r>
            <w:r>
              <w:rPr>
                <w:color w:val="000000"/>
                <w:sz w:val="20"/>
                <w:szCs w:val="20"/>
              </w:rPr>
              <w:t xml:space="preserve"> kip-in </w:t>
            </w:r>
            <w:r w:rsidRPr="00D24703">
              <w:rPr>
                <w:color w:val="000000"/>
                <w:sz w:val="20"/>
                <w:szCs w:val="20"/>
              </w:rPr>
              <w:t>/</w:t>
            </w:r>
            <w:r>
              <w:rPr>
                <w:color w:val="000000"/>
                <w:sz w:val="20"/>
                <w:szCs w:val="20"/>
              </w:rPr>
              <w:t xml:space="preserve"> </w:t>
            </w:r>
            <w:r w:rsidRPr="00D24703">
              <w:rPr>
                <w:color w:val="000000"/>
                <w:sz w:val="20"/>
                <w:szCs w:val="20"/>
              </w:rPr>
              <w:t>1380</w:t>
            </w:r>
            <w:r>
              <w:rPr>
                <w:color w:val="000000"/>
                <w:sz w:val="20"/>
                <w:szCs w:val="20"/>
              </w:rPr>
              <w:t xml:space="preserve"> kip-in</w:t>
            </w:r>
          </w:p>
        </w:tc>
        <w:tc>
          <w:tcPr>
            <w:tcW w:w="3128" w:type="dxa"/>
            <w:shd w:val="clear" w:color="auto" w:fill="auto"/>
            <w:noWrap/>
            <w:vAlign w:val="center"/>
            <w:hideMark/>
          </w:tcPr>
          <w:p w14:paraId="4316981D" w14:textId="66E3C9B4"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Includes dynamic load allowance</w:t>
            </w:r>
          </w:p>
        </w:tc>
      </w:tr>
      <w:tr w:rsidR="00D24703" w:rsidRPr="00D24703" w14:paraId="3A911C92" w14:textId="77777777" w:rsidTr="00D24703">
        <w:trPr>
          <w:trHeight w:val="300"/>
          <w:jc w:val="center"/>
        </w:trPr>
        <w:tc>
          <w:tcPr>
            <w:tcW w:w="3345" w:type="dxa"/>
            <w:shd w:val="clear" w:color="auto" w:fill="auto"/>
            <w:noWrap/>
            <w:vAlign w:val="center"/>
          </w:tcPr>
          <w:p w14:paraId="4134711E" w14:textId="3A71B1DD" w:rsidR="00D24703" w:rsidRPr="00D24703" w:rsidRDefault="00D24703" w:rsidP="00D24703">
            <w:pPr>
              <w:spacing w:after="0" w:line="240" w:lineRule="auto"/>
              <w:rPr>
                <w:rFonts w:eastAsia="Times New Roman" w:cs="Times New Roman"/>
                <w:color w:val="000000"/>
                <w:sz w:val="20"/>
                <w:szCs w:val="20"/>
              </w:rPr>
            </w:pPr>
            <w:proofErr w:type="spellStart"/>
            <w:r w:rsidRPr="00D24703">
              <w:rPr>
                <w:rFonts w:eastAsia="Times New Roman" w:cs="Times New Roman"/>
                <w:color w:val="000000"/>
                <w:sz w:val="20"/>
                <w:szCs w:val="20"/>
              </w:rPr>
              <w:t>Unfactored</w:t>
            </w:r>
            <w:proofErr w:type="spellEnd"/>
            <w:r w:rsidRPr="00D24703">
              <w:rPr>
                <w:rFonts w:eastAsia="Times New Roman" w:cs="Times New Roman"/>
                <w:color w:val="000000"/>
                <w:sz w:val="20"/>
                <w:szCs w:val="20"/>
              </w:rPr>
              <w:t xml:space="preserve"> </w:t>
            </w:r>
            <w:r>
              <w:rPr>
                <w:rFonts w:eastAsia="Times New Roman" w:cs="Times New Roman"/>
                <w:color w:val="000000"/>
                <w:sz w:val="20"/>
                <w:szCs w:val="20"/>
              </w:rPr>
              <w:t>M</w:t>
            </w:r>
            <w:r w:rsidRPr="00D24703">
              <w:rPr>
                <w:rFonts w:eastAsia="Times New Roman" w:cs="Times New Roman"/>
                <w:color w:val="000000"/>
                <w:sz w:val="20"/>
                <w:szCs w:val="20"/>
              </w:rPr>
              <w:t xml:space="preserve">oment </w:t>
            </w:r>
            <w:r>
              <w:rPr>
                <w:rFonts w:eastAsia="Times New Roman" w:cs="Times New Roman"/>
                <w:color w:val="000000"/>
                <w:sz w:val="20"/>
                <w:szCs w:val="20"/>
              </w:rPr>
              <w:t>Capacity</w:t>
            </w:r>
          </w:p>
        </w:tc>
        <w:tc>
          <w:tcPr>
            <w:tcW w:w="2340" w:type="dxa"/>
            <w:shd w:val="clear" w:color="auto" w:fill="auto"/>
            <w:noWrap/>
            <w:vAlign w:val="center"/>
          </w:tcPr>
          <w:p w14:paraId="13E451A9" w14:textId="5A6DD323"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7236</w:t>
            </w:r>
            <w:r>
              <w:rPr>
                <w:rFonts w:eastAsia="Times New Roman" w:cs="Times New Roman"/>
                <w:color w:val="000000"/>
                <w:sz w:val="20"/>
                <w:szCs w:val="20"/>
              </w:rPr>
              <w:t xml:space="preserve"> kip-in</w:t>
            </w:r>
          </w:p>
        </w:tc>
        <w:tc>
          <w:tcPr>
            <w:tcW w:w="3128" w:type="dxa"/>
            <w:shd w:val="clear" w:color="auto" w:fill="auto"/>
            <w:noWrap/>
            <w:vAlign w:val="center"/>
            <w:hideMark/>
          </w:tcPr>
          <w:p w14:paraId="391D77FE" w14:textId="0BF18018" w:rsidR="00D24703" w:rsidRPr="00D24703" w:rsidRDefault="00D24703" w:rsidP="00D24703">
            <w:pPr>
              <w:spacing w:after="0" w:line="240" w:lineRule="auto"/>
              <w:rPr>
                <w:rFonts w:eastAsia="Times New Roman" w:cs="Times New Roman"/>
                <w:color w:val="000000"/>
                <w:sz w:val="20"/>
                <w:szCs w:val="20"/>
              </w:rPr>
            </w:pPr>
            <w:r>
              <w:rPr>
                <w:rFonts w:eastAsia="Times New Roman" w:cs="Times New Roman"/>
                <w:color w:val="000000"/>
                <w:sz w:val="20"/>
                <w:szCs w:val="20"/>
              </w:rPr>
              <w:t>Assuming non-composite behavior</w:t>
            </w:r>
            <w:r w:rsidR="0090664B">
              <w:rPr>
                <w:rFonts w:eastAsia="Times New Roman" w:cs="Times New Roman"/>
                <w:color w:val="000000"/>
                <w:sz w:val="20"/>
                <w:szCs w:val="20"/>
              </w:rPr>
              <w:t xml:space="preserve"> as per AASHTO</w:t>
            </w:r>
          </w:p>
        </w:tc>
      </w:tr>
      <w:tr w:rsidR="00D24703" w:rsidRPr="00D24703" w14:paraId="4D453E2E" w14:textId="77777777" w:rsidTr="00D24703">
        <w:trPr>
          <w:trHeight w:val="300"/>
          <w:jc w:val="center"/>
        </w:trPr>
        <w:tc>
          <w:tcPr>
            <w:tcW w:w="3345" w:type="dxa"/>
            <w:shd w:val="clear" w:color="auto" w:fill="auto"/>
            <w:noWrap/>
            <w:vAlign w:val="center"/>
          </w:tcPr>
          <w:p w14:paraId="6C01E9F3" w14:textId="53FA2491"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Inventory Rating</w:t>
            </w:r>
          </w:p>
        </w:tc>
        <w:tc>
          <w:tcPr>
            <w:tcW w:w="2340" w:type="dxa"/>
            <w:shd w:val="clear" w:color="auto" w:fill="auto"/>
            <w:noWrap/>
            <w:vAlign w:val="center"/>
          </w:tcPr>
          <w:p w14:paraId="2078F21C" w14:textId="02C4C4A2"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2.44</w:t>
            </w:r>
          </w:p>
        </w:tc>
        <w:tc>
          <w:tcPr>
            <w:tcW w:w="3128" w:type="dxa"/>
            <w:shd w:val="clear" w:color="auto" w:fill="auto"/>
            <w:noWrap/>
            <w:vAlign w:val="center"/>
            <w:hideMark/>
          </w:tcPr>
          <w:p w14:paraId="5AECE620" w14:textId="77777777"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13C0819F" w14:textId="77777777" w:rsidTr="00D24703">
        <w:trPr>
          <w:trHeight w:val="300"/>
          <w:jc w:val="center"/>
        </w:trPr>
        <w:tc>
          <w:tcPr>
            <w:tcW w:w="3345" w:type="dxa"/>
            <w:tcBorders>
              <w:bottom w:val="single" w:sz="4" w:space="0" w:color="auto"/>
            </w:tcBorders>
            <w:shd w:val="clear" w:color="auto" w:fill="auto"/>
            <w:noWrap/>
            <w:vAlign w:val="center"/>
          </w:tcPr>
          <w:p w14:paraId="746F3B68" w14:textId="08202362"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Operating Rating</w:t>
            </w:r>
          </w:p>
        </w:tc>
        <w:tc>
          <w:tcPr>
            <w:tcW w:w="2340" w:type="dxa"/>
            <w:tcBorders>
              <w:bottom w:val="single" w:sz="4" w:space="0" w:color="auto"/>
            </w:tcBorders>
            <w:shd w:val="clear" w:color="auto" w:fill="auto"/>
            <w:noWrap/>
            <w:vAlign w:val="center"/>
          </w:tcPr>
          <w:p w14:paraId="6A46F6AC" w14:textId="51B839A4" w:rsidR="00D24703" w:rsidRPr="00D24703" w:rsidRDefault="00D24703" w:rsidP="00D24703">
            <w:pPr>
              <w:spacing w:after="0" w:line="240" w:lineRule="auto"/>
              <w:rPr>
                <w:rFonts w:eastAsia="Times New Roman" w:cs="Times New Roman"/>
                <w:color w:val="000000"/>
                <w:sz w:val="20"/>
                <w:szCs w:val="20"/>
              </w:rPr>
            </w:pPr>
            <w:r w:rsidRPr="00D24703">
              <w:rPr>
                <w:rFonts w:eastAsia="Times New Roman" w:cs="Times New Roman"/>
                <w:color w:val="000000"/>
                <w:sz w:val="20"/>
                <w:szCs w:val="20"/>
              </w:rPr>
              <w:t>3.16</w:t>
            </w:r>
          </w:p>
        </w:tc>
        <w:tc>
          <w:tcPr>
            <w:tcW w:w="3128" w:type="dxa"/>
            <w:tcBorders>
              <w:bottom w:val="single" w:sz="4" w:space="0" w:color="auto"/>
            </w:tcBorders>
            <w:shd w:val="clear" w:color="auto" w:fill="auto"/>
            <w:noWrap/>
            <w:vAlign w:val="center"/>
          </w:tcPr>
          <w:p w14:paraId="3F7201EC" w14:textId="6195D425" w:rsidR="00D24703" w:rsidRPr="00D24703" w:rsidRDefault="00D24703" w:rsidP="00D24703">
            <w:pPr>
              <w:spacing w:after="0" w:line="240" w:lineRule="auto"/>
              <w:rPr>
                <w:rFonts w:eastAsia="Times New Roman" w:cs="Times New Roman"/>
                <w:color w:val="000000"/>
                <w:sz w:val="20"/>
                <w:szCs w:val="20"/>
              </w:rPr>
            </w:pPr>
          </w:p>
        </w:tc>
      </w:tr>
      <w:tr w:rsidR="00D24703" w:rsidRPr="00D24703" w14:paraId="2BC69867" w14:textId="77777777" w:rsidTr="00D24703">
        <w:trPr>
          <w:trHeight w:val="300"/>
          <w:jc w:val="center"/>
        </w:trPr>
        <w:tc>
          <w:tcPr>
            <w:tcW w:w="8813" w:type="dxa"/>
            <w:gridSpan w:val="3"/>
            <w:tcBorders>
              <w:left w:val="nil"/>
              <w:bottom w:val="nil"/>
              <w:right w:val="nil"/>
            </w:tcBorders>
            <w:shd w:val="clear" w:color="auto" w:fill="auto"/>
            <w:noWrap/>
            <w:vAlign w:val="center"/>
          </w:tcPr>
          <w:p w14:paraId="361DAEC5" w14:textId="77048639" w:rsidR="00D24703" w:rsidRPr="00D24703" w:rsidRDefault="00D24703" w:rsidP="00D24703">
            <w:pPr>
              <w:spacing w:after="0" w:line="240" w:lineRule="auto"/>
              <w:jc w:val="center"/>
              <w:rPr>
                <w:rFonts w:eastAsia="Times New Roman" w:cs="Times New Roman"/>
                <w:color w:val="000000"/>
                <w:sz w:val="20"/>
                <w:szCs w:val="20"/>
              </w:rPr>
            </w:pPr>
            <w:r>
              <w:rPr>
                <w:rFonts w:eastAsia="Times New Roman" w:cs="Times New Roman"/>
                <w:color w:val="000000"/>
                <w:sz w:val="20"/>
                <w:szCs w:val="20"/>
              </w:rPr>
              <w:t>*Negative deck offset indicates the top flange of the girder is embedded in the deck</w:t>
            </w:r>
          </w:p>
        </w:tc>
      </w:tr>
    </w:tbl>
    <w:p w14:paraId="573F1F80" w14:textId="77777777" w:rsidR="008711C6" w:rsidRDefault="008711C6" w:rsidP="00D24703">
      <w:pPr>
        <w:autoSpaceDE w:val="0"/>
        <w:autoSpaceDN w:val="0"/>
        <w:adjustRightInd w:val="0"/>
        <w:spacing w:after="0" w:line="240" w:lineRule="auto"/>
        <w:rPr>
          <w:rFonts w:cs="Tahoma"/>
          <w:color w:val="000000"/>
        </w:rPr>
      </w:pPr>
    </w:p>
    <w:sectPr w:rsidR="008711C6" w:rsidSect="00895DB2">
      <w:pgSz w:w="12240" w:h="15840"/>
      <w:pgMar w:top="1440" w:right="1440" w:bottom="1440" w:left="1440" w:header="720" w:footer="720" w:gutter="0"/>
      <w:cols w:space="72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B021C2" w15:done="0"/>
  <w15:commentEx w15:paraId="7D67B04D" w15:done="0"/>
  <w15:commentEx w15:paraId="374E67C4" w15:done="0"/>
  <w15:commentEx w15:paraId="50FD566E" w15:done="0"/>
  <w15:commentEx w15:paraId="356A4F5D" w15:done="0"/>
  <w15:commentEx w15:paraId="12D4F9A5" w15:paraIdParent="356A4F5D" w15:done="0"/>
  <w15:commentEx w15:paraId="55FE9D18" w15:done="0"/>
  <w15:commentEx w15:paraId="20AB5C02" w15:done="0"/>
  <w15:commentEx w15:paraId="781124CE" w15:done="0"/>
  <w15:commentEx w15:paraId="5B0B5AE3" w15:done="0"/>
  <w15:commentEx w15:paraId="07D85DE5" w15:done="0"/>
  <w15:commentEx w15:paraId="2D0C606E" w15:done="0"/>
  <w15:commentEx w15:paraId="12D9E8ED" w15:done="0"/>
  <w15:commentEx w15:paraId="67187B77" w15:done="0"/>
  <w15:commentEx w15:paraId="4CC979E1" w15:done="0"/>
  <w15:commentEx w15:paraId="2C26FF4F" w15:done="0"/>
  <w15:commentEx w15:paraId="5FD6D5B9" w15:done="0"/>
  <w15:commentEx w15:paraId="3D623AF4" w15:done="0"/>
  <w15:commentEx w15:paraId="0A7D3E65" w15:done="0"/>
  <w15:commentEx w15:paraId="683EFDBA" w15:done="0"/>
  <w15:commentEx w15:paraId="71E5837F" w15:paraIdParent="683EFDBA" w15:done="0"/>
  <w15:commentEx w15:paraId="2C4D3D7C" w15:done="0"/>
  <w15:commentEx w15:paraId="0EA1FCA5" w15:done="0"/>
  <w15:commentEx w15:paraId="6FAA6782" w15:done="0"/>
  <w15:commentEx w15:paraId="1122D351" w15:done="0"/>
  <w15:commentEx w15:paraId="0E2FF0A7" w15:paraIdParent="1122D351" w15:done="0"/>
  <w15:commentEx w15:paraId="3DB4C03F" w15:done="0"/>
  <w15:commentEx w15:paraId="0565F0D2" w15:paraIdParent="3DB4C03F" w15:done="0"/>
  <w15:commentEx w15:paraId="0DE36FB0" w15:done="0"/>
  <w15:commentEx w15:paraId="169A523D" w15:paraIdParent="0DE36FB0" w15:done="0"/>
  <w15:commentEx w15:paraId="69407433" w15:done="0"/>
  <w15:commentEx w15:paraId="5EB1F292" w15:paraIdParent="69407433" w15:done="0"/>
  <w15:commentEx w15:paraId="42D35299" w15:done="0"/>
  <w15:commentEx w15:paraId="3C2962FB" w15:done="0"/>
  <w15:commentEx w15:paraId="55A7515B" w15:paraIdParent="3C2962FB" w15:done="0"/>
  <w15:commentEx w15:paraId="03FF6263" w15:done="0"/>
  <w15:commentEx w15:paraId="4CFF12A6" w15:done="0"/>
  <w15:commentEx w15:paraId="4600A3EE" w15:paraIdParent="4CFF12A6" w15:done="0"/>
  <w15:commentEx w15:paraId="68B6AA62" w15:done="0"/>
  <w15:commentEx w15:paraId="385DD42E" w15:paraIdParent="68B6AA62" w15:done="0"/>
  <w15:commentEx w15:paraId="57D74777" w15:paraIdParent="68B6AA62" w15:done="0"/>
  <w15:commentEx w15:paraId="72C5AA0C" w15:paraIdParent="68B6AA62" w15:done="0"/>
  <w15:commentEx w15:paraId="47BC2506" w15:done="0"/>
  <w15:commentEx w15:paraId="7CF760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B6DB4"/>
    <w:multiLevelType w:val="hybridMultilevel"/>
    <w:tmpl w:val="ACD624B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Masceri">
    <w15:presenceInfo w15:providerId="Windows Live" w15:userId="a4b17dd5cd5afb4d"/>
  </w15:person>
  <w15:person w15:author="Tom Golecki">
    <w15:presenceInfo w15:providerId="AD" w15:userId="S-1-5-21-792404781-1337854939-620655208-811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AFE"/>
    <w:rsid w:val="00083381"/>
    <w:rsid w:val="0014774A"/>
    <w:rsid w:val="00151AE5"/>
    <w:rsid w:val="0016757C"/>
    <w:rsid w:val="0017264B"/>
    <w:rsid w:val="00181A37"/>
    <w:rsid w:val="00197ADE"/>
    <w:rsid w:val="001A498E"/>
    <w:rsid w:val="00300023"/>
    <w:rsid w:val="003206DB"/>
    <w:rsid w:val="00435EBF"/>
    <w:rsid w:val="00440F72"/>
    <w:rsid w:val="004D2816"/>
    <w:rsid w:val="00573512"/>
    <w:rsid w:val="005A0332"/>
    <w:rsid w:val="0063394A"/>
    <w:rsid w:val="00643B50"/>
    <w:rsid w:val="00676127"/>
    <w:rsid w:val="00745FD4"/>
    <w:rsid w:val="00802840"/>
    <w:rsid w:val="0080767F"/>
    <w:rsid w:val="0081301B"/>
    <w:rsid w:val="00817ED0"/>
    <w:rsid w:val="0086258C"/>
    <w:rsid w:val="008711C6"/>
    <w:rsid w:val="00895DB2"/>
    <w:rsid w:val="008E5193"/>
    <w:rsid w:val="008F47CA"/>
    <w:rsid w:val="0090664B"/>
    <w:rsid w:val="009F6AFE"/>
    <w:rsid w:val="00A20A9C"/>
    <w:rsid w:val="00B213AC"/>
    <w:rsid w:val="00B4363F"/>
    <w:rsid w:val="00BD7A88"/>
    <w:rsid w:val="00C84E1D"/>
    <w:rsid w:val="00CB2DDA"/>
    <w:rsid w:val="00D24703"/>
    <w:rsid w:val="00D51176"/>
    <w:rsid w:val="00D7029A"/>
    <w:rsid w:val="00D74BF5"/>
    <w:rsid w:val="00DD2ECD"/>
    <w:rsid w:val="00DD5704"/>
    <w:rsid w:val="00DF6FBE"/>
    <w:rsid w:val="00F4602F"/>
    <w:rsid w:val="00F51B1E"/>
    <w:rsid w:val="00FD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711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AFE"/>
    <w:rPr>
      <w:color w:val="808080"/>
    </w:rPr>
  </w:style>
  <w:style w:type="paragraph" w:styleId="BalloonText">
    <w:name w:val="Balloon Text"/>
    <w:basedOn w:val="Normal"/>
    <w:link w:val="BalloonTextChar"/>
    <w:uiPriority w:val="99"/>
    <w:semiHidden/>
    <w:unhideWhenUsed/>
    <w:rsid w:val="009F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FE"/>
    <w:rPr>
      <w:rFonts w:ascii="Tahoma" w:hAnsi="Tahoma" w:cs="Tahoma"/>
      <w:sz w:val="16"/>
      <w:szCs w:val="16"/>
    </w:rPr>
  </w:style>
  <w:style w:type="character" w:styleId="CommentReference">
    <w:name w:val="annotation reference"/>
    <w:basedOn w:val="DefaultParagraphFont"/>
    <w:uiPriority w:val="99"/>
    <w:semiHidden/>
    <w:unhideWhenUsed/>
    <w:rsid w:val="009F6AFE"/>
    <w:rPr>
      <w:sz w:val="16"/>
      <w:szCs w:val="16"/>
    </w:rPr>
  </w:style>
  <w:style w:type="paragraph" w:styleId="CommentText">
    <w:name w:val="annotation text"/>
    <w:basedOn w:val="Normal"/>
    <w:link w:val="CommentTextChar"/>
    <w:uiPriority w:val="99"/>
    <w:unhideWhenUsed/>
    <w:rsid w:val="009F6AFE"/>
    <w:pPr>
      <w:spacing w:line="240" w:lineRule="auto"/>
    </w:pPr>
    <w:rPr>
      <w:sz w:val="20"/>
      <w:szCs w:val="20"/>
    </w:rPr>
  </w:style>
  <w:style w:type="character" w:customStyle="1" w:styleId="CommentTextChar">
    <w:name w:val="Comment Text Char"/>
    <w:basedOn w:val="DefaultParagraphFont"/>
    <w:link w:val="CommentText"/>
    <w:uiPriority w:val="99"/>
    <w:rsid w:val="009F6AFE"/>
    <w:rPr>
      <w:sz w:val="20"/>
      <w:szCs w:val="20"/>
    </w:rPr>
  </w:style>
  <w:style w:type="paragraph" w:styleId="CommentSubject">
    <w:name w:val="annotation subject"/>
    <w:basedOn w:val="CommentText"/>
    <w:next w:val="CommentText"/>
    <w:link w:val="CommentSubjectChar"/>
    <w:uiPriority w:val="99"/>
    <w:semiHidden/>
    <w:unhideWhenUsed/>
    <w:rsid w:val="009F6AFE"/>
    <w:rPr>
      <w:b/>
      <w:bCs/>
    </w:rPr>
  </w:style>
  <w:style w:type="character" w:customStyle="1" w:styleId="CommentSubjectChar">
    <w:name w:val="Comment Subject Char"/>
    <w:basedOn w:val="CommentTextChar"/>
    <w:link w:val="CommentSubject"/>
    <w:uiPriority w:val="99"/>
    <w:semiHidden/>
    <w:rsid w:val="009F6AFE"/>
    <w:rPr>
      <w:b/>
      <w:bCs/>
      <w:sz w:val="20"/>
      <w:szCs w:val="20"/>
    </w:rPr>
  </w:style>
  <w:style w:type="character" w:styleId="Hyperlink">
    <w:name w:val="Hyperlink"/>
    <w:basedOn w:val="DefaultParagraphFont"/>
    <w:uiPriority w:val="99"/>
    <w:unhideWhenUsed/>
    <w:rsid w:val="00083381"/>
    <w:rPr>
      <w:color w:val="0000FF" w:themeColor="hyperlink"/>
      <w:u w:val="single"/>
    </w:rPr>
  </w:style>
  <w:style w:type="character" w:customStyle="1" w:styleId="Heading1Char">
    <w:name w:val="Heading 1 Char"/>
    <w:basedOn w:val="DefaultParagraphFont"/>
    <w:link w:val="Heading1"/>
    <w:uiPriority w:val="9"/>
    <w:rsid w:val="00B213AC"/>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81301B"/>
    <w:pPr>
      <w:spacing w:after="0" w:line="240" w:lineRule="auto"/>
    </w:pPr>
  </w:style>
  <w:style w:type="table" w:styleId="TableGrid">
    <w:name w:val="Table Grid"/>
    <w:basedOn w:val="TableNormal"/>
    <w:uiPriority w:val="59"/>
    <w:rsid w:val="0017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711C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711C6"/>
    <w:pPr>
      <w:spacing w:line="240" w:lineRule="auto"/>
      <w:jc w:val="both"/>
    </w:pPr>
    <w:rPr>
      <w:b/>
      <w:bCs/>
      <w:sz w:val="18"/>
      <w:szCs w:val="18"/>
    </w:rPr>
  </w:style>
  <w:style w:type="paragraph" w:styleId="ListParagraph">
    <w:name w:val="List Paragraph"/>
    <w:basedOn w:val="Normal"/>
    <w:uiPriority w:val="34"/>
    <w:qFormat/>
    <w:rsid w:val="00D247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13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711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AFE"/>
    <w:rPr>
      <w:color w:val="808080"/>
    </w:rPr>
  </w:style>
  <w:style w:type="paragraph" w:styleId="BalloonText">
    <w:name w:val="Balloon Text"/>
    <w:basedOn w:val="Normal"/>
    <w:link w:val="BalloonTextChar"/>
    <w:uiPriority w:val="99"/>
    <w:semiHidden/>
    <w:unhideWhenUsed/>
    <w:rsid w:val="009F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AFE"/>
    <w:rPr>
      <w:rFonts w:ascii="Tahoma" w:hAnsi="Tahoma" w:cs="Tahoma"/>
      <w:sz w:val="16"/>
      <w:szCs w:val="16"/>
    </w:rPr>
  </w:style>
  <w:style w:type="character" w:styleId="CommentReference">
    <w:name w:val="annotation reference"/>
    <w:basedOn w:val="DefaultParagraphFont"/>
    <w:uiPriority w:val="99"/>
    <w:semiHidden/>
    <w:unhideWhenUsed/>
    <w:rsid w:val="009F6AFE"/>
    <w:rPr>
      <w:sz w:val="16"/>
      <w:szCs w:val="16"/>
    </w:rPr>
  </w:style>
  <w:style w:type="paragraph" w:styleId="CommentText">
    <w:name w:val="annotation text"/>
    <w:basedOn w:val="Normal"/>
    <w:link w:val="CommentTextChar"/>
    <w:uiPriority w:val="99"/>
    <w:unhideWhenUsed/>
    <w:rsid w:val="009F6AFE"/>
    <w:pPr>
      <w:spacing w:line="240" w:lineRule="auto"/>
    </w:pPr>
    <w:rPr>
      <w:sz w:val="20"/>
      <w:szCs w:val="20"/>
    </w:rPr>
  </w:style>
  <w:style w:type="character" w:customStyle="1" w:styleId="CommentTextChar">
    <w:name w:val="Comment Text Char"/>
    <w:basedOn w:val="DefaultParagraphFont"/>
    <w:link w:val="CommentText"/>
    <w:uiPriority w:val="99"/>
    <w:rsid w:val="009F6AFE"/>
    <w:rPr>
      <w:sz w:val="20"/>
      <w:szCs w:val="20"/>
    </w:rPr>
  </w:style>
  <w:style w:type="paragraph" w:styleId="CommentSubject">
    <w:name w:val="annotation subject"/>
    <w:basedOn w:val="CommentText"/>
    <w:next w:val="CommentText"/>
    <w:link w:val="CommentSubjectChar"/>
    <w:uiPriority w:val="99"/>
    <w:semiHidden/>
    <w:unhideWhenUsed/>
    <w:rsid w:val="009F6AFE"/>
    <w:rPr>
      <w:b/>
      <w:bCs/>
    </w:rPr>
  </w:style>
  <w:style w:type="character" w:customStyle="1" w:styleId="CommentSubjectChar">
    <w:name w:val="Comment Subject Char"/>
    <w:basedOn w:val="CommentTextChar"/>
    <w:link w:val="CommentSubject"/>
    <w:uiPriority w:val="99"/>
    <w:semiHidden/>
    <w:rsid w:val="009F6AFE"/>
    <w:rPr>
      <w:b/>
      <w:bCs/>
      <w:sz w:val="20"/>
      <w:szCs w:val="20"/>
    </w:rPr>
  </w:style>
  <w:style w:type="character" w:styleId="Hyperlink">
    <w:name w:val="Hyperlink"/>
    <w:basedOn w:val="DefaultParagraphFont"/>
    <w:uiPriority w:val="99"/>
    <w:unhideWhenUsed/>
    <w:rsid w:val="00083381"/>
    <w:rPr>
      <w:color w:val="0000FF" w:themeColor="hyperlink"/>
      <w:u w:val="single"/>
    </w:rPr>
  </w:style>
  <w:style w:type="character" w:customStyle="1" w:styleId="Heading1Char">
    <w:name w:val="Heading 1 Char"/>
    <w:basedOn w:val="DefaultParagraphFont"/>
    <w:link w:val="Heading1"/>
    <w:uiPriority w:val="9"/>
    <w:rsid w:val="00B213AC"/>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81301B"/>
    <w:pPr>
      <w:spacing w:after="0" w:line="240" w:lineRule="auto"/>
    </w:pPr>
  </w:style>
  <w:style w:type="table" w:styleId="TableGrid">
    <w:name w:val="Table Grid"/>
    <w:basedOn w:val="TableNormal"/>
    <w:uiPriority w:val="59"/>
    <w:rsid w:val="00172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711C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711C6"/>
    <w:pPr>
      <w:spacing w:line="240" w:lineRule="auto"/>
      <w:jc w:val="both"/>
    </w:pPr>
    <w:rPr>
      <w:b/>
      <w:bCs/>
      <w:sz w:val="18"/>
      <w:szCs w:val="18"/>
    </w:rPr>
  </w:style>
  <w:style w:type="paragraph" w:styleId="ListParagraph">
    <w:name w:val="List Paragraph"/>
    <w:basedOn w:val="Normal"/>
    <w:uiPriority w:val="34"/>
    <w:qFormat/>
    <w:rsid w:val="00D2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563495">
      <w:bodyDiv w:val="1"/>
      <w:marLeft w:val="0"/>
      <w:marRight w:val="0"/>
      <w:marTop w:val="0"/>
      <w:marBottom w:val="0"/>
      <w:divBdr>
        <w:top w:val="none" w:sz="0" w:space="0" w:color="auto"/>
        <w:left w:val="none" w:sz="0" w:space="0" w:color="auto"/>
        <w:bottom w:val="none" w:sz="0" w:space="0" w:color="auto"/>
        <w:right w:val="none" w:sz="0" w:space="0" w:color="auto"/>
      </w:divBdr>
    </w:div>
    <w:div w:id="269750988">
      <w:bodyDiv w:val="1"/>
      <w:marLeft w:val="0"/>
      <w:marRight w:val="0"/>
      <w:marTop w:val="0"/>
      <w:marBottom w:val="0"/>
      <w:divBdr>
        <w:top w:val="none" w:sz="0" w:space="0" w:color="auto"/>
        <w:left w:val="none" w:sz="0" w:space="0" w:color="auto"/>
        <w:bottom w:val="none" w:sz="0" w:space="0" w:color="auto"/>
        <w:right w:val="none" w:sz="0" w:space="0" w:color="auto"/>
      </w:divBdr>
    </w:div>
    <w:div w:id="919799328">
      <w:bodyDiv w:val="1"/>
      <w:marLeft w:val="0"/>
      <w:marRight w:val="0"/>
      <w:marTop w:val="0"/>
      <w:marBottom w:val="0"/>
      <w:divBdr>
        <w:top w:val="none" w:sz="0" w:space="0" w:color="auto"/>
        <w:left w:val="none" w:sz="0" w:space="0" w:color="auto"/>
        <w:bottom w:val="none" w:sz="0" w:space="0" w:color="auto"/>
        <w:right w:val="none" w:sz="0" w:space="0" w:color="auto"/>
      </w:divBdr>
    </w:div>
    <w:div w:id="182262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C976C-39B2-4CC2-BF85-216EE298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Moon</dc:creator>
  <cp:lastModifiedBy>Frank Moon</cp:lastModifiedBy>
  <cp:revision>2</cp:revision>
  <dcterms:created xsi:type="dcterms:W3CDTF">2017-03-28T12:28:00Z</dcterms:created>
  <dcterms:modified xsi:type="dcterms:W3CDTF">2017-03-28T12:28:00Z</dcterms:modified>
</cp:coreProperties>
</file>