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F1746" w14:textId="1827C047" w:rsidR="00FA7CCA" w:rsidRDefault="00FA7CCA" w:rsidP="00FA7CCA">
      <w:r>
        <w:t>Jessica Colon</w:t>
      </w:r>
    </w:p>
    <w:p w14:paraId="4808189E" w14:textId="738CDAE2" w:rsidR="00576A09" w:rsidRDefault="00576A09" w:rsidP="00FA7CCA">
      <w:r>
        <w:t>Bonus Round – 12/19/22</w:t>
      </w:r>
    </w:p>
    <w:p w14:paraId="7DB6109A" w14:textId="6364092E" w:rsidR="00576A09" w:rsidRDefault="00576A09" w:rsidP="00FA7CCA"/>
    <w:p w14:paraId="0FC11CCE" w14:textId="41CAAEFF" w:rsidR="00D4764C" w:rsidRPr="00D4764C" w:rsidRDefault="00D4764C" w:rsidP="00D4764C">
      <w:pPr>
        <w:jc w:val="center"/>
        <w:rPr>
          <w:b/>
          <w:bCs/>
        </w:rPr>
      </w:pPr>
      <w:r w:rsidRPr="00D4764C">
        <w:rPr>
          <w:b/>
          <w:bCs/>
        </w:rPr>
        <w:t>I Do Wish We Could Chat Longer…I’m Having an Old Friend for Dinner</w:t>
      </w:r>
    </w:p>
    <w:p w14:paraId="0AE29356" w14:textId="77777777" w:rsidR="00D4764C" w:rsidRDefault="00D4764C" w:rsidP="00FA7CCA"/>
    <w:p w14:paraId="177BFA89" w14:textId="3EB7152F" w:rsidR="006855EE" w:rsidRDefault="00161B42" w:rsidP="00CD5E21">
      <w:pPr>
        <w:spacing w:line="480" w:lineRule="auto"/>
        <w:ind w:firstLine="720"/>
      </w:pPr>
      <w:r>
        <w:t xml:space="preserve">This class reoriented my consumption of media in general; taking it alongside 240 really saturated my media experience with a new criticality, and </w:t>
      </w:r>
      <w:r w:rsidR="00C54368">
        <w:t>I find myself constantly wanting to explore more genres, broaden my horizons within familiar genres, or re-watch familiar / old films out of curiosity, to examine style or test my capacity for analysis, or find a new dimension of experience relevant to some production background or social history I didn’t know or consider previously. S</w:t>
      </w:r>
      <w:r w:rsidR="00C36E20">
        <w:t>tarting in October, I began American Horror Story, and watched it</w:t>
      </w:r>
      <w:r>
        <w:t xml:space="preserve"> nonstop</w:t>
      </w:r>
      <w:r w:rsidR="00C36E20">
        <w:t xml:space="preserve"> – </w:t>
      </w:r>
      <w:r>
        <w:t xml:space="preserve">all </w:t>
      </w:r>
      <w:r w:rsidR="00C36E20">
        <w:t xml:space="preserve">10 seasons of it – then watched it all over again, leading up to the final air date of season 11 (mid-November). </w:t>
      </w:r>
      <w:r>
        <w:t xml:space="preserve">Before this class </w:t>
      </w:r>
      <w:r w:rsidR="00C36E20">
        <w:t xml:space="preserve">I’d never given it a chance, assuming it had no critically redeemable qualities or that it was more </w:t>
      </w:r>
      <w:r>
        <w:t xml:space="preserve">of a one-dimensional </w:t>
      </w:r>
      <w:r w:rsidR="00C36E20">
        <w:t xml:space="preserve">soap-opera fluff </w:t>
      </w:r>
      <w:r>
        <w:t xml:space="preserve">piece </w:t>
      </w:r>
      <w:r w:rsidR="00C36E20">
        <w:t xml:space="preserve">than journey through film history. Rewatching it alongside the lectures, movies, and assignments for this class (and 240) </w:t>
      </w:r>
      <w:r w:rsidR="004B0F83">
        <w:t>was a thousand times more enjoyabl</w:t>
      </w:r>
      <w:r w:rsidR="00C54368">
        <w:t xml:space="preserve">e; </w:t>
      </w:r>
      <w:r w:rsidR="004B0F83">
        <w:t xml:space="preserve">even where some component of style, acting, or story was weak, the depth of symbolism, experimentation, and homage was so much richer </w:t>
      </w:r>
      <w:r w:rsidR="006855EE">
        <w:t xml:space="preserve">(and it’s a ton of fun for movie and pop culture nerds) </w:t>
      </w:r>
      <w:r w:rsidR="004B0F83">
        <w:t xml:space="preserve">after spending a semester analyzing horror critically, both as something that endures as part of </w:t>
      </w:r>
      <w:r w:rsidR="00C54368">
        <w:t xml:space="preserve">eternal </w:t>
      </w:r>
      <w:r w:rsidR="004B0F83">
        <w:t>human</w:t>
      </w:r>
      <w:r w:rsidR="00C54368">
        <w:t xml:space="preserve"> nature or</w:t>
      </w:r>
      <w:r w:rsidR="004B0F83">
        <w:t xml:space="preserve"> tribalism and as something t</w:t>
      </w:r>
      <w:r w:rsidR="00C54368">
        <w:t>emporally or spatially specific</w:t>
      </w:r>
      <w:r w:rsidR="004B0F83">
        <w:t xml:space="preserve"> that holds a mirror up to society’s shortcomings, dangers, or subversions. </w:t>
      </w:r>
      <w:r w:rsidR="003C0F5C">
        <w:t>I also see the thread of history</w:t>
      </w:r>
      <w:r w:rsidR="008361B7">
        <w:t xml:space="preserve"> (history of </w:t>
      </w:r>
      <w:r w:rsidR="003C0F5C">
        <w:t>film</w:t>
      </w:r>
      <w:r w:rsidR="008361B7">
        <w:t>, technology,</w:t>
      </w:r>
      <w:r w:rsidR="003C0F5C">
        <w:t xml:space="preserve"> </w:t>
      </w:r>
      <w:r w:rsidR="008361B7">
        <w:t>or</w:t>
      </w:r>
      <w:r w:rsidR="003C0F5C">
        <w:t xml:space="preserve"> </w:t>
      </w:r>
      <w:r w:rsidR="008361B7">
        <w:t>society)</w:t>
      </w:r>
      <w:r w:rsidR="003C0F5C">
        <w:t xml:space="preserve"> </w:t>
      </w:r>
      <w:r w:rsidR="005C796C">
        <w:t xml:space="preserve">and new dimensions to character archetypes </w:t>
      </w:r>
      <w:r w:rsidR="003C0F5C">
        <w:t>in films I’ve watched a million times – Alien, Nightmare on Elm Street,</w:t>
      </w:r>
      <w:r w:rsidR="008361B7">
        <w:t xml:space="preserve"> and others from class, but also ones I’d only </w:t>
      </w:r>
      <w:r w:rsidR="00501FF6">
        <w:t xml:space="preserve">superficially appreciated like </w:t>
      </w:r>
      <w:r w:rsidR="008361B7">
        <w:t xml:space="preserve">Poltergeist, </w:t>
      </w:r>
      <w:proofErr w:type="spellStart"/>
      <w:r w:rsidR="008361B7">
        <w:t>ReAnimator</w:t>
      </w:r>
      <w:proofErr w:type="spellEnd"/>
      <w:r w:rsidR="008361B7">
        <w:t>, Hellraiser</w:t>
      </w:r>
      <w:r w:rsidR="00501FF6">
        <w:t xml:space="preserve">, </w:t>
      </w:r>
      <w:proofErr w:type="spellStart"/>
      <w:r w:rsidR="00501FF6">
        <w:t>Suspiria</w:t>
      </w:r>
      <w:proofErr w:type="spellEnd"/>
      <w:r w:rsidR="00501FF6">
        <w:t xml:space="preserve">, Jaws, and so many more. </w:t>
      </w:r>
    </w:p>
    <w:p w14:paraId="49643371" w14:textId="4E4F381B" w:rsidR="00C54368" w:rsidRPr="00C54368" w:rsidRDefault="006855EE" w:rsidP="00CD5E21">
      <w:pPr>
        <w:spacing w:line="480" w:lineRule="auto"/>
        <w:ind w:firstLine="720"/>
        <w:rPr>
          <w:bCs/>
        </w:rPr>
      </w:pPr>
      <w:r>
        <w:t xml:space="preserve">Mostly </w:t>
      </w:r>
      <w:r w:rsidR="004B0F83">
        <w:t>I</w:t>
      </w:r>
      <w:r>
        <w:t xml:space="preserve"> find </w:t>
      </w:r>
      <w:r w:rsidR="004B0F83">
        <w:t xml:space="preserve">myself </w:t>
      </w:r>
      <w:r w:rsidR="00B07C40">
        <w:t>evaluating</w:t>
      </w:r>
      <w:r w:rsidR="004B0F83">
        <w:t xml:space="preserve"> the historical and social context </w:t>
      </w:r>
      <w:r w:rsidR="00501FF6">
        <w:t xml:space="preserve">as a vital metric </w:t>
      </w:r>
      <w:r w:rsidR="00B07C40">
        <w:t>to objectively analyze something as subjective as a movie</w:t>
      </w:r>
      <w:r>
        <w:t>, and</w:t>
      </w:r>
      <w:r w:rsidR="00C54368">
        <w:t xml:space="preserve"> e</w:t>
      </w:r>
      <w:r w:rsidR="00C54368" w:rsidRPr="00C54368">
        <w:rPr>
          <w:bCs/>
        </w:rPr>
        <w:t xml:space="preserve">xpanding the possibilities for what </w:t>
      </w:r>
      <w:r w:rsidR="00B07C40">
        <w:rPr>
          <w:bCs/>
        </w:rPr>
        <w:lastRenderedPageBreak/>
        <w:t xml:space="preserve">influence and context can frame an </w:t>
      </w:r>
      <w:r w:rsidR="00C54368" w:rsidRPr="00C54368">
        <w:rPr>
          <w:bCs/>
        </w:rPr>
        <w:t>analysis – Carroll’s Philosophy of Horror really opened my mind to the possibilities of what defines horror and how it is given meaning, degree, or intensity of horror</w:t>
      </w:r>
      <w:r>
        <w:rPr>
          <w:bCs/>
        </w:rPr>
        <w:t>, contextualized by experience</w:t>
      </w:r>
      <w:r w:rsidR="00C54368" w:rsidRPr="00C54368">
        <w:rPr>
          <w:bCs/>
        </w:rPr>
        <w:t xml:space="preserve">. In looking at it almost as an “ideology” of culture, it canonizes the importance of the genre to national cinema – it’s as much a form of warning, propaganda, </w:t>
      </w:r>
      <w:r>
        <w:rPr>
          <w:bCs/>
        </w:rPr>
        <w:t xml:space="preserve">mythology, </w:t>
      </w:r>
      <w:r w:rsidR="00C54368" w:rsidRPr="00C54368">
        <w:rPr>
          <w:bCs/>
        </w:rPr>
        <w:t xml:space="preserve">or glorification as any other genre that might be traditionally considered in service of national cinema. A Companion to the Horror Film was also considerably valuable to me when writing my papers, as was The Horror Film. I wish we’d had an entire second semester to dedicate to gender and horror, because Clover’s book barely scratched the surface of what we could have discussed. And even though it was not assigned, I appreciate the recommendation for Kendall Phillips Projected Fears, which became another source of information throughout my paper-writing and contemplation. </w:t>
      </w:r>
    </w:p>
    <w:p w14:paraId="241656DC" w14:textId="04802582" w:rsidR="00C54368" w:rsidRPr="00C54368" w:rsidRDefault="00C54368" w:rsidP="00CD5E21">
      <w:pPr>
        <w:spacing w:line="480" w:lineRule="auto"/>
        <w:ind w:firstLine="720"/>
        <w:rPr>
          <w:bCs/>
        </w:rPr>
      </w:pPr>
      <w:r w:rsidRPr="00C54368">
        <w:rPr>
          <w:bCs/>
        </w:rPr>
        <w:t>I also loved</w:t>
      </w:r>
      <w:r w:rsidR="0014309A">
        <w:rPr>
          <w:bCs/>
        </w:rPr>
        <w:t xml:space="preserve"> the</w:t>
      </w:r>
      <w:r w:rsidRPr="00C54368">
        <w:rPr>
          <w:bCs/>
        </w:rPr>
        <w:t xml:space="preserve"> lectures – it cannot be understated that this type of lecture is considerably more personal and engaging than merely reading off slides or not giving space for interesting tangents (we love movies ergo, we love storytelling). I appreciate the interjection of history – I honestly could not point to any one lecture as being the “most” valuable, as they built upon one another in a journey of film and film / social history. By contextualizing films in the history from which they sprung forth, it fills out information about that period in history as well, the media </w:t>
      </w:r>
      <w:r w:rsidR="005C796C">
        <w:rPr>
          <w:bCs/>
        </w:rPr>
        <w:t>mirroring the aesthetic, psychology, or history of its</w:t>
      </w:r>
      <w:r w:rsidRPr="00C54368">
        <w:rPr>
          <w:bCs/>
        </w:rPr>
        <w:t xml:space="preserve"> time (or its creator). </w:t>
      </w:r>
      <w:r w:rsidR="002353B5">
        <w:rPr>
          <w:bCs/>
        </w:rPr>
        <w:t xml:space="preserve">The actual film history was also interesting, as </w:t>
      </w:r>
      <w:r w:rsidR="00CD5E21">
        <w:rPr>
          <w:bCs/>
        </w:rPr>
        <w:t>it filled in some of the gaps in postmodern references.</w:t>
      </w:r>
    </w:p>
    <w:p w14:paraId="000EF592" w14:textId="6362800B" w:rsidR="00C2679C" w:rsidRPr="00CD5E21" w:rsidRDefault="00C54368" w:rsidP="00CD5E21">
      <w:pPr>
        <w:spacing w:line="480" w:lineRule="auto"/>
        <w:ind w:firstLine="720"/>
        <w:rPr>
          <w:bCs/>
        </w:rPr>
      </w:pPr>
      <w:r w:rsidRPr="00C54368">
        <w:rPr>
          <w:bCs/>
        </w:rPr>
        <w:t>I</w:t>
      </w:r>
      <w:r w:rsidR="00CD5E21">
        <w:rPr>
          <w:bCs/>
        </w:rPr>
        <w:t>n any case, I</w:t>
      </w:r>
      <w:r w:rsidRPr="00C54368">
        <w:rPr>
          <w:bCs/>
        </w:rPr>
        <w:t xml:space="preserve"> have certainly also watched a lot more horror content in general – it was a lot of fun re-watching some of my oldest favorites with a more critical eye, </w:t>
      </w:r>
      <w:r w:rsidR="005C796C">
        <w:rPr>
          <w:bCs/>
        </w:rPr>
        <w:t>but watching new stuff was even more exciting</w:t>
      </w:r>
      <w:r w:rsidR="00CD5E21">
        <w:rPr>
          <w:bCs/>
        </w:rPr>
        <w:t xml:space="preserve">. Overall, this course has given me a more critical eye about the </w:t>
      </w:r>
      <w:r w:rsidR="00CD5E21">
        <w:rPr>
          <w:bCs/>
        </w:rPr>
        <w:lastRenderedPageBreak/>
        <w:t>meaning and context of film consumed, and it has made me more curious in seeking out new media that I might otherwise pass over for pretentious, silly reasons.</w:t>
      </w:r>
    </w:p>
    <w:sectPr w:rsidR="00C2679C" w:rsidRPr="00CD5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20"/>
    <w:rsid w:val="0014309A"/>
    <w:rsid w:val="00161B42"/>
    <w:rsid w:val="002353B5"/>
    <w:rsid w:val="002B7842"/>
    <w:rsid w:val="003C0F5C"/>
    <w:rsid w:val="004B0F83"/>
    <w:rsid w:val="00501FF6"/>
    <w:rsid w:val="00576A09"/>
    <w:rsid w:val="005C796C"/>
    <w:rsid w:val="006855EE"/>
    <w:rsid w:val="008361B7"/>
    <w:rsid w:val="00B07C40"/>
    <w:rsid w:val="00C2679C"/>
    <w:rsid w:val="00C36E20"/>
    <w:rsid w:val="00C54368"/>
    <w:rsid w:val="00CD5E21"/>
    <w:rsid w:val="00D4764C"/>
    <w:rsid w:val="00FA7CCA"/>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52B9F"/>
  <w15:chartTrackingRefBased/>
  <w15:docId w15:val="{5727316C-8AE0-5E46-BA47-8F1706A9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819</Words>
  <Characters>3444</Characters>
  <Application>Microsoft Office Word</Application>
  <DocSecurity>0</DocSecurity>
  <Lines>688</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2</cp:revision>
  <dcterms:created xsi:type="dcterms:W3CDTF">2022-12-19T00:49:00Z</dcterms:created>
  <dcterms:modified xsi:type="dcterms:W3CDTF">2022-12-19T00:49:00Z</dcterms:modified>
</cp:coreProperties>
</file>