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D664E" w14:textId="2511596A" w:rsidR="00FA3E36" w:rsidRDefault="00FA3E36" w:rsidP="00FA3E36">
      <w:pPr>
        <w:spacing w:line="480" w:lineRule="auto"/>
      </w:pPr>
      <w:r>
        <w:t>Jessica Colon</w:t>
      </w:r>
    </w:p>
    <w:p w14:paraId="6853419A" w14:textId="6064EED4" w:rsidR="00FA3E36" w:rsidRDefault="00FA3E36" w:rsidP="00FA3E36">
      <w:pPr>
        <w:spacing w:line="480" w:lineRule="auto"/>
      </w:pPr>
      <w:r>
        <w:t>Medst 240 – 10/13/22</w:t>
      </w:r>
    </w:p>
    <w:p w14:paraId="1B2B2557" w14:textId="61E11374" w:rsidR="00185242" w:rsidRDefault="00185242" w:rsidP="00FA3E36">
      <w:pPr>
        <w:spacing w:line="480" w:lineRule="auto"/>
      </w:pPr>
      <w:r>
        <w:t>Essay 6</w:t>
      </w:r>
    </w:p>
    <w:p w14:paraId="725992C7" w14:textId="4427C490" w:rsidR="00197D75" w:rsidRDefault="008E0298" w:rsidP="00197D75">
      <w:pPr>
        <w:spacing w:line="480" w:lineRule="auto"/>
        <w:ind w:firstLine="720"/>
      </w:pPr>
      <w:r w:rsidRPr="00197D75">
        <w:rPr>
          <w:i/>
          <w:iCs/>
        </w:rPr>
        <w:t>Butch Cassidy and the Sundance Kid</w:t>
      </w:r>
      <w:r>
        <w:t xml:space="preserve"> </w:t>
      </w:r>
      <w:r w:rsidR="00234EC3">
        <w:t xml:space="preserve">is a postmodern western, and in its reinterpretation of the genre it becomes a </w:t>
      </w:r>
      <w:r w:rsidR="00BC1423">
        <w:t xml:space="preserve">panacea for </w:t>
      </w:r>
      <w:r w:rsidR="00FA3E36">
        <w:t xml:space="preserve">the </w:t>
      </w:r>
      <w:r w:rsidR="00BC1423">
        <w:t xml:space="preserve">condescendingly patriotic </w:t>
      </w:r>
      <w:r w:rsidR="00FA3E36">
        <w:t>mythological history of the west</w:t>
      </w:r>
      <w:r w:rsidR="00185242">
        <w:t>.</w:t>
      </w:r>
      <w:r w:rsidR="00632F54">
        <w:t xml:space="preserve"> It </w:t>
      </w:r>
      <w:r w:rsidR="00185242">
        <w:t xml:space="preserve">does </w:t>
      </w:r>
      <w:r>
        <w:t xml:space="preserve">adhere to the genre in terms of </w:t>
      </w:r>
      <w:r w:rsidR="00D35D6C">
        <w:t xml:space="preserve">framing </w:t>
      </w:r>
      <w:r>
        <w:t xml:space="preserve">environment and landscape </w:t>
      </w:r>
      <w:r w:rsidR="00D35D6C">
        <w:t>with enough reverence to</w:t>
      </w:r>
      <w:r>
        <w:t xml:space="preserve"> </w:t>
      </w:r>
      <w:r w:rsidR="00D35D6C">
        <w:t xml:space="preserve">almost </w:t>
      </w:r>
      <w:r>
        <w:t>consider</w:t>
      </w:r>
      <w:r w:rsidR="00D35D6C">
        <w:t xml:space="preserve"> it </w:t>
      </w:r>
      <w:r>
        <w:t>a character</w:t>
      </w:r>
      <w:r w:rsidR="00D35D6C">
        <w:t xml:space="preserve"> in its breadth; it </w:t>
      </w:r>
      <w:r>
        <w:t>is full of beautiful wide shots of a terrain that hints at the rough edges required to survive</w:t>
      </w:r>
      <w:r w:rsidR="00BC1423">
        <w:t>, and this is a truth about our history</w:t>
      </w:r>
      <w:r>
        <w:t>.</w:t>
      </w:r>
      <w:r w:rsidR="00103202">
        <w:t xml:space="preserve"> </w:t>
      </w:r>
      <w:r>
        <w:t xml:space="preserve">But unlike a traditional Western, or </w:t>
      </w:r>
      <w:r w:rsidRPr="00197D75">
        <w:rPr>
          <w:i/>
          <w:iCs/>
        </w:rPr>
        <w:t>My Darling Clementine,</w:t>
      </w:r>
      <w:r>
        <w:t xml:space="preserve"> our </w:t>
      </w:r>
      <w:r w:rsidR="00586A08">
        <w:t>heroes</w:t>
      </w:r>
      <w:r>
        <w:t xml:space="preserve"> are not heroes</w:t>
      </w:r>
      <w:r w:rsidR="00632F54">
        <w:t xml:space="preserve"> and their </w:t>
      </w:r>
      <w:r w:rsidR="00901863">
        <w:t>particular skillset cannot be adapted for the future (much like… the western genre, perhaps)</w:t>
      </w:r>
      <w:r w:rsidR="00FA3E36">
        <w:t>. It also references the future and</w:t>
      </w:r>
      <w:r w:rsidR="002015F7">
        <w:t xml:space="preserve"> </w:t>
      </w:r>
      <w:r w:rsidR="00FA3E36">
        <w:t xml:space="preserve">uncertainty </w:t>
      </w:r>
      <w:r w:rsidR="00197D75">
        <w:t xml:space="preserve">quite overtly </w:t>
      </w:r>
      <w:r w:rsidR="00FA3E36">
        <w:t xml:space="preserve">– interesting that it takes place in the years after a traditional western would have taken place, when the very real question of “what next </w:t>
      </w:r>
      <w:r w:rsidR="00DA54E1">
        <w:t xml:space="preserve">for the American west” </w:t>
      </w:r>
      <w:r w:rsidR="007A1E47">
        <w:t>has to put aside the fictions of the past and adapt</w:t>
      </w:r>
      <w:r>
        <w:t xml:space="preserve">. </w:t>
      </w:r>
    </w:p>
    <w:p w14:paraId="4F2BBDF9" w14:textId="47E50231" w:rsidR="008E1D1F" w:rsidRDefault="008E0298" w:rsidP="008E1D1F">
      <w:pPr>
        <w:spacing w:line="480" w:lineRule="auto"/>
        <w:ind w:firstLine="720"/>
      </w:pPr>
      <w:r>
        <w:t xml:space="preserve">It </w:t>
      </w:r>
      <w:r w:rsidR="00BC1423">
        <w:t>also extends beyond one genre</w:t>
      </w:r>
      <w:r>
        <w:t>, incorporating aspects of comedy</w:t>
      </w:r>
      <w:r w:rsidR="00901863">
        <w:t xml:space="preserve">, </w:t>
      </w:r>
      <w:r w:rsidR="00AD7894">
        <w:t>more overt sexuality and violence (although the old western film’s “implications” as a function of the genre was more a consequence of censorship than intent)</w:t>
      </w:r>
      <w:r w:rsidR="00D35D6C">
        <w:t>, and</w:t>
      </w:r>
      <w:r w:rsidR="002015F7">
        <w:t xml:space="preserve"> becomes</w:t>
      </w:r>
      <w:r w:rsidR="00234EC3">
        <w:t xml:space="preserve"> a</w:t>
      </w:r>
      <w:r w:rsidR="002015F7">
        <w:t xml:space="preserve"> sentimental </w:t>
      </w:r>
      <w:r w:rsidR="00234EC3">
        <w:t xml:space="preserve">love letter to </w:t>
      </w:r>
      <w:r w:rsidR="002015F7">
        <w:t>friendships and our flawed history</w:t>
      </w:r>
      <w:r w:rsidR="00632F54">
        <w:t>; it expands beyond a singular target audience</w:t>
      </w:r>
      <w:r w:rsidR="002015F7">
        <w:t xml:space="preserve"> by capturing every kind of feeling</w:t>
      </w:r>
      <w:r>
        <w:t xml:space="preserve">. </w:t>
      </w:r>
      <w:r w:rsidR="00FA3E36">
        <w:t xml:space="preserve">The mobile framing is also </w:t>
      </w:r>
      <w:r w:rsidR="00234EC3">
        <w:t>a noticeable shift in POV</w:t>
      </w:r>
      <w:r w:rsidR="00FA3E36">
        <w:t xml:space="preserve"> – we are really accompanying these two as they try to outrun their past and survive with the future bearing down on them. The bicycle interlude with Etta and Butch is also an interesting detour from expectations, and feels like a</w:t>
      </w:r>
      <w:r w:rsidR="00234EC3">
        <w:t xml:space="preserve"> slice of romantic</w:t>
      </w:r>
      <w:r w:rsidR="00FA3E36">
        <w:t xml:space="preserve"> comedy or television show scene; it becomes a music video for a song </w:t>
      </w:r>
      <w:r w:rsidR="00F72CAE">
        <w:t xml:space="preserve">that is stylistically </w:t>
      </w:r>
      <w:r w:rsidR="00FA3E36">
        <w:t>out of place</w:t>
      </w:r>
      <w:r w:rsidR="00234EC3">
        <w:t xml:space="preserve"> </w:t>
      </w:r>
      <w:r w:rsidR="00F72CAE">
        <w:t>in the historic tradition of the film’s genre</w:t>
      </w:r>
      <w:r w:rsidR="00FA3E36">
        <w:t>.</w:t>
      </w:r>
      <w:r w:rsidR="008E1D1F">
        <w:t xml:space="preserve"> </w:t>
      </w:r>
      <w:r w:rsidR="00103202">
        <w:t xml:space="preserve">It </w:t>
      </w:r>
      <w:r w:rsidR="00F72CAE">
        <w:t xml:space="preserve">also </w:t>
      </w:r>
      <w:r w:rsidR="00103202">
        <w:t xml:space="preserve">defies the </w:t>
      </w:r>
      <w:r w:rsidR="00103202">
        <w:lastRenderedPageBreak/>
        <w:t xml:space="preserve">norms of </w:t>
      </w:r>
      <w:r w:rsidR="00D35D6C">
        <w:t xml:space="preserve">character </w:t>
      </w:r>
      <w:r w:rsidR="00103202">
        <w:t xml:space="preserve">convention, </w:t>
      </w:r>
      <w:r w:rsidR="008E1D1F">
        <w:t>replacing the “hero” with attractive and charismatic</w:t>
      </w:r>
      <w:r w:rsidR="00103202">
        <w:t xml:space="preserve"> Robin Hood and Little John-</w:t>
      </w:r>
      <w:proofErr w:type="spellStart"/>
      <w:r w:rsidR="00141DDA">
        <w:t>esque</w:t>
      </w:r>
      <w:proofErr w:type="spellEnd"/>
      <w:r w:rsidR="00141DDA">
        <w:t xml:space="preserve"> criminals. We even want them to succeed.</w:t>
      </w:r>
    </w:p>
    <w:p w14:paraId="0925FC5A" w14:textId="7EE293AC" w:rsidR="00103202" w:rsidRDefault="008E1D1F" w:rsidP="00134080">
      <w:pPr>
        <w:spacing w:line="480" w:lineRule="auto"/>
        <w:ind w:firstLine="720"/>
      </w:pPr>
      <w:r>
        <w:t>B</w:t>
      </w:r>
      <w:r w:rsidR="00103202">
        <w:t xml:space="preserve">y defying </w:t>
      </w:r>
      <w:r>
        <w:t>stereotypes</w:t>
      </w:r>
      <w:r w:rsidR="00103202">
        <w:t xml:space="preserve"> of </w:t>
      </w:r>
      <w:r w:rsidR="00F72CAE">
        <w:t xml:space="preserve">genre </w:t>
      </w:r>
      <w:r w:rsidR="00103202">
        <w:t xml:space="preserve">while also espousing its greatest feature – the landscape - it becomes a </w:t>
      </w:r>
      <w:r w:rsidR="00F72CAE">
        <w:t>commentary</w:t>
      </w:r>
      <w:r w:rsidR="00103202">
        <w:t xml:space="preserve"> o</w:t>
      </w:r>
      <w:r w:rsidR="00F72CAE">
        <w:t>n</w:t>
      </w:r>
      <w:r w:rsidR="00103202">
        <w:t xml:space="preserve"> the genre and its purpose in national cinema; if the western of “old Hollywood” was about mythological American heroes</w:t>
      </w:r>
      <w:r w:rsidR="00901863">
        <w:t xml:space="preserve"> and shaping our history</w:t>
      </w:r>
      <w:r w:rsidR="00103202">
        <w:t>, then the western of “new Hollywood” points out t</w:t>
      </w:r>
      <w:r w:rsidR="00901863">
        <w:t xml:space="preserve">he </w:t>
      </w:r>
      <w:r w:rsidR="00141DDA">
        <w:t>“unreality” and</w:t>
      </w:r>
      <w:r w:rsidR="00586A08">
        <w:t xml:space="preserve"> gaps in t</w:t>
      </w:r>
      <w:r w:rsidR="00901863">
        <w:t>he mytholog</w:t>
      </w:r>
      <w:r w:rsidR="00F72CAE">
        <w:t>y</w:t>
      </w:r>
      <w:r w:rsidR="00901863">
        <w:t xml:space="preserve"> and</w:t>
      </w:r>
      <w:r w:rsidR="00586A08">
        <w:t xml:space="preserve"> seems to criticize the hypocrisy of nationalist nostalgia</w:t>
      </w:r>
      <w:r w:rsidR="00103202">
        <w:t xml:space="preserve">. By using a genre that previously relied on the feedback loop of inventing history, this </w:t>
      </w:r>
      <w:r w:rsidR="00141DDA">
        <w:t>gives real dimension to our “history”</w:t>
      </w:r>
      <w:r w:rsidR="00F72CAE">
        <w:t xml:space="preserve">, </w:t>
      </w:r>
      <w:r w:rsidR="00141DDA">
        <w:t>appealing</w:t>
      </w:r>
      <w:r w:rsidR="00F72CAE">
        <w:t xml:space="preserve"> more so to our innate humanity and less </w:t>
      </w:r>
      <w:r w:rsidR="00E27BD3">
        <w:t xml:space="preserve">so to our sense of social virtue or contract. </w:t>
      </w:r>
      <w:r w:rsidR="00103202">
        <w:t xml:space="preserve">Our schoolteacher love interest is </w:t>
      </w:r>
      <w:r w:rsidR="00E27BD3">
        <w:t xml:space="preserve">more </w:t>
      </w:r>
      <w:r w:rsidR="00141DDA">
        <w:t>realistic as ambiguously good</w:t>
      </w:r>
      <w:r w:rsidR="00E27BD3">
        <w:t>; Etta is the perfect hybrid of Chihuahua’s sexuality and passion and Clementine’s intelligence, patience, and love.</w:t>
      </w:r>
      <w:r w:rsidR="00103202">
        <w:t xml:space="preserve"> The “good” guy figures are inept at best, like the town marshal who can’t convince anyone to rally around him, and terrifying faceless stalkers at worst, like </w:t>
      </w:r>
      <w:proofErr w:type="spellStart"/>
      <w:r w:rsidR="00103202">
        <w:t>LeFors</w:t>
      </w:r>
      <w:proofErr w:type="spellEnd"/>
      <w:r w:rsidR="00134080">
        <w:t xml:space="preserve"> and co</w:t>
      </w:r>
      <w:r w:rsidR="00DA54E1">
        <w:t>.</w:t>
      </w:r>
      <w:r w:rsidR="00103202">
        <w:t xml:space="preserve"> </w:t>
      </w:r>
      <w:r w:rsidR="00E27BD3">
        <w:t>W</w:t>
      </w:r>
      <w:r w:rsidR="00197D75">
        <w:t>e</w:t>
      </w:r>
      <w:r w:rsidR="00586A08">
        <w:t xml:space="preserve"> w</w:t>
      </w:r>
      <w:r w:rsidR="00197D75">
        <w:t xml:space="preserve">ant </w:t>
      </w:r>
      <w:r w:rsidR="00E27BD3">
        <w:t xml:space="preserve">our criminals to escape </w:t>
      </w:r>
      <w:r w:rsidR="00134080">
        <w:t>and succeed</w:t>
      </w:r>
      <w:r w:rsidR="00197D75">
        <w:t>; t</w:t>
      </w:r>
      <w:r w:rsidR="00103202">
        <w:t>hey are</w:t>
      </w:r>
      <w:r w:rsidR="00E27BD3">
        <w:t xml:space="preserve"> </w:t>
      </w:r>
      <w:r w:rsidR="00632F54">
        <w:t>likable</w:t>
      </w:r>
      <w:r w:rsidR="00E27BD3">
        <w:t xml:space="preserve">, </w:t>
      </w:r>
      <w:r w:rsidR="00DA54E1">
        <w:t>handsome, charming, endearing in their affections and banter -</w:t>
      </w:r>
      <w:r w:rsidR="00632F54">
        <w:t xml:space="preserve"> </w:t>
      </w:r>
      <w:r w:rsidR="00103202">
        <w:t>struggling in the face of urbanization, on the cusp of the industrial revolution and its capitalist hegemony, the kinds of heroes we can actually relate to – even though, again, they are not wholly “good” guys (or are they, asks the film). They rob from a wealthy railroader, chas</w:t>
      </w:r>
      <w:r w:rsidR="00AD7894">
        <w:t>e</w:t>
      </w:r>
      <w:r w:rsidR="00103202">
        <w:t xml:space="preserve"> down coal engines, and end up chased down by the future, as it spills out of a menacing and sleek steam engine; they are symbols of a different time, asking us to question our national mythology and identity as it relates to history, pointing out how much we can align ourselves with flawed individuals as they are as much part of the history and mythology as the “heroes”.</w:t>
      </w:r>
      <w:r w:rsidR="00632F54">
        <w:t xml:space="preserve"> </w:t>
      </w:r>
      <w:r w:rsidR="00AD7894">
        <w:t>And what is this history, asks the film – it is nothing more than a</w:t>
      </w:r>
      <w:r w:rsidR="00134080">
        <w:t>n</w:t>
      </w:r>
      <w:r w:rsidR="00AD7894">
        <w:t xml:space="preserve"> absurdist mythology.</w:t>
      </w:r>
      <w:r w:rsidR="00134080">
        <w:t xml:space="preserve"> And just like in this film, we sometimes have to let go of the past otherwise we will not be able to adapt and join the future.</w:t>
      </w:r>
      <w:r w:rsidR="00103202">
        <w:t xml:space="preserve"> </w:t>
      </w:r>
    </w:p>
    <w:sectPr w:rsidR="00103202" w:rsidSect="001340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298"/>
    <w:rsid w:val="00103202"/>
    <w:rsid w:val="00134080"/>
    <w:rsid w:val="00141DDA"/>
    <w:rsid w:val="00185242"/>
    <w:rsid w:val="00197D75"/>
    <w:rsid w:val="002015F7"/>
    <w:rsid w:val="00234EC3"/>
    <w:rsid w:val="002B7842"/>
    <w:rsid w:val="00586A08"/>
    <w:rsid w:val="00632F54"/>
    <w:rsid w:val="007A1E47"/>
    <w:rsid w:val="008522F3"/>
    <w:rsid w:val="008B2ED8"/>
    <w:rsid w:val="008E0298"/>
    <w:rsid w:val="008E1D1F"/>
    <w:rsid w:val="00901863"/>
    <w:rsid w:val="00AD7894"/>
    <w:rsid w:val="00BC1423"/>
    <w:rsid w:val="00C2679C"/>
    <w:rsid w:val="00D35D6C"/>
    <w:rsid w:val="00DA54E1"/>
    <w:rsid w:val="00E27BD3"/>
    <w:rsid w:val="00F72CAE"/>
    <w:rsid w:val="00FA3E36"/>
    <w:rsid w:val="00FB0DCC"/>
    <w:rsid w:val="00FE3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EF6E2A"/>
  <w15:chartTrackingRefBased/>
  <w15:docId w15:val="{A92570DF-8768-954D-95FC-47A19ECA4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7842"/>
    <w:pPr>
      <w:tabs>
        <w:tab w:val="left" w:pos="480"/>
        <w:tab w:val="left" w:pos="960"/>
        <w:tab w:val="left" w:pos="1440"/>
        <w:tab w:val="left" w:pos="1920"/>
        <w:tab w:val="left" w:pos="2400"/>
        <w:tab w:val="left" w:pos="2880"/>
        <w:tab w:val="left" w:pos="3360"/>
        <w:tab w:val="left" w:pos="3840"/>
        <w:tab w:val="left" w:pos="4320"/>
      </w:tabs>
    </w:pPr>
    <w:rPr>
      <w:rFonts w:cs="Consolas"/>
      <w:sz w:val="20"/>
      <w:szCs w:val="20"/>
    </w:rPr>
  </w:style>
  <w:style w:type="character" w:customStyle="1" w:styleId="MacroTextChar">
    <w:name w:val="Macro Text Char"/>
    <w:basedOn w:val="DefaultParagraphFont"/>
    <w:link w:val="MacroText"/>
    <w:uiPriority w:val="99"/>
    <w:semiHidden/>
    <w:rsid w:val="002B7842"/>
    <w:rPr>
      <w:rFont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Colon</dc:creator>
  <cp:keywords/>
  <dc:description/>
  <cp:lastModifiedBy>Jessica Colon</cp:lastModifiedBy>
  <cp:revision>5</cp:revision>
  <cp:lastPrinted>2022-10-13T00:23:00Z</cp:lastPrinted>
  <dcterms:created xsi:type="dcterms:W3CDTF">2022-10-11T23:04:00Z</dcterms:created>
  <dcterms:modified xsi:type="dcterms:W3CDTF">2022-10-13T00:40:00Z</dcterms:modified>
</cp:coreProperties>
</file>