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C3670" w14:textId="4992A247" w:rsidR="006967BA" w:rsidRPr="006967BA" w:rsidRDefault="006967BA" w:rsidP="004C4AF8">
      <w:pPr>
        <w:jc w:val="center"/>
        <w:rPr>
          <w:b/>
          <w:bCs/>
          <w:u w:val="single"/>
        </w:rPr>
      </w:pPr>
      <w:r w:rsidRPr="006967BA">
        <w:rPr>
          <w:b/>
          <w:bCs/>
          <w:u w:val="single"/>
        </w:rPr>
        <w:t>HUMAN NATURE and TECHNOLOGY</w:t>
      </w:r>
    </w:p>
    <w:p w14:paraId="38ED67BD" w14:textId="62C73571" w:rsidR="00D4227C" w:rsidRPr="0089682A" w:rsidRDefault="00D4227C" w:rsidP="006967BA">
      <w:r w:rsidRPr="0089682A">
        <w:t>SLIDE 1:</w:t>
      </w:r>
    </w:p>
    <w:p w14:paraId="46379407" w14:textId="7D7121AB" w:rsidR="006967BA" w:rsidRDefault="006967BA" w:rsidP="006967BA">
      <w:r>
        <w:t xml:space="preserve">Human </w:t>
      </w:r>
      <w:r w:rsidR="007C2E64">
        <w:t>nature has, historically,</w:t>
      </w:r>
      <w:r>
        <w:t xml:space="preserve"> inform</w:t>
      </w:r>
      <w:r w:rsidR="007C2E64">
        <w:t>ed</w:t>
      </w:r>
      <w:r>
        <w:t xml:space="preserve"> the purpose of technology, and </w:t>
      </w:r>
      <w:r w:rsidR="007C2E64">
        <w:t xml:space="preserve">as a result, </w:t>
      </w:r>
      <w:r>
        <w:t xml:space="preserve">technology </w:t>
      </w:r>
      <w:r w:rsidR="007C2E64">
        <w:t xml:space="preserve">now </w:t>
      </w:r>
      <w:r>
        <w:t>informs human nature</w:t>
      </w:r>
      <w:r w:rsidR="007C2E64">
        <w:t xml:space="preserve"> in an endless circle of benefit and consequence</w:t>
      </w:r>
      <w:r>
        <w:t xml:space="preserve">. </w:t>
      </w:r>
      <w:r w:rsidR="007C2E64">
        <w:t>The motif of loops and circles is part of</w:t>
      </w:r>
      <w:r>
        <w:t xml:space="preserve"> Predestination; in as much as it is about nature versus nurture and Freudian and Jungian notions of self, it is about the cyclical nature of time, philosophies of immortality, purpose, and fate, and symbols of self-perpetuation, rebirth, and causality.</w:t>
      </w:r>
    </w:p>
    <w:p w14:paraId="4F04DE3D" w14:textId="77777777" w:rsidR="0089682A" w:rsidRDefault="0089682A" w:rsidP="006967BA"/>
    <w:p w14:paraId="52BA231A" w14:textId="51915208" w:rsidR="00D4227C" w:rsidRDefault="006967BA" w:rsidP="006967BA">
      <w:r>
        <w:t xml:space="preserve">Human nature and its relationship to technology is both the cause and effect of the </w:t>
      </w:r>
      <w:r w:rsidR="0089682A">
        <w:t>John’s and Jane’s</w:t>
      </w:r>
      <w:r>
        <w:t xml:space="preserve"> existence and purpose, represented conceptually as one of many loops in the film’s narrative. The violin case is his time travel device, an obvious symbol of instrumentation – and it is the </w:t>
      </w:r>
      <w:r w:rsidR="0089682A">
        <w:t>John’s</w:t>
      </w:r>
      <w:r>
        <w:t xml:space="preserve"> instrument of purpose in giving him both a method to execute justice through his employer and a means to true </w:t>
      </w:r>
      <w:r w:rsidR="0089682A">
        <w:t xml:space="preserve">self </w:t>
      </w:r>
      <w:r>
        <w:t xml:space="preserve">love, </w:t>
      </w:r>
      <w:r w:rsidR="0089682A">
        <w:t xml:space="preserve">an </w:t>
      </w:r>
      <w:r>
        <w:t>instrument of creation</w:t>
      </w:r>
      <w:r w:rsidR="0089682A">
        <w:t xml:space="preserve">, </w:t>
      </w:r>
      <w:r>
        <w:t xml:space="preserve">orchestrating his existence through time, and an instrument of destruction, </w:t>
      </w:r>
    </w:p>
    <w:p w14:paraId="6646F99B" w14:textId="77777777" w:rsidR="0089682A" w:rsidRDefault="007C2E64" w:rsidP="006967BA">
      <w:r>
        <w:t xml:space="preserve">indicated as harmful by the cumulative physical toll of time jumps, destructive in how it </w:t>
      </w:r>
      <w:r>
        <w:t xml:space="preserve">is used to </w:t>
      </w:r>
      <w:r>
        <w:t>orchestrate nonconsensual</w:t>
      </w:r>
      <w:r>
        <w:t xml:space="preserve"> twists of fate, and dangerous in its</w:t>
      </w:r>
      <w:r w:rsidR="006967BA">
        <w:t xml:space="preserve"> </w:t>
      </w:r>
      <w:r>
        <w:t>ab</w:t>
      </w:r>
      <w:r w:rsidR="006967BA">
        <w:t xml:space="preserve">use by </w:t>
      </w:r>
      <w:r w:rsidR="0089682A">
        <w:t xml:space="preserve">John’s various iterations: the John, the John, and </w:t>
      </w:r>
      <w:r w:rsidR="006967BA">
        <w:t>Fizzle Bomber</w:t>
      </w:r>
      <w:r w:rsidR="0089682A">
        <w:t>.</w:t>
      </w:r>
      <w:r w:rsidR="006967BA">
        <w:t xml:space="preserve">. </w:t>
      </w:r>
      <w:r w:rsidR="006967BA">
        <w:t xml:space="preserve">It’s also possible this implicates some social or cultural concern, in which man’s fate is </w:t>
      </w:r>
      <w:r w:rsidR="006967BA">
        <w:t xml:space="preserve">ambiguously or irresponsibly </w:t>
      </w:r>
      <w:r w:rsidR="006967BA">
        <w:t>linked to technology’s capacity to engender, perpetuate, or destroy existence.</w:t>
      </w:r>
    </w:p>
    <w:p w14:paraId="4F4F2A79" w14:textId="2B1D4058" w:rsidR="0089682A" w:rsidRDefault="0089682A" w:rsidP="006967BA"/>
    <w:p w14:paraId="1C3A4863" w14:textId="4FBFA7CC" w:rsidR="0089682A" w:rsidRDefault="0089682A" w:rsidP="006967BA">
      <w:r>
        <w:t>SLIDE 2:</w:t>
      </w:r>
    </w:p>
    <w:p w14:paraId="0FFDCBFB" w14:textId="4BE29A88" w:rsidR="00D4227C" w:rsidRDefault="006967BA" w:rsidP="006967BA">
      <w:r>
        <w:t xml:space="preserve">Technology here though is a device used to unravel the human psyche by allowing it to exist in multiple versions concurrently as a “fractured” or traumatized state; through their life, </w:t>
      </w:r>
      <w:r w:rsidR="0089682A">
        <w:t>John</w:t>
      </w:r>
      <w:r>
        <w:t xml:space="preserve"> experiences a lot of seemingly unconscious or subconscious, and later very conscious, responses, alternating between powerlessness, surrender to fate, or conscientious control of outcomes. </w:t>
      </w:r>
    </w:p>
    <w:p w14:paraId="64E5BD1A" w14:textId="77777777" w:rsidR="0089682A" w:rsidRDefault="0089682A" w:rsidP="006967BA"/>
    <w:p w14:paraId="2B9074D9" w14:textId="53259083" w:rsidR="006967BA" w:rsidRDefault="006967BA" w:rsidP="006967BA">
      <w:r>
        <w:t>Much of the commentary on human nature conjures</w:t>
      </w:r>
      <w:r w:rsidR="007C2E64">
        <w:t xml:space="preserve"> analytical psychologists like Sigmund</w:t>
      </w:r>
      <w:r>
        <w:t xml:space="preserve"> Freud or </w:t>
      </w:r>
      <w:r w:rsidR="007C2E64">
        <w:t xml:space="preserve">Carl </w:t>
      </w:r>
      <w:r>
        <w:t>Jung</w:t>
      </w:r>
      <w:r w:rsidR="007C2E64">
        <w:t>. T</w:t>
      </w:r>
      <w:r>
        <w:t xml:space="preserve">he protagonist’s fractured sense of self and identity and abandonment trauma </w:t>
      </w:r>
      <w:r w:rsidR="007C2E64">
        <w:t>is manifested in several co-existing dualities</w:t>
      </w:r>
      <w:r>
        <w:t xml:space="preserve"> – investigator-bomber, woman-man, yin-yang or Jung’s anima-animus, parent-child, past-future, fractured-integrated, power-control, construction-destruction – and he begins to integrate these dualities as he moves through iterations of time. </w:t>
      </w:r>
    </w:p>
    <w:p w14:paraId="722C3BF9" w14:textId="21533FB4" w:rsidR="00D4227C" w:rsidRDefault="006967BA" w:rsidP="006967BA">
      <w:r>
        <w:t xml:space="preserve">Freud would potentially identify these conflicted dualities as part of an Oedipal complex; </w:t>
      </w:r>
      <w:r>
        <w:t xml:space="preserve">like the Oedipus myth, </w:t>
      </w:r>
      <w:r>
        <w:t>Predestination</w:t>
      </w:r>
      <w:r>
        <w:t xml:space="preserve"> is preoccupied with shame about one’s</w:t>
      </w:r>
      <w:r>
        <w:t xml:space="preserve"> self-inflicted</w:t>
      </w:r>
      <w:r>
        <w:t xml:space="preserve"> identity or </w:t>
      </w:r>
      <w:r w:rsidR="007C2E64">
        <w:t>fate</w:t>
      </w:r>
      <w:r>
        <w:t xml:space="preserve">, seeking justice (but at what cost), and Freudian notions of neuroses born in childhood and manifested in adulthood. </w:t>
      </w:r>
    </w:p>
    <w:p w14:paraId="755E4876" w14:textId="77777777" w:rsidR="0089682A" w:rsidRDefault="0089682A" w:rsidP="006967BA"/>
    <w:p w14:paraId="5E2E6EC5" w14:textId="4537E145" w:rsidR="00D4227C" w:rsidRPr="0089682A" w:rsidRDefault="00D4227C" w:rsidP="006967BA">
      <w:r w:rsidRPr="0089682A">
        <w:t xml:space="preserve">SLIDE </w:t>
      </w:r>
      <w:r w:rsidR="0089682A" w:rsidRPr="0089682A">
        <w:t>3</w:t>
      </w:r>
      <w:r w:rsidRPr="0089682A">
        <w:t>:</w:t>
      </w:r>
    </w:p>
    <w:p w14:paraId="595D699E" w14:textId="5D266882" w:rsidR="009E7E9B" w:rsidRDefault="007C2E64" w:rsidP="006967BA">
      <w:r>
        <w:t>His</w:t>
      </w:r>
      <w:r w:rsidR="006967BA">
        <w:t xml:space="preserve"> Oedipus complex</w:t>
      </w:r>
      <w:r>
        <w:t xml:space="preserve"> suggests</w:t>
      </w:r>
      <w:r w:rsidR="006967BA">
        <w:t xml:space="preserve"> that men have an unconscious drive for their mother’s love – all of it, in fact, even to a degree that may be unconscious desire to sleep with their mother and destroy their father. Freud believed that an inability to satisfy that desire in some normative manner or reconcile identity with the</w:t>
      </w:r>
      <w:r>
        <w:t xml:space="preserve"> </w:t>
      </w:r>
      <w:r w:rsidR="006967BA">
        <w:t xml:space="preserve">same-sex parent would lead to neurosis. This is actually played out quite explicitly by </w:t>
      </w:r>
      <w:r w:rsidR="0089682A">
        <w:t>the convergence and divergence of John and Jane</w:t>
      </w:r>
      <w:r w:rsidR="006967BA">
        <w:t xml:space="preserve">, but the </w:t>
      </w:r>
      <w:r>
        <w:t xml:space="preserve">film </w:t>
      </w:r>
      <w:r w:rsidR="0089682A">
        <w:t>combines them into a single</w:t>
      </w:r>
      <w:r w:rsidR="006967BA">
        <w:t xml:space="preserve"> character</w:t>
      </w:r>
      <w:r>
        <w:t xml:space="preserve"> experiencing</w:t>
      </w:r>
      <w:r w:rsidR="0089682A">
        <w:t xml:space="preserve"> their </w:t>
      </w:r>
      <w:r>
        <w:t>own cause and effect;</w:t>
      </w:r>
      <w:r w:rsidR="006967BA">
        <w:t xml:space="preserve"> it doesn’t pathologize gender in this context</w:t>
      </w:r>
      <w:r>
        <w:t xml:space="preserve"> however</w:t>
      </w:r>
      <w:r w:rsidR="006967BA">
        <w:t xml:space="preserve">, simply the complexities </w:t>
      </w:r>
      <w:r>
        <w:t xml:space="preserve">of navigating </w:t>
      </w:r>
      <w:r w:rsidR="006967BA">
        <w:t xml:space="preserve">identity </w:t>
      </w:r>
      <w:r>
        <w:t xml:space="preserve">relative to society, </w:t>
      </w:r>
      <w:r w:rsidR="006967BA">
        <w:t>and</w:t>
      </w:r>
      <w:r>
        <w:t xml:space="preserve"> the ensuing</w:t>
      </w:r>
      <w:r w:rsidR="006967BA">
        <w:t xml:space="preserve"> alienation and </w:t>
      </w:r>
      <w:r>
        <w:t>desire for wholeness</w:t>
      </w:r>
      <w:r w:rsidR="006967BA">
        <w:t xml:space="preserve"> </w:t>
      </w:r>
      <w:r>
        <w:t>from such a fundamental initial alienation. As</w:t>
      </w:r>
      <w:r w:rsidR="006967BA">
        <w:t xml:space="preserve"> an intersex individual who does not know their parents, they are never able to fully reconcile their identity and unconscious state, experiencing a</w:t>
      </w:r>
      <w:r>
        <w:t>s a simmering repression and eventual psychosis</w:t>
      </w:r>
      <w:r w:rsidR="006967BA">
        <w:t xml:space="preserve">. The culmination of this is indicated by the mental health assessment early in the film that warns us about </w:t>
      </w:r>
      <w:r w:rsidR="0089682A">
        <w:t>John</w:t>
      </w:r>
      <w:r w:rsidR="006967BA">
        <w:t>’s mental state (and his evolution into the fizzle bomber is undoubtedly further manifestation of some Freudian mental illness).</w:t>
      </w:r>
    </w:p>
    <w:p w14:paraId="5ADCD65B" w14:textId="7A24730C" w:rsidR="009E7E9B" w:rsidRDefault="009E7E9B" w:rsidP="006967BA"/>
    <w:p w14:paraId="67EFB916" w14:textId="47FD374D" w:rsidR="007C2E64" w:rsidRDefault="007C2E64" w:rsidP="006967BA">
      <w:r>
        <w:t xml:space="preserve">SLIDE </w:t>
      </w:r>
      <w:r w:rsidR="0089682A">
        <w:t>4</w:t>
      </w:r>
      <w:r>
        <w:t>:</w:t>
      </w:r>
    </w:p>
    <w:p w14:paraId="17BFA5CD" w14:textId="0DE3DB9D" w:rsidR="006967BA" w:rsidRDefault="006967BA" w:rsidP="006967BA">
      <w:r>
        <w:t xml:space="preserve">Freud also would have appreciated the themes about repression of self; in recounting this memory, the </w:t>
      </w:r>
      <w:r w:rsidR="0089682A">
        <w:t>John</w:t>
      </w:r>
      <w:r>
        <w:t xml:space="preserve"> has repressed the face of the man who got her pregnant; to us, it would be the same man telling the </w:t>
      </w:r>
      <w:r>
        <w:lastRenderedPageBreak/>
        <w:t>story, but he is unable to reconcile this reality until he experiences the moment as the man. He can’t tell her, though, so the identities are never fully reconciled</w:t>
      </w:r>
      <w:r w:rsidR="007C2E64">
        <w:t xml:space="preserve"> in the moment that matters</w:t>
      </w:r>
      <w:r>
        <w:t xml:space="preserve">. Jungian analytical psychology also provides a framework for commentary, as </w:t>
      </w:r>
      <w:r w:rsidR="0089682A">
        <w:t>John’s</w:t>
      </w:r>
      <w:r>
        <w:t xml:space="preserve"> iterations follow Jungian concepts of self</w:t>
      </w:r>
      <w:r>
        <w:t xml:space="preserve"> (true identity)</w:t>
      </w:r>
      <w:r>
        <w:t>, shadow</w:t>
      </w:r>
      <w:r>
        <w:t xml:space="preserve"> (the repressed trauma, identity dysphoria, or unresolved mental pathology)</w:t>
      </w:r>
      <w:r>
        <w:t>, persona</w:t>
      </w:r>
      <w:r>
        <w:t xml:space="preserve"> (the mask we wear in society)</w:t>
      </w:r>
      <w:r>
        <w:t>, and animus and anima</w:t>
      </w:r>
      <w:r>
        <w:t xml:space="preserve"> (balanced expression of masculine and feminine energies)</w:t>
      </w:r>
      <w:r>
        <w:t>.</w:t>
      </w:r>
    </w:p>
    <w:p w14:paraId="54E69BC5" w14:textId="066B526C" w:rsidR="0089682A" w:rsidRDefault="0089682A" w:rsidP="006967BA"/>
    <w:p w14:paraId="5E45BE18" w14:textId="1F26CFD2" w:rsidR="0089682A" w:rsidRDefault="0089682A" w:rsidP="006967BA">
      <w:r>
        <w:t>SLIDE 5:</w:t>
      </w:r>
    </w:p>
    <w:p w14:paraId="2C810127" w14:textId="2DF2BB98" w:rsidR="006967BA" w:rsidRDefault="006967BA" w:rsidP="006967BA">
      <w:r>
        <w:t>The reference to the Ouroboros</w:t>
      </w:r>
      <w:r w:rsidR="00D9358B">
        <w:t>, or snake that eats its own tail,</w:t>
      </w:r>
      <w:r>
        <w:t xml:space="preserve"> is also tied into Jungian concepts of “self-alchemy”, essentially putting oneself through a process of the self in order to “be” one’s true self. To Jung it is also a feedback loop of self-integration, an acceptance of one’s “shadow” side, or in the case of Freud, the integration of one’s </w:t>
      </w:r>
      <w:r w:rsidR="007C2E64">
        <w:t>assorted egos</w:t>
      </w:r>
      <w:r>
        <w:t xml:space="preserve">. Jung recognized it as a symbol of immortality, as it is simultaneously death, life, and self-procreation. Essentially, it is part of the narrative causality – the </w:t>
      </w:r>
      <w:r w:rsidR="0089682A">
        <w:t>John</w:t>
      </w:r>
      <w:r>
        <w:t xml:space="preserve"> </w:t>
      </w:r>
      <w:r w:rsidR="00D9358B">
        <w:t xml:space="preserve">even alludes to his own life as </w:t>
      </w:r>
      <w:r>
        <w:t>an Ouroboros, self-sustaining</w:t>
      </w:r>
      <w:r w:rsidR="00D9358B">
        <w:t xml:space="preserve">, </w:t>
      </w:r>
      <w:r>
        <w:t>continuing an endless feedback loop of birth, life, and death as a direct result of his birth, life, and death. Another way this may indicate some cultural or social messaging is that a</w:t>
      </w:r>
      <w:r w:rsidR="00D9358B">
        <w:t>ny</w:t>
      </w:r>
      <w:r>
        <w:t xml:space="preserve"> “immortality” facilitated by technology’s dedicated and consistent intervention in reproduction is kind of a negative indictment of an attempt to control “destiny”</w:t>
      </w:r>
      <w:r w:rsidR="00D9358B">
        <w:t>, and conflicts with true spiritual or emotional fulfillment.</w:t>
      </w:r>
    </w:p>
    <w:p w14:paraId="31CA9647" w14:textId="43F3FF3B" w:rsidR="006967BA" w:rsidRDefault="006967BA" w:rsidP="006967BA"/>
    <w:p w14:paraId="635CBF7F" w14:textId="3463210E" w:rsidR="006967BA" w:rsidRPr="006967BA" w:rsidRDefault="006967BA" w:rsidP="004C4AF8">
      <w:pPr>
        <w:jc w:val="center"/>
        <w:rPr>
          <w:b/>
          <w:bCs/>
          <w:u w:val="single"/>
        </w:rPr>
      </w:pPr>
      <w:r w:rsidRPr="006967BA">
        <w:rPr>
          <w:b/>
          <w:bCs/>
          <w:u w:val="single"/>
        </w:rPr>
        <w:t>PHILOSOPHY</w:t>
      </w:r>
    </w:p>
    <w:p w14:paraId="6A038DA9" w14:textId="30892E10" w:rsidR="00D9358B" w:rsidRDefault="006967BA" w:rsidP="006967BA">
      <w:r>
        <w:t xml:space="preserve">The Ouroboros in Predestination is more than simply a Jungian notion of self-integration. </w:t>
      </w:r>
      <w:r w:rsidR="00D9358B">
        <w:t xml:space="preserve">Across many cultures, it has represented the cyclical nature of time and an endless cycle of rebirth, life, and death. </w:t>
      </w:r>
    </w:p>
    <w:p w14:paraId="599ED451" w14:textId="478751E0" w:rsidR="006967BA" w:rsidRDefault="00D9358B" w:rsidP="006967BA">
      <w:r>
        <w:t xml:space="preserve">In that way, it becomes a </w:t>
      </w:r>
      <w:r w:rsidR="006967BA">
        <w:t xml:space="preserve">promise of </w:t>
      </w:r>
      <w:r>
        <w:t>endless life</w:t>
      </w:r>
      <w:r w:rsidR="006967BA">
        <w:t>, skirting the reality that we are inherently finite beings</w:t>
      </w:r>
      <w:r>
        <w:t>, g</w:t>
      </w:r>
      <w:r w:rsidR="006967BA">
        <w:t>iving us a simulation of immortality that suffices as much as the real thing in the way</w:t>
      </w:r>
      <w:r>
        <w:t xml:space="preserve">; yet </w:t>
      </w:r>
      <w:r w:rsidR="006967BA">
        <w:t xml:space="preserve">we </w:t>
      </w:r>
      <w:r>
        <w:t>r</w:t>
      </w:r>
      <w:r w:rsidR="006967BA">
        <w:t xml:space="preserve">epeat history as a series of human behaviors and “choices”. It is </w:t>
      </w:r>
      <w:r>
        <w:t xml:space="preserve">also </w:t>
      </w:r>
      <w:r w:rsidR="006967BA">
        <w:t>an ancient symbol of</w:t>
      </w:r>
      <w:r w:rsidR="006967BA">
        <w:t xml:space="preserve"> inevitability and</w:t>
      </w:r>
      <w:r w:rsidR="006967BA">
        <w:t xml:space="preserve"> circuitous causality, as part of a larger postmodern examination of self-reference. Self-informing or self-referential states can be paradoxical and recursive, much like Predestination</w:t>
      </w:r>
      <w:r w:rsidR="006967BA">
        <w:t xml:space="preserve"> and time travel</w:t>
      </w:r>
      <w:r w:rsidR="006967BA">
        <w:t>, and even our very biology is engaged in repeated processes of self-replication through DNA and RNA activity</w:t>
      </w:r>
      <w:r>
        <w:t>; we are both the cause and effect of our existence and our experience.</w:t>
      </w:r>
    </w:p>
    <w:p w14:paraId="69C99C71" w14:textId="2EFF5D6B" w:rsidR="0089682A" w:rsidRDefault="0089682A" w:rsidP="006967BA"/>
    <w:p w14:paraId="15AF9935" w14:textId="11FFFFFC" w:rsidR="0089682A" w:rsidRDefault="0089682A" w:rsidP="006967BA">
      <w:r>
        <w:t>SLIDE 6:</w:t>
      </w:r>
    </w:p>
    <w:p w14:paraId="1C97EF46" w14:textId="64A41209" w:rsidR="0089682A" w:rsidRDefault="006967BA" w:rsidP="006967BA">
      <w:r>
        <w:t>The various iterations</w:t>
      </w:r>
      <w:r>
        <w:t xml:space="preserve"> (that inform each other)</w:t>
      </w:r>
      <w:r>
        <w:t xml:space="preserve"> of </w:t>
      </w:r>
      <w:r w:rsidR="0089682A">
        <w:t>John</w:t>
      </w:r>
      <w:r>
        <w:t xml:space="preserve"> in the time loop invoke the </w:t>
      </w:r>
      <w:r w:rsidR="00E550A1">
        <w:t>most ancient</w:t>
      </w:r>
      <w:r>
        <w:t xml:space="preserve"> history of the Ouroboros</w:t>
      </w:r>
      <w:r w:rsidR="00E550A1">
        <w:t xml:space="preserve"> – in Egypt,</w:t>
      </w:r>
      <w:r>
        <w:t xml:space="preserve"> it was used in creation myth to explain the circumstances by which </w:t>
      </w:r>
      <w:r w:rsidR="00E550A1">
        <w:t>a</w:t>
      </w:r>
      <w:r>
        <w:t xml:space="preserve"> creator was able to create himself. And that’s really what Predestination is about</w:t>
      </w:r>
      <w:r>
        <w:t>. Th</w:t>
      </w:r>
      <w:r>
        <w:t xml:space="preserve">e </w:t>
      </w:r>
      <w:r w:rsidR="0089682A">
        <w:t>John</w:t>
      </w:r>
      <w:r>
        <w:t xml:space="preserve"> is in a causal time loop in which they construct, deconstruct, and rebirth themselves, </w:t>
      </w:r>
      <w:r w:rsidR="00E550A1">
        <w:t xml:space="preserve">their own god and fate, </w:t>
      </w:r>
      <w:r>
        <w:t xml:space="preserve">and these “events” are predicated on how the various selves of the </w:t>
      </w:r>
      <w:r w:rsidR="0089682A">
        <w:t>John</w:t>
      </w:r>
      <w:r>
        <w:t xml:space="preserve"> interact – the </w:t>
      </w:r>
      <w:r w:rsidR="0089682A">
        <w:t>John</w:t>
      </w:r>
      <w:r>
        <w:t xml:space="preserve"> and </w:t>
      </w:r>
      <w:r w:rsidR="0089682A">
        <w:t>John</w:t>
      </w:r>
      <w:r>
        <w:t xml:space="preserve"> are constructive, the </w:t>
      </w:r>
      <w:r w:rsidR="0089682A">
        <w:t>John</w:t>
      </w:r>
      <w:r>
        <w:t xml:space="preserve"> and Jane are about rebirth, and the </w:t>
      </w:r>
      <w:r w:rsidR="0089682A">
        <w:t>John</w:t>
      </w:r>
      <w:r>
        <w:t xml:space="preserve"> and Fizzle Bomber are deconstructive</w:t>
      </w:r>
      <w:r>
        <w:t>.</w:t>
      </w:r>
      <w:r>
        <w:t xml:space="preserve"> </w:t>
      </w:r>
    </w:p>
    <w:p w14:paraId="59F7DF71" w14:textId="7185298D" w:rsidR="006967BA" w:rsidRDefault="006967BA" w:rsidP="006967BA">
      <w:r>
        <w:t>T</w:t>
      </w:r>
      <w:r>
        <w:t>hese dualities inform one another, and this feedback loop</w:t>
      </w:r>
      <w:r>
        <w:t xml:space="preserve"> composed of smaller loops</w:t>
      </w:r>
      <w:r>
        <w:t xml:space="preserve"> represents a microcosm of human existence, in which we eternally</w:t>
      </w:r>
      <w:r>
        <w:t xml:space="preserve"> procreating,</w:t>
      </w:r>
      <w:r>
        <w:t xml:space="preserve"> living</w:t>
      </w:r>
      <w:r>
        <w:t>,</w:t>
      </w:r>
      <w:r>
        <w:t xml:space="preserve"> dying</w:t>
      </w:r>
      <w:r>
        <w:t>, and experiencing the consequences of our histories repeatedly in a circle</w:t>
      </w:r>
      <w:r>
        <w:t>.</w:t>
      </w:r>
      <w:r>
        <w:t xml:space="preserve"> </w:t>
      </w:r>
    </w:p>
    <w:p w14:paraId="1C82A349" w14:textId="77777777" w:rsidR="006967BA" w:rsidRDefault="006967BA" w:rsidP="006967BA">
      <w:r>
        <w:t>While the Ouroboros is a device to elucidate the consequences by representing a circular chain of events, then the existentialist characterizations and framing of responsible consciousness are inevitably the cause as the circular chain of action juxtaposed alongside the events. T</w:t>
      </w:r>
      <w:r>
        <w:t xml:space="preserve">hemes of time and fate alongside themes of love and purpose </w:t>
      </w:r>
      <w:r>
        <w:t>can be interpreted through Kierkegaard and Heidegger</w:t>
      </w:r>
      <w:r>
        <w:t>.</w:t>
      </w:r>
    </w:p>
    <w:p w14:paraId="21044092" w14:textId="250C2617" w:rsidR="0089682A" w:rsidRDefault="0089682A" w:rsidP="006967BA"/>
    <w:p w14:paraId="5E1DF507" w14:textId="15BF9DA8" w:rsidR="0089682A" w:rsidRDefault="0089682A" w:rsidP="006967BA">
      <w:r>
        <w:t>SLIDE 7:</w:t>
      </w:r>
    </w:p>
    <w:p w14:paraId="52CEF09B" w14:textId="77777777" w:rsidR="0089682A" w:rsidRDefault="006967BA" w:rsidP="006967BA">
      <w:r>
        <w:t xml:space="preserve">For Kierkegaard, his existentialism did not consider a specific past, present, or future. Human beings were simply a fusion of temporal and “eternal” factors, and identity was an active process contingent on its passage through time. </w:t>
      </w:r>
    </w:p>
    <w:p w14:paraId="2FB6019F" w14:textId="7671ED16" w:rsidR="0089682A" w:rsidRDefault="0089682A" w:rsidP="006967BA"/>
    <w:p w14:paraId="0BA15769" w14:textId="77777777" w:rsidR="0089682A" w:rsidRDefault="0089682A" w:rsidP="006967BA"/>
    <w:p w14:paraId="06B8FC8C" w14:textId="7469043B" w:rsidR="006967BA" w:rsidRDefault="006967BA" w:rsidP="006967BA">
      <w:r>
        <w:lastRenderedPageBreak/>
        <w:t xml:space="preserve">An integration, or unity of self happens amidst fluctuations in time relative to some transcendent, stable element that does not have any bearing on time; here, the transcendent element is “love”, and it is that love that becomes a dimension of inner purpose for the </w:t>
      </w:r>
      <w:r w:rsidR="0089682A">
        <w:t>John</w:t>
      </w:r>
      <w:r>
        <w:t xml:space="preserve"> to perform his final mission even when he understands his role in his existence is somehow the result of his choices; it is worth restarting the loop to experience that love, as the movie ends with the </w:t>
      </w:r>
      <w:r w:rsidR="0089682A">
        <w:t>John</w:t>
      </w:r>
      <w:r>
        <w:t>’s recorded words: “you are the best thing that’s ever happened to me. I miss you dreadfully”. This unity of self and surrender to love allows him to retire, however his resentment toward circumstance and the machinations of his external universe ultimately drive him mad – Kierkegaard would have seen it as an example of “when hate dwells in the heart, then sin lies at man’s door, and its manifold desires exist in him”. His reason for being ultimately becomes his reason for undoing.</w:t>
      </w:r>
    </w:p>
    <w:p w14:paraId="4CFED161" w14:textId="77777777" w:rsidR="0089682A" w:rsidRDefault="0089682A" w:rsidP="006967BA"/>
    <w:p w14:paraId="3A9A0C42" w14:textId="47832F1C" w:rsidR="00E550A1" w:rsidRDefault="00E550A1" w:rsidP="006967BA">
      <w:r>
        <w:t xml:space="preserve">SLIDE </w:t>
      </w:r>
      <w:r w:rsidR="0089682A">
        <w:t>8:</w:t>
      </w:r>
    </w:p>
    <w:p w14:paraId="50A93D54" w14:textId="2B0FCBE5" w:rsidR="006967BA" w:rsidRDefault="006967BA" w:rsidP="006967BA">
      <w:r>
        <w:t xml:space="preserve">The existentialism is also woven into an examination of our relationship to time and causality; Heidegger (pre-Nazi) published </w:t>
      </w:r>
      <w:r w:rsidRPr="006967BA">
        <w:rPr>
          <w:i/>
          <w:iCs/>
        </w:rPr>
        <w:t>Being and Time</w:t>
      </w:r>
      <w:r>
        <w:t xml:space="preserve"> in 1927, which commented extensively on one’s purposes and possibilities for life contextualized by an experience of time. H</w:t>
      </w:r>
      <w:r>
        <w:t xml:space="preserve">e </w:t>
      </w:r>
      <w:r>
        <w:t xml:space="preserve">noted that existence is understood from increments of existential time (past, present, and future). The future evokes the past and assigns meaning and purpose to the present; our physical location at a specific point in this chronology is our existence. The choices made should be considered through history, present, and future – there is also an implication that humans have the agency to “overcome” the past, but the choices manifested by that agency are defined by their relative context. The </w:t>
      </w:r>
      <w:r w:rsidR="0089682A">
        <w:t>John</w:t>
      </w:r>
      <w:r>
        <w:t xml:space="preserve"> would have undoubtedly made a different choice at some previous point if he had found the Fizzle Bomber or discovered his identity at some other point; the choice he makes is defined by when he is and who he is in that moment in time. The </w:t>
      </w:r>
      <w:r w:rsidR="0089682A">
        <w:t>John</w:t>
      </w:r>
      <w:r>
        <w:t xml:space="preserve"> did not know he was the </w:t>
      </w:r>
      <w:r w:rsidR="0089682A">
        <w:t>John</w:t>
      </w:r>
      <w:r>
        <w:t xml:space="preserve"> until after his encounter with Jane; he may have enacted different choices had discovery occurred at some other location in time. The time travel elements explicitly comment on the nature of time relative to our self-actualization</w:t>
      </w:r>
      <w:r w:rsidR="009E7E9B">
        <w:t xml:space="preserve"> and our ability to “see” the future using the past as reference</w:t>
      </w:r>
      <w:r w:rsidR="0089682A">
        <w:t>, and there are many indications that the experience is one of traveling, journeying, much like an inner journey of self-discovery or meaning.</w:t>
      </w:r>
    </w:p>
    <w:p w14:paraId="6E77DA99" w14:textId="77777777" w:rsidR="0089682A" w:rsidRDefault="0089682A" w:rsidP="006967BA"/>
    <w:p w14:paraId="285D2502" w14:textId="7DCDF7FA" w:rsidR="009E7E9B" w:rsidRDefault="009E7E9B" w:rsidP="006967BA">
      <w:r>
        <w:t xml:space="preserve">SLIDE </w:t>
      </w:r>
      <w:r w:rsidR="0089682A">
        <w:t>9</w:t>
      </w:r>
      <w:r>
        <w:t>:</w:t>
      </w:r>
    </w:p>
    <w:p w14:paraId="3E86F894" w14:textId="400796D2" w:rsidR="006967BA" w:rsidRDefault="006967BA" w:rsidP="006967BA">
      <w:r>
        <w:t>The film is also a larger commentary on the process of philosophy; Plato believed there were two dimensions to the world – the temporal world, in constant motion, and an unchangeable domain of ideas that exist beyond the considerations of space and time. In order to comment on the domain of ideas, that are theoretically so finite as to evade examination, Plato used mythic constructions to consider the subjective, sensory experience of some objective, unchanging “truth”. This is the very essence of science fiction films (and a lot of media in general), and the film honors it by reinterpreting the Oedipus myth and conjuring notions of the Greek Fates using time travel in place of supernatural prophecy in order to ask heavy philosophical questions – are we at the mercy of some predestined fate, and is it orchestrated by some “other” (the puppets of the gods) or merely a consequence of random chance, and how do we find purpose and meaning in our existence (and its individual components: birth, life, and death)?</w:t>
      </w:r>
    </w:p>
    <w:p w14:paraId="71E82990" w14:textId="070A22A3" w:rsidR="009E7E9B" w:rsidRDefault="009E7E9B" w:rsidP="006967BA"/>
    <w:p w14:paraId="61AB15C7" w14:textId="25843E69" w:rsidR="006967BA" w:rsidRDefault="006967BA" w:rsidP="006967BA">
      <w:r>
        <w:t xml:space="preserve">If we are to interpret Predestination’s </w:t>
      </w:r>
      <w:r w:rsidR="0089682A">
        <w:t>John</w:t>
      </w:r>
      <w:r>
        <w:t xml:space="preserve"> as a technology-induced Oedipus Rex, the most obvious connection is self-fulfilling prophecy or a sort of predetermination that cannot be avoided; in fact, the very effort to avoid it or engender change usually becomes the catalyst to ensure inevitability’s fuse has been successfully lit. The myth is a commentary on the individual’s participation in his own destiny and a sort of ironic causality. </w:t>
      </w:r>
      <w:r w:rsidR="0089682A">
        <w:t>John</w:t>
      </w:r>
      <w:r>
        <w:t xml:space="preserve"> is given several “choices” along the chronology of his life, and all fulfil a predestined causality that allows him to meet himself as a woman, fall in love, produce a child, then take the child to a point further in the past, where she grows up to be her own mother and father.</w:t>
      </w:r>
    </w:p>
    <w:p w14:paraId="45217F2A" w14:textId="77777777" w:rsidR="0089682A" w:rsidRDefault="0089682A" w:rsidP="006967BA"/>
    <w:p w14:paraId="03B46009" w14:textId="1A1336DD" w:rsidR="009E7E9B" w:rsidRDefault="009E7E9B" w:rsidP="006967BA">
      <w:r>
        <w:t>SLIDE 1</w:t>
      </w:r>
      <w:r w:rsidR="0089682A">
        <w:t>0</w:t>
      </w:r>
      <w:r>
        <w:t>:</w:t>
      </w:r>
    </w:p>
    <w:p w14:paraId="70BB5DF5" w14:textId="428D47BD" w:rsidR="006967BA" w:rsidRDefault="006967BA" w:rsidP="006967BA">
      <w:r>
        <w:t xml:space="preserve">Robertson becomes the Sphinx in this way, the “testing” intermediary between Jane, the </w:t>
      </w:r>
      <w:r w:rsidR="0089682A">
        <w:t>John</w:t>
      </w:r>
      <w:r>
        <w:t xml:space="preserve">, and the </w:t>
      </w:r>
      <w:r w:rsidR="0089682A">
        <w:t>John</w:t>
      </w:r>
      <w:r>
        <w:t xml:space="preserve"> who allows him passage to his destiny. Oedipus, upon solving the riddle of the Sphinx, is decreed to </w:t>
      </w:r>
      <w:r>
        <w:lastRenderedPageBreak/>
        <w:t xml:space="preserve">marry Queen Jocasta… who is, unbeknownst to him, his mother. In a similar way, the </w:t>
      </w:r>
      <w:r w:rsidR="0089682A">
        <w:t>John</w:t>
      </w:r>
      <w:r>
        <w:t xml:space="preserve"> and Jane are primed to cross paths, not knowing the implications of their fated encounter. Like Jane, Oedipus is removed from his birth home as an infant – although </w:t>
      </w:r>
      <w:r>
        <w:t xml:space="preserve">here, the infant is not moved between space </w:t>
      </w:r>
      <w:r>
        <w:t xml:space="preserve">to avoid predestiny, </w:t>
      </w:r>
      <w:r>
        <w:t xml:space="preserve">but moved between time, and </w:t>
      </w:r>
      <w:r>
        <w:t xml:space="preserve">the “fated intervention” </w:t>
      </w:r>
      <w:r>
        <w:t>it is not to stop a predestiny, but to generate it</w:t>
      </w:r>
      <w:r>
        <w:t>.</w:t>
      </w:r>
    </w:p>
    <w:p w14:paraId="566926E6" w14:textId="2EC46C99" w:rsidR="006967BA" w:rsidRDefault="0089682A" w:rsidP="0089682A">
      <w:pPr>
        <w:tabs>
          <w:tab w:val="left" w:pos="1100"/>
        </w:tabs>
      </w:pPr>
      <w:r>
        <w:tab/>
      </w:r>
    </w:p>
    <w:p w14:paraId="12C93485" w14:textId="38F686F4" w:rsidR="009E7E9B" w:rsidRDefault="009E7E9B" w:rsidP="006967BA">
      <w:r>
        <w:t>SLIDE 1</w:t>
      </w:r>
      <w:r w:rsidR="0089682A">
        <w:t>1</w:t>
      </w:r>
      <w:r>
        <w:t>:</w:t>
      </w:r>
    </w:p>
    <w:p w14:paraId="6EAEE02B" w14:textId="35C7621B" w:rsidR="006967BA" w:rsidRDefault="006967BA" w:rsidP="006967BA">
      <w:r>
        <w:t xml:space="preserve">Another parallel to the Oedipus myth </w:t>
      </w:r>
      <w:r>
        <w:t xml:space="preserve">is indicated when the </w:t>
      </w:r>
      <w:r w:rsidR="0089682A">
        <w:t>John</w:t>
      </w:r>
      <w:r>
        <w:t xml:space="preserve"> seeks vengeance on “the man who ruined her life”</w:t>
      </w:r>
      <w:r>
        <w:t xml:space="preserve">, suggesting an interest in restorative justice, a rebalancing of fate; even his job at the Temporal Bureau is in service of pursuing “justice”. </w:t>
      </w:r>
      <w:r>
        <w:t xml:space="preserve">Oedipus, </w:t>
      </w:r>
      <w:r>
        <w:t>cursed by his actions, initiates a pursuit of justice for King Laius – who he has killed, although he is unaware of his relation to him</w:t>
      </w:r>
      <w:r>
        <w:t>. A prophet warns him not to seek out</w:t>
      </w:r>
      <w:r>
        <w:t xml:space="preserve"> truth</w:t>
      </w:r>
      <w:r>
        <w:t xml:space="preserve"> </w:t>
      </w:r>
      <w:r>
        <w:t>(how will he reconcile this taboo trauma with himself)</w:t>
      </w:r>
      <w:r>
        <w:t xml:space="preserve"> but</w:t>
      </w:r>
      <w:r>
        <w:t xml:space="preserve"> e</w:t>
      </w:r>
      <w:r>
        <w:t xml:space="preserve">ventually, he unravels </w:t>
      </w:r>
      <w:r>
        <w:t>his history</w:t>
      </w:r>
      <w:r>
        <w:t xml:space="preserve"> to its </w:t>
      </w:r>
      <w:r>
        <w:t xml:space="preserve">true </w:t>
      </w:r>
      <w:r>
        <w:t>origin</w:t>
      </w:r>
      <w:r>
        <w:t xml:space="preserve"> and is overwhelmed with shame, something that seems to be a perpetual theme in the film as exhibited by Jane / the </w:t>
      </w:r>
      <w:r w:rsidR="0089682A">
        <w:t>John</w:t>
      </w:r>
      <w:r>
        <w:t>’s discomfort about who and how they are</w:t>
      </w:r>
      <w:r>
        <w:t xml:space="preserve">. </w:t>
      </w:r>
    </w:p>
    <w:p w14:paraId="02713F2C" w14:textId="77777777" w:rsidR="0089682A" w:rsidRDefault="0089682A" w:rsidP="006967BA"/>
    <w:p w14:paraId="682FB6A8" w14:textId="3C1811D7" w:rsidR="006967BA" w:rsidRDefault="006967BA" w:rsidP="006967BA">
      <w:r>
        <w:t xml:space="preserve">It is also noteworthy that in Sophocles’ play, Oedipus blinds himself upon this </w:t>
      </w:r>
      <w:r>
        <w:t>repressed or forbidden truth</w:t>
      </w:r>
      <w:r>
        <w:t xml:space="preserve">; our very first scenes after the </w:t>
      </w:r>
      <w:r w:rsidR="0089682A">
        <w:t>John</w:t>
      </w:r>
      <w:r>
        <w:t xml:space="preserve"> is bombed and receives a new face </w:t>
      </w:r>
      <w:r>
        <w:t>offer</w:t>
      </w:r>
      <w:r>
        <w:t xml:space="preserve"> a close up of two eyes</w:t>
      </w:r>
      <w:r>
        <w:t xml:space="preserve"> buried in gauze</w:t>
      </w:r>
      <w:r>
        <w:t xml:space="preserve">, but </w:t>
      </w:r>
      <w:r>
        <w:t>the intimacy of the shot reveals</w:t>
      </w:r>
      <w:r>
        <w:t xml:space="preserve"> new irises delicately stitched to the cornea – his eyes and face are burnt by the Fizzle Bomber after he understands his relationship to the </w:t>
      </w:r>
      <w:r w:rsidR="0089682A">
        <w:t>John</w:t>
      </w:r>
      <w:r>
        <w:t>. Like Oedipus, his vision is affected by discovery</w:t>
      </w:r>
      <w:r>
        <w:t>, as he sees new dimensions and implications to his reality and past choices</w:t>
      </w:r>
      <w:r>
        <w:t xml:space="preserve">. He also attempts to exile himself by decommissioning the time machine, however, due to the other aspects of the story – namely, the time loop – the technology cannot be decommissioned, and he must continue </w:t>
      </w:r>
      <w:r>
        <w:t xml:space="preserve">his </w:t>
      </w:r>
      <w:r>
        <w:t>purpose in obtaining justice for an invisible imbalance</w:t>
      </w:r>
      <w:r>
        <w:t xml:space="preserve">, ultimately evolving into </w:t>
      </w:r>
      <w:r>
        <w:t>the Fizzle Bomber, as it is the only control he feels over a powerlessness of fate that can never be stopped for as long as he exists. Here, technology is the means to fulfil this “prophecy”, but when we see its error message, that predestiny cannot be changed</w:t>
      </w:r>
      <w:r>
        <w:t xml:space="preserve">, and his final evolution fleshes out a film-long comparison of fatalism, determinism, and free will as we move through the varying degrees of powerlessness, surrender, and control that consume each iteration of the </w:t>
      </w:r>
      <w:r w:rsidR="0089682A">
        <w:t>John</w:t>
      </w:r>
      <w:r>
        <w:t>.</w:t>
      </w:r>
    </w:p>
    <w:p w14:paraId="14576468" w14:textId="77777777" w:rsidR="0089682A" w:rsidRDefault="0089682A" w:rsidP="006967BA"/>
    <w:p w14:paraId="1F7334B5" w14:textId="1FDC01DA" w:rsidR="009E7E9B" w:rsidRDefault="009E7E9B" w:rsidP="006967BA">
      <w:r>
        <w:t>SLIDE 1</w:t>
      </w:r>
      <w:r w:rsidR="0089682A">
        <w:t>2</w:t>
      </w:r>
      <w:r>
        <w:t>:</w:t>
      </w:r>
    </w:p>
    <w:p w14:paraId="22FC4670" w14:textId="4C5E9670" w:rsidR="006967BA" w:rsidRDefault="006967BA" w:rsidP="006967BA">
      <w:r>
        <w:t>The implications of fatalism and determinism, of course, tie in directly to notions of fate and causality, or simply, cause and effect. The mechanism by which the film explores this is an elucidation of the Predestination paradox,  a time travel paradox wherein a person traveling back through time becomes part of their history, and may even be implicated in the event that spawned the original passage backward through time. The ironic causality of Oedipus becomes part of the Predestination paradox; history is predestined, and any</w:t>
      </w:r>
      <w:r>
        <w:t xml:space="preserve"> effort to avoid </w:t>
      </w:r>
      <w:r>
        <w:t>consequential events</w:t>
      </w:r>
      <w:r>
        <w:t xml:space="preserve"> or engender change </w:t>
      </w:r>
      <w:r>
        <w:t xml:space="preserve">in destiny </w:t>
      </w:r>
      <w:r>
        <w:t>usually becomes the</w:t>
      </w:r>
      <w:r>
        <w:t xml:space="preserve"> exact</w:t>
      </w:r>
      <w:r>
        <w:t xml:space="preserve"> catalyst t</w:t>
      </w:r>
      <w:r>
        <w:t xml:space="preserve">hat </w:t>
      </w:r>
      <w:r>
        <w:t>ensure</w:t>
      </w:r>
      <w:r>
        <w:t>s</w:t>
      </w:r>
      <w:r>
        <w:t xml:space="preserve"> </w:t>
      </w:r>
      <w:r>
        <w:t xml:space="preserve">fate’s </w:t>
      </w:r>
      <w:r>
        <w:t>fuse has been successfully lit.</w:t>
      </w:r>
      <w:r>
        <w:t xml:space="preserve"> Even an etymological dissection of the word “predestination” indicates its implications – the components of the Greek word “</w:t>
      </w:r>
      <w:proofErr w:type="spellStart"/>
      <w:r>
        <w:t>proorizo</w:t>
      </w:r>
      <w:proofErr w:type="spellEnd"/>
      <w:r>
        <w:t xml:space="preserve">”, from which it derives, essentially translate to “before time”. The Predestination paradox, and the Bootstrap paradox with which it is associated, are closed loops of cause and effect, an eternal cycle of entropy and self-regeneration, with no definitive initial source or final end. Of course, there is a larger question about whether we are partial or total conductors of our own orchestration, or at the mercy of some mythical or metaphysical Fate, the impersonal and occasional cruelty of the universe, our own nature, or the influence or manipulations of an external other. </w:t>
      </w:r>
    </w:p>
    <w:p w14:paraId="3D0F6CC2" w14:textId="77777777" w:rsidR="009E7E9B" w:rsidRDefault="009E7E9B" w:rsidP="006967BA"/>
    <w:p w14:paraId="626ED8D1" w14:textId="6AFD6E61" w:rsidR="009E7E9B" w:rsidRDefault="009E7E9B" w:rsidP="006967BA">
      <w:r>
        <w:t>SLIDE 1</w:t>
      </w:r>
      <w:r w:rsidR="0089682A">
        <w:t>3</w:t>
      </w:r>
      <w:r>
        <w:t>:</w:t>
      </w:r>
    </w:p>
    <w:p w14:paraId="7B6E171A" w14:textId="3EFBDBBD" w:rsidR="006967BA" w:rsidRDefault="006967BA" w:rsidP="006967BA">
      <w:r>
        <w:t xml:space="preserve">The questions of self-determination and universal determinism come full circle in the titular line of the source material of the film and another reference to the Ouroboros and psyche, as the </w:t>
      </w:r>
      <w:r w:rsidR="0089682A">
        <w:t>John</w:t>
      </w:r>
      <w:r>
        <w:t xml:space="preserve"> realizes he has been both manipulated and manipulating his destiny. He cannot see into the future, only the past, so every iteration of the present reveals the manipulations as having already occurred, and possibly changing them would have implications for his existence and purpose. This is hinted throughout the film via lines like </w:t>
      </w:r>
      <w:r>
        <w:lastRenderedPageBreak/>
        <w:t>“We were born into this job” and “I guess I was inevitable”. As he continues to initialize the hand of fate, he says by way of recorded voiceover: “the snake that eats its own tail, forever and ever. I know where I come from, but where do all you zombies come from” – he knows who he is and where he has come from in that moment in time, having integrated his experience and being. All the other iterations of himself through time are versions of a mask, or as Jung would say, a persona. A persona is an intentional and artificial impression of oneself presented to the world to elicit a particular response and simultaneously a mask that hides the nature of the true self. It is only when he has lived through all these lives just enough to orchestrate his own creation does he appreciate himself for who he is – it is this moment his words “you are the best thing that’s ever happened to me. I miss you dreadfully” he justifies his recursiveness as it has given him a fragment of wholeness.</w:t>
      </w:r>
    </w:p>
    <w:p w14:paraId="5F29C430" w14:textId="77777777" w:rsidR="0089682A" w:rsidRDefault="0089682A" w:rsidP="006967BA"/>
    <w:p w14:paraId="48B6139E" w14:textId="64ED8553" w:rsidR="006967BA" w:rsidRDefault="006967BA" w:rsidP="004C4AF8">
      <w:pPr>
        <w:jc w:val="center"/>
        <w:rPr>
          <w:b/>
          <w:bCs/>
          <w:u w:val="single"/>
        </w:rPr>
      </w:pPr>
      <w:r w:rsidRPr="006967BA">
        <w:rPr>
          <w:b/>
          <w:bCs/>
          <w:u w:val="single"/>
        </w:rPr>
        <w:t>POLITICAL, SOCIAL, and CULTURAL MESSAGES</w:t>
      </w:r>
    </w:p>
    <w:p w14:paraId="07209EF7" w14:textId="36ABCEFA" w:rsidR="004C4AF8" w:rsidRPr="004C4AF8" w:rsidRDefault="004C4AF8" w:rsidP="004C4AF8">
      <w:r>
        <w:t>SLIDE 1</w:t>
      </w:r>
      <w:r w:rsidR="0089682A">
        <w:t>4</w:t>
      </w:r>
      <w:r>
        <w:t>:</w:t>
      </w:r>
    </w:p>
    <w:p w14:paraId="5388F2AD" w14:textId="0469F2B6" w:rsidR="009E7E9B" w:rsidRDefault="006967BA" w:rsidP="006967BA">
      <w:r>
        <w:t xml:space="preserve">This zombification and alienation, alongside free will and a manipulative employer-employee relationship suggest a political layer to the film that is not necessarily apparent. Karl Marx’ theory of alienation posits that self-estrangement or </w:t>
      </w:r>
      <w:r w:rsidR="009E7E9B">
        <w:t>dehumanization</w:t>
      </w:r>
      <w:r>
        <w:t xml:space="preserve"> </w:t>
      </w:r>
      <w:r w:rsidR="009E7E9B">
        <w:t>i</w:t>
      </w:r>
      <w:r>
        <w:t xml:space="preserve">s a consequence of a stratified society, in which each layer’s mode of labor relative to another is deterministic and hierarchical. At the bottom, the worker loses agency and does not see the benefit of their labor, becoming separated from the essence of their humanity and innate purpose; labor and the experience of humanity become permanently linked by determinism. This is hinted at in the polished snobbery of the Space Corps relative to Jane’s youth as an untethered, alienated orphanage child, and the way she is taken advantage of by her employer as underpaid housekeeping. As the </w:t>
      </w:r>
      <w:r w:rsidR="0089682A">
        <w:t>John</w:t>
      </w:r>
      <w:r>
        <w:t xml:space="preserve">, their gender identity and lived experience do not align in a way that creates opportunity for work; ultimately, they begin writing fake confessions from the perspective of a woman, but he has not necessarily benefitted from his labor. </w:t>
      </w:r>
    </w:p>
    <w:p w14:paraId="7949DC2D" w14:textId="5D632128" w:rsidR="009E7E9B" w:rsidRDefault="009E7E9B" w:rsidP="006967BA"/>
    <w:p w14:paraId="42E957A1" w14:textId="6673BF2A" w:rsidR="009E7E9B" w:rsidRDefault="009E7E9B" w:rsidP="006967BA">
      <w:r>
        <w:t>SLIDE 1</w:t>
      </w:r>
      <w:r w:rsidR="0089682A">
        <w:t>5</w:t>
      </w:r>
      <w:r>
        <w:t>:</w:t>
      </w:r>
    </w:p>
    <w:p w14:paraId="113D08AA" w14:textId="4818256B" w:rsidR="006967BA" w:rsidRDefault="006967BA" w:rsidP="006967BA">
      <w:r>
        <w:t xml:space="preserve">Finally, as the </w:t>
      </w:r>
      <w:r w:rsidR="0089682A">
        <w:t>John</w:t>
      </w:r>
      <w:r>
        <w:t xml:space="preserve">, the extent of his exploitation by Space Corps / Temporal Bureau becomes clear as he is manipulated into participating in his own fate so that they may benefit from his labor; he is deprived of consent in the interaction of his personal life and work life, and cannot prevent his cursed paradox. He suffers a huge exploitation of labor, and the film reveals that he was never the active director of his decisions or a fully active participant in his experience, culminating in a loss of humanity that drives him to the madness of the Fizzle Bomber who is so deluded as a result of his alienation that he becomes the exact cold, calculating, inhuman “Fate” he hates. Even the Temporal Bureau had some awareness of his inevitability, implied by hints of medical knowledge not supplied to the </w:t>
      </w:r>
      <w:r w:rsidR="0089682A">
        <w:t>John</w:t>
      </w:r>
      <w:r>
        <w:t xml:space="preserve"> – sending an employee of a temporal crime organization on a mission with a discrete indication of psychosis and depression is calculating and hints at a dehumanization of the </w:t>
      </w:r>
      <w:r w:rsidR="0089682A">
        <w:t>John</w:t>
      </w:r>
      <w:r>
        <w:t xml:space="preserve"> in order to achieve the desired fruits of his labor.</w:t>
      </w:r>
    </w:p>
    <w:p w14:paraId="67659A4F" w14:textId="77777777" w:rsidR="0089682A" w:rsidRDefault="0089682A" w:rsidP="006967BA"/>
    <w:p w14:paraId="5CE9426E" w14:textId="7C37E974" w:rsidR="009E7E9B" w:rsidRDefault="009E7E9B" w:rsidP="006967BA">
      <w:r>
        <w:t xml:space="preserve">SLIDE </w:t>
      </w:r>
      <w:r w:rsidR="0089682A">
        <w:t>16</w:t>
      </w:r>
      <w:r>
        <w:t>:</w:t>
      </w:r>
    </w:p>
    <w:p w14:paraId="79818CAE" w14:textId="0E31022F" w:rsidR="006967BA" w:rsidRDefault="006967BA" w:rsidP="006967BA">
      <w:r>
        <w:t>Culturally it does not enforce supernaturalism or fantasy, and regards science as morally neutral by itself and morally relative to man. Despite the</w:t>
      </w:r>
      <w:r w:rsidR="00D4227C">
        <w:t xml:space="preserve"> theological</w:t>
      </w:r>
      <w:r>
        <w:t xml:space="preserve"> implications of</w:t>
      </w:r>
      <w:r w:rsidR="00D4227C">
        <w:t xml:space="preserve"> “predestination”,</w:t>
      </w:r>
      <w:r>
        <w:t xml:space="preserve"> Greek myth</w:t>
      </w:r>
      <w:r w:rsidR="004C4EE1">
        <w:t>, the Ouroboros</w:t>
      </w:r>
      <w:r>
        <w:t>, and “fate”, there is no transcendent faith in the</w:t>
      </w:r>
      <w:r w:rsidR="004C4EE1">
        <w:t xml:space="preserve"> possibilities of</w:t>
      </w:r>
      <w:r>
        <w:t xml:space="preserve"> future</w:t>
      </w:r>
      <w:r w:rsidR="00D4227C">
        <w:t xml:space="preserve"> or some “Other”</w:t>
      </w:r>
      <w:r>
        <w:t xml:space="preserve">, </w:t>
      </w:r>
      <w:r w:rsidR="004C4EE1">
        <w:t>only reflection and regret about the possibilities of t</w:t>
      </w:r>
      <w:r>
        <w:t xml:space="preserve">he past, emphasizing the importance of </w:t>
      </w:r>
      <w:r w:rsidR="00D4227C">
        <w:t xml:space="preserve">self-awareness, </w:t>
      </w:r>
      <w:r>
        <w:t xml:space="preserve">empiricism, practice, and lived proofs as knowledge. Events are explicitly contingent on the </w:t>
      </w:r>
      <w:r w:rsidR="004C4EE1">
        <w:t>interplay</w:t>
      </w:r>
      <w:r>
        <w:t xml:space="preserve"> between scientific technology and man, and the </w:t>
      </w:r>
      <w:r w:rsidR="004C4EE1">
        <w:t>n</w:t>
      </w:r>
      <w:r>
        <w:t>atural laws within the film world allow time travel to exist as a “real” instrument</w:t>
      </w:r>
      <w:r w:rsidR="004C4EE1">
        <w:t>, explicitly born</w:t>
      </w:r>
      <w:r>
        <w:t xml:space="preserve"> of </w:t>
      </w:r>
      <w:r w:rsidR="004C4EE1">
        <w:t>technology</w:t>
      </w:r>
      <w:r>
        <w:t xml:space="preserve"> and</w:t>
      </w:r>
      <w:r w:rsidR="004C4EE1">
        <w:t xml:space="preserve"> informed by</w:t>
      </w:r>
      <w:r>
        <w:t xml:space="preserve"> time. There is no necessary </w:t>
      </w:r>
      <w:r w:rsidR="004C4EE1">
        <w:t>religious or anti-religious</w:t>
      </w:r>
      <w:r>
        <w:t xml:space="preserve"> purpose behind it, it is simply a metaphysical circle</w:t>
      </w:r>
      <w:r w:rsidR="004C4EE1">
        <w:t>,</w:t>
      </w:r>
      <w:r>
        <w:t xml:space="preserve"> not guided by some</w:t>
      </w:r>
      <w:r w:rsidR="004C4EE1">
        <w:t xml:space="preserve"> specific</w:t>
      </w:r>
      <w:r>
        <w:t xml:space="preserve"> greater “Other”. The technology i</w:t>
      </w:r>
      <w:r w:rsidR="004C4EE1">
        <w:t>s implicated as an instrument of</w:t>
      </w:r>
      <w:r>
        <w:t xml:space="preserve"> natural law</w:t>
      </w:r>
      <w:r w:rsidR="004C4EE1">
        <w:t>, although man-made</w:t>
      </w:r>
      <w:r>
        <w:t>; it is a reminder of the ethical and philosophical implications and considerations for our relationship with technology relative to our “wholeness” of self and purity of purpose. As we have seen in the past, there is an attempt to practice “science” or technology with little understanding of how it impacts the world relative to ourselves long-term or how it</w:t>
      </w:r>
      <w:r w:rsidR="004C4EE1">
        <w:t>s</w:t>
      </w:r>
      <w:r>
        <w:t xml:space="preserve"> </w:t>
      </w:r>
      <w:r w:rsidR="004C4EE1">
        <w:t xml:space="preserve">morality </w:t>
      </w:r>
      <w:r>
        <w:t>manifests</w:t>
      </w:r>
      <w:r w:rsidR="004C4EE1">
        <w:t xml:space="preserve"> via</w:t>
      </w:r>
      <w:r>
        <w:t xml:space="preserve"> </w:t>
      </w:r>
      <w:r w:rsidR="004C4EE1">
        <w:t>its users</w:t>
      </w:r>
      <w:r>
        <w:t xml:space="preserve"> subconscious </w:t>
      </w:r>
      <w:r w:rsidR="004C4EE1">
        <w:t xml:space="preserve">interaction </w:t>
      </w:r>
      <w:r w:rsidR="004C4EE1">
        <w:lastRenderedPageBreak/>
        <w:t>or explicit use</w:t>
      </w:r>
      <w:r>
        <w:t xml:space="preserve">. The film considers hindsight </w:t>
      </w:r>
      <w:r w:rsidR="004C4EE1">
        <w:t>relative to present</w:t>
      </w:r>
      <w:r>
        <w:t xml:space="preserve"> consequence</w:t>
      </w:r>
      <w:r w:rsidR="004C4EE1">
        <w:t xml:space="preserve"> as the inevitable path to regret or resentment, particularly when one discovers their fate has been orchestrated for selfish or exploitative ends,</w:t>
      </w:r>
      <w:r>
        <w:t xml:space="preserve"> the unspoken message that self-awareness and an integration of self has to occur long before we inflict ourselves on technology</w:t>
      </w:r>
      <w:r w:rsidR="004C4EE1">
        <w:t xml:space="preserve"> so that we have the wholeness to understand the extent of its implications and how it might be used against us by ourselves</w:t>
      </w:r>
      <w:r>
        <w:t>.</w:t>
      </w:r>
    </w:p>
    <w:p w14:paraId="6E29C60F" w14:textId="77777777" w:rsidR="0089682A" w:rsidRDefault="0089682A" w:rsidP="006967BA"/>
    <w:p w14:paraId="47C49979" w14:textId="6E38DF31" w:rsidR="009E7E9B" w:rsidRDefault="009E7E9B" w:rsidP="006967BA">
      <w:r>
        <w:t xml:space="preserve">SLIDE </w:t>
      </w:r>
      <w:r w:rsidR="0089682A">
        <w:t>17</w:t>
      </w:r>
      <w:r>
        <w:t>:</w:t>
      </w:r>
    </w:p>
    <w:p w14:paraId="7C388D22" w14:textId="3446F67A" w:rsidR="009E7E9B" w:rsidRDefault="006967BA" w:rsidP="006967BA">
      <w:r>
        <w:t xml:space="preserve">There are other cultural and social messages relative to matters of self – most obviously, it examines gender dysphoria, gender identity, and consent. The Jungian anima and animus, or repressed unconscious female and male, are reinvented as iterations of Jane / </w:t>
      </w:r>
      <w:r w:rsidR="0089682A">
        <w:t>John</w:t>
      </w:r>
      <w:r>
        <w:t xml:space="preserve">’s self, all with various degrees of reconciliation between their anima and animus. The balanced reconciliation of identity </w:t>
      </w:r>
      <w:r w:rsidR="009E7E9B">
        <w:t xml:space="preserve">comes after the </w:t>
      </w:r>
      <w:r w:rsidR="0089682A">
        <w:t>John</w:t>
      </w:r>
      <w:r w:rsidR="009E7E9B">
        <w:t xml:space="preserve"> can retroactively piece together his heartbreaking, but powerful, circumstances of origin.</w:t>
      </w:r>
      <w:r>
        <w:t xml:space="preserve"> However, the story indicates that </w:t>
      </w:r>
      <w:r w:rsidR="009E7E9B">
        <w:t>his fateful actions</w:t>
      </w:r>
      <w:r>
        <w:t xml:space="preserve"> </w:t>
      </w:r>
      <w:r w:rsidR="009E7E9B">
        <w:t>are not informed by future knowledge</w:t>
      </w:r>
      <w:r>
        <w:t xml:space="preserve"> </w:t>
      </w:r>
      <w:r w:rsidR="009E7E9B">
        <w:t xml:space="preserve">even though they affect his life’s purpose. </w:t>
      </w:r>
      <w:r>
        <w:t xml:space="preserve">When the </w:t>
      </w:r>
      <w:r w:rsidR="0089682A">
        <w:t>John</w:t>
      </w:r>
      <w:r>
        <w:t xml:space="preserve"> offers the </w:t>
      </w:r>
      <w:r w:rsidR="0089682A">
        <w:t>John</w:t>
      </w:r>
      <w:r>
        <w:t xml:space="preserve"> vengeance, he knows the </w:t>
      </w:r>
      <w:r w:rsidR="0089682A">
        <w:t>John</w:t>
      </w:r>
      <w:r>
        <w:t xml:space="preserve"> will choose love. When the </w:t>
      </w:r>
      <w:r w:rsidR="0089682A">
        <w:t>John</w:t>
      </w:r>
      <w:r>
        <w:t xml:space="preserve"> faces the Fizzle Bomber, his vision is truly restored and he understands the fullest implications of his involvement with the Temporal Bureau as both a victim and offender of manipulating fate. He is forced into the inevitable transition to Fizzle Bomber upon the moment the </w:t>
      </w:r>
      <w:r w:rsidR="0089682A">
        <w:t>John</w:t>
      </w:r>
      <w:r>
        <w:t xml:space="preserve"> impulsively takes his life and plants the seed of resentment, escalating into becoming the thing he has been chasing through time. </w:t>
      </w:r>
    </w:p>
    <w:p w14:paraId="7483B9A0" w14:textId="77777777" w:rsidR="0089682A" w:rsidRDefault="0089682A" w:rsidP="006967BA"/>
    <w:p w14:paraId="34525A58" w14:textId="7AB5A0B6" w:rsidR="009E7E9B" w:rsidRDefault="009E7E9B" w:rsidP="006967BA">
      <w:r>
        <w:t xml:space="preserve">SLIDE </w:t>
      </w:r>
      <w:r w:rsidR="0089682A">
        <w:t>18</w:t>
      </w:r>
      <w:r>
        <w:t>:</w:t>
      </w:r>
    </w:p>
    <w:p w14:paraId="56834CDC" w14:textId="4C8DC5CE" w:rsidR="006967BA" w:rsidRDefault="007411E2" w:rsidP="006967BA">
      <w:r>
        <w:t xml:space="preserve">These transitions are occasionally positioned as relative to health, raising further culturally-guided implications about the necessity of normalization of trans and intersex reality and issues, as the question of “what is normal” becomes almost impossible to define with objective metrics.  The book </w:t>
      </w:r>
      <w:r>
        <w:t>Feminist Existentialism, Biopolitics, and Critical Phenomenology in a Time of Bad Health</w:t>
      </w:r>
      <w:r>
        <w:t xml:space="preserve"> elucidates this further in its chapter “Biopolitics and personal responsibility”: “Normalization in the case of health should be understood not as producing identical bodies…but producing the right kind of identity in relation to one’s body” </w:t>
      </w:r>
      <w:r>
        <w:t>(p. 82</w:t>
      </w:r>
      <w:r>
        <w:t xml:space="preserve">). Jane’s health is deterministic in terms of identity as it prevents her from joining the Space Corps, which guides her to the fateful encounter with the </w:t>
      </w:r>
      <w:r w:rsidR="0089682A">
        <w:t>John</w:t>
      </w:r>
      <w:r>
        <w:t xml:space="preserve">, and it is the catalyst for an unexpected hysterectomy, driving Jane to transition to a new normative expectation of being. Even the </w:t>
      </w:r>
      <w:r w:rsidR="0089682A">
        <w:t>John</w:t>
      </w:r>
      <w:r>
        <w:t xml:space="preserve">’s new fertility as a man, giving him the capacity to impregnate himself, is representative of the way health both informs and is informed by reality. It is Jane / the </w:t>
      </w:r>
      <w:r w:rsidR="0089682A">
        <w:t>John</w:t>
      </w:r>
      <w:r>
        <w:t xml:space="preserve">’s lack of consent in this feedback loop between health and causality that makes it feel deterministic, maybe even fatalist. Maybe even Marxist; Jane’s relationship with her health and navigating normative modes of health via her body again touch on Marxian themes of the body as a vehicle for production and labor, an accidental political mechanism of self-determination and free will. This also applies to mental health issues portrayed in the film, particularly when the </w:t>
      </w:r>
      <w:r w:rsidR="0089682A">
        <w:t>John</w:t>
      </w:r>
      <w:r>
        <w:t>’s declining mental health is entwined explicitly with the labor he performs and the inevitable revelation of employer exploitation.</w:t>
      </w:r>
    </w:p>
    <w:p w14:paraId="2324A314" w14:textId="43690AD4" w:rsidR="006967BA" w:rsidRDefault="004C4AF8" w:rsidP="006967BA">
      <w:r>
        <w:rPr>
          <w:noProof/>
        </w:rPr>
        <mc:AlternateContent>
          <mc:Choice Requires="wps">
            <w:drawing>
              <wp:anchor distT="0" distB="0" distL="114300" distR="114300" simplePos="0" relativeHeight="251681792" behindDoc="0" locked="0" layoutInCell="1" allowOverlap="1" wp14:anchorId="2FD135FE" wp14:editId="7BA3EE50">
                <wp:simplePos x="0" y="0"/>
                <wp:positionH relativeFrom="column">
                  <wp:posOffset>-5080</wp:posOffset>
                </wp:positionH>
                <wp:positionV relativeFrom="paragraph">
                  <wp:posOffset>84455</wp:posOffset>
                </wp:positionV>
                <wp:extent cx="6413500" cy="0"/>
                <wp:effectExtent l="0" t="0" r="12700" b="12700"/>
                <wp:wrapNone/>
                <wp:docPr id="25" name="Straight Connector 25"/>
                <wp:cNvGraphicFramePr/>
                <a:graphic xmlns:a="http://schemas.openxmlformats.org/drawingml/2006/main">
                  <a:graphicData uri="http://schemas.microsoft.com/office/word/2010/wordprocessingShape">
                    <wps:wsp>
                      <wps:cNvCnPr/>
                      <wps:spPr>
                        <a:xfrm>
                          <a:off x="0" y="0"/>
                          <a:ext cx="641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F739FB" id="Straight Connector 2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pt,6.65pt" to="504.6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" strokecolor="black [3200]" strokeweight=".5pt">
                <v:stroke joinstyle="miter"/>
              </v:line>
            </w:pict>
          </mc:Fallback>
        </mc:AlternateContent>
      </w:r>
    </w:p>
    <w:p w14:paraId="5946088C" w14:textId="49499DF1" w:rsidR="009E7E9B" w:rsidRDefault="009E7E9B" w:rsidP="006967BA">
      <w:r>
        <w:t xml:space="preserve">SLIDE </w:t>
      </w:r>
      <w:r w:rsidR="0089682A">
        <w:t>19</w:t>
      </w:r>
      <w:r>
        <w:t>:</w:t>
      </w:r>
    </w:p>
    <w:p w14:paraId="07AE5551" w14:textId="4DED18B2" w:rsidR="006967BA" w:rsidRDefault="006967BA" w:rsidP="006967BA">
      <w:r>
        <w:t>The</w:t>
      </w:r>
      <w:r w:rsidR="007411E2">
        <w:t xml:space="preserve"> reflexive examination</w:t>
      </w:r>
      <w:r>
        <w:t xml:space="preserve"> of identity is seen as necessary to find </w:t>
      </w:r>
      <w:r w:rsidR="007411E2">
        <w:t xml:space="preserve">patterns that reveal </w:t>
      </w:r>
      <w:r>
        <w:t xml:space="preserve">one’s true authentic self and purpose; however, this </w:t>
      </w:r>
      <w:r w:rsidR="007411E2">
        <w:t>process</w:t>
      </w:r>
      <w:r>
        <w:t xml:space="preserve"> be sabotaged</w:t>
      </w:r>
      <w:r w:rsidR="007411E2">
        <w:t xml:space="preserve">, detoured, or informed </w:t>
      </w:r>
      <w:r>
        <w:t>by trauma and</w:t>
      </w:r>
      <w:r w:rsidR="007411E2">
        <w:t xml:space="preserve"> events of </w:t>
      </w:r>
      <w:r>
        <w:t xml:space="preserve">past. The </w:t>
      </w:r>
      <w:r w:rsidR="0089682A">
        <w:t>John</w:t>
      </w:r>
      <w:r>
        <w:t xml:space="preserve"> is born into a cycle of abandonment trauma, </w:t>
      </w:r>
      <w:r w:rsidR="007411E2">
        <w:t>the</w:t>
      </w:r>
      <w:r>
        <w:t xml:space="preserve"> eternal orphan</w:t>
      </w:r>
      <w:r w:rsidR="007411E2">
        <w:t xml:space="preserve"> who is somehow so intimate to and so distant from familial wholeness</w:t>
      </w:r>
      <w:r>
        <w:t>, and the repression of this trauma exhibits itself as low self-esteem, alienation, inauthenticity, impulsiv</w:t>
      </w:r>
      <w:r w:rsidR="007411E2">
        <w:t>e decision making (emotional, or more animalistic influences overriding reason and logic)</w:t>
      </w:r>
      <w:r>
        <w:t xml:space="preserve">, and </w:t>
      </w:r>
      <w:r w:rsidR="007411E2">
        <w:t xml:space="preserve">identity </w:t>
      </w:r>
      <w:r>
        <w:t>obsession. There are also crises of identity, gender, and self, which are incredibly destabilizing contingent on their place in one’s lifespan and their place in the normative social or cultural modes of time. Gender dysphoria, self-loathing, and alienation are symptoms of a larger pathology, implicated in man’s relationship to technology</w:t>
      </w:r>
      <w:r w:rsidR="007411E2">
        <w:t xml:space="preserve"> both as a cause and an effect, predestined to inform one another in an endless repetition of human nature, subjective needs, and objective truths. </w:t>
      </w:r>
    </w:p>
    <w:p w14:paraId="4EEEB1C3" w14:textId="3EF49F5E" w:rsidR="00BC7034" w:rsidRDefault="004C4AF8" w:rsidP="006967BA">
      <w:r>
        <w:rPr>
          <w:noProof/>
        </w:rPr>
        <mc:AlternateContent>
          <mc:Choice Requires="wps">
            <w:drawing>
              <wp:anchor distT="0" distB="0" distL="114300" distR="114300" simplePos="0" relativeHeight="251682816" behindDoc="0" locked="0" layoutInCell="1" allowOverlap="1" wp14:anchorId="53E22D78" wp14:editId="2A4F4AC8">
                <wp:simplePos x="0" y="0"/>
                <wp:positionH relativeFrom="column">
                  <wp:posOffset>-30480</wp:posOffset>
                </wp:positionH>
                <wp:positionV relativeFrom="paragraph">
                  <wp:posOffset>114300</wp:posOffset>
                </wp:positionV>
                <wp:extent cx="6413500" cy="0"/>
                <wp:effectExtent l="0" t="0" r="12700" b="12700"/>
                <wp:wrapNone/>
                <wp:docPr id="26" name="Straight Connector 26"/>
                <wp:cNvGraphicFramePr/>
                <a:graphic xmlns:a="http://schemas.openxmlformats.org/drawingml/2006/main">
                  <a:graphicData uri="http://schemas.microsoft.com/office/word/2010/wordprocessingShape">
                    <wps:wsp>
                      <wps:cNvCnPr/>
                      <wps:spPr>
                        <a:xfrm>
                          <a:off x="0" y="0"/>
                          <a:ext cx="641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FCE300" id="Straight Connector 2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4pt,9pt" to="502.6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" strokecolor="black [3200]" strokeweight=".5pt">
                <v:stroke joinstyle="miter"/>
              </v:line>
            </w:pict>
          </mc:Fallback>
        </mc:AlternateContent>
      </w:r>
    </w:p>
    <w:p w14:paraId="77BE9890" w14:textId="65EFC698" w:rsidR="00BC7034" w:rsidRDefault="00BC7034" w:rsidP="006967BA"/>
    <w:p w14:paraId="4A330C3F" w14:textId="17850F63" w:rsidR="0089682A" w:rsidRPr="0089682A" w:rsidRDefault="0089682A" w:rsidP="006967BA">
      <w:r w:rsidRPr="0089682A">
        <w:t>SLIDE 20:</w:t>
      </w:r>
    </w:p>
    <w:p w14:paraId="44C8CD54" w14:textId="6679E5C2" w:rsidR="0089682A" w:rsidRPr="00991EDB" w:rsidRDefault="00BC7034" w:rsidP="0089682A">
      <w:pPr>
        <w:jc w:val="center"/>
        <w:rPr>
          <w:b/>
          <w:bCs/>
          <w:u w:val="single"/>
        </w:rPr>
      </w:pPr>
      <w:r w:rsidRPr="00BC7034">
        <w:rPr>
          <w:b/>
          <w:bCs/>
          <w:u w:val="single"/>
        </w:rPr>
        <w:t>SOURCES</w:t>
      </w:r>
    </w:p>
    <w:p w14:paraId="2E3540A6" w14:textId="165A30C0" w:rsidR="00991EDB" w:rsidRPr="00991EDB" w:rsidRDefault="00991EDB" w:rsidP="006967BA">
      <w:r w:rsidRPr="00991EDB">
        <w:t>Film</w:t>
      </w:r>
      <w:r w:rsidRPr="00991EDB">
        <w:rPr>
          <w:i/>
          <w:iCs/>
        </w:rPr>
        <w:t>: Predestination</w:t>
      </w:r>
      <w:r>
        <w:t xml:space="preserve">. Directed by Michael and Peter Spierig, performances by Ethan Hawke, Sarah Snook, and Noah Taylor, Sony 2014. </w:t>
      </w:r>
    </w:p>
    <w:p w14:paraId="2D37448C" w14:textId="77777777" w:rsidR="00991EDB" w:rsidRPr="00BC7034" w:rsidRDefault="00991EDB" w:rsidP="006967BA">
      <w:pPr>
        <w:rPr>
          <w:b/>
          <w:bCs/>
          <w:u w:val="single"/>
        </w:rPr>
      </w:pPr>
    </w:p>
    <w:p w14:paraId="571B47CF" w14:textId="77777777" w:rsidR="00991EDB" w:rsidRPr="00991EDB" w:rsidRDefault="00991EDB" w:rsidP="00991EDB">
      <w:proofErr w:type="spellStart"/>
      <w:r w:rsidRPr="00991EDB">
        <w:t>Birx</w:t>
      </w:r>
      <w:proofErr w:type="spellEnd"/>
      <w:r w:rsidRPr="00991EDB">
        <w:t xml:space="preserve">, H. J., editor. </w:t>
      </w:r>
      <w:r w:rsidRPr="00991EDB">
        <w:rPr>
          <w:i/>
          <w:iCs/>
        </w:rPr>
        <w:t>Encyclopedia of Time: Science, Philosophy, Theology, &amp; Culture.</w:t>
      </w:r>
      <w:r w:rsidRPr="00991EDB">
        <w:t xml:space="preserve"> Thousand Oaks, CA: SAGE Publications, Inc., 2009. pp. 153-156, 494-495, 508-509, 642-646, 740-741, 1014-1017, 1033-1035, 1259-1260.</w:t>
      </w:r>
    </w:p>
    <w:p w14:paraId="24CD0F9A" w14:textId="77777777" w:rsidR="00991EDB" w:rsidRDefault="00991EDB" w:rsidP="00991EDB"/>
    <w:p w14:paraId="4C9EB8A6" w14:textId="65E1DC4B" w:rsidR="00991EDB" w:rsidRPr="00991EDB" w:rsidRDefault="00991EDB" w:rsidP="00991EDB">
      <w:r w:rsidRPr="00991EDB">
        <w:t xml:space="preserve">Hauser, Jacob, and Barak </w:t>
      </w:r>
      <w:proofErr w:type="spellStart"/>
      <w:r w:rsidRPr="00991EDB">
        <w:t>Shoshany</w:t>
      </w:r>
      <w:proofErr w:type="spellEnd"/>
      <w:r w:rsidRPr="00991EDB">
        <w:t>. “Time Travel Paradoxes and Multiple Histories.” Physical Review. D, vol. 102, no. 6, 2020, pp. 1-4, 21. https://doi.org/10.1103/PhysRevD.102.064062.</w:t>
      </w:r>
    </w:p>
    <w:p w14:paraId="789E2C47" w14:textId="77777777" w:rsidR="00991EDB" w:rsidRDefault="00991EDB" w:rsidP="00991EDB"/>
    <w:p w14:paraId="001E9A17" w14:textId="7281CCE4" w:rsidR="00991EDB" w:rsidRPr="00991EDB" w:rsidRDefault="00991EDB" w:rsidP="00991EDB">
      <w:r w:rsidRPr="00991EDB">
        <w:t xml:space="preserve">Heidegger, Martin. </w:t>
      </w:r>
      <w:r w:rsidRPr="00991EDB">
        <w:rPr>
          <w:i/>
          <w:iCs/>
        </w:rPr>
        <w:t>Being and Time</w:t>
      </w:r>
      <w:r w:rsidRPr="00991EDB">
        <w:t>. HarperCollins, 2008.</w:t>
      </w:r>
    </w:p>
    <w:p w14:paraId="310A1968" w14:textId="77777777" w:rsidR="00991EDB" w:rsidRPr="00991EDB" w:rsidRDefault="00991EDB" w:rsidP="00991EDB">
      <w:r w:rsidRPr="00991EDB">
        <w:t> </w:t>
      </w:r>
    </w:p>
    <w:p w14:paraId="6B7D7556" w14:textId="77777777" w:rsidR="00991EDB" w:rsidRPr="00991EDB" w:rsidRDefault="00991EDB" w:rsidP="00991EDB">
      <w:r w:rsidRPr="00991EDB">
        <w:t xml:space="preserve">Kelly, Connor R., and Eric A. </w:t>
      </w:r>
      <w:proofErr w:type="spellStart"/>
      <w:r w:rsidRPr="00991EDB">
        <w:t>Kincanon</w:t>
      </w:r>
      <w:proofErr w:type="spellEnd"/>
      <w:r w:rsidRPr="00991EDB">
        <w:t>. “A New Paradox of Time Travel.” Philosophical Investigations, vol. 42, no. 3, 2019, pp. 271–80, https://doi.org/10.1111/phin.12231.</w:t>
      </w:r>
    </w:p>
    <w:p w14:paraId="43574F01" w14:textId="77777777" w:rsidR="00991EDB" w:rsidRDefault="00991EDB" w:rsidP="00991EDB"/>
    <w:p w14:paraId="470B4234" w14:textId="67159DE5" w:rsidR="00991EDB" w:rsidRPr="00991EDB" w:rsidRDefault="00991EDB" w:rsidP="00991EDB">
      <w:r w:rsidRPr="00991EDB">
        <w:t xml:space="preserve">Mulhall, Stephen. </w:t>
      </w:r>
      <w:r w:rsidRPr="00991EDB">
        <w:rPr>
          <w:i/>
          <w:iCs/>
        </w:rPr>
        <w:t>Routledge Philosophy Guidebook to Heidegger and Being and Time.</w:t>
      </w:r>
      <w:r w:rsidRPr="00991EDB">
        <w:t xml:space="preserve"> 2nd ed., Routledge, 1996, </w:t>
      </w:r>
      <w:hyperlink r:id="rId5" w:history="1">
        <w:r w:rsidRPr="00991EDB">
          <w:rPr>
            <w:rStyle w:val="Hyperlink"/>
          </w:rPr>
          <w:t>https://doi.org/10.4324/9780203196557</w:t>
        </w:r>
      </w:hyperlink>
      <w:r w:rsidRPr="00991EDB">
        <w:t>.</w:t>
      </w:r>
    </w:p>
    <w:p w14:paraId="23B337CC" w14:textId="77777777" w:rsidR="00991EDB" w:rsidRDefault="00991EDB" w:rsidP="00991EDB"/>
    <w:p w14:paraId="15F79657" w14:textId="077EBA06" w:rsidR="00991EDB" w:rsidRPr="00991EDB" w:rsidRDefault="00991EDB" w:rsidP="00991EDB">
      <w:r w:rsidRPr="00991EDB">
        <w:t xml:space="preserve">Valone, James J. “Humanism Revisited: A Review of Kate Soper’s Humanism and Anti-Humanism.” Human Studies, vol. 14, no. 1, 1991, pp. 67–79, </w:t>
      </w:r>
      <w:hyperlink r:id="rId6" w:history="1">
        <w:r w:rsidRPr="00991EDB">
          <w:rPr>
            <w:rStyle w:val="Hyperlink"/>
          </w:rPr>
          <w:t>https://doi.org/10.1007/BF02206738</w:t>
        </w:r>
      </w:hyperlink>
      <w:r w:rsidRPr="00991EDB">
        <w:t>.</w:t>
      </w:r>
    </w:p>
    <w:p w14:paraId="47A3DE11" w14:textId="77777777" w:rsidR="00991EDB" w:rsidRDefault="00991EDB" w:rsidP="00991EDB"/>
    <w:p w14:paraId="564F4C17" w14:textId="2D7048C1" w:rsidR="00991EDB" w:rsidRPr="00991EDB" w:rsidRDefault="00991EDB" w:rsidP="00991EDB">
      <w:r w:rsidRPr="00991EDB">
        <w:t>Welsh, Talia. F</w:t>
      </w:r>
      <w:r w:rsidRPr="00991EDB">
        <w:rPr>
          <w:i/>
          <w:iCs/>
        </w:rPr>
        <w:t>eminist Existentialism, Biopolitics, and Critical Phenomenology in a Time of Bad Health</w:t>
      </w:r>
      <w:r w:rsidRPr="00991EDB">
        <w:t xml:space="preserve">. 1st ed., vol. 1, Routledge, 2022, p. 80-84, </w:t>
      </w:r>
      <w:hyperlink r:id="rId7" w:history="1">
        <w:r w:rsidRPr="00991EDB">
          <w:rPr>
            <w:rStyle w:val="Hyperlink"/>
          </w:rPr>
          <w:t>https://doi.org/10.4324/9781003168676</w:t>
        </w:r>
      </w:hyperlink>
      <w:r w:rsidRPr="00991EDB">
        <w:t xml:space="preserve">. </w:t>
      </w:r>
    </w:p>
    <w:p w14:paraId="16F3D4A2" w14:textId="77777777" w:rsidR="00991EDB" w:rsidRDefault="00991EDB" w:rsidP="00991EDB"/>
    <w:p w14:paraId="3B26E8F2" w14:textId="1D0CF2E5" w:rsidR="00991EDB" w:rsidRPr="00991EDB" w:rsidRDefault="00991EDB" w:rsidP="00991EDB">
      <w:r w:rsidRPr="00991EDB">
        <w:t xml:space="preserve">Wittenberg, David. </w:t>
      </w:r>
      <w:r w:rsidRPr="00991EDB">
        <w:rPr>
          <w:i/>
          <w:iCs/>
        </w:rPr>
        <w:t>Time Travel</w:t>
      </w:r>
      <w:r>
        <w:rPr>
          <w:i/>
          <w:iCs/>
        </w:rPr>
        <w:t>:</w:t>
      </w:r>
      <w:r w:rsidRPr="00991EDB">
        <w:rPr>
          <w:i/>
          <w:iCs/>
        </w:rPr>
        <w:t xml:space="preserve"> the Popular Philosophy of Narrative</w:t>
      </w:r>
      <w:r w:rsidRPr="00991EDB">
        <w:t>. 1st ed., Fordham University Press, 2013. pp. 163-170.</w:t>
      </w:r>
    </w:p>
    <w:p w14:paraId="1405514D" w14:textId="77777777" w:rsidR="00991EDB" w:rsidRDefault="00991EDB" w:rsidP="00991EDB"/>
    <w:p w14:paraId="2B0CC1AE" w14:textId="77777777" w:rsidR="00991EDB" w:rsidRDefault="00991EDB" w:rsidP="00991EDB">
      <w:hyperlink r:id="rId8" w:anchor="Terminology_in_physics,_philosophy,_and_fiction" w:history="1">
        <w:r w:rsidRPr="00984EDD">
          <w:rPr>
            <w:rStyle w:val="Hyperlink"/>
          </w:rPr>
          <w:t>https://en.wikipedia.org/wiki/Causal_loop#Terminology_in_physics,_philosophy,_and_fiction</w:t>
        </w:r>
      </w:hyperlink>
    </w:p>
    <w:p w14:paraId="236EE75C" w14:textId="77777777" w:rsidR="00991EDB" w:rsidRDefault="00991EDB" w:rsidP="00991EDB">
      <w:hyperlink r:id="rId9" w:history="1">
        <w:r w:rsidRPr="00984EDD">
          <w:rPr>
            <w:rStyle w:val="Hyperlink"/>
          </w:rPr>
          <w:t>https://en.wikipedia.org/wiki/Predestination_(film)</w:t>
        </w:r>
      </w:hyperlink>
    </w:p>
    <w:p w14:paraId="3F64AB1D" w14:textId="0049CF64" w:rsidR="00991EDB" w:rsidRDefault="00991EDB" w:rsidP="006967BA">
      <w:hyperlink r:id="rId10" w:history="1">
        <w:r w:rsidRPr="00984EDD">
          <w:rPr>
            <w:rStyle w:val="Hyperlink"/>
          </w:rPr>
          <w:t>https://en.wikipedia.org/wiki/All_You_Zombies</w:t>
        </w:r>
      </w:hyperlink>
    </w:p>
    <w:p w14:paraId="0A344927" w14:textId="77777777" w:rsidR="006967BA" w:rsidRDefault="006967BA" w:rsidP="006967BA">
      <w:hyperlink r:id="rId11" w:history="1">
        <w:r w:rsidRPr="00984EDD">
          <w:rPr>
            <w:rStyle w:val="Hyperlink"/>
          </w:rPr>
          <w:t>https://en.wikipedia.org/wiki/Oedipus</w:t>
        </w:r>
      </w:hyperlink>
    </w:p>
    <w:p w14:paraId="12E701D0" w14:textId="77777777" w:rsidR="006967BA" w:rsidRDefault="006967BA" w:rsidP="006967BA">
      <w:hyperlink r:id="rId12" w:history="1">
        <w:r w:rsidRPr="00984EDD">
          <w:rPr>
            <w:rStyle w:val="Hyperlink"/>
          </w:rPr>
          <w:t>https://en.wikipedia.org/wiki/Oedipus_complex</w:t>
        </w:r>
      </w:hyperlink>
    </w:p>
    <w:p w14:paraId="433D3538" w14:textId="77777777" w:rsidR="006967BA" w:rsidRDefault="006967BA" w:rsidP="006967BA">
      <w:hyperlink r:id="rId13" w:history="1">
        <w:r w:rsidRPr="00984EDD">
          <w:rPr>
            <w:rStyle w:val="Hyperlink"/>
          </w:rPr>
          <w:t>https://en.wikipedia.org/wiki/Ouroboros</w:t>
        </w:r>
      </w:hyperlink>
    </w:p>
    <w:p w14:paraId="24124728" w14:textId="7ADB90C4" w:rsidR="006967BA" w:rsidRDefault="006967BA" w:rsidP="006967BA"/>
    <w:p w14:paraId="544DAA9C" w14:textId="36537466" w:rsidR="00BC7034" w:rsidRDefault="00BC7034" w:rsidP="006967BA"/>
    <w:p w14:paraId="31670470" w14:textId="0ABE4C52" w:rsidR="00BC7034" w:rsidRDefault="0089682A" w:rsidP="006967BA">
      <w:r>
        <w:t xml:space="preserve">All images from: </w:t>
      </w:r>
      <w:hyperlink r:id="rId14" w:history="1">
        <w:r w:rsidRPr="00984EDD">
          <w:rPr>
            <w:rStyle w:val="Hyperlink"/>
          </w:rPr>
          <w:t>https://www.imdb.com/title/tt2397535/mediaindex?page=4&amp;ref_=tt_mv_close</w:t>
        </w:r>
      </w:hyperlink>
    </w:p>
    <w:p w14:paraId="7353F26A" w14:textId="26145B16" w:rsidR="0089682A" w:rsidRDefault="0089682A" w:rsidP="006967BA">
      <w:r>
        <w:t>(Note: I ran all images and associated names through a copyright database, reverse image searched, and checked metadata; I could not find any watermarks or copyrights associated directly with the film or related materials used in this project. Additionally, I would consider it used for critical commentary, and to that end subject to fair use)</w:t>
      </w:r>
    </w:p>
    <w:sectPr w:rsidR="0089682A" w:rsidSect="009E7E9B">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730C6"/>
    <w:multiLevelType w:val="hybridMultilevel"/>
    <w:tmpl w:val="F982AC1C"/>
    <w:lvl w:ilvl="0" w:tplc="1F569F7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80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BA"/>
    <w:rsid w:val="002B7842"/>
    <w:rsid w:val="004C4AF8"/>
    <w:rsid w:val="004C4EE1"/>
    <w:rsid w:val="006967BA"/>
    <w:rsid w:val="007411E2"/>
    <w:rsid w:val="007C2E64"/>
    <w:rsid w:val="0089682A"/>
    <w:rsid w:val="00991EDB"/>
    <w:rsid w:val="009E7E9B"/>
    <w:rsid w:val="00A2186B"/>
    <w:rsid w:val="00AA2439"/>
    <w:rsid w:val="00BC7034"/>
    <w:rsid w:val="00C2679C"/>
    <w:rsid w:val="00D4227C"/>
    <w:rsid w:val="00D9358B"/>
    <w:rsid w:val="00E550A1"/>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DB67"/>
  <w15:chartTrackingRefBased/>
  <w15:docId w15:val="{C507DFAE-AD01-B748-8663-BBB1CA6BD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 w:type="paragraph" w:styleId="ListParagraph">
    <w:name w:val="List Paragraph"/>
    <w:basedOn w:val="Normal"/>
    <w:uiPriority w:val="34"/>
    <w:qFormat/>
    <w:rsid w:val="006967BA"/>
    <w:pPr>
      <w:ind w:left="720"/>
      <w:contextualSpacing/>
    </w:pPr>
  </w:style>
  <w:style w:type="character" w:styleId="Hyperlink">
    <w:name w:val="Hyperlink"/>
    <w:basedOn w:val="DefaultParagraphFont"/>
    <w:uiPriority w:val="99"/>
    <w:unhideWhenUsed/>
    <w:rsid w:val="006967BA"/>
    <w:rPr>
      <w:color w:val="0000FF"/>
      <w:u w:val="single"/>
    </w:rPr>
  </w:style>
  <w:style w:type="paragraph" w:styleId="NormalWeb">
    <w:name w:val="Normal (Web)"/>
    <w:basedOn w:val="Normal"/>
    <w:uiPriority w:val="99"/>
    <w:unhideWhenUsed/>
    <w:rsid w:val="006967BA"/>
    <w:pPr>
      <w:spacing w:before="100" w:beforeAutospacing="1" w:after="100" w:afterAutospacing="1"/>
    </w:pPr>
    <w:rPr>
      <w:rFonts w:eastAsia="Times New Roman" w:cs="Times New Roman"/>
    </w:rPr>
  </w:style>
  <w:style w:type="character" w:styleId="Emphasis">
    <w:name w:val="Emphasis"/>
    <w:basedOn w:val="DefaultParagraphFont"/>
    <w:uiPriority w:val="20"/>
    <w:qFormat/>
    <w:rsid w:val="00BC7034"/>
    <w:rPr>
      <w:i/>
      <w:iCs/>
    </w:rPr>
  </w:style>
  <w:style w:type="character" w:styleId="UnresolvedMention">
    <w:name w:val="Unresolved Mention"/>
    <w:basedOn w:val="DefaultParagraphFont"/>
    <w:uiPriority w:val="99"/>
    <w:semiHidden/>
    <w:unhideWhenUsed/>
    <w:rsid w:val="00BC7034"/>
    <w:rPr>
      <w:color w:val="605E5C"/>
      <w:shd w:val="clear" w:color="auto" w:fill="E1DFDD"/>
    </w:rPr>
  </w:style>
  <w:style w:type="character" w:styleId="FollowedHyperlink">
    <w:name w:val="FollowedHyperlink"/>
    <w:basedOn w:val="DefaultParagraphFont"/>
    <w:uiPriority w:val="99"/>
    <w:semiHidden/>
    <w:unhideWhenUsed/>
    <w:rsid w:val="008968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67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ausal_loop" TargetMode="External"/><Relationship Id="rId13" Type="http://schemas.openxmlformats.org/officeDocument/2006/relationships/hyperlink" Target="https://en.wikipedia.org/wiki/Ouroboros" TargetMode="External"/><Relationship Id="rId3" Type="http://schemas.openxmlformats.org/officeDocument/2006/relationships/settings" Target="settings.xml"/><Relationship Id="rId7" Type="http://schemas.openxmlformats.org/officeDocument/2006/relationships/hyperlink" Target="https://doi.org/10.4324/9781003168676" TargetMode="External"/><Relationship Id="rId12" Type="http://schemas.openxmlformats.org/officeDocument/2006/relationships/hyperlink" Target="https://en.wikipedia.org/wiki/Oedipus_comple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BF02206738" TargetMode="External"/><Relationship Id="rId11" Type="http://schemas.openxmlformats.org/officeDocument/2006/relationships/hyperlink" Target="https://en.wikipedia.org/wiki/Oedipus" TargetMode="External"/><Relationship Id="rId5" Type="http://schemas.openxmlformats.org/officeDocument/2006/relationships/hyperlink" Target="https://doi.org/10.4324/9780203196557" TargetMode="External"/><Relationship Id="rId15" Type="http://schemas.openxmlformats.org/officeDocument/2006/relationships/fontTable" Target="fontTable.xml"/><Relationship Id="rId10" Type="http://schemas.openxmlformats.org/officeDocument/2006/relationships/hyperlink" Target="https://en.wikipedia.org/wiki/All_You_Zombies" TargetMode="External"/><Relationship Id="rId4" Type="http://schemas.openxmlformats.org/officeDocument/2006/relationships/webSettings" Target="webSettings.xml"/><Relationship Id="rId9" Type="http://schemas.openxmlformats.org/officeDocument/2006/relationships/hyperlink" Target="https://en.wikipedia.org/wiki/Predestination_(film)" TargetMode="External"/><Relationship Id="rId14" Type="http://schemas.openxmlformats.org/officeDocument/2006/relationships/hyperlink" Target="https://www.imdb.com/title/tt2397535/mediaindex?page=4&amp;ref_=tt_mv_cl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7</Pages>
  <Words>4603</Words>
  <Characters>24166</Characters>
  <Application>Microsoft Office Word</Application>
  <DocSecurity>0</DocSecurity>
  <Lines>439</Lines>
  <Paragraphs>135</Paragraphs>
  <ScaleCrop>false</ScaleCrop>
  <Company/>
  <LinksUpToDate>false</LinksUpToDate>
  <CharactersWithSpaces>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14</cp:revision>
  <cp:lastPrinted>2023-01-23T20:41:00Z</cp:lastPrinted>
  <dcterms:created xsi:type="dcterms:W3CDTF">2023-01-23T04:08:00Z</dcterms:created>
  <dcterms:modified xsi:type="dcterms:W3CDTF">2023-01-24T00:38:00Z</dcterms:modified>
</cp:coreProperties>
</file>