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BCA62" w14:textId="660DF9A3" w:rsidR="00EB307F" w:rsidRPr="000F363B" w:rsidRDefault="00EB307F" w:rsidP="000F363B">
      <w:pPr>
        <w:pStyle w:val="Title"/>
        <w:spacing w:line="480" w:lineRule="auto"/>
        <w:jc w:val="left"/>
        <w:rPr>
          <w:rFonts w:ascii="Times New Roman" w:hAnsi="Times New Roman"/>
          <w:sz w:val="24"/>
          <w:szCs w:val="24"/>
        </w:rPr>
      </w:pPr>
      <w:r w:rsidRPr="000F363B">
        <w:rPr>
          <w:rFonts w:ascii="Times New Roman" w:hAnsi="Times New Roman"/>
          <w:sz w:val="24"/>
          <w:szCs w:val="24"/>
        </w:rPr>
        <w:t xml:space="preserve">National Cinemas: Scandinavia            </w:t>
      </w:r>
      <w:r w:rsidR="00FB48AC" w:rsidRPr="000F363B">
        <w:rPr>
          <w:rFonts w:ascii="Times New Roman" w:hAnsi="Times New Roman"/>
          <w:sz w:val="24"/>
          <w:szCs w:val="24"/>
        </w:rPr>
        <w:t xml:space="preserve">  </w:t>
      </w:r>
      <w:r w:rsidR="00FB48AC" w:rsidRPr="000F363B">
        <w:rPr>
          <w:rFonts w:ascii="Times New Roman" w:hAnsi="Times New Roman"/>
          <w:sz w:val="24"/>
          <w:szCs w:val="24"/>
        </w:rPr>
        <w:tab/>
      </w:r>
      <w:r w:rsidR="00FB48AC" w:rsidRPr="000F363B">
        <w:rPr>
          <w:rFonts w:ascii="Times New Roman" w:hAnsi="Times New Roman"/>
          <w:sz w:val="24"/>
          <w:szCs w:val="24"/>
        </w:rPr>
        <w:tab/>
      </w:r>
      <w:r w:rsidR="00FB48AC" w:rsidRPr="000F363B">
        <w:rPr>
          <w:rFonts w:ascii="Times New Roman" w:hAnsi="Times New Roman"/>
          <w:sz w:val="24"/>
          <w:szCs w:val="24"/>
        </w:rPr>
        <w:tab/>
        <w:t xml:space="preserve">    </w:t>
      </w:r>
      <w:r w:rsidR="00FB48AC" w:rsidRPr="000F363B">
        <w:rPr>
          <w:rFonts w:ascii="Times New Roman" w:hAnsi="Times New Roman"/>
          <w:sz w:val="24"/>
          <w:szCs w:val="24"/>
        </w:rPr>
        <w:tab/>
        <w:t xml:space="preserve">           Summer </w:t>
      </w:r>
      <w:r w:rsidR="00682E9F" w:rsidRPr="000F363B">
        <w:rPr>
          <w:rFonts w:ascii="Times New Roman" w:hAnsi="Times New Roman"/>
          <w:sz w:val="24"/>
          <w:szCs w:val="24"/>
        </w:rPr>
        <w:t>2022</w:t>
      </w:r>
    </w:p>
    <w:p w14:paraId="09DFC9CD" w14:textId="77777777" w:rsidR="00EB307F" w:rsidRPr="000F363B" w:rsidRDefault="00EB307F" w:rsidP="000F363B">
      <w:pPr>
        <w:pStyle w:val="Title"/>
        <w:spacing w:line="480" w:lineRule="auto"/>
        <w:jc w:val="left"/>
        <w:rPr>
          <w:rFonts w:ascii="Times New Roman" w:hAnsi="Times New Roman"/>
          <w:sz w:val="24"/>
          <w:szCs w:val="24"/>
        </w:rPr>
      </w:pPr>
      <w:r w:rsidRPr="000F363B">
        <w:rPr>
          <w:rFonts w:ascii="Times New Roman" w:hAnsi="Times New Roman"/>
          <w:sz w:val="24"/>
          <w:szCs w:val="24"/>
        </w:rPr>
        <w:t xml:space="preserve">Media Studies 344  </w:t>
      </w:r>
      <w:r w:rsidRPr="000F363B">
        <w:rPr>
          <w:rFonts w:ascii="Times New Roman" w:hAnsi="Times New Roman"/>
          <w:sz w:val="24"/>
          <w:szCs w:val="24"/>
        </w:rPr>
        <w:tab/>
      </w:r>
      <w:r w:rsidRPr="000F363B">
        <w:rPr>
          <w:rFonts w:ascii="Times New Roman" w:hAnsi="Times New Roman"/>
          <w:sz w:val="24"/>
          <w:szCs w:val="24"/>
        </w:rPr>
        <w:tab/>
      </w:r>
      <w:r w:rsidRPr="000F363B">
        <w:rPr>
          <w:rFonts w:ascii="Times New Roman" w:hAnsi="Times New Roman"/>
          <w:sz w:val="24"/>
          <w:szCs w:val="24"/>
        </w:rPr>
        <w:tab/>
      </w:r>
      <w:r w:rsidRPr="000F363B">
        <w:rPr>
          <w:rFonts w:ascii="Times New Roman" w:hAnsi="Times New Roman"/>
          <w:sz w:val="24"/>
          <w:szCs w:val="24"/>
        </w:rPr>
        <w:tab/>
        <w:t xml:space="preserve">         </w:t>
      </w:r>
      <w:r w:rsidRPr="000F363B">
        <w:rPr>
          <w:rFonts w:ascii="Times New Roman" w:hAnsi="Times New Roman"/>
          <w:sz w:val="24"/>
          <w:szCs w:val="24"/>
        </w:rPr>
        <w:tab/>
      </w:r>
      <w:r w:rsidRPr="000F363B">
        <w:rPr>
          <w:rFonts w:ascii="Times New Roman" w:hAnsi="Times New Roman"/>
          <w:sz w:val="24"/>
          <w:szCs w:val="24"/>
        </w:rPr>
        <w:tab/>
        <w:t xml:space="preserve">    Professor Julian Cornell</w:t>
      </w:r>
    </w:p>
    <w:p w14:paraId="694D79CA" w14:textId="77777777" w:rsidR="00EB307F" w:rsidRPr="000F363B" w:rsidRDefault="00EB307F" w:rsidP="000F363B">
      <w:pPr>
        <w:pStyle w:val="Title"/>
        <w:spacing w:line="480" w:lineRule="auto"/>
        <w:jc w:val="left"/>
        <w:rPr>
          <w:rFonts w:ascii="Times New Roman" w:hAnsi="Times New Roman"/>
          <w:sz w:val="24"/>
          <w:szCs w:val="24"/>
        </w:rPr>
      </w:pPr>
    </w:p>
    <w:p w14:paraId="50B83CF6" w14:textId="1C7138D7" w:rsidR="00EB6DCF" w:rsidRPr="004F39C4" w:rsidRDefault="008E3F00" w:rsidP="004F39C4">
      <w:pPr>
        <w:spacing w:line="480" w:lineRule="auto"/>
        <w:jc w:val="center"/>
        <w:rPr>
          <w:rFonts w:ascii="Times New Roman" w:hAnsi="Times New Roman" w:cs="Times New Roman"/>
          <w:b/>
          <w:sz w:val="24"/>
          <w:szCs w:val="24"/>
        </w:rPr>
      </w:pPr>
      <w:r w:rsidRPr="000F363B">
        <w:rPr>
          <w:rFonts w:ascii="Times New Roman" w:hAnsi="Times New Roman" w:cs="Times New Roman"/>
          <w:b/>
          <w:sz w:val="24"/>
          <w:szCs w:val="24"/>
        </w:rPr>
        <w:t>Short Response</w:t>
      </w:r>
      <w:r w:rsidR="005E6DBC" w:rsidRPr="000F363B">
        <w:rPr>
          <w:rFonts w:ascii="Times New Roman" w:hAnsi="Times New Roman" w:cs="Times New Roman"/>
          <w:b/>
          <w:sz w:val="24"/>
          <w:szCs w:val="24"/>
        </w:rPr>
        <w:t xml:space="preserve"> Essay #2</w:t>
      </w:r>
    </w:p>
    <w:p w14:paraId="2747B164" w14:textId="2CA73EA3" w:rsidR="00FB1BD9" w:rsidRDefault="000F363B" w:rsidP="000F363B">
      <w:pPr>
        <w:spacing w:line="480" w:lineRule="auto"/>
        <w:ind w:firstLine="720"/>
        <w:rPr>
          <w:rFonts w:ascii="Times New Roman" w:hAnsi="Times New Roman" w:cs="Times New Roman"/>
          <w:sz w:val="24"/>
          <w:szCs w:val="24"/>
        </w:rPr>
      </w:pPr>
      <w:r w:rsidRPr="000F363B">
        <w:rPr>
          <w:rFonts w:ascii="Times New Roman" w:hAnsi="Times New Roman" w:cs="Times New Roman"/>
          <w:sz w:val="24"/>
          <w:szCs w:val="24"/>
        </w:rPr>
        <w:t>The hero is redeemed by his choice to release the burden of his rage instead of taking revenge on the Captain who put him in jail (and ultimately separated him from his family, who died in his absence)</w:t>
      </w:r>
      <w:r w:rsidR="0063590D">
        <w:rPr>
          <w:rFonts w:ascii="Times New Roman" w:hAnsi="Times New Roman" w:cs="Times New Roman"/>
          <w:sz w:val="24"/>
          <w:szCs w:val="24"/>
        </w:rPr>
        <w:t xml:space="preserve">; instead of harming the Captain’s wife and child when given the opportunity, his rage seems to peak against the backdrop of an angry sea – then as suddenly as the storm rises, </w:t>
      </w:r>
      <w:r w:rsidR="00FB1BD9">
        <w:rPr>
          <w:rFonts w:ascii="Times New Roman" w:hAnsi="Times New Roman" w:cs="Times New Roman"/>
          <w:sz w:val="24"/>
          <w:szCs w:val="24"/>
        </w:rPr>
        <w:t xml:space="preserve">the years of lonely torment and resentment </w:t>
      </w:r>
      <w:r w:rsidR="0063590D">
        <w:rPr>
          <w:rFonts w:ascii="Times New Roman" w:hAnsi="Times New Roman" w:cs="Times New Roman"/>
          <w:sz w:val="24"/>
          <w:szCs w:val="24"/>
        </w:rPr>
        <w:t>dissipate, he releases his rage and his hold on the woman and child, and assists the Captain and his family to their safety</w:t>
      </w:r>
      <w:r w:rsidRPr="000F363B">
        <w:rPr>
          <w:rFonts w:ascii="Times New Roman" w:hAnsi="Times New Roman" w:cs="Times New Roman"/>
          <w:sz w:val="24"/>
          <w:szCs w:val="24"/>
        </w:rPr>
        <w:t xml:space="preserve">.  </w:t>
      </w:r>
      <w:r>
        <w:rPr>
          <w:rFonts w:ascii="Times New Roman" w:hAnsi="Times New Roman" w:cs="Times New Roman"/>
          <w:sz w:val="24"/>
          <w:szCs w:val="24"/>
        </w:rPr>
        <w:t xml:space="preserve">He seems to understand that justice </w:t>
      </w:r>
      <w:r w:rsidR="0063590D">
        <w:rPr>
          <w:rFonts w:ascii="Times New Roman" w:hAnsi="Times New Roman" w:cs="Times New Roman"/>
          <w:sz w:val="24"/>
          <w:szCs w:val="24"/>
        </w:rPr>
        <w:t>– real justice – involves a moral approach</w:t>
      </w:r>
      <w:r w:rsidR="00FB1BD9">
        <w:rPr>
          <w:rFonts w:ascii="Times New Roman" w:hAnsi="Times New Roman" w:cs="Times New Roman"/>
          <w:sz w:val="24"/>
          <w:szCs w:val="24"/>
        </w:rPr>
        <w:t xml:space="preserve">, </w:t>
      </w:r>
      <w:r>
        <w:rPr>
          <w:rFonts w:ascii="Times New Roman" w:hAnsi="Times New Roman" w:cs="Times New Roman"/>
          <w:sz w:val="24"/>
          <w:szCs w:val="24"/>
        </w:rPr>
        <w:t xml:space="preserve">not </w:t>
      </w:r>
      <w:r w:rsidR="00FB1BD9">
        <w:rPr>
          <w:rFonts w:ascii="Times New Roman" w:hAnsi="Times New Roman" w:cs="Times New Roman"/>
          <w:sz w:val="24"/>
          <w:szCs w:val="24"/>
        </w:rPr>
        <w:t>“</w:t>
      </w:r>
      <w:r>
        <w:rPr>
          <w:rFonts w:ascii="Times New Roman" w:hAnsi="Times New Roman" w:cs="Times New Roman"/>
          <w:sz w:val="24"/>
          <w:szCs w:val="24"/>
        </w:rPr>
        <w:t>an eye for an ey</w:t>
      </w:r>
      <w:r w:rsidR="00FB1BD9">
        <w:rPr>
          <w:rFonts w:ascii="Times New Roman" w:hAnsi="Times New Roman" w:cs="Times New Roman"/>
          <w:sz w:val="24"/>
          <w:szCs w:val="24"/>
        </w:rPr>
        <w:t xml:space="preserve">e” approach. It is </w:t>
      </w:r>
      <w:r w:rsidR="00EB6DCF">
        <w:rPr>
          <w:rFonts w:ascii="Times New Roman" w:hAnsi="Times New Roman" w:cs="Times New Roman"/>
          <w:sz w:val="24"/>
          <w:szCs w:val="24"/>
        </w:rPr>
        <w:t>releasing the ego’s pursuit of vengeance</w:t>
      </w:r>
      <w:r w:rsidR="00FB1BD9">
        <w:rPr>
          <w:rFonts w:ascii="Times New Roman" w:hAnsi="Times New Roman" w:cs="Times New Roman"/>
          <w:sz w:val="24"/>
          <w:szCs w:val="24"/>
        </w:rPr>
        <w:t>; it is releasing the weight of anger by virtue of forgiveness.</w:t>
      </w:r>
    </w:p>
    <w:p w14:paraId="66644045" w14:textId="67B8A53C" w:rsidR="00B86E1A" w:rsidRDefault="00FB1BD9" w:rsidP="000F363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an effort to dissect this concept further, </w:t>
      </w:r>
      <w:r w:rsidR="00EB6DCF">
        <w:rPr>
          <w:rFonts w:ascii="Times New Roman" w:hAnsi="Times New Roman" w:cs="Times New Roman"/>
          <w:sz w:val="24"/>
          <w:szCs w:val="24"/>
        </w:rPr>
        <w:t xml:space="preserve">I actually looked up the dictionary definition of redemption, which led to </w:t>
      </w:r>
      <w:r>
        <w:rPr>
          <w:rFonts w:ascii="Times New Roman" w:hAnsi="Times New Roman" w:cs="Times New Roman"/>
          <w:sz w:val="24"/>
          <w:szCs w:val="24"/>
        </w:rPr>
        <w:t xml:space="preserve">defining </w:t>
      </w:r>
      <w:r w:rsidR="00EB6DCF">
        <w:rPr>
          <w:rFonts w:ascii="Times New Roman" w:hAnsi="Times New Roman" w:cs="Times New Roman"/>
          <w:sz w:val="24"/>
          <w:szCs w:val="24"/>
        </w:rPr>
        <w:t>“redeeming”– Merriam Webster defines it as “serving to offset or compensate for a defect”. In a religious context, one might take that to mean an opportunity to be delivered from Sin (assuming that is humanity’s “defect”, i.e. original sin, Garden of Eden, all that). I think by applying it more broadly</w:t>
      </w:r>
      <w:r w:rsidR="0063590D">
        <w:rPr>
          <w:rFonts w:ascii="Times New Roman" w:hAnsi="Times New Roman" w:cs="Times New Roman"/>
          <w:sz w:val="24"/>
          <w:szCs w:val="24"/>
        </w:rPr>
        <w:t xml:space="preserve"> it could be assumed that – once again – it is a defect in humanity, but of the social sense; the masculine urge to conquer, the imperial urge to </w:t>
      </w:r>
      <w:r>
        <w:rPr>
          <w:rFonts w:ascii="Times New Roman" w:hAnsi="Times New Roman" w:cs="Times New Roman"/>
          <w:sz w:val="24"/>
          <w:szCs w:val="24"/>
        </w:rPr>
        <w:t>oppres</w:t>
      </w:r>
      <w:r w:rsidR="0063590D">
        <w:rPr>
          <w:rFonts w:ascii="Times New Roman" w:hAnsi="Times New Roman" w:cs="Times New Roman"/>
          <w:sz w:val="24"/>
          <w:szCs w:val="24"/>
        </w:rPr>
        <w:t>s, the most generalized ideations of the religious “sins”.</w:t>
      </w:r>
      <w:r>
        <w:rPr>
          <w:rFonts w:ascii="Times New Roman" w:hAnsi="Times New Roman" w:cs="Times New Roman"/>
          <w:sz w:val="24"/>
          <w:szCs w:val="24"/>
        </w:rPr>
        <w:t xml:space="preserve"> </w:t>
      </w:r>
      <w:r w:rsidR="00844CE7">
        <w:rPr>
          <w:rFonts w:ascii="Times New Roman" w:hAnsi="Times New Roman" w:cs="Times New Roman"/>
          <w:sz w:val="24"/>
          <w:szCs w:val="24"/>
        </w:rPr>
        <w:t xml:space="preserve">Redemption also is akin to absolution, rebirth, atonement, and purification – in </w:t>
      </w:r>
      <w:proofErr w:type="spellStart"/>
      <w:r w:rsidR="00844CE7">
        <w:rPr>
          <w:rFonts w:ascii="Times New Roman" w:hAnsi="Times New Roman" w:cs="Times New Roman"/>
          <w:sz w:val="24"/>
          <w:szCs w:val="24"/>
        </w:rPr>
        <w:t>Terje</w:t>
      </w:r>
      <w:proofErr w:type="spellEnd"/>
      <w:r w:rsidR="00844CE7">
        <w:rPr>
          <w:rFonts w:ascii="Times New Roman" w:hAnsi="Times New Roman" w:cs="Times New Roman"/>
          <w:sz w:val="24"/>
          <w:szCs w:val="24"/>
        </w:rPr>
        <w:t xml:space="preserve"> </w:t>
      </w:r>
      <w:proofErr w:type="spellStart"/>
      <w:r w:rsidR="00844CE7">
        <w:rPr>
          <w:rFonts w:ascii="Times New Roman" w:hAnsi="Times New Roman" w:cs="Times New Roman"/>
          <w:sz w:val="24"/>
          <w:szCs w:val="24"/>
        </w:rPr>
        <w:t>Vigen</w:t>
      </w:r>
      <w:proofErr w:type="spellEnd"/>
      <w:r w:rsidR="00844CE7">
        <w:rPr>
          <w:rFonts w:ascii="Times New Roman" w:hAnsi="Times New Roman" w:cs="Times New Roman"/>
          <w:sz w:val="24"/>
          <w:szCs w:val="24"/>
        </w:rPr>
        <w:t xml:space="preserve">, </w:t>
      </w:r>
      <w:proofErr w:type="spellStart"/>
      <w:r w:rsidR="00844CE7">
        <w:rPr>
          <w:rFonts w:ascii="Times New Roman" w:hAnsi="Times New Roman" w:cs="Times New Roman"/>
          <w:sz w:val="24"/>
          <w:szCs w:val="24"/>
        </w:rPr>
        <w:t>Terge</w:t>
      </w:r>
      <w:proofErr w:type="spellEnd"/>
      <w:r w:rsidR="00844CE7">
        <w:rPr>
          <w:rFonts w:ascii="Times New Roman" w:hAnsi="Times New Roman" w:cs="Times New Roman"/>
          <w:sz w:val="24"/>
          <w:szCs w:val="24"/>
        </w:rPr>
        <w:t xml:space="preserve"> feels guilt about being away from his family to the extent he loses them. It is clear in the flashback of their happy life together </w:t>
      </w:r>
      <w:r w:rsidR="00844CE7">
        <w:rPr>
          <w:rFonts w:ascii="Times New Roman" w:hAnsi="Times New Roman" w:cs="Times New Roman"/>
          <w:sz w:val="24"/>
          <w:szCs w:val="24"/>
        </w:rPr>
        <w:lastRenderedPageBreak/>
        <w:t xml:space="preserve">that he feels a strong love and loyalty to them; it is clear he wants to protect and provide. When faced with his chance to exact revenge on the Captain, he doesn’t just forgive the captain – he seems to forgive himself; he is cleansed by the ocean and reborn from his period of grief, solitude, and </w:t>
      </w:r>
      <w:r w:rsidR="006F7C9C">
        <w:rPr>
          <w:rFonts w:ascii="Times New Roman" w:hAnsi="Times New Roman" w:cs="Times New Roman"/>
          <w:sz w:val="24"/>
          <w:szCs w:val="24"/>
        </w:rPr>
        <w:t>revenge.</w:t>
      </w:r>
    </w:p>
    <w:p w14:paraId="2EB951F5" w14:textId="78DFB1AF" w:rsidR="00844CE7" w:rsidRDefault="00844CE7" w:rsidP="000F363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nationalist perspective, </w:t>
      </w:r>
      <w:r w:rsidR="006F7C9C">
        <w:rPr>
          <w:rFonts w:ascii="Times New Roman" w:hAnsi="Times New Roman" w:cs="Times New Roman"/>
          <w:sz w:val="24"/>
          <w:szCs w:val="24"/>
        </w:rPr>
        <w:t xml:space="preserve">it addresses the human condition as it manifests in its corner of Scandinavian society. Every </w:t>
      </w:r>
      <w:r w:rsidR="00215783">
        <w:rPr>
          <w:rFonts w:ascii="Times New Roman" w:hAnsi="Times New Roman" w:cs="Times New Roman"/>
          <w:sz w:val="24"/>
          <w:szCs w:val="24"/>
        </w:rPr>
        <w:t>culture is a product of its</w:t>
      </w:r>
      <w:r w:rsidR="006F7C9C">
        <w:rPr>
          <w:rFonts w:ascii="Times New Roman" w:hAnsi="Times New Roman" w:cs="Times New Roman"/>
          <w:sz w:val="24"/>
          <w:szCs w:val="24"/>
        </w:rPr>
        <w:t xml:space="preserve"> values; Americans have always championed the individual, winning, being “right” or the “best”</w:t>
      </w:r>
      <w:r w:rsidR="00215783">
        <w:rPr>
          <w:rFonts w:ascii="Times New Roman" w:hAnsi="Times New Roman" w:cs="Times New Roman"/>
          <w:sz w:val="24"/>
          <w:szCs w:val="24"/>
        </w:rPr>
        <w:t>, and it is reflected in media, comic books, etc</w:t>
      </w:r>
      <w:r w:rsidR="006F7C9C">
        <w:rPr>
          <w:rFonts w:ascii="Times New Roman" w:hAnsi="Times New Roman" w:cs="Times New Roman"/>
          <w:sz w:val="24"/>
          <w:szCs w:val="24"/>
        </w:rPr>
        <w:t xml:space="preserve">. Many of the Scandinavian countries embrace social welfare, </w:t>
      </w:r>
      <w:r w:rsidR="00215783">
        <w:rPr>
          <w:rFonts w:ascii="Times New Roman" w:hAnsi="Times New Roman" w:cs="Times New Roman"/>
          <w:sz w:val="24"/>
          <w:szCs w:val="24"/>
        </w:rPr>
        <w:t xml:space="preserve">as evidenced by their politics, </w:t>
      </w:r>
      <w:r w:rsidR="006F7C9C">
        <w:rPr>
          <w:rFonts w:ascii="Times New Roman" w:hAnsi="Times New Roman" w:cs="Times New Roman"/>
          <w:sz w:val="24"/>
          <w:szCs w:val="24"/>
        </w:rPr>
        <w:t xml:space="preserve">which suggest their values celebrate the power the collective and believe in contributing to everyone’s success – not to “win” or get above someone else, but just to be good to and for others (not to say Americans are all bad; the juxtaposition might imply a few things but simply stripped it down for the sake of comparison!). Even though the Captain is British and </w:t>
      </w:r>
      <w:r w:rsidR="00215783">
        <w:rPr>
          <w:rFonts w:ascii="Times New Roman" w:hAnsi="Times New Roman" w:cs="Times New Roman"/>
          <w:sz w:val="24"/>
          <w:szCs w:val="24"/>
        </w:rPr>
        <w:t xml:space="preserve">has committed a very real act of harm against </w:t>
      </w:r>
      <w:proofErr w:type="spellStart"/>
      <w:r w:rsidR="00215783">
        <w:rPr>
          <w:rFonts w:ascii="Times New Roman" w:hAnsi="Times New Roman" w:cs="Times New Roman"/>
          <w:sz w:val="24"/>
          <w:szCs w:val="24"/>
        </w:rPr>
        <w:t>Terje</w:t>
      </w:r>
      <w:proofErr w:type="spellEnd"/>
      <w:r w:rsidR="00215783">
        <w:rPr>
          <w:rFonts w:ascii="Times New Roman" w:hAnsi="Times New Roman" w:cs="Times New Roman"/>
          <w:sz w:val="24"/>
          <w:szCs w:val="24"/>
        </w:rPr>
        <w:t xml:space="preserve"> with devastating consequences, </w:t>
      </w:r>
      <w:proofErr w:type="spellStart"/>
      <w:r w:rsidR="00215783">
        <w:rPr>
          <w:rFonts w:ascii="Times New Roman" w:hAnsi="Times New Roman" w:cs="Times New Roman"/>
          <w:sz w:val="24"/>
          <w:szCs w:val="24"/>
        </w:rPr>
        <w:t>Terje</w:t>
      </w:r>
      <w:proofErr w:type="spellEnd"/>
      <w:r w:rsidR="00215783">
        <w:rPr>
          <w:rFonts w:ascii="Times New Roman" w:hAnsi="Times New Roman" w:cs="Times New Roman"/>
          <w:sz w:val="24"/>
          <w:szCs w:val="24"/>
        </w:rPr>
        <w:t xml:space="preserve"> sees through that and through his grief and saves his life and his family’s lives – he does not label national identities or titles; they are just human beings surrounded by a powerful, unpredictable force (the sea) and their survival depends on </w:t>
      </w:r>
      <w:proofErr w:type="spellStart"/>
      <w:r w:rsidR="00215783">
        <w:rPr>
          <w:rFonts w:ascii="Times New Roman" w:hAnsi="Times New Roman" w:cs="Times New Roman"/>
          <w:sz w:val="24"/>
          <w:szCs w:val="24"/>
        </w:rPr>
        <w:t>Terje</w:t>
      </w:r>
      <w:proofErr w:type="spellEnd"/>
      <w:r w:rsidR="00215783">
        <w:rPr>
          <w:rFonts w:ascii="Times New Roman" w:hAnsi="Times New Roman" w:cs="Times New Roman"/>
          <w:sz w:val="24"/>
          <w:szCs w:val="24"/>
        </w:rPr>
        <w:t xml:space="preserve">. </w:t>
      </w:r>
    </w:p>
    <w:p w14:paraId="38B07505" w14:textId="16E6ED75" w:rsidR="00215783" w:rsidRPr="000F363B" w:rsidRDefault="00215783" w:rsidP="000F363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also suggests that individual or collective salvation is rooted in </w:t>
      </w:r>
      <w:r w:rsidR="00730FAD">
        <w:rPr>
          <w:rFonts w:ascii="Times New Roman" w:hAnsi="Times New Roman" w:cs="Times New Roman"/>
          <w:sz w:val="24"/>
          <w:szCs w:val="24"/>
        </w:rPr>
        <w:t xml:space="preserve">“rising above” and </w:t>
      </w:r>
      <w:r>
        <w:rPr>
          <w:rFonts w:ascii="Times New Roman" w:hAnsi="Times New Roman" w:cs="Times New Roman"/>
          <w:sz w:val="24"/>
          <w:szCs w:val="24"/>
        </w:rPr>
        <w:t>being better than the violence, oppression, and taking sides. As it happened in WWI, Norway, Sweden, and Denmark stayed neutral, despite losing sailors</w:t>
      </w:r>
      <w:r w:rsidR="00730FAD">
        <w:rPr>
          <w:rFonts w:ascii="Times New Roman" w:hAnsi="Times New Roman" w:cs="Times New Roman"/>
          <w:sz w:val="24"/>
          <w:szCs w:val="24"/>
        </w:rPr>
        <w:t xml:space="preserve"> and </w:t>
      </w:r>
      <w:r w:rsidR="0020729A">
        <w:rPr>
          <w:rFonts w:ascii="Times New Roman" w:hAnsi="Times New Roman" w:cs="Times New Roman"/>
          <w:sz w:val="24"/>
          <w:szCs w:val="24"/>
        </w:rPr>
        <w:t>fleets</w:t>
      </w:r>
      <w:r>
        <w:rPr>
          <w:rFonts w:ascii="Times New Roman" w:hAnsi="Times New Roman" w:cs="Times New Roman"/>
          <w:sz w:val="24"/>
          <w:szCs w:val="24"/>
        </w:rPr>
        <w:t xml:space="preserve"> to the war (given their proximity to the sea and its importance to the region in general)</w:t>
      </w:r>
      <w:r w:rsidR="00730FAD">
        <w:rPr>
          <w:rFonts w:ascii="Times New Roman" w:hAnsi="Times New Roman" w:cs="Times New Roman"/>
          <w:sz w:val="24"/>
          <w:szCs w:val="24"/>
        </w:rPr>
        <w:t xml:space="preserve"> – </w:t>
      </w:r>
      <w:r w:rsidR="0020729A">
        <w:rPr>
          <w:rFonts w:ascii="Times New Roman" w:hAnsi="Times New Roman" w:cs="Times New Roman"/>
          <w:sz w:val="24"/>
          <w:szCs w:val="24"/>
        </w:rPr>
        <w:t>in choosing to take this “moral high ground”, they also avoid the social and economic unrest that accompanies participation in a war (despite losing so many ships and men)</w:t>
      </w:r>
      <w:r w:rsidR="00730FAD">
        <w:rPr>
          <w:rFonts w:ascii="Times New Roman" w:hAnsi="Times New Roman" w:cs="Times New Roman"/>
          <w:sz w:val="24"/>
          <w:szCs w:val="24"/>
        </w:rPr>
        <w:t xml:space="preserve">. </w:t>
      </w:r>
      <w:r w:rsidR="00B968B0">
        <w:rPr>
          <w:rFonts w:ascii="Times New Roman" w:hAnsi="Times New Roman" w:cs="Times New Roman"/>
          <w:sz w:val="24"/>
          <w:szCs w:val="24"/>
        </w:rPr>
        <w:t xml:space="preserve">When both </w:t>
      </w:r>
      <w:r w:rsidR="00B968B0">
        <w:rPr>
          <w:rFonts w:ascii="Times New Roman" w:hAnsi="Times New Roman" w:cs="Times New Roman"/>
          <w:sz w:val="24"/>
          <w:szCs w:val="24"/>
        </w:rPr>
        <w:lastRenderedPageBreak/>
        <w:t xml:space="preserve">sides have vested interest in asserting regional dominance and blood will be shed, what end does </w:t>
      </w:r>
      <w:r w:rsidR="00730FAD">
        <w:rPr>
          <w:rFonts w:ascii="Times New Roman" w:hAnsi="Times New Roman" w:cs="Times New Roman"/>
          <w:sz w:val="24"/>
          <w:szCs w:val="24"/>
        </w:rPr>
        <w:t xml:space="preserve">it </w:t>
      </w:r>
      <w:r w:rsidR="00B968B0">
        <w:rPr>
          <w:rFonts w:ascii="Times New Roman" w:hAnsi="Times New Roman" w:cs="Times New Roman"/>
          <w:sz w:val="24"/>
          <w:szCs w:val="24"/>
        </w:rPr>
        <w:t>serve</w:t>
      </w:r>
      <w:r w:rsidR="00730FAD">
        <w:rPr>
          <w:rFonts w:ascii="Times New Roman" w:hAnsi="Times New Roman" w:cs="Times New Roman"/>
          <w:sz w:val="24"/>
          <w:szCs w:val="24"/>
        </w:rPr>
        <w:t xml:space="preserve"> to </w:t>
      </w:r>
      <w:r w:rsidR="0020729A">
        <w:rPr>
          <w:rFonts w:ascii="Times New Roman" w:hAnsi="Times New Roman" w:cs="Times New Roman"/>
          <w:sz w:val="24"/>
          <w:szCs w:val="24"/>
        </w:rPr>
        <w:t xml:space="preserve">openly </w:t>
      </w:r>
      <w:r w:rsidR="00730FAD">
        <w:rPr>
          <w:rFonts w:ascii="Times New Roman" w:hAnsi="Times New Roman" w:cs="Times New Roman"/>
          <w:sz w:val="24"/>
          <w:szCs w:val="24"/>
        </w:rPr>
        <w:t>take any side at all</w:t>
      </w:r>
      <w:r w:rsidR="00B968B0">
        <w:rPr>
          <w:rFonts w:ascii="Times New Roman" w:hAnsi="Times New Roman" w:cs="Times New Roman"/>
          <w:sz w:val="24"/>
          <w:szCs w:val="24"/>
        </w:rPr>
        <w:t>? The film raises a fantastic point that we are all at the mercy of a cold, uncaring environment and</w:t>
      </w:r>
      <w:r w:rsidR="00730FAD">
        <w:rPr>
          <w:rFonts w:ascii="Times New Roman" w:hAnsi="Times New Roman" w:cs="Times New Roman"/>
          <w:sz w:val="24"/>
          <w:szCs w:val="24"/>
        </w:rPr>
        <w:t>,</w:t>
      </w:r>
      <w:r w:rsidR="00B968B0">
        <w:rPr>
          <w:rFonts w:ascii="Times New Roman" w:hAnsi="Times New Roman" w:cs="Times New Roman"/>
          <w:sz w:val="24"/>
          <w:szCs w:val="24"/>
        </w:rPr>
        <w:t xml:space="preserve"> instead of committing harm upon one another in the name of power-seeking ambitions</w:t>
      </w:r>
      <w:r w:rsidR="00730FAD">
        <w:rPr>
          <w:rFonts w:ascii="Times New Roman" w:hAnsi="Times New Roman" w:cs="Times New Roman"/>
          <w:sz w:val="24"/>
          <w:szCs w:val="24"/>
        </w:rPr>
        <w:t>,</w:t>
      </w:r>
      <w:r w:rsidR="00B968B0">
        <w:rPr>
          <w:rFonts w:ascii="Times New Roman" w:hAnsi="Times New Roman" w:cs="Times New Roman"/>
          <w:sz w:val="24"/>
          <w:szCs w:val="24"/>
        </w:rPr>
        <w:t xml:space="preserve"> we should make morally-led choices</w:t>
      </w:r>
      <w:r w:rsidR="00730FAD">
        <w:rPr>
          <w:rFonts w:ascii="Times New Roman" w:hAnsi="Times New Roman" w:cs="Times New Roman"/>
          <w:sz w:val="24"/>
          <w:szCs w:val="24"/>
        </w:rPr>
        <w:t xml:space="preserve"> (</w:t>
      </w:r>
      <w:r w:rsidR="00B968B0">
        <w:rPr>
          <w:rFonts w:ascii="Times New Roman" w:hAnsi="Times New Roman" w:cs="Times New Roman"/>
          <w:sz w:val="24"/>
          <w:szCs w:val="24"/>
        </w:rPr>
        <w:t>morality being defined as principles of right and wrong / ethics of a particular culture</w:t>
      </w:r>
      <w:r w:rsidR="00730FAD">
        <w:rPr>
          <w:rFonts w:ascii="Times New Roman" w:hAnsi="Times New Roman" w:cs="Times New Roman"/>
          <w:sz w:val="24"/>
          <w:szCs w:val="24"/>
        </w:rPr>
        <w:t>;</w:t>
      </w:r>
      <w:r w:rsidR="00B968B0">
        <w:rPr>
          <w:rFonts w:ascii="Times New Roman" w:hAnsi="Times New Roman" w:cs="Times New Roman"/>
          <w:sz w:val="24"/>
          <w:szCs w:val="24"/>
        </w:rPr>
        <w:t xml:space="preserve"> in this case</w:t>
      </w:r>
      <w:r w:rsidR="00730FAD">
        <w:rPr>
          <w:rFonts w:ascii="Times New Roman" w:hAnsi="Times New Roman" w:cs="Times New Roman"/>
          <w:sz w:val="24"/>
          <w:szCs w:val="24"/>
        </w:rPr>
        <w:t>, Nordic collectivist values)</w:t>
      </w:r>
      <w:r w:rsidR="0020729A">
        <w:rPr>
          <w:rFonts w:ascii="Times New Roman" w:hAnsi="Times New Roman" w:cs="Times New Roman"/>
          <w:sz w:val="24"/>
          <w:szCs w:val="24"/>
        </w:rPr>
        <w:t xml:space="preserve">. In this case it highlights the </w:t>
      </w:r>
      <w:r w:rsidR="00B20AF1">
        <w:rPr>
          <w:rFonts w:ascii="Times New Roman" w:hAnsi="Times New Roman" w:cs="Times New Roman"/>
          <w:sz w:val="24"/>
          <w:szCs w:val="24"/>
        </w:rPr>
        <w:t>Norwegian</w:t>
      </w:r>
      <w:r w:rsidR="0020729A">
        <w:rPr>
          <w:rFonts w:ascii="Times New Roman" w:hAnsi="Times New Roman" w:cs="Times New Roman"/>
          <w:sz w:val="24"/>
          <w:szCs w:val="24"/>
        </w:rPr>
        <w:t xml:space="preserve"> man’s </w:t>
      </w:r>
      <w:r w:rsidR="00652B4D">
        <w:rPr>
          <w:rFonts w:ascii="Times New Roman" w:hAnsi="Times New Roman" w:cs="Times New Roman"/>
          <w:sz w:val="24"/>
          <w:szCs w:val="24"/>
        </w:rPr>
        <w:t>moral superiority</w:t>
      </w:r>
      <w:r w:rsidR="00B20AF1">
        <w:rPr>
          <w:rFonts w:ascii="Times New Roman" w:hAnsi="Times New Roman" w:cs="Times New Roman"/>
          <w:sz w:val="24"/>
          <w:szCs w:val="24"/>
        </w:rPr>
        <w:t xml:space="preserve"> (a sort of nationalist identity based on values)</w:t>
      </w:r>
      <w:r w:rsidR="00652B4D">
        <w:rPr>
          <w:rFonts w:ascii="Times New Roman" w:hAnsi="Times New Roman" w:cs="Times New Roman"/>
          <w:sz w:val="24"/>
          <w:szCs w:val="24"/>
        </w:rPr>
        <w:t xml:space="preserve"> over the British man.</w:t>
      </w:r>
    </w:p>
    <w:sectPr w:rsidR="00215783" w:rsidRPr="000F363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94616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7F"/>
    <w:rsid w:val="000F363B"/>
    <w:rsid w:val="0020729A"/>
    <w:rsid w:val="00215783"/>
    <w:rsid w:val="00222A48"/>
    <w:rsid w:val="002717AA"/>
    <w:rsid w:val="004F39C4"/>
    <w:rsid w:val="005E6DBC"/>
    <w:rsid w:val="00631A25"/>
    <w:rsid w:val="0063590D"/>
    <w:rsid w:val="00646A94"/>
    <w:rsid w:val="00652B4D"/>
    <w:rsid w:val="00682E9F"/>
    <w:rsid w:val="006F7C9C"/>
    <w:rsid w:val="00730FAD"/>
    <w:rsid w:val="00844CE7"/>
    <w:rsid w:val="008E3F00"/>
    <w:rsid w:val="00945210"/>
    <w:rsid w:val="00B20AF1"/>
    <w:rsid w:val="00B86E1A"/>
    <w:rsid w:val="00B968B0"/>
    <w:rsid w:val="00CA295E"/>
    <w:rsid w:val="00CB2C5C"/>
    <w:rsid w:val="00CF02AF"/>
    <w:rsid w:val="00EB307F"/>
    <w:rsid w:val="00EB6DCF"/>
    <w:rsid w:val="00FB1BD9"/>
    <w:rsid w:val="00FB48AC"/>
    <w:rsid w:val="00FE07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04CD0EF"/>
  <w14:defaultImageDpi w14:val="300"/>
  <w15:docId w15:val="{4015DC12-2B9A-8449-9011-3F976E8F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07F"/>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B307F"/>
    <w:pPr>
      <w:spacing w:after="0" w:line="240" w:lineRule="auto"/>
      <w:jc w:val="center"/>
    </w:pPr>
    <w:rPr>
      <w:rFonts w:ascii="Times" w:eastAsia="Times New Roman" w:hAnsi="Times" w:cs="Times New Roman"/>
      <w:b/>
      <w:sz w:val="28"/>
      <w:szCs w:val="20"/>
      <w:lang w:bidi="en-US"/>
    </w:rPr>
  </w:style>
  <w:style w:type="character" w:customStyle="1" w:styleId="TitleChar">
    <w:name w:val="Title Char"/>
    <w:basedOn w:val="DefaultParagraphFont"/>
    <w:link w:val="Title"/>
    <w:rsid w:val="00EB307F"/>
    <w:rPr>
      <w:rFonts w:ascii="Times" w:eastAsia="Times New Roman" w:hAnsi="Times"/>
      <w:b/>
      <w:sz w:val="2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Cornell</dc:creator>
  <cp:keywords/>
  <dc:description/>
  <cp:lastModifiedBy>Jessica Colon</cp:lastModifiedBy>
  <cp:revision>4</cp:revision>
  <cp:lastPrinted>2022-06-08T18:27:00Z</cp:lastPrinted>
  <dcterms:created xsi:type="dcterms:W3CDTF">2022-06-08T01:50:00Z</dcterms:created>
  <dcterms:modified xsi:type="dcterms:W3CDTF">2022-06-09T00:42:00Z</dcterms:modified>
</cp:coreProperties>
</file>