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4A7950" w14:textId="7EF08606" w:rsidR="008F2AE1" w:rsidRDefault="00AF07CE">
      <w:r>
        <w:t>This document tests captions.</w:t>
      </w:r>
    </w:p>
    <w:p w14:paraId="5E62FF99" w14:textId="77777777" w:rsidR="00AF07CE" w:rsidRDefault="00AF07CE" w:rsidP="00AF07CE">
      <w:pPr>
        <w:keepNext/>
      </w:pPr>
      <w:r>
        <w:rPr>
          <w:noProof/>
        </w:rPr>
        <w:drawing>
          <wp:inline distT="0" distB="0" distL="0" distR="0" wp14:anchorId="797F69FB" wp14:editId="48DA4A10">
            <wp:extent cx="406400" cy="406400"/>
            <wp:effectExtent l="0" t="0" r="0" b="0"/>
            <wp:docPr id="43960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09758" name="Picture 4396097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1DEE" w14:textId="14D9CF31" w:rsidR="00AF07CE" w:rsidRDefault="00AF07CE" w:rsidP="00AF07CE">
      <w:pPr>
        <w:pStyle w:val="Caption"/>
        <w:rPr>
          <w:noProof/>
        </w:rPr>
      </w:pPr>
      <w:bookmarkStart w:id="0" w:name="_Ref243549160"/>
      <w:r>
        <w:t xml:space="preserve">Figure </w:t>
      </w:r>
      <w:fldSimple w:instr=" SEQ Figure \* ARABIC ">
        <w:r>
          <w:rPr>
            <w:noProof/>
          </w:rPr>
          <w:t>1</w:t>
        </w:r>
      </w:fldSimple>
      <w:bookmarkEnd w:id="0"/>
      <w:r>
        <w:rPr>
          <w:noProof/>
        </w:rPr>
        <w:t>: A blue checkerboard</w:t>
      </w:r>
    </w:p>
    <w:p w14:paraId="25AA66AC" w14:textId="5A4475FC" w:rsidR="00AF07CE" w:rsidRDefault="00AF07CE" w:rsidP="00AF07CE">
      <w:pPr>
        <w:pStyle w:val="Caption"/>
        <w:keepNext/>
      </w:pPr>
      <w:bookmarkStart w:id="1" w:name="_Ref243549263"/>
      <w:r>
        <w:t xml:space="preserve">Table </w:t>
      </w:r>
      <w:fldSimple w:instr=" SEQ Table \* ARABIC ">
        <w:r>
          <w:rPr>
            <w:noProof/>
          </w:rPr>
          <w:t>1</w:t>
        </w:r>
      </w:fldSimple>
      <w:bookmarkEnd w:id="1"/>
      <w:r>
        <w:rPr>
          <w:noProof/>
        </w:rPr>
        <w:t>: Counts by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F07CE" w14:paraId="3FE051C0" w14:textId="77777777" w:rsidTr="00AF07CE">
        <w:tc>
          <w:tcPr>
            <w:tcW w:w="4675" w:type="dxa"/>
          </w:tcPr>
          <w:p w14:paraId="386A331E" w14:textId="6A91542E" w:rsidR="00AF07CE" w:rsidRDefault="00AF07CE" w:rsidP="00AF07CE">
            <w:r>
              <w:t>Year</w:t>
            </w:r>
          </w:p>
        </w:tc>
        <w:tc>
          <w:tcPr>
            <w:tcW w:w="4675" w:type="dxa"/>
          </w:tcPr>
          <w:p w14:paraId="5D37C729" w14:textId="3D4723B7" w:rsidR="00AF07CE" w:rsidRDefault="00AF07CE" w:rsidP="00AF07CE">
            <w:r>
              <w:t>Count</w:t>
            </w:r>
          </w:p>
        </w:tc>
      </w:tr>
      <w:tr w:rsidR="00AF07CE" w14:paraId="460311F8" w14:textId="77777777" w:rsidTr="00AF07CE">
        <w:tc>
          <w:tcPr>
            <w:tcW w:w="4675" w:type="dxa"/>
          </w:tcPr>
          <w:p w14:paraId="1BAD1522" w14:textId="7B1BF323" w:rsidR="00AF07CE" w:rsidRDefault="00AF07CE" w:rsidP="00AF07CE">
            <w:r>
              <w:t>2026</w:t>
            </w:r>
          </w:p>
        </w:tc>
        <w:tc>
          <w:tcPr>
            <w:tcW w:w="4675" w:type="dxa"/>
          </w:tcPr>
          <w:p w14:paraId="5A107FC8" w14:textId="7A4B8EC1" w:rsidR="00AF07CE" w:rsidRDefault="00AF07CE" w:rsidP="00AF07CE">
            <w:r>
              <w:t>2</w:t>
            </w:r>
          </w:p>
        </w:tc>
      </w:tr>
    </w:tbl>
    <w:p w14:paraId="0ACC24F7" w14:textId="03B0C8A3" w:rsidR="00AF07CE" w:rsidRPr="00AF07CE" w:rsidRDefault="00AF07CE" w:rsidP="00AF07CE">
      <w:r>
        <w:t xml:space="preserve">See </w:t>
      </w:r>
      <w:r>
        <w:fldChar w:fldCharType="begin"/>
      </w:r>
      <w:r>
        <w:instrText xml:space="preserve"> REF _Ref243549160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 xml:space="preserve"> and </w:t>
      </w:r>
      <w:r>
        <w:fldChar w:fldCharType="begin"/>
      </w:r>
      <w:r>
        <w:instrText xml:space="preserve"> REF _Ref243549263 \h </w:instrText>
      </w:r>
      <w:r>
        <w:fldChar w:fldCharType="separate"/>
      </w:r>
      <w:r>
        <w:t xml:space="preserve">Table </w:t>
      </w:r>
      <w:r>
        <w:rPr>
          <w:noProof/>
        </w:rPr>
        <w:t>1</w:t>
      </w:r>
      <w:r>
        <w:fldChar w:fldCharType="end"/>
      </w:r>
      <w:r>
        <w:t>.</w:t>
      </w:r>
    </w:p>
    <w:sectPr w:rsidR="00AF07CE" w:rsidRPr="00AF0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7CE"/>
    <w:rsid w:val="00295CF9"/>
    <w:rsid w:val="008A6FC0"/>
    <w:rsid w:val="008F2AE1"/>
    <w:rsid w:val="00AE005E"/>
    <w:rsid w:val="00AF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D69197"/>
  <w15:chartTrackingRefBased/>
  <w15:docId w15:val="{47527BF7-03C2-8349-B0E9-1AB4CAAA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7C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F07C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AF0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Bearak</dc:creator>
  <cp:keywords/>
  <dc:description/>
  <cp:lastModifiedBy>Jonathan Bearak</cp:lastModifiedBy>
  <cp:revision>1</cp:revision>
  <dcterms:created xsi:type="dcterms:W3CDTF">2026-10-22T12:08:00Z</dcterms:created>
  <dcterms:modified xsi:type="dcterms:W3CDTF">2026-10-22T12:14:00Z</dcterms:modified>
</cp:coreProperties>
</file>