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FlowForge</w:t>
      </w:r>
    </w:p>
    <w:p>
      <w:pPr>
        <w:spacing w:after="80"/>
        <w:jc w:val="center"/>
      </w:pPr>
      <w:r>
        <w:rPr>
          <w:rFonts w:ascii="Arial" w:cs="Arial" w:eastAsia="Arial" w:hAnsi="Arial"/>
          <w:color w:val="2980B9"/>
          <w:sz w:val="28"/>
          <w:szCs w:val="28"/>
        </w:rPr>
        <w:t xml:space="preserve">The Open-Source, High-Performance Integration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ETL  ·  Reverse ETL  ·  MCP Servers  ·  Embedded iPaaS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Powered by Temporal.io Durable Execution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February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Status: DRAFT  ·  Classification: Internal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FlowForge is a new open-source integration platform that unifies ETL, Reverse ETL, MCP (Model Context Protocol) server hosting, and embedded iPaaS capabilities into a single, high-performance framework. Unlike existing fragmented tools where organizations must cobble together Fivetran for ingestion, Hightouch for activation, and separate MCP servers for AI agent connectivity, FlowForge provides a cohesive, developer-first platform built on Temporal.io's durable execution engine.</w:t>
      </w:r>
    </w:p>
    <w:p>
      <w:pPr>
        <w:spacing w:after="120"/>
      </w:pPr>
      <w:r>
        <w:t xml:space="preserve">The platform is designed around three core principles: extreme performance through proper worker architecture and horizontal scaling, radical simplicity in adding new connectors via a multi-language Connector Development Kit (CDK), and native support for the emerging MCP protocol that bridges AI agents with enterprise data systems.</w:t>
      </w:r>
    </w:p>
    <w:p>
      <w:pPr>
        <w:spacing w:after="120"/>
      </w:pPr>
      <w:r>
        <w:t xml:space="preserve">FlowForge ships with first-class bidirectional connectors for Salesforce, HubSpot, BigQuery, Snowflake, and S3; purpose-built connectors for call recording platforms (Gong, Chorus, Zoom); and support ticket systems (Zendesk, Intercom). The platform provides headless embedded logic for SaaS vendors to white-label integrations, a visual data mapping engine, and a comprehensive API for programmatic control.</w:t>
      </w:r>
    </w:p>
    <w:p>
      <w:pPr>
        <w:pStyle w:val="Heading2"/>
      </w:pPr>
      <w:r>
        <w:t xml:space="preserve">1.1 Market Context and Opportunity</w:t>
      </w:r>
    </w:p>
    <w:p>
      <w:pPr>
        <w:spacing w:after="120"/>
      </w:pPr>
      <w:r>
        <w:t xml:space="preserve">The integration platform market is valued at over $13 billion (2025) and growing at 25% CAGR. However, the landscape is deeply fragmented: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ETL/ELT tools (Fivetran, Airbyte, Meltano) move data </w:t>
      </w:r>
      <w:r>
        <w:rPr>
          <w:b/>
          <w:bCs/>
        </w:rPr>
        <w:t xml:space="preserve">into</w:t>
      </w:r>
      <w:r>
        <w:t xml:space="preserve"> warehouses but lack activation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Reverse ETL tools (Hightouch, Census) move data </w:t>
      </w:r>
      <w:r>
        <w:rPr>
          <w:b/>
          <w:bCs/>
        </w:rPr>
        <w:t xml:space="preserve">out of</w:t>
      </w:r>
      <w:r>
        <w:t xml:space="preserve"> warehouses but cannot ingest.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iPaaS platforms (Workato, SnapLogic, Tray.io) handle app-to-app workflows but are expensive and proprietary.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servers are emerging as the standard for AI agent integration, yet no platform natively provisions and manages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Embedded iPaaS solutions (Paragon, Prismatic, Merge) serve the SaaS vendor embedding use case but lack ETL/Reverse ETL depth.</w:t>
      </w:r>
    </w:p>
    <w:p>
      <w:pPr>
        <w:spacing w:after="200"/>
      </w:pPr>
    </w:p>
    <w:p>
      <w:pPr>
        <w:spacing w:after="120"/>
      </w:pPr>
      <w:r>
        <w:t xml:space="preserve">FlowForge collapses these five categories into one open-source platform. Organizations get a unified control plane, a single connector ecosystem, and a single operational model for all data movement, whether the destination is a warehouse, a CRM, or an AI agent.</w:t>
      </w:r>
    </w:p>
    <w:p>
      <w:pPr>
        <w:pStyle w:val="Heading2"/>
      </w:pPr>
      <w:r>
        <w:t xml:space="preserve">1.2 Competitive Landscape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00"/>
        <w:gridCol w:w="2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Airbyte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ETL/ELT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600+ connectors, CDK, community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Reverse ETL, no MCP, no embedded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Fivetran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ELT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Zero-maintenance, schema drift 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Expensive, no reverse ETL native, closed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Hightouch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ETL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 destinations, SQL audiences, CDC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ETL ingestion, proprietary, no MCP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Census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ETL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performance sync, dbt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ETL, no MCP, proprietary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Meltano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ETL/ELT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Singer ecosystem, CLI-first, GitOps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UI, no reverse ETL, connector quality varies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iPaaS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 snaps, AI-driven, enterprise grade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expensive, complex, proprietary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iPaaS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automation, AI bots, large ecosystem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Expensive, embedded offering immature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Embedded iPaaS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server support, RAG pipelines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ETL/warehouse, narrow 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FlowForge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Platform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All-in-one, Temporal-powered, MCP-native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entrant, ecosystem building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Product Vision and Goals</w:t>
      </w:r>
    </w:p>
    <w:p>
      <w:pPr>
        <w:spacing w:after="120"/>
      </w:pPr>
      <w:r>
        <w:rPr>
          <w:b/>
          <w:bCs/>
        </w:rPr>
        <w:t xml:space="preserve">Vision: </w:t>
      </w:r>
      <w:r>
        <w:t xml:space="preserve">Become the definitive open-source platform for all enterprise data movement, enabling any organization to extract, transform, load, activate, and expose data to AI agents through a single, high-performance framework.</w:t>
      </w:r>
    </w:p>
    <w:p>
      <w:pPr>
        <w:spacing w:after="200"/>
      </w:pPr>
    </w:p>
    <w:p>
      <w:pPr>
        <w:pStyle w:val="Heading2"/>
      </w:pPr>
      <w:r>
        <w:t xml:space="preserve">2.1 Strategic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Leadership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Records/sec on standard hardware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50,000+ records/sec per worker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Ecosystem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production-ready connectors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connectors (15 first-class)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Adoption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stars and contributors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 stars, 100+ contributors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Connector Velocity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build a basic REST connector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30 minutes with CDK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Adoption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servers deployed through platform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 active MCP server instances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Readiness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2 controls, RBAC, audit logging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compliance by month 9</w:t>
            </w:r>
          </w:p>
        </w:tc>
      </w:tr>
    </w:tbl>
    <w:p>
      <w:pPr>
        <w:pStyle w:val="Heading2"/>
      </w:pPr>
      <w:r>
        <w:t xml:space="preserve">2.2 Non-Goals (v1.0)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 full data warehouse or query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Replacing dedicated transformation tools like dbt (instead, integrate with them).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Providing a managed cloud service at launch (community self-hosted first, cloud later).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Supporting real-time sub-second streaming (batch and micro-batch first; streaming in v2).</w:t>
      </w:r>
    </w:p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spacing w:after="120"/>
      </w:pPr>
      <w:r>
        <w:t xml:space="preserve">FlowForge is engineered for maximum throughput and reliability. The architecture is built on three foundational pillars: Temporal.io for durable workflow orchestration, a distributed worker pool for parallel data processing, and a modular connector framework that decouples integration logic from platform internals.</w:t>
      </w:r>
    </w:p>
    <w:p>
      <w:pPr>
        <w:pStyle w:val="Heading2"/>
      </w:pPr>
      <w:r>
        <w:t xml:space="preserve">3.1 High-Level Architecture Overview</w:t>
      </w:r>
    </w:p>
    <w:p>
      <w:pPr>
        <w:spacing w:after="120"/>
      </w:pPr>
      <w:r>
        <w:t xml:space="preserve">The system comprises six major layers, each independently scalable: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Model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GraphQL API, WebSocket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+ gRPC-Gateway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Horizontal, stateless pods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Scheduler, Config Manager, Tenant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microservices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Leader-elected, HA pair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Temporal Server cluster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Temporal.io (self-hosted)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Multi-node Cassandra/PostgreSQL backend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Pool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Workers, Transform Workers, Load Workers, MCP 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+ Python (polyglot via Temporal SDK)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auto-scaling by task queue depth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processes, CDK runtime, OAuth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containers / WASM sandboxes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Per-connector scaling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store, Metadata DB, Blob storage, Secrets vault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PostgreSQL, Redis, S3-compatible, HashiCorp Vault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HA patterns</w:t>
            </w:r>
          </w:p>
        </w:tc>
      </w:tr>
    </w:tbl>
    <w:p>
      <w:pPr>
        <w:pStyle w:val="Heading2"/>
      </w:pPr>
      <w:r>
        <w:t xml:space="preserve">3.2 Temporal.io Integration Deep Dive</w:t>
      </w:r>
    </w:p>
    <w:p>
      <w:pPr>
        <w:spacing w:after="120"/>
      </w:pPr>
      <w:r>
        <w:t xml:space="preserve">Temporal.io serves as the nervous system of FlowForge. Every sync operation, whether ETL extraction, reverse ETL activation, or MCP request handling, is modeled as a Temporal Workflow with discrete Activities. This provides: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Durable Execution: </w:t>
      </w:r>
      <w:r>
        <w:t xml:space="preserve">If a worker crashes mid-sync, Temporal automatically replays the workflow from the last committed state. No data loss, no orphaned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Retries with Backoff: </w:t>
      </w:r>
      <w:r>
        <w:t xml:space="preserve">Each activity (API call, database write, file upload) has configurable retry policies with exponential backoff, jitter, and maximum attempts.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Saga Compensation: </w:t>
      </w:r>
      <w:r>
        <w:t xml:space="preserve">For bidirectional syncs, if a write to Salesforce succeeds but the corresponding BigQuery update fails, Temporal executes compensation activities to maintain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Long-Running Workflows: </w:t>
      </w:r>
      <w:r>
        <w:t xml:space="preserve">Syncs that run for hours or days (large historical backfills) are first-class citizens. Temporal persists state across restarts and deploys.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Visibility and Observability: </w:t>
      </w:r>
      <w:r>
        <w:t xml:space="preserve">Every workflow execution is fully traceable through Temporal's event history. Search attributes enable filtering by connector, tenant, sync ID, or error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Versioning: </w:t>
      </w:r>
      <w:r>
        <w:t xml:space="preserve">Workflow code can be updated without breaking in-flight syncs using Temporal's deterministic versioning API.</w:t>
      </w:r>
    </w:p>
    <w:p>
      <w:pPr>
        <w:pStyle w:val="Heading3"/>
      </w:pPr>
      <w:r>
        <w:t xml:space="preserve">3.2.1 Workflow Architecture Patterns</w:t>
      </w:r>
    </w:p>
    <w:p>
      <w:pPr>
        <w:spacing w:after="120"/>
      </w:pPr>
      <w:r>
        <w:t xml:space="preserve">FlowForge employs several Temporal workflow patterns optimized for data movement: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Parent-Child Sync Workflow: </w:t>
      </w:r>
      <w:r>
        <w:t xml:space="preserve">The primary pattern for all sync operations. A parent SyncOrchestrator workflow spawns child workflows for each phase (Extract, Transform, Load). Each child handles pagination, checkpointing, and error recovery independently. The parent coordinates overall state and handles cross-phase dependencies.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Fan-Out/Fan-In for Parallel Extraction: </w:t>
      </w:r>
      <w:r>
        <w:t xml:space="preserve">For high-volume sources (e.g., Salesforce with millions of records), the Extract phase uses Temporal child workflows to parallelize across partitions. Each partition workflow processes a range of records and reports progress via Temporal signals. The parent collects results and feeds them to the Transform phase.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Continue-As-New for Scheduled Syncs: </w:t>
      </w:r>
      <w:r>
        <w:t xml:space="preserve">Recurring syncs use Temporal's continue-as-new pattern to avoid unbounded event history. After each sync cycle completes, the workflow continues as a new execution with fresh state, preserving the schedule without accumulating history.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Signal-Based Control: </w:t>
      </w:r>
      <w:r>
        <w:t xml:space="preserve">Users can pause, resume, cancel, or modify running syncs by sending Temporal signals. This enables real-time operational control without killing and restarting workflows.</w:t>
      </w:r>
    </w:p>
    <w:p>
      <w:pPr>
        <w:pStyle w:val="Heading3"/>
      </w:pPr>
      <w:r>
        <w:t xml:space="preserve">3.2.2 Task Queue Strategy</w:t>
      </w:r>
    </w:p>
    <w:p>
      <w:pPr>
        <w:spacing w:after="120"/>
      </w:pPr>
      <w:r>
        <w:t xml:space="preserve">FlowForge uses dedicated Temporal task queues to ensure workload isolation and optimal resource utilization: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sync-extract-{connector_type}: </w:t>
      </w:r>
      <w:r>
        <w:t xml:space="preserve">Dedicated queues per source connector type. This prevents a slow Salesforce API from blocking HubSpot extractions.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sync-transform: </w:t>
      </w:r>
      <w:r>
        <w:t xml:space="preserve">Shared transformation queue. Transform workers are CPU-bound and benefit from pooling.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sync-load-{connector_type}: </w:t>
      </w:r>
      <w:r>
        <w:t xml:space="preserve">Dedicated queues per destination connector. Isolates rate-limited destinations.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mcp-request-{server_id}: </w:t>
      </w:r>
      <w:r>
        <w:t xml:space="preserve">Per-MCP-server queues for AI agent requests. Ensures fair scheduling across tenants.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system-maintenance: </w:t>
      </w:r>
      <w:r>
        <w:t xml:space="preserve">Low-priority queue for housekeeping tasks like metric aggregation, log rotation, and health checks.</w:t>
      </w:r>
    </w:p>
    <w:p>
      <w:pPr>
        <w:pStyle w:val="Heading2"/>
      </w:pPr>
      <w:r>
        <w:t xml:space="preserve">3.3 Worker Architecture and Performance</w:t>
      </w:r>
    </w:p>
    <w:p>
      <w:pPr>
        <w:spacing w:after="120"/>
      </w:pPr>
      <w:r>
        <w:t xml:space="preserve">The worker pool is where the actual data processing happens. FlowForge workers are designed for maximum throughput:</w:t>
      </w:r>
    </w:p>
    <w:p>
      <w:pPr>
        <w:pStyle w:val="Heading3"/>
      </w:pPr>
      <w:r>
        <w:t xml:space="preserve">3.3.1 Worker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000"/>
        <w:gridCol w:w="1800"/>
        <w:gridCol w:w="3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Profile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Worker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Goroutine pool (100-500 concurrent activities)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2-4 CPU, 4-8 GB 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polling, CDC listeners, file reads, schema 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 Worker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+ embedded Python (via CGo/gRPC)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Goroutine pool + Python subprocess 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4-8 CPU, 8-16 GB 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 mapping, type coercion, custom transforms, dedup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Worker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Goroutine pool with batched 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2-4 CPU, 4-8 GB 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API writes, upserts, conflict resolution, CDC apply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Worker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 streaming, event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CPU, 2-4 GB 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protocol handling, tool execution, context assembly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Worker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Polyglot (container/WASM)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per connector invocation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Configured per connector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connector logic, third-party SDK execution</w:t>
            </w:r>
          </w:p>
        </w:tc>
      </w:tr>
    </w:tbl>
    <w:p>
      <w:pPr>
        <w:pStyle w:val="Heading3"/>
      </w:pPr>
      <w:r>
        <w:t xml:space="preserve">3.3.2 Performance Optimizations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Batch Processing: </w:t>
      </w:r>
      <w:r>
        <w:t xml:space="preserve">All load operations use batched writes. Salesforce Bulk API 2.0, BigQuery streaming inserts with batch accumulation, Snowflake COPY INTO from staged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Connection Pooling: </w:t>
      </w:r>
      <w:r>
        <w:t xml:space="preserve">Persistent connection pools per destination. HTTP/2 multiplexing for REST APIs. Database connection pools sized by worker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Backpressure: </w:t>
      </w:r>
      <w:r>
        <w:t xml:space="preserve">Workers implement backpressure using Temporal activity heartbeats. If a destination is rate-limited, the worker signals the orchestrator to slow extraction.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Zero-Copy Transfers: </w:t>
      </w:r>
      <w:r>
        <w:t xml:space="preserve">For warehouse-to-warehouse moves (e.g., BigQuery to Snowflake), FlowForge uses staged file transfers through S3, bypassing the worker data plane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Incremental Processing: </w:t>
      </w:r>
      <w:r>
        <w:t xml:space="preserve">All connectors support cursor-based incremental sync. State is persisted per-stream in the metadata database and recovered on restart.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Columnar Buffering: </w:t>
      </w:r>
      <w:r>
        <w:t xml:space="preserve">Internal data buffers use Apache Arrow columnar format for efficient memory usage and vectorized transforms.</w:t>
      </w:r>
    </w:p>
    <w:p>
      <w:pPr>
        <w:pStyle w:val="Heading2"/>
      </w:pPr>
      <w:r>
        <w:t xml:space="preserve">3.4 Data Model and Internal Protocol</w:t>
      </w:r>
    </w:p>
    <w:p>
      <w:pPr>
        <w:spacing w:after="120"/>
      </w:pPr>
      <w:r>
        <w:t xml:space="preserve">FlowForge defines an internal data protocol inspired by Airbyte's protocol but extended for bidirectional operation and MCP compatibility: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→ Connector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connector configuration schema (JSON Schema)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→ Connector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credentials and connectivity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→ Connector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Enumerate available streams/objects and their schemas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→ Source Connector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records from source with optional state for incremental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→ Destination Connector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records into destination with upsert/append semantics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→ Platform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data record with stream name, data payload, and emitted_at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→ Platform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Checkpoint state for incremental sync resumption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→ Platform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schema declaration or schema change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→ Platform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log message (DEBUG, INFO, WARN, ERROR)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signals, backpressure, pause/resume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MCP_TOOL_CALL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Client → Platform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invocation from AI agent via MCP 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MCP_TOOL_RESULT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→ MCP 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execution result returned to AI agent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Connector Framework and CDK</w:t>
      </w:r>
    </w:p>
    <w:p>
      <w:pPr>
        <w:spacing w:after="120"/>
      </w:pPr>
      <w:r>
        <w:t xml:space="preserve">The connector framework is the heart of FlowForge's extensibility. It is designed so that building a new connector is radically simple while production connectors achieve maximum performance.</w:t>
      </w:r>
    </w:p>
    <w:p>
      <w:pPr>
        <w:pStyle w:val="Heading2"/>
      </w:pPr>
      <w:r>
        <w:t xml:space="preserve">4.1 Connector Development Kit (CDK)</w:t>
      </w:r>
    </w:p>
    <w:p>
      <w:pPr>
        <w:spacing w:after="120"/>
      </w:pPr>
      <w:r>
        <w:t xml:space="preserve">The FlowForge CDK provides three tiers of connector development, mirroring Airbyte's proven approach but extended for bidirectional and MCP use cases: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24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No-Code 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UI + YAML manifest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10-30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APIs with standard auth patterns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 (declarative)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Low-Code CDK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 manifest with custom Python/Go functions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APIs with complex pagination, auth, or transforms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 + Python/Go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Full-Code CDK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SDK with abstract base 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1-3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Databases, protocols, complex bidirectional syncs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Go, Python, TypeScript, Rust</w:t>
            </w:r>
          </w:p>
        </w:tc>
      </w:tr>
    </w:tbl>
    <w:p>
      <w:pPr>
        <w:pStyle w:val="Heading3"/>
      </w:pPr>
      <w:r>
        <w:t xml:space="preserve">4.1.1 No-Code Connector Builder</w:t>
      </w:r>
    </w:p>
    <w:p>
      <w:pPr>
        <w:spacing w:after="120"/>
      </w:pPr>
      <w:r>
        <w:t xml:space="preserve">The no-code builder generates a declarative YAML manifest that the FlowForge runtime interprets. It handles: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API endpoint configuration with URL templating and path parameters.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API key, OAuth 2.0 (authorization code, client credentials, refresh token rotation), Basic Auth, custom header schemes.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Pagination: offset, cursor, page-number, link-header, keyset, and custom strategies.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parsing: JSON path extraction, nested object flattening, array unwinding.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limiting: configurable requests-per-second with automatic backoff.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Incremental sync: cursor field selection, date-based filtering, checkpoint intervals.</w:t>
      </w:r>
    </w:p>
    <w:p>
      <w:pPr>
        <w:pStyle w:val="Heading3"/>
      </w:pPr>
      <w:r>
        <w:t xml:space="preserve">4.1.2 Full-Code CDK Interface</w:t>
      </w:r>
    </w:p>
    <w:p>
      <w:pPr>
        <w:spacing w:after="120"/>
      </w:pPr>
      <w:r>
        <w:t xml:space="preserve">For complex connectors, the Full-Code CDK provides abstract base classes in Go (primary) and Python: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Source Connector Interface: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Spec() returns the JSON Schema for connector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Check(config) validates connectivity and returns a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Discover(config) returns a catalog of available streams with schemas.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Read(config, catalog, state) yields records from selected streams with checkpointing.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Destination Connector Interface: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Spec() returns the JSON Schema for destination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Check(config) validates write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Write(config, catalog, records) accepts batches of records and returns write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Capabilities() declares supported sync modes (append, upsert, merge, soft-delete).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Bidirectional Connector Interface (extends both):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Implements all Source and Destination methods.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Adds Resolve(conflicts) for bidirectional conflict resolution strategies.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Adds WebhookHandler(event) for real-time inbound event processing.</w:t>
      </w:r>
    </w:p>
    <w:p>
      <w:pPr>
        <w:pStyle w:val="Heading3"/>
      </w:pPr>
      <w:r>
        <w:t xml:space="preserve">4.1.3 Connector Packaging and Distribution</w:t>
      </w:r>
    </w:p>
    <w:p>
      <w:pPr>
        <w:spacing w:after="120"/>
      </w:pPr>
      <w:r>
        <w:t xml:space="preserve">Connectors are packaged and distributed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OCI Container Images: </w:t>
      </w:r>
      <w:r>
        <w:t xml:space="preserve">Each connector is a lightweight container image published to a registry. The FlowForge runtime pulls and executes them in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WASM Modules (experimental): </w:t>
      </w:r>
      <w:r>
        <w:t xml:space="preserve">For ultra-lightweight connectors, WebAssembly modules provide sub-millisecond cold start and strong sandboxing.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Native Plugins: </w:t>
      </w:r>
      <w:r>
        <w:t xml:space="preserve">First-class connectors can be compiled directly into the worker binary for zero-overhead execution.</w:t>
      </w:r>
    </w:p>
    <w:p>
      <w:pPr>
        <w:pStyle w:val="Heading2"/>
      </w:pPr>
      <w:r>
        <w:t xml:space="preserve">4.2 Connector Testing Framework</w:t>
      </w:r>
    </w:p>
    <w:p>
      <w:pPr>
        <w:spacing w:after="120"/>
      </w:pPr>
      <w:r>
        <w:t xml:space="preserve">Every connector must pass a standardized acceptance test suite: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 Validation: </w:t>
      </w:r>
      <w:r>
        <w:t xml:space="preserve">Configuration schema is valid JSON Schema, includes all required fields, and generates a usable configuration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Connection Check: </w:t>
      </w:r>
      <w:r>
        <w:t xml:space="preserve">Connector successfully connects with valid credentials and fails gracefully with invalid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Discovery: </w:t>
      </w:r>
      <w:r>
        <w:t xml:space="preserve">Connector returns at least one stream with a valid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 Compliance: </w:t>
      </w:r>
      <w:r>
        <w:t xml:space="preserve">Full refresh and incremental reads produce valid RECORD messages. State checkpoints are emitted at configured intervals.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 Compliance: </w:t>
      </w:r>
      <w:r>
        <w:t xml:space="preserve">Append, upsert, and delete operations produce expected results in the destination.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Idempotency: </w:t>
      </w:r>
      <w:r>
        <w:t xml:space="preserve">Re-running the same sync produces identical results (critical for Temporal replay compatibility).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 Baseline: </w:t>
      </w:r>
      <w:r>
        <w:t xml:space="preserve">Connector meets minimum throughput requirements for its category.</w:t>
      </w:r>
    </w:p>
    <w:p>
      <w:r>
        <w:br w:type="page"/>
      </w:r>
    </w:p>
    <w:p>
      <w:pPr>
        <w:pStyle w:val="Heading1"/>
      </w:pPr>
      <w:r>
        <w:t xml:space="preserve">5. First-Class Connector Specifications</w:t>
      </w:r>
    </w:p>
    <w:p>
      <w:pPr>
        <w:spacing w:after="120"/>
      </w:pPr>
      <w:r>
        <w:t xml:space="preserve">The following connectors ship with FlowForge v1.0 and receive first-class support, including dedicated engineering ownership, SLA-backed quality, and optimized performance paths.</w:t>
      </w:r>
    </w:p>
    <w:p>
      <w:pPr>
        <w:pStyle w:val="Heading2"/>
      </w:pPr>
      <w:r>
        <w:t xml:space="preserve">5.1 Tier 1: Bidirectional (Full Read + Write)</w:t>
      </w:r>
    </w:p>
    <w:p>
      <w:pPr>
        <w:pStyle w:val="Heading3"/>
      </w:pPr>
      <w:r>
        <w:t xml:space="preserve">5.1.1 Salesforce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 (Source + Destination)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 (JWT Bearer, Web Server flow), API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refresh, incremental (SystemModstamp cursor), CDC via Streaming API / Platform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Insert, Update, Upsert (by External ID), Delete, Soft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Salesforce Bulk API 2.0 for reads &gt; 10K records; REST API for real-time writes &lt; 200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standard and custom objects; automatic schema detection via Describe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retry on 429/503, concurrent API limit awareness, daily limit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Compound field support, relationship traversal, formula field reads, metadata sync (Custom Objects, Fields, Layouts)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100K records/minute read; 50K records/minute write (Bulk API)</w:t>
            </w:r>
          </w:p>
        </w:tc>
      </w:tr>
    </w:tbl>
    <w:p>
      <w:pPr>
        <w:pStyle w:val="Heading3"/>
      </w:pPr>
      <w:r>
        <w:t xml:space="preserve">5.1.2 HubSpot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 (Source + Destination)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2.0, Private App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refresh, incremental (updatedAt cursor), Webhook-triggered CDC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Update, Upsert (by email/custom property),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Contacts, Companies, Deals, Tickets, Products, Line Items, Custom Objects, Engagements, Associations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API for reads/writes up to 100 records per request; Search API for filtered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 and sustained rate limit tracking per API key; automatic 429 backoff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Association creation/update, pipeline stage management, property group management, workflow enrollment triggers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80K records/minute read; 40K records/minute write</w:t>
            </w:r>
          </w:p>
        </w:tc>
      </w:tr>
    </w:tbl>
    <w:p>
      <w:pPr>
        <w:pStyle w:val="Heading3"/>
      </w:pPr>
      <w:r>
        <w:t xml:space="preserve">5.1.3 BigQuery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 (Source + Destination)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Account JSON, Application Default Credentials, Workload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table scan, incremental (partition-based or column cursor), query-based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Append, Truncate-and-Load, Merge (MERGE DML), Streaming Insert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to GCS then LOAD for bulk (500K+ records/min); Streaming Insert API for real-time (50K records/min)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Partitioned table support, clustered table awareness, schema evolution (column add), nested/repeated field handling (STRUCT, ARRAY)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Optimization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 pruning, column projection pushdown, result caching, slot reservation awareness</w:t>
            </w:r>
          </w:p>
        </w:tc>
      </w:tr>
    </w:tbl>
    <w:p>
      <w:pPr>
        <w:pStyle w:val="Heading3"/>
      </w:pPr>
      <w:r>
        <w:t xml:space="preserve">5.1.4 Snowflake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 (Source + Destination)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Username/password, Key Pair, OAuth, External Browser (for dev)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table scan, incremental (column cursor, change tracking via CHANGES clause), query-based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Append, Truncate-and-Load, Merge, Overwrite, Stream-based CDC 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INTO from S3/GCS/Azure staged files (1M+ records/min); PUT for direct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Variant/Object/Array column handling, Time Travel queries, multi-database/schema support, warehouse auto-suspend awareness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Optimization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 sizing recommendations, query pushdown, micro-partition pruning</w:t>
            </w:r>
          </w:p>
        </w:tc>
      </w:tr>
    </w:tbl>
    <w:p>
      <w:pPr>
        <w:pStyle w:val="Heading3"/>
      </w:pPr>
      <w:r>
        <w:t xml:space="preserve">5.1.5 Amazon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 (Source + Destination)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Role (recommended), Access Key/Secret Key, STS Assume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bucket scan, prefix-filtered, S3 Event Notification triggered (via SQS/SNS), incremental by LastModified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 (new files), Overwrite (replace prefix), Partitioned writes (Hive-style partitioning)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Formats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CSV, JSON, JSONL, Parquet, Avro, ORC (read and write for all)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Multipart upload/download, parallel file processing, S3 Select pushdown for CSV/JSON 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 pattern matching, schema inference from sample files, compression (gzip, snappy, zstd), S3-compatible endpoints (MinIO, GCS)</w:t>
            </w:r>
          </w:p>
        </w:tc>
      </w:tr>
    </w:tbl>
    <w:p>
      <w:pPr>
        <w:pStyle w:val="Heading2"/>
      </w:pPr>
      <w:r>
        <w:t xml:space="preserve">5.2 Tier 2: Call Recording Platforms</w:t>
      </w:r>
    </w:p>
    <w:p>
      <w:pPr>
        <w:pStyle w:val="Heading3"/>
      </w:pPr>
      <w:r>
        <w:t xml:space="preserve">5.2.1 Gong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(Read-only)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 or API Key +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Calls, Users, Deals, Emails, Call Transcripts, Call Participants, Trackers, Scorecards,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refresh, incremental by call date or update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Transcript extraction with speaker diarization, AI-generated call summaries, keyword/tracker mention extraction, deal linkage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10K calls/hour including full transcript extraction</w:t>
            </w:r>
          </w:p>
        </w:tc>
      </w:tr>
    </w:tbl>
    <w:p>
      <w:pPr>
        <w:pStyle w:val="Heading3"/>
      </w:pPr>
      <w:r>
        <w:t xml:space="preserve">5.2.2 Chorus.ai (ZoomInfo)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(Read-only)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 via ZoomInfo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Meetings, Recordings, Transcripts, Participants, Trackers, Deal Intelligence, Coaching Moments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refresh, incremental by meeting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transcript with timestamps, action item extraction, competitive mention tracking</w:t>
            </w:r>
          </w:p>
        </w:tc>
      </w:tr>
    </w:tbl>
    <w:p>
      <w:pPr>
        <w:pStyle w:val="Heading3"/>
      </w:pPr>
      <w:r>
        <w:t xml:space="preserve">5.2.3 Zoom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(Read-only, with webhook receiver)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 (Server-to-Server), JWT (legacy)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Meetings, Recordings, Participants, Cloud Recording Files, Transcripts, Webinars,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refresh, incremental by date range, webhook-triggered for real-time recording availability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Recording file download (MP4, M4A, transcript), auto-transcription extraction, meeting quality metrics</w:t>
            </w:r>
          </w:p>
        </w:tc>
      </w:tr>
    </w:tbl>
    <w:p>
      <w:pPr>
        <w:pStyle w:val="Heading2"/>
      </w:pPr>
      <w:r>
        <w:t xml:space="preserve">5.3 Tier 3: Support Ticket Platforms</w:t>
      </w:r>
    </w:p>
    <w:p>
      <w:pPr>
        <w:pStyle w:val="Heading3"/>
      </w:pPr>
      <w:r>
        <w:t xml:space="preserve">5.3.1 Zendesk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 (Source + Destination)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2.0, API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Streams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Tickets, Users, Organizations, Groups, Comments, Satisfaction Ratings, Tags, Custom Fields, Views, Macros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Streams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Tickets (create/update), Users (create/update), Organizations,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refresh, incremental cursor-based (Zendesk Incremental Export API), CDC via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side conversations, custom field mapping, ticket form awareness, SLA metric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100K tickets/hour read via Incremental Export; 10K ticket updates/hour write</w:t>
            </w:r>
          </w:p>
        </w:tc>
      </w:tr>
    </w:tbl>
    <w:p>
      <w:pPr>
        <w:pStyle w:val="Heading3"/>
      </w:pPr>
      <w:r>
        <w:t xml:space="preserve">5.3.2 Intercom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 (Source + Destination)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2.0, Access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Streams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Contacts, Companies, Conversations, Conversation Parts, Tags, Segments, Teams, Admins, Data Attributes,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Streams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Contacts (create/update), Companies, Tags, Conversations (reply, assign, close),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refresh, incremental by updated_at, Scroll API for large datasets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Conversation threading, custom attribute sync, event-based behavioral tracking, Intercom Messenger configuration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MCP (Model Context Protocol) Server Framework</w:t>
      </w:r>
    </w:p>
    <w:p>
      <w:pPr>
        <w:spacing w:after="120"/>
      </w:pPr>
      <w:r>
        <w:t xml:space="preserve">FlowForge is the first integration platform to natively support the Model Context Protocol. Rather than treating MCP as an add-on, FlowForge makes every connector automatically MCP-accessible, meaning AI agents can read from and write to any connected system through a standardized protocol.</w:t>
      </w:r>
    </w:p>
    <w:p>
      <w:pPr>
        <w:pStyle w:val="Heading2"/>
      </w:pPr>
      <w:r>
        <w:t xml:space="preserve">6.1 MCP Architecture</w:t>
      </w:r>
    </w:p>
    <w:p>
      <w:pPr>
        <w:spacing w:after="120"/>
      </w:pPr>
      <w:r>
        <w:t xml:space="preserve">FlowForge's MCP implementation consists of three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MCP Gateway: </w:t>
      </w:r>
      <w:r>
        <w:t xml:space="preserve">A multi-tenant gateway that accepts MCP client connections (from Claude, ChatGPT, custom agents, IDE plugins) over Server-Sent Events (SSE) or WebSocket transports. Handles authentication, routing, and 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MCP Tool Registry: </w:t>
      </w:r>
      <w:r>
        <w:t xml:space="preserve">Automatically generates MCP tool definitions from connector capabilities. Each connector's READ, WRITE, and DISCOVER operations become MCP tools with proper JSON Schema input/output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MCP Worker Pool: </w:t>
      </w:r>
      <w:r>
        <w:t xml:space="preserve">Dedicated Temporal workers that execute MCP tool calls. Each invocation is a Temporal activity with full durability, retry, and observability guarantees.</w:t>
      </w:r>
    </w:p>
    <w:p>
      <w:pPr>
        <w:pStyle w:val="Heading2"/>
      </w:pPr>
      <w:r>
        <w:t xml:space="preserve">6.2 Auto-Generated MCP Tools</w:t>
      </w:r>
    </w:p>
    <w:p>
      <w:pPr>
        <w:spacing w:after="120"/>
      </w:pPr>
      <w:r>
        <w:t xml:space="preserve">When a connector is configured, FlowForge automatically generates MCP tools for AI agents: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Auto-Generated MCP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Salesforce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salesforce_query (SOQL), salesforce_get_record, salesforce_create_record, salesforce_update_record, salesforce_search, salesforce_describe_object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HubSpot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hubspot_search_contacts, hubspot_get_deal, hubspot_create_contact, hubspot_update_deal, hubspot_list_properties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bigquery_query (SQL), bigquery_list_tables, bigquery_get_schema, bigquery_insert_rows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snowflake_query (SQL), snowflake_list_databases, snowflake_get_table_schema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s3_list_objects, s3_read_file, s3_write_file, s3_get_presigned_url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Zendesk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zendesk_search_tickets, zendesk_get_ticket, zendesk_create_ticket, zendesk_add_comment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gong_search_calls, gong_get_transcript, gong_list_deals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intercom_search_contacts, intercom_get_conversation, intercom_send_message</w:t>
            </w:r>
          </w:p>
        </w:tc>
      </w:tr>
    </w:tbl>
    <w:p>
      <w:pPr>
        <w:pStyle w:val="Heading2"/>
      </w:pPr>
      <w:r>
        <w:t xml:space="preserve">6.3 MCP Security Model</w:t>
      </w:r>
    </w:p>
    <w:p>
      <w:pPr>
        <w:spacing w:after="120"/>
      </w:pPr>
      <w:r>
        <w:t xml:space="preserve">Enterprise MCP deployments require robust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Per-Tool Authorization: </w:t>
      </w:r>
      <w:r>
        <w:t xml:space="preserve">Each MCP tool can be independently enabled/disabled per API key or user role. An AI agent can be granted read-only Salesforce access without write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Filtering: </w:t>
      </w:r>
      <w:r>
        <w:t xml:space="preserve">Row-level and column-level security policies can be applied to MCP tool results, ensuring AI agents only see authorized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Logging: </w:t>
      </w:r>
      <w:r>
        <w:t xml:space="preserve">Every MCP tool invocation is logged with the requesting agent identity, parameters, and response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 Limiting: </w:t>
      </w:r>
      <w:r>
        <w:t xml:space="preserve">Per-agent, per-tool rate limits prevent runaway AI agents from exhausting API quotas.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Validation: </w:t>
      </w:r>
      <w:r>
        <w:t xml:space="preserve">All MCP tool inputs are validated against JSON Schema before execution, preventing injection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Secrets Isolation: </w:t>
      </w:r>
      <w:r>
        <w:t xml:space="preserve">AI agents never receive raw API credentials. All authentication is handled by the FlowForge backend.</w:t>
      </w:r>
    </w:p>
    <w:p>
      <w:pPr>
        <w:pStyle w:val="Heading2"/>
      </w:pPr>
      <w:r>
        <w:t xml:space="preserve">6.4 Custom MCP Server Builder</w:t>
      </w:r>
    </w:p>
    <w:p>
      <w:pPr>
        <w:spacing w:after="120"/>
      </w:pPr>
      <w:r>
        <w:t xml:space="preserve">Beyond auto-generated tools, FlowForge provides a builder for custom MCP servers that combine data from multiple connectors: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composite tools that join data across Salesforce and BigQuery in a single MCP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semantic tools with natural-language descriptions optimized for LLM tool selection.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RAG-enabled tools that retrieve relevant documents from S3 and return them with vector search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 Temporal workflows as MCP tools, enabling AI agents to trigger complex multi-step business processes.</w:t>
      </w:r>
    </w:p>
    <w:p>
      <w:r>
        <w:br w:type="page"/>
      </w:r>
    </w:p>
    <w:p>
      <w:pPr>
        <w:pStyle w:val="Heading1"/>
      </w:pPr>
      <w:r>
        <w:t xml:space="preserve">7. Embedded iPaaS and Headless Mode</w:t>
      </w:r>
    </w:p>
    <w:p>
      <w:pPr>
        <w:spacing w:after="120"/>
      </w:pPr>
      <w:r>
        <w:t xml:space="preserve">FlowForge provides a complete headless embedded integration framework for SaaS vendors who want to offer native integrations within their products.</w:t>
      </w:r>
    </w:p>
    <w:p>
      <w:pPr>
        <w:pStyle w:val="Heading2"/>
      </w:pPr>
      <w:r>
        <w:t xml:space="preserve">7.1 Embedded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Headless API: </w:t>
      </w:r>
      <w:r>
        <w:t xml:space="preserve">Every FlowForge operation is available via REST and GraphQL APIs. No UI dependency. SaaS vendors can build their own integration UX while FlowForge handles all backend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Multi-Tenant Isolation: </w:t>
      </w:r>
      <w:r>
        <w:t xml:space="preserve">Each end-customer gets an isolated namespace with separate credentials, sync schedules, and data boundaries. Resource limits are configurable per 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White-Label Ready: </w:t>
      </w:r>
      <w:r>
        <w:t xml:space="preserve">All user-facing error messages, webhook URLs, and OAuth redirect URIs are configurable per embedding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Embeddable UI Components: </w:t>
      </w:r>
      <w:r>
        <w:t xml:space="preserve">Optional React component library (FlowForge-UI) for drop-in integration configuration, connector selection, field mapping, and sync monitoring.</w:t>
      </w:r>
    </w:p>
    <w:p>
      <w:pPr>
        <w:pStyle w:val="Heading2"/>
      </w:pPr>
      <w:r>
        <w:t xml:space="preserve">7.2 Integration Lifecycle API</w:t>
      </w:r>
    </w:p>
    <w:p>
      <w:pPr>
        <w:spacing w:after="120"/>
      </w:pPr>
      <w:r>
        <w:t xml:space="preserve">The embedded API supports the full integration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integration for an end-customer 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/v1/integrations/{id}/connect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Initiate OAuth flow or credential validation for a connector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/v1/integrations/{id}/catalog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discoverable streams/objects from the connected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/v1/integrations/{id}/mappings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field mappings between source and destination schemas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/v1/integrations/{id}/syncs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and start a sync job with schedule and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/v1/integrations/{id}/syncs/{syncId}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sync status, progress, errors, and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/v1/integrations/{id}/syncs/{syncId}/pause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a running sync via Temporal signal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/v1/integrations/{id}/webhooks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webhooks for sync events (completed, failed, schema change)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/v1/integrations/{id}/mcp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Provision an MCP server for the integration's connected systems</w:t>
            </w:r>
          </w:p>
        </w:tc>
      </w:tr>
    </w:tbl>
    <w:p>
      <w:pPr>
        <w:pStyle w:val="Heading2"/>
      </w:pPr>
      <w:r>
        <w:t xml:space="preserve">7.3 Data Mapping Engine</w:t>
      </w:r>
    </w:p>
    <w:p>
      <w:pPr>
        <w:spacing w:after="120"/>
      </w:pPr>
      <w:r>
        <w:t xml:space="preserve">FlowForge provides a powerful, flexible data mapping engine that operates at multiple levels:</w:t>
      </w:r>
    </w:p>
    <w:p>
      <w:pPr>
        <w:pStyle w:val="Heading3"/>
      </w:pPr>
      <w:r>
        <w:t xml:space="preserve">7.3.1 Automatic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 Matching: </w:t>
      </w:r>
      <w:r>
        <w:t xml:space="preserve">Automatic field mapping based on name similarity (Levenshtein distance), type compatibility, and semantic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 Field Recognition: </w:t>
      </w:r>
      <w:r>
        <w:t xml:space="preserve">Built-in recognition of common fields (email, phone, name, address, created_at, etc.) across different naming conventions.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AI-Assisted Mapping: </w:t>
      </w:r>
      <w:r>
        <w:t xml:space="preserve">Optional LLM-powered mapping suggestions that understand field semantics beyond string matching.</w:t>
      </w:r>
    </w:p>
    <w:p>
      <w:pPr>
        <w:pStyle w:val="Heading3"/>
      </w:pPr>
      <w:r>
        <w:t xml:space="preserve">7.3.2 Manual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Mapper: </w:t>
      </w:r>
      <w:r>
        <w:t xml:space="preserve">Drag-and-drop field mapping UI component (embeddable React component).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Expression Language: </w:t>
      </w:r>
      <w:r>
        <w:t xml:space="preserve">JSONPath-based expressions for complex field transformations: concatenation, splitting, date formatting, conditional logic, lookup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Computed Fields: </w:t>
      </w:r>
      <w:r>
        <w:t xml:space="preserve">Define derived fields using expressions that combine multiple source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 Coercion: </w:t>
      </w:r>
      <w:r>
        <w:t xml:space="preserve">Automatic and configurable type casting with validation rules (e.g., string-to-date with format specification).</w:t>
      </w:r>
    </w:p>
    <w:p>
      <w:pPr>
        <w:pStyle w:val="Heading3"/>
      </w:pPr>
      <w:r>
        <w:t xml:space="preserve">7.3.3 Mapping Templates</w:t>
      </w:r>
    </w:p>
    <w:p>
      <w:pPr>
        <w:spacing w:after="120"/>
      </w:pPr>
      <w:r>
        <w:t xml:space="preserve">Pre-built mapping templates for common integration patterns: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Salesforce Contact to HubSpot Contact (and reverse).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BigQuery analytics tables to Salesforce custom objects.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Zendesk tickets to Intercom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Gong call transcripts to BigQuery for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 event data to Snowflake staging tables.</w:t>
      </w:r>
    </w:p>
    <w:p>
      <w:r>
        <w:br w:type="page"/>
      </w:r>
    </w:p>
    <w:p>
      <w:pPr>
        <w:pStyle w:val="Heading1"/>
      </w:pPr>
      <w:r>
        <w:t xml:space="preserve">8. Operational Features</w:t>
      </w:r>
    </w:p>
    <w:p>
      <w:pPr>
        <w:pStyle w:val="Heading2"/>
      </w:pPr>
      <w:r>
        <w:t xml:space="preserve">8.1 Scheduling and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Cron Schedules: </w:t>
      </w:r>
      <w:r>
        <w:t xml:space="preserve">Standard cron expression support with timezone awareness. Minimum interval: 1 minute.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Webhook Triggers: </w:t>
      </w:r>
      <w:r>
        <w:t xml:space="preserve">Inbound webhooks from source systems trigger immediate syncs. Supports signature verification for Salesforce, HubSpot, Zendesk, and Stripe 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Event-Driven: </w:t>
      </w:r>
      <w:r>
        <w:t xml:space="preserve">Subscribe to platform events (e.g., Salesforce Platform Events, HubSpot Webhooks) for near-real-time CDC.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API-Triggered: </w:t>
      </w:r>
      <w:r>
        <w:t xml:space="preserve">Programmatic sync initiation via the REST API for embedding in CI/CD pipelines or custom orchestration.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Dependency Chains: </w:t>
      </w:r>
      <w:r>
        <w:t xml:space="preserve">Define sync dependencies where Sync B only starts after Sync A completes successfully.</w:t>
      </w:r>
    </w:p>
    <w:p>
      <w:pPr>
        <w:pStyle w:val="Heading2"/>
      </w:pPr>
      <w:r>
        <w:t xml:space="preserve">8.2 Monitoring and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Metrics: </w:t>
      </w:r>
      <w:r>
        <w:t xml:space="preserve">Prometheus-compatible metrics for sync throughput, latency, error rates, queue depth, and worker utilization.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Logging: </w:t>
      </w:r>
      <w:r>
        <w:t xml:space="preserve">Structured JSON logging with correlation IDs across all components. Configurable log levels per connector.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Tracing: </w:t>
      </w:r>
      <w:r>
        <w:t xml:space="preserve">OpenTelemetry distributed tracing from API request through Temporal workflow to connector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Alerting: </w:t>
      </w:r>
      <w:r>
        <w:t xml:space="preserve">Configurable alerts for sync failures, SLA breaches, schema drift, and resource exhaustion. Integrates with PagerDuty, Slack, email, and custom 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Temporal Web UI: </w:t>
      </w:r>
      <w:r>
        <w:t xml:space="preserve">Full access to Temporal's built-in web UI for workflow inspection, search, and debugging.</w:t>
      </w:r>
    </w:p>
    <w:p>
      <w:pPr>
        <w:pStyle w:val="Heading2"/>
      </w:pPr>
      <w:r>
        <w:t xml:space="preserve">8.3 Schema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 Detection: </w:t>
      </w:r>
      <w:r>
        <w:t xml:space="preserve">Automatic schema inference on first sync and periodic re-discovery.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 Drift Handling: </w:t>
      </w:r>
      <w:r>
        <w:t xml:space="preserve">Configurable policies for new columns (auto-add, ignore, alert), removed columns (soft-delete, hard-delete, alert), and type changes (coerce, fail, alert).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 Versioning: </w:t>
      </w:r>
      <w:r>
        <w:t xml:space="preserve">Full history of schema changes with timestamps, diffs, and rollback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Catalog API: </w:t>
      </w:r>
      <w:r>
        <w:t xml:space="preserve">Programmatic access to all discovered schemas for use in downstream tools, documentation, or data catalogs.</w:t>
      </w:r>
    </w:p>
    <w:p>
      <w:pPr>
        <w:pStyle w:val="Heading2"/>
      </w:pPr>
      <w:r>
        <w:t xml:space="preserve">8.4 Security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Authentication: </w:t>
      </w:r>
      <w:r>
        <w:t xml:space="preserve">OIDC/SAML SSO, API key management, JWT-based service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Authorization: </w:t>
      </w:r>
      <w:r>
        <w:t xml:space="preserve">Role-based access control (RBAC) with predefined roles (Admin, Editor, Viewer) and custom role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Secrets Management: </w:t>
      </w:r>
      <w:r>
        <w:t xml:space="preserve">Integration with HashiCorp Vault, AWS Secrets Manager, and GCP Secret Manager. No credentials stored in plaintext.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Encryption: </w:t>
      </w:r>
      <w:r>
        <w:t xml:space="preserve">TLS 1.3 for all network traffic. AES-256 encryption at rest for stored credentials and sync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Logging: </w:t>
      </w:r>
      <w:r>
        <w:t xml:space="preserve">Immutable audit trail for all configuration changes, sync executions, and administrative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Residency: </w:t>
      </w:r>
      <w:r>
        <w:t xml:space="preserve">Configurable data routing to ensure records never leave specified geographic regions during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 2 Type II: </w:t>
      </w:r>
      <w:r>
        <w:t xml:space="preserve">Architecture designed for SOC 2 compliance with documented controls.</w:t>
      </w:r>
    </w:p>
    <w:p>
      <w:r>
        <w:br w:type="page"/>
      </w:r>
    </w:p>
    <w:p>
      <w:pPr>
        <w:pStyle w:val="Heading1"/>
      </w:pPr>
      <w:r>
        <w:t xml:space="preserve">9. Deployment Architecture</w:t>
      </w:r>
    </w:p>
    <w:p>
      <w:pPr>
        <w:spacing w:after="120"/>
      </w:pPr>
      <w:r>
        <w:t xml:space="preserve">FlowForge is designed for Kubernetes-native deployment with support for simpler single-node configurations for development and small teams.</w:t>
      </w:r>
    </w:p>
    <w:p>
      <w:pPr>
        <w:pStyle w:val="Heading2"/>
      </w:pPr>
      <w:r>
        <w:t xml:space="preserve">9.1 Deployment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machine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Development, evaluation, small team (&lt;10 syncs)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CPU, 8 GB RAM, 50 GB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(Helm)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K8s cluster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Production, multi-tenant, high availability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nodes, 8 CPU each, 32 GB RAM 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(Operator)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K8s cluster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Enterprise, auto-scaling, GitOps managed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 nodes with auto-scaling policies</w:t>
            </w:r>
          </w:p>
        </w:tc>
      </w:tr>
    </w:tbl>
    <w:p>
      <w:pPr>
        <w:pStyle w:val="Heading2"/>
      </w:pPr>
      <w:r>
        <w:t xml:space="preserve">9.2 Kubernetes Architecture</w:t>
      </w:r>
    </w:p>
    <w:p>
      <w:pPr>
        <w:spacing w:after="120"/>
      </w:pPr>
      <w:r>
        <w:t xml:space="preserve">The production Kubernetes deployment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FlowForge API Deployment: </w:t>
      </w:r>
      <w:r>
        <w:t xml:space="preserve">Stateless pods behind an Ingress with TLS termination. Horizontal Pod Autoscaler (HPA) based on request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Temporal Server StatefulSet: </w:t>
      </w:r>
      <w:r>
        <w:t xml:space="preserve">Multi-node Temporal cluster with PostgreSQL backend. Deployed via the official Temporal Helm chart.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Worker Deployments: </w:t>
      </w:r>
      <w:r>
        <w:t xml:space="preserve">Separate Kubernetes Deployments for each worker type. HPA based on Temporal task queue depth via custom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PostgreSQL: </w:t>
      </w:r>
      <w:r>
        <w:t xml:space="preserve">Metadata database. Can use managed services (RDS, Cloud SQL) or the in-cluster operator (CloudNativePG).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Redis: </w:t>
      </w:r>
      <w:r>
        <w:t xml:space="preserve">Caching layer for connector configs, schema cache, and rate limiter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Vault: </w:t>
      </w:r>
      <w:r>
        <w:t xml:space="preserve">Secrets management. Can use managed Vault or the in-cluster Vault operator.</w:t>
      </w:r>
    </w:p>
    <w:p>
      <w:pPr>
        <w:pStyle w:val="Heading2"/>
      </w:pPr>
      <w:r>
        <w:t xml:space="preserve">9.3 Auto-Scaling Strategy</w:t>
      </w:r>
    </w:p>
    <w:p>
      <w:pPr>
        <w:spacing w:after="120"/>
      </w:pPr>
      <w:r>
        <w:t xml:space="preserve">FlowForge implements intelligent auto-scaling: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 Queue Depth Scaling: </w:t>
      </w:r>
      <w:r>
        <w:t xml:space="preserve">A custom Kubernetes metrics adapter exposes Temporal task queue depth as a Kubernetes metric. When queue depth exceeds threshold (default: 10 pending tasks), HPA scales the corresponding worker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Predictive Scaling: </w:t>
      </w:r>
      <w:r>
        <w:t xml:space="preserve">For scheduled syncs, FlowForge pre-scales workers 2 minutes before known high-load periods.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Scale-to-Zero: </w:t>
      </w:r>
      <w:r>
        <w:t xml:space="preserve">Worker deployments for infrequently-used connectors scale to zero replicas when idle and spin up on demand (cold start &lt; 5 seconds for Go workers).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 Quotas: </w:t>
      </w:r>
      <w:r>
        <w:t xml:space="preserve">Per-tenant resource quotas prevent any single tenant from monopolizing cluster resources in multi-tenant deployments.</w:t>
      </w:r>
    </w:p>
    <w:p>
      <w:r>
        <w:br w:type="page"/>
      </w:r>
    </w:p>
    <w:p>
      <w:pPr>
        <w:pStyle w:val="Heading1"/>
      </w:pPr>
      <w:r>
        <w:t xml:space="preserve">10. Roadmap</w:t>
      </w:r>
    </w:p>
    <w:p>
      <w:pPr>
        <w:pStyle w:val="Heading2"/>
      </w:pPr>
      <w:r>
        <w:t xml:space="preserve">10.1 Release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1-3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Temporal orchestration, Go CDK, Salesforce + BigQuery connectors (read/write), basic API, Docker Compose deployment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4-6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Tier 1 connectors, Python CDK, MCP gateway (beta), Kubernetes Helm chart, visual mapping UI, webhook triggers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 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7-9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Tier 2 + 3 connectors, production MCP framework, Embedded APIs, RBAC, audit logging, Kubernetes Operator, full observability stack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No-code connector builder, WASM runtime, schema evolution automation, AI-assisted mapping, marketplace launch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13-18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streaming (Kafka integration), managed cloud offering, multi-region replication, advanced CDC with Debezium</w:t>
            </w:r>
          </w:p>
        </w:tc>
      </w:tr>
    </w:tbl>
    <w:p>
      <w:pPr>
        <w:pStyle w:val="Heading2"/>
      </w:pPr>
      <w:r>
        <w:t xml:space="preserve">10.2 Community and Open-Source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License: </w:t>
      </w:r>
      <w:r>
        <w:t xml:space="preserve">Apache 2.0 for the core platform and all connectors. Permissive license encourages adoption and contribution.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Governance: </w:t>
      </w:r>
      <w:r>
        <w:t xml:space="preserve">Open governance model with RFC process for major features. Steering committee formed at 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Contributor Program: </w:t>
      </w:r>
      <w:r>
        <w:t xml:space="preserve">Bounty program for new connectors. Dedicated mentorship for first-time contributors.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Connector Marketplace: </w:t>
      </w:r>
      <w:r>
        <w:t xml:space="preserve">Community connector registry (like npm) where developers publish, version, and share connectors.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Enterprise Edition: </w:t>
      </w:r>
      <w:r>
        <w:t xml:space="preserve">Optional commercial license for advanced enterprise features: multi-region, SCIM provisioning, SLA support, and managed cloud.</w:t>
      </w:r>
    </w:p>
    <w:p>
      <w:r>
        <w:br w:type="page"/>
      </w:r>
    </w:p>
    <w:p>
      <w:pPr>
        <w:pStyle w:val="Heading1"/>
      </w:pPr>
      <w:r>
        <w:t xml:space="preserve">11.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performance, excellent concurrency (goroutines), native Temporal SDK, fast compile times, single binary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CDK support, data science ecosystem, Temporal Python SDK for transform workers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Temporal.io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Durable execution, workflow versioning, signals/queries, native retry/compensation, battle-tested at scale (Uber, Netflix, Snap)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Reliable, widely deployed, excellent JSON support, used by Temporal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Low-latency config cache, rate limiter, pub/sub for real-time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S3-compatible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Staged file transfers, connector artifact storage, audit log archival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Industry-standard secrets management, dynamic secrets, encryption as a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containerd / WASM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isolation with OCI containers; experimental WASM for lightweight connectors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 + gRPC-Gateway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High-performance internal RPC; auto-generated REST/OpenAPI for external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Embeddable component library; modern, well-supported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OpenTelemetry + Prometheus + Grafana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Vendor-neutral telemetry; industry-standard metrics and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+ Dagger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Reproducible builds; containerized CI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Helm + Kubernetes Operator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Production-grade K8s deployment with auto-scaling and lifecycle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testing + Temporal Test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test harness for workflow logic; deterministic replay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Data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Arrow (columnar)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Efficient memory layout, vectorized transforms, zero-copy IPC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Success Metrics and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50K+ records/sec per worker node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benchmark suite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Latency (small)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seconds for 1K record sync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P95 across all connector types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seconds for Go workers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startup to first activity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Success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99.5% excluding source errors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aggregate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row-level accuracy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validation suite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for control plane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uptime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by month 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Registry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CDK Build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min for basic REST connector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Timed developer usability studies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 by month 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metrics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Active Installations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1,000+ by month 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Opt-in telemetry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MCP Servers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 by month 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telemetry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Tool Call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 P95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tracing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Vendors Using Embedded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 by month 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tracking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Temporal operational complexity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 opinionated Helm charts with sane defaults; automated Temporal cluster management via Kubernetes Operator; consider Temporal Cloud for managed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quality / maintenance burden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 in CDK that generates high-quality boilerplate; automated acceptance test suites run in CI; community bounty program for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protocol evolution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Abstract MCP protocol behind an internal adapter layer; follow Anthropic's MCP spec closely; participate in MCP standards discussions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Competition from Airbyte adding reverse ETL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faster on MCP and embedded use cases where Airbyte has no presence; differentiate on performance (Go vs Java); build community loyalty 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ecosystem maturity for data transforms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Python subprocess pool via gRPC for complex transforms; Arrow-based interop between Go and Python; WASM for sandboxed custom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adoption without managed cloud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with cloud providers early; ship Kubernetes Operator with enterprise features; plan managed offering for v2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Appendix</w:t>
      </w:r>
    </w:p>
    <w:p>
      <w:pPr>
        <w:pStyle w:val="Heading2"/>
      </w:pPr>
      <w:r>
        <w:t xml:space="preserve">14.1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Extract, Transform, Load. Moving data from sources into a warehouse with transformation.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ETL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Moving data from a warehouse back into operational systems (CRMs, marketing tools, etc.).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Context Protocol. Anthropic's open standard for connecting AI models to external tools and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iPaaS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Platform as a Service. Cloud service for connecting applications and automating workflows.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Connector Development Kit. Framework for building new FlowForge connectors.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Data Capture. Detecting and capturing changes in a data source for incremental processing.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Temporal Workflow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durable, stateful function that orchestrates activities and survives failures.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Temporal Activity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single unit of work (API call, DB write) that can be retried independently.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Temporal concept: a named queue that routes workflow tasks and activities to workers.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Durable Execution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Guarantee that code runs to completion despite infrastructure failures, with automatic state recovery.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 control mechanism that slows producers when consumers cannot keep 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Drift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 in source data structure (new columns, type changes) over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WebAssembly. A portable binary instruction format for sandboxed execution.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Arrow. A columnar memory format for efficient analytical processing.</w:t>
            </w:r>
          </w:p>
        </w:tc>
      </w:tr>
    </w:tbl>
    <w:p>
      <w:pPr>
        <w:pStyle w:val="Heading2"/>
      </w:pPr>
      <w:r>
        <w:t xml:space="preserve">14.2 Reference Architecture Diagram (Text)</w:t>
      </w:r>
    </w:p>
    <w:p>
      <w:pPr>
        <w:spacing w:after="120"/>
      </w:pPr>
      <w:r>
        <w:t xml:space="preserve">The following describes the high-level data flow: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Ingestion Path (ETL): </w:t>
      </w:r>
      <w:r>
        <w:t xml:space="preserve">Source Systems → Extract Workers → Arrow Buffer → Transform Workers → Arrow Buffer → Load Workers → Data Warehouse</w:t>
      </w:r>
    </w:p>
    <w:p>
      <w:pPr>
        <w:spacing w:after="120"/>
      </w:pPr>
      <w:r>
        <w:rPr>
          <w:b/>
          <w:bCs/>
        </w:rPr>
        <w:t xml:space="preserve">Activation Path (Reverse ETL): </w:t>
      </w:r>
      <w:r>
        <w:t xml:space="preserve">Data Warehouse → Query Workers → Arrow Buffer → Transform Workers → Arrow Buffer → Load Workers → Operational Systems</w:t>
      </w:r>
    </w:p>
    <w:p>
      <w:pPr>
        <w:spacing w:after="120"/>
      </w:pPr>
      <w:r>
        <w:rPr>
          <w:b/>
          <w:bCs/>
        </w:rPr>
        <w:t xml:space="preserve">MCP Path: </w:t>
      </w:r>
      <w:r>
        <w:t xml:space="preserve">AI Agent → MCP Gateway → MCP Worker → Connector Activity → External System → Response → MCP Gateway → AI Agent</w:t>
      </w:r>
    </w:p>
    <w:p>
      <w:pPr>
        <w:spacing w:after="120"/>
      </w:pPr>
      <w:r>
        <w:rPr>
          <w:b/>
          <w:bCs/>
        </w:rPr>
        <w:t xml:space="preserve">Embedded Path: </w:t>
      </w:r>
      <w:r>
        <w:t xml:space="preserve">SaaS Application → FlowForge API → Control Plane → Temporal → Workers → Customer's Connected Systems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All paths are orchestrated by Temporal workflows with full durability, retry, and observability guarantees.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FlowForge PRD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980B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2026-02-10T22:04:41.435Z</dcterms:created>
  <dcterms:modified xsi:type="dcterms:W3CDTF">2026-02-10T22:04:41.435Z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