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this project will be documented in this file.</w:t>
      </w:r>
    </w:p>
    <w:bookmarkStart w:id="10" w:name="section"/>
    <w:p>
      <w:pPr>
        <w:pStyle w:val="Heading2"/>
      </w:pPr>
      <w:r>
        <w:t xml:space="preserve">[0.1.0] - 2026-03-29</w:t>
      </w:r>
    </w:p>
    <w:bookmarkStart w:id="9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t xml:space="preserve">Initial repo structure with 6 directories (ghl-system, content-system, ai-integrator, research, sales, docs)</w:t>
      </w:r>
    </w:p>
    <w:p>
      <w:pPr>
        <w:pStyle w:val="Compact"/>
        <w:numPr>
          <w:ilvl w:val="0"/>
          <w:numId w:val="1001"/>
        </w:numPr>
      </w:pPr>
      <w:r>
        <w:t xml:space="preserve">Complete market research: Game Day franchise analysis, Dr. Leigh Vinocur profile, competitive landscape</w:t>
      </w:r>
    </w:p>
    <w:p>
      <w:pPr>
        <w:pStyle w:val="Compact"/>
        <w:numPr>
          <w:ilvl w:val="0"/>
          <w:numId w:val="1001"/>
        </w:numPr>
      </w:pPr>
      <w:r>
        <w:t xml:space="preserve">Non-CRM business opportunities research (7 Tier 1-2 opportunities identified)</w:t>
      </w:r>
    </w:p>
    <w:p>
      <w:pPr>
        <w:pStyle w:val="Compact"/>
        <w:numPr>
          <w:ilvl w:val="0"/>
          <w:numId w:val="1001"/>
        </w:numPr>
      </w:pPr>
      <w:r>
        <w:t xml:space="preserve">Strategy recommendation with revenue projections ($741K-$1.05M per location)</w:t>
      </w:r>
    </w:p>
    <w:p>
      <w:pPr>
        <w:pStyle w:val="Compact"/>
        <w:numPr>
          <w:ilvl w:val="0"/>
          <w:numId w:val="1001"/>
        </w:numPr>
      </w:pPr>
      <w:r>
        <w:t xml:space="preserve">Internal game plan with 4-phase timeline (build, launch, publish, Dr. Vinocur)</w:t>
      </w:r>
    </w:p>
    <w:p>
      <w:pPr>
        <w:pStyle w:val="Compact"/>
        <w:numPr>
          <w:ilvl w:val="0"/>
          <w:numId w:val="1001"/>
        </w:numPr>
      </w:pPr>
      <w:r>
        <w:t xml:space="preserve">Dr. Vinocur sample content (6 pieces across Game Day + personal brand tracks)</w:t>
      </w:r>
    </w:p>
    <w:p>
      <w:pPr>
        <w:pStyle w:val="Compact"/>
        <w:numPr>
          <w:ilvl w:val="0"/>
          <w:numId w:val="1001"/>
        </w:numPr>
      </w:pPr>
      <w:r>
        <w:t xml:space="preserve">Sales one-pagers for franchise owners and individual providers</w:t>
      </w:r>
    </w:p>
    <w:p>
      <w:pPr>
        <w:pStyle w:val="Compact"/>
        <w:numPr>
          <w:ilvl w:val="0"/>
          <w:numId w:val="1001"/>
        </w:numPr>
      </w:pPr>
      <w:r>
        <w:t xml:space="preserve">README, CLAUDE.md with full project context</w:t>
      </w:r>
    </w:p>
    <w:p>
      <w:pPr>
        <w:pStyle w:val="Compact"/>
        <w:numPr>
          <w:ilvl w:val="0"/>
          <w:numId w:val="1001"/>
        </w:numPr>
      </w:pPr>
      <w:r>
        <w:t xml:space="preserve">Added to speakeragent-ops dashboard (lib/constants.ts + CLAUDE.md)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