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spacing w:after="608" w:line="259" w:lineRule="auto"/>
        <w:ind w:left="0" w:right="134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INFORME TÉCNICO DEL APLICATIVO WEB GIMNASIO GYM</w:t>
      </w:r>
    </w:p>
    <w:p w:rsidR="00000000" w:rsidDel="00000000" w:rsidP="00000000" w:rsidRDefault="00000000" w:rsidRPr="00000000" w14:paraId="00000003">
      <w:pPr>
        <w:spacing w:after="113" w:line="259" w:lineRule="auto"/>
        <w:ind w:left="5" w:hanging="1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NOMBRE DEL ÁREA</w:t>
      </w:r>
    </w:p>
    <w:p w:rsidR="00000000" w:rsidDel="00000000" w:rsidP="00000000" w:rsidRDefault="00000000" w:rsidRPr="00000000" w14:paraId="00000004">
      <w:pPr>
        <w:spacing w:after="485" w:line="261" w:lineRule="auto"/>
        <w:ind w:hanging="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Gimnasio GYM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13" w:line="259" w:lineRule="auto"/>
        <w:ind w:left="5" w:hanging="1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RESPONSABLE DE LA EVALUACIÓN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ind w:left="0" w:right="1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Jhonnier Orlando castro garcia </w:t>
      </w:r>
    </w:p>
    <w:p w:rsidR="00000000" w:rsidDel="00000000" w:rsidP="00000000" w:rsidRDefault="00000000" w:rsidRPr="00000000" w14:paraId="00000007">
      <w:pPr>
        <w:spacing w:after="0" w:line="276" w:lineRule="auto"/>
        <w:ind w:left="422" w:right="1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Wilmer esteban contreras garcia</w:t>
      </w:r>
    </w:p>
    <w:p w:rsidR="00000000" w:rsidDel="00000000" w:rsidP="00000000" w:rsidRDefault="00000000" w:rsidRPr="00000000" w14:paraId="00000008">
      <w:pPr>
        <w:spacing w:after="0" w:line="276" w:lineRule="auto"/>
        <w:ind w:left="422" w:right="14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Juan David Beltran Garnica </w:t>
      </w:r>
    </w:p>
    <w:p w:rsidR="00000000" w:rsidDel="00000000" w:rsidP="00000000" w:rsidRDefault="00000000" w:rsidRPr="00000000" w14:paraId="00000009">
      <w:pPr>
        <w:spacing w:after="0" w:line="276" w:lineRule="auto"/>
        <w:ind w:left="422" w:right="14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mr9pid18ig33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Miguel angel pinzon chavez</w:t>
      </w:r>
    </w:p>
    <w:p w:rsidR="00000000" w:rsidDel="00000000" w:rsidP="00000000" w:rsidRDefault="00000000" w:rsidRPr="00000000" w14:paraId="0000000A">
      <w:pPr>
        <w:spacing w:after="0" w:line="276" w:lineRule="auto"/>
        <w:ind w:left="422" w:right="14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ial0di75qs92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13" w:line="259" w:lineRule="auto"/>
        <w:ind w:left="5" w:hanging="1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CARGOS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52" w:line="259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analistas </w:t>
      </w:r>
    </w:p>
    <w:p w:rsidR="00000000" w:rsidDel="00000000" w:rsidP="00000000" w:rsidRDefault="00000000" w:rsidRPr="00000000" w14:paraId="0000000D">
      <w:pPr>
        <w:spacing w:after="152" w:line="259" w:lineRule="auto"/>
        <w:ind w:left="1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desarrolladores</w:t>
      </w:r>
    </w:p>
    <w:p w:rsidR="00000000" w:rsidDel="00000000" w:rsidP="00000000" w:rsidRDefault="00000000" w:rsidRPr="00000000" w14:paraId="0000000E">
      <w:pPr>
        <w:spacing w:after="152" w:line="259" w:lineRule="auto"/>
        <w:ind w:left="1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 diseñadores</w:t>
      </w:r>
    </w:p>
    <w:p w:rsidR="00000000" w:rsidDel="00000000" w:rsidP="00000000" w:rsidRDefault="00000000" w:rsidRPr="00000000" w14:paraId="0000000F">
      <w:pPr>
        <w:spacing w:after="152" w:line="259" w:lineRule="auto"/>
        <w:ind w:left="1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76" w:line="259" w:lineRule="auto"/>
        <w:ind w:left="5" w:hanging="1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FECHA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480" w:lineRule="auto"/>
        <w:ind w:left="0" w:right="1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bogotá, 06 de Febrero de 2020.</w:t>
      </w:r>
    </w:p>
    <w:p w:rsidR="00000000" w:rsidDel="00000000" w:rsidP="00000000" w:rsidRDefault="00000000" w:rsidRPr="00000000" w14:paraId="00000012">
      <w:pPr>
        <w:pStyle w:val="Heading2"/>
        <w:tabs>
          <w:tab w:val="center" w:pos="1121"/>
        </w:tabs>
        <w:spacing w:after="76" w:line="259" w:lineRule="auto"/>
        <w:ind w:left="-5" w:firstLine="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none"/>
          <w:rtl w:val="0"/>
        </w:rPr>
        <w:t xml:space="preserve">JUSTIFICACIÓN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center" w:pos="1121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center" w:pos="1121"/>
        </w:tabs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 realizar este proyecto generamos mayor simplicidad al ingresar a las diversas sedes, por otro lado mejorar la eficiencia administrativa en la gestión de los usuarios y por consiguiente optimizar el proceso de facturación.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center" w:pos="1121"/>
        </w:tabs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13" w:line="259" w:lineRule="auto"/>
        <w:ind w:left="5" w:hanging="1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ALTERNATIVAS</w:t>
      </w:r>
    </w:p>
    <w:p w:rsidR="00000000" w:rsidDel="00000000" w:rsidP="00000000" w:rsidRDefault="00000000" w:rsidRPr="00000000" w14:paraId="00000017">
      <w:pPr>
        <w:spacing w:after="113" w:line="259" w:lineRule="auto"/>
        <w:ind w:left="5" w:hanging="1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han evaluado  los siguientes software  para gestión  de la base de datos del aplicativo web:</w:t>
      </w:r>
    </w:p>
    <w:p w:rsidR="00000000" w:rsidDel="00000000" w:rsidP="00000000" w:rsidRDefault="00000000" w:rsidRPr="00000000" w14:paraId="00000018">
      <w:pPr>
        <w:spacing w:after="113" w:line="259" w:lineRule="auto"/>
        <w:ind w:left="5" w:hanging="1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-mysql.</w:t>
      </w:r>
    </w:p>
    <w:p w:rsidR="00000000" w:rsidDel="00000000" w:rsidP="00000000" w:rsidRDefault="00000000" w:rsidRPr="00000000" w14:paraId="00000019">
      <w:pPr>
        <w:spacing w:after="113" w:line="259" w:lineRule="auto"/>
        <w:ind w:left="5" w:hanging="1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-postgresql.</w:t>
      </w:r>
    </w:p>
    <w:p w:rsidR="00000000" w:rsidDel="00000000" w:rsidP="00000000" w:rsidRDefault="00000000" w:rsidRPr="00000000" w14:paraId="0000001A">
      <w:pPr>
        <w:spacing w:after="113" w:line="259" w:lineRule="auto"/>
        <w:ind w:left="5" w:hanging="1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13" w:line="259" w:lineRule="auto"/>
        <w:ind w:left="5" w:hanging="1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 hemos evaluado los siguientes sistemas operativos para  el funcionamiento del servidor donde va a correr el aplicativo web:</w:t>
      </w:r>
    </w:p>
    <w:p w:rsidR="00000000" w:rsidDel="00000000" w:rsidP="00000000" w:rsidRDefault="00000000" w:rsidRPr="00000000" w14:paraId="0000001C">
      <w:pPr>
        <w:spacing w:after="113" w:line="259" w:lineRule="auto"/>
        <w:ind w:left="5" w:hanging="1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-linux -ubuntu</w:t>
      </w:r>
    </w:p>
    <w:p w:rsidR="00000000" w:rsidDel="00000000" w:rsidP="00000000" w:rsidRDefault="00000000" w:rsidRPr="00000000" w14:paraId="0000001D">
      <w:pPr>
        <w:spacing w:after="113" w:line="259" w:lineRule="auto"/>
        <w:ind w:left="5" w:hanging="1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-windows server </w:t>
      </w:r>
    </w:p>
    <w:p w:rsidR="00000000" w:rsidDel="00000000" w:rsidP="00000000" w:rsidRDefault="00000000" w:rsidRPr="00000000" w14:paraId="0000001E">
      <w:pPr>
        <w:spacing w:after="113" w:line="259" w:lineRule="auto"/>
        <w:ind w:left="5" w:hanging="1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ANALISIS COMPARATIVO  TECNICO</w:t>
      </w:r>
    </w:p>
    <w:p w:rsidR="00000000" w:rsidDel="00000000" w:rsidP="00000000" w:rsidRDefault="00000000" w:rsidRPr="00000000" w14:paraId="0000001F">
      <w:pPr>
        <w:spacing w:after="113" w:line="259" w:lineRule="auto"/>
        <w:ind w:left="5" w:hanging="1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realizó aplicando la parte 3 del informe técnico del aplicativo gimnasio gym.</w:t>
      </w:r>
    </w:p>
    <w:p w:rsidR="00000000" w:rsidDel="00000000" w:rsidP="00000000" w:rsidRDefault="00000000" w:rsidRPr="00000000" w14:paraId="00000020">
      <w:pPr>
        <w:spacing w:after="113" w:line="259" w:lineRule="auto"/>
        <w:ind w:left="5" w:hanging="1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113" w:line="259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Propósito del informe técnico:</w:t>
      </w:r>
    </w:p>
    <w:p w:rsidR="00000000" w:rsidDel="00000000" w:rsidP="00000000" w:rsidRDefault="00000000" w:rsidRPr="00000000" w14:paraId="00000022">
      <w:pPr>
        <w:spacing w:after="113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informe técnico se realiza con el fin de informar y verificar los correspondientes usos de nuestro aplicativo web:</w:t>
      </w:r>
    </w:p>
    <w:p w:rsidR="00000000" w:rsidDel="00000000" w:rsidP="00000000" w:rsidRDefault="00000000" w:rsidRPr="00000000" w14:paraId="00000023">
      <w:pPr>
        <w:spacing w:after="113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113" w:line="259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Identificar el tipo de producto:</w:t>
      </w:r>
    </w:p>
    <w:p w:rsidR="00000000" w:rsidDel="00000000" w:rsidP="00000000" w:rsidRDefault="00000000" w:rsidRPr="00000000" w14:paraId="00000025">
      <w:pPr>
        <w:spacing w:after="113" w:line="259" w:lineRule="auto"/>
        <w:ind w:lef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Un software capaz de gestionar la información por medio de una base de datos de      preferencia de lenguaje sql  y manejando en mysql o postgresql</w:t>
      </w:r>
    </w:p>
    <w:p w:rsidR="00000000" w:rsidDel="00000000" w:rsidP="00000000" w:rsidRDefault="00000000" w:rsidRPr="00000000" w14:paraId="00000026">
      <w:pPr>
        <w:spacing w:after="113" w:line="259" w:lineRule="auto"/>
        <w:ind w:lef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13" w:line="259" w:lineRule="auto"/>
        <w:ind w:lef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manejar un sistema  operativo capaz de soportar el funcionamiento del servidor donde vamos a correr el aplicativo web que puede ser ubuntu o windows</w:t>
      </w:r>
    </w:p>
    <w:p w:rsidR="00000000" w:rsidDel="00000000" w:rsidP="00000000" w:rsidRDefault="00000000" w:rsidRPr="00000000" w14:paraId="00000028">
      <w:pPr>
        <w:spacing w:after="113" w:line="259" w:lineRule="auto"/>
        <w:ind w:lef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113" w:line="259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Especificación del modelo de calidad:</w:t>
      </w:r>
    </w:p>
    <w:p w:rsidR="00000000" w:rsidDel="00000000" w:rsidP="00000000" w:rsidRDefault="00000000" w:rsidRPr="00000000" w14:paraId="0000002A">
      <w:pPr>
        <w:spacing w:after="113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ha aplicado el modelo de calidad de software de la bases de datos y  el sistema operativo descrito en la parte 1 de la guia  del informe técnico.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113" w:line="259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Selección de métricas</w:t>
      </w:r>
    </w:p>
    <w:p w:rsidR="00000000" w:rsidDel="00000000" w:rsidP="00000000" w:rsidRDefault="00000000" w:rsidRPr="00000000" w14:paraId="0000002C">
      <w:pPr>
        <w:spacing w:after="113" w:line="259" w:lineRule="auto"/>
        <w:ind w:lef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hemos seleccionado en base al analisis de informacion de requerimiento de calidad          para el aplicativo web solicitado y los requerimientos de calidad que requiere nuestro aplicativo para su buen funcionamiento.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240" w:line="374.4" w:lineRule="auto"/>
        <w:ind w:left="720" w:right="2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Selección de requisitos de calidad:</w:t>
      </w:r>
    </w:p>
    <w:p w:rsidR="00000000" w:rsidDel="00000000" w:rsidP="00000000" w:rsidRDefault="00000000" w:rsidRPr="00000000" w14:paraId="0000002E">
      <w:pPr>
        <w:spacing w:after="240" w:line="374.4" w:lineRule="auto"/>
        <w:ind w:left="0" w:right="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hemos determinado los siguientes requisitos que de cumplir el aplicativo web para su buen funcionamiento.</w:t>
      </w:r>
    </w:p>
    <w:p w:rsidR="00000000" w:rsidDel="00000000" w:rsidP="00000000" w:rsidRDefault="00000000" w:rsidRPr="00000000" w14:paraId="0000002F">
      <w:pPr>
        <w:spacing w:after="140" w:line="259" w:lineRule="auto"/>
        <w:ind w:left="580" w:right="2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400" w:line="259" w:lineRule="auto"/>
        <w:ind w:left="580" w:right="2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13" w:line="259" w:lineRule="auto"/>
        <w:ind w:left="5" w:hanging="1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13" w:line="259" w:lineRule="auto"/>
        <w:ind w:left="5" w:hanging="1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13" w:line="259" w:lineRule="auto"/>
        <w:ind w:left="-5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13" w:line="259" w:lineRule="auto"/>
        <w:ind w:left="5" w:hanging="1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56.8" w:lineRule="auto"/>
        <w:ind w:left="100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REQUERIMIENTOS DE CALIDAD PARA EL APLICATIVO WEB GIMNASIO GYM.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</w:r>
    </w:p>
    <w:tbl>
      <w:tblPr>
        <w:tblStyle w:val="Table1"/>
        <w:tblW w:w="8700.0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65"/>
        <w:gridCol w:w="7935"/>
        <w:tblGridChange w:id="0">
          <w:tblGrid>
            <w:gridCol w:w="765"/>
            <w:gridCol w:w="7935"/>
          </w:tblGrid>
        </w:tblGridChange>
      </w:tblGrid>
      <w:tr>
        <w:trPr>
          <w:trHeight w:val="4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0" w:line="256.8" w:lineRule="auto"/>
              <w:ind w:left="26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ITEM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113" w:line="259" w:lineRule="auto"/>
              <w:ind w:left="18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160" w:line="256.8" w:lineRule="auto"/>
              <w:ind w:left="18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0" w:line="256.8" w:lineRule="auto"/>
              <w:ind w:left="220" w:firstLine="0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REQUISITOS DE CALIDAD INTERNA DEL APLICATIVO WEB</w:t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0" w:line="256.8" w:lineRule="auto"/>
              <w:ind w:left="20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0" w:line="256.8" w:lineRule="auto"/>
              <w:ind w:left="24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Soporte de Arquitectura en el código que manejan que sea MVC(modelo vista controlador).</w:t>
            </w:r>
          </w:p>
        </w:tc>
      </w:tr>
      <w:tr>
        <w:trPr>
          <w:trHeight w:val="6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0" w:line="256.8" w:lineRule="auto"/>
              <w:ind w:left="22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0" w:line="256.8" w:lineRule="auto"/>
              <w:ind w:left="240" w:right="6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las funcionalidades de la base de datos de nuestro aplicativo web debe ser gestionada en lenguaje sql, con un gestor de datos que soporte dicho lenguaje. </w:t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0" w:line="256.8" w:lineRule="auto"/>
              <w:ind w:left="2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0" w:line="256.8" w:lineRule="auto"/>
              <w:ind w:left="24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Soporta Arquitectura de 32 y 64 bits en las plataformas mencionadas.</w:t>
            </w:r>
          </w:p>
        </w:tc>
      </w:tr>
      <w:tr>
        <w:trPr>
          <w:trHeight w:val="62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0" w:line="256.8" w:lineRule="auto"/>
              <w:ind w:left="22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0" w:line="256.8" w:lineRule="auto"/>
              <w:ind w:left="22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mantener la mejor calidad precio </w:t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0" w:line="256.8" w:lineRule="auto"/>
              <w:ind w:left="2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0" w:line="256.8" w:lineRule="auto"/>
              <w:ind w:left="24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La seguridad de nuestro aplicativo debe ser primordial para evitar  fugas de información o errores   en contabilidad</w:t>
            </w:r>
          </w:p>
        </w:tc>
      </w:tr>
      <w:tr>
        <w:trPr>
          <w:trHeight w:val="3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0" w:line="256.8" w:lineRule="auto"/>
              <w:ind w:left="22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0" w:line="256.8" w:lineRule="auto"/>
              <w:ind w:left="24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Deber permitir el </w:t>
            </w:r>
          </w:p>
        </w:tc>
      </w:tr>
      <w:tr>
        <w:trPr>
          <w:trHeight w:val="3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0" w:line="256.8" w:lineRule="auto"/>
              <w:ind w:left="22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0" w:line="256.8" w:lineRule="auto"/>
              <w:ind w:left="24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capacidad de encriptar dentro de la base de datos (contraseña)</w:t>
            </w:r>
          </w:p>
        </w:tc>
      </w:tr>
      <w:tr>
        <w:trPr>
          <w:trHeight w:val="3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0" w:line="256.8" w:lineRule="auto"/>
              <w:ind w:left="2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0" w:line="256.8" w:lineRule="auto"/>
              <w:ind w:left="24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0" w:line="256.8" w:lineRule="auto"/>
              <w:ind w:left="22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0" w:line="256.8" w:lineRule="auto"/>
              <w:ind w:left="24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spacing w:after="113" w:line="259" w:lineRule="auto"/>
        <w:ind w:left="-5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113" w:line="259" w:lineRule="auto"/>
        <w:ind w:left="-5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760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20"/>
        <w:gridCol w:w="8040"/>
        <w:tblGridChange w:id="0">
          <w:tblGrid>
            <w:gridCol w:w="720"/>
            <w:gridCol w:w="8040"/>
          </w:tblGrid>
        </w:tblGridChange>
      </w:tblGrid>
      <w:tr>
        <w:trPr>
          <w:trHeight w:val="43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6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0" w:line="256.8" w:lineRule="auto"/>
              <w:ind w:left="560" w:right="-40" w:firstLine="0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REQUISITOS  DE CALIDAD EXTERNA DEL APLICATIVO WEB</w:t>
            </w:r>
          </w:p>
        </w:tc>
      </w:tr>
      <w:tr>
        <w:trPr>
          <w:trHeight w:val="4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6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0" w:line="256.8" w:lineRule="auto"/>
              <w:ind w:left="-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6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0" w:line="256.8" w:lineRule="auto"/>
              <w:ind w:left="-40" w:right="-4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Capacidad de encriptación dentro de la Base d</w:t>
            </w:r>
          </w:p>
        </w:tc>
      </w:tr>
      <w:tr>
        <w:trPr>
          <w:trHeight w:val="53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6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0" w:line="256.8" w:lineRule="auto"/>
              <w:ind w:left="-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6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0" w:line="256.8" w:lineRule="auto"/>
              <w:ind w:left="-20" w:right="-4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Debe permitir re-crear índices sin bajar la instancia de base de datos.</w:t>
            </w:r>
          </w:p>
        </w:tc>
      </w:tr>
      <w:tr>
        <w:trPr>
          <w:trHeight w:val="79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6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0" w:line="256.8" w:lineRule="auto"/>
              <w:ind w:left="-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6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0" w:line="256.8" w:lineRule="auto"/>
              <w:ind w:left="-40" w:right="2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Debe permitir compartir data entre bases de datos distintas a la ofrecida con el fin de permitir hacer las siguientes operaciones: replicación, colas de mensajería, cargar datos en un warehouse, Notificación de eventos, Protección de datos.</w:t>
            </w:r>
          </w:p>
        </w:tc>
      </w:tr>
      <w:tr>
        <w:trPr>
          <w:trHeight w:val="56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6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0" w:line="256.8" w:lineRule="auto"/>
              <w:ind w:left="-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6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0" w:line="256.8" w:lineRule="auto"/>
              <w:ind w:left="-40" w:right="-4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Debe permitir capacidad de compresión de datos en caliente con el fin de ahorrar espacio de almacenamiento.</w:t>
            </w:r>
          </w:p>
        </w:tc>
      </w:tr>
      <w:tr>
        <w:trPr>
          <w:trHeight w:val="56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6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0" w:line="256.8" w:lineRule="auto"/>
              <w:ind w:left="-4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6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0" w:line="256.8" w:lineRule="auto"/>
              <w:ind w:left="-20" w:right="-4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Permite hacer consultas a la base de datos en tiempo pasado, hasta un máximo tiempo especificado por el DBA.</w:t>
            </w:r>
          </w:p>
        </w:tc>
      </w:tr>
      <w:tr>
        <w:trPr>
          <w:trHeight w:val="56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6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0" w:line="256.8" w:lineRule="auto"/>
              <w:ind w:left="-40" w:right="2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6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0" w:line="256.8" w:lineRule="auto"/>
              <w:ind w:left="-20" w:right="-4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Debe permitir la posibilidad de recuperar registros, índices, tablas e inclusive la base de datos completa sin necesidad de restaurar backu s.</w:t>
            </w:r>
          </w:p>
        </w:tc>
      </w:tr>
      <w:tr>
        <w:trPr>
          <w:trHeight w:val="4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6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0" w:line="256.8" w:lineRule="auto"/>
              <w:ind w:left="-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6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0" w:line="256.8" w:lineRule="auto"/>
              <w:ind w:left="-20" w:right="-4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Debe soportar la posibilidad de implementarse en clústers de tipo activo/activo</w:t>
            </w:r>
          </w:p>
        </w:tc>
      </w:tr>
      <w:tr>
        <w:trPr>
          <w:trHeight w:val="3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6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0" w:line="256.8" w:lineRule="auto"/>
              <w:ind w:left="-4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6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0" w:line="256.8" w:lineRule="auto"/>
              <w:ind w:left="-20" w:right="-4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En caso de desastres debe garantizar cero perdidas de datos.</w:t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6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0" w:line="256.8" w:lineRule="auto"/>
              <w:ind w:left="-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6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0" w:line="256.8" w:lineRule="auto"/>
              <w:ind w:left="-20" w:right="-4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Capacidad de encriptación de datos a nivel de columna</w:t>
            </w:r>
          </w:p>
        </w:tc>
      </w:tr>
      <w:tr>
        <w:trPr>
          <w:trHeight w:val="3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6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0" w:line="256.8" w:lineRule="auto"/>
              <w:ind w:left="-4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6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0" w:line="256.8" w:lineRule="auto"/>
              <w:ind w:left="-20" w:right="-4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Manejo de passwords de identificación.</w:t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6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0" w:line="256.8" w:lineRule="auto"/>
              <w:ind w:left="-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6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0" w:line="256.8" w:lineRule="auto"/>
              <w:ind w:left="-20" w:right="-4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Soporta el manejo del afinamiento automático sobre la memoria.</w:t>
            </w:r>
          </w:p>
        </w:tc>
      </w:tr>
      <w:tr>
        <w:trPr>
          <w:trHeight w:val="4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6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0" w:line="256.8" w:lineRule="auto"/>
              <w:ind w:left="-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6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0" w:line="256.8" w:lineRule="auto"/>
              <w:ind w:left="-20" w:right="-4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Componente del kernel del motor de la base de datos con optimizador de resolución en base a estadísticas.</w:t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6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0" w:line="256.8" w:lineRule="auto"/>
              <w:ind w:left="-4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6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0" w:line="256.8" w:lineRule="auto"/>
              <w:ind w:left="-20" w:right="-4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Índices descendentes.</w:t>
            </w:r>
          </w:p>
        </w:tc>
      </w:tr>
      <w:tr>
        <w:trPr>
          <w:trHeight w:val="62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6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0" w:line="256.8" w:lineRule="auto"/>
              <w:ind w:left="-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6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0" w:line="256.8" w:lineRule="auto"/>
              <w:ind w:left="-40" w:right="-4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APIS para soportar procesos de carga "directos" sin la necesidad de pasar por los buffers de cache de memoria de la base de datos.</w:t>
            </w:r>
          </w:p>
        </w:tc>
      </w:tr>
      <w:tr>
        <w:trPr>
          <w:trHeight w:val="49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6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0" w:line="256.8" w:lineRule="auto"/>
              <w:ind w:left="-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6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0" w:line="256.8" w:lineRule="auto"/>
              <w:ind w:left="-20" w:right="-4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Soporte de Insert a múltiples tablas con una sola sentencia SQL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6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0" w:line="256.8" w:lineRule="auto"/>
              <w:ind w:left="-40" w:right="2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6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0" w:line="256.8" w:lineRule="auto"/>
              <w:ind w:left="-20" w:right="-4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Soporta LOBs Lar e Ob'ects</w:t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6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0" w:line="256.8" w:lineRule="auto"/>
              <w:ind w:left="-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42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6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0" w:line="256.8" w:lineRule="auto"/>
              <w:ind w:left="-20" w:right="-4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Soporta tablas externas.</w:t>
            </w:r>
          </w:p>
        </w:tc>
      </w:tr>
      <w:tr>
        <w:trPr>
          <w:trHeight w:val="79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6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0" w:line="256.8" w:lineRule="auto"/>
              <w:ind w:left="-4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6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0" w:line="256.8" w:lineRule="auto"/>
              <w:ind w:left="-4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Debe ofrecer un sistema de manejo automático del storage en el que se puedan asignar y de asignar unidades de almacenamiento para utilización de la base de datos de sentencias SQL Este manejador automático del almacenamiento debe ermitir realizar mirrorin lecturas en aralelo a nivel de disco.</w:t>
            </w:r>
          </w:p>
        </w:tc>
      </w:tr>
      <w:tr>
        <w:trPr>
          <w:trHeight w:val="4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6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0" w:line="256.8" w:lineRule="auto"/>
              <w:ind w:left="-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6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0" w:line="256.8" w:lineRule="auto"/>
              <w:ind w:left="-20" w:right="-4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Contiene un motor de flujo de procesos dentro de la base de datos sin contar con algún producto adicional.</w:t>
            </w:r>
          </w:p>
        </w:tc>
      </w:tr>
      <w:tr>
        <w:trPr>
          <w:trHeight w:val="3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6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0" w:line="256.8" w:lineRule="auto"/>
              <w:ind w:left="-4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6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0" w:line="256.8" w:lineRule="auto"/>
              <w:ind w:left="-20" w:right="-4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Soporta transacciones distribuidas.</w:t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6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0" w:line="256.8" w:lineRule="auto"/>
              <w:ind w:left="-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6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0" w:line="256.8" w:lineRule="auto"/>
              <w:ind w:left="-20" w:right="-4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Soporta backup y recuperaciones incrementales.</w:t>
            </w:r>
          </w:p>
        </w:tc>
      </w:tr>
    </w:tbl>
    <w:p w:rsidR="00000000" w:rsidDel="00000000" w:rsidP="00000000" w:rsidRDefault="00000000" w:rsidRPr="00000000" w14:paraId="0000007A">
      <w:pPr>
        <w:spacing w:after="113" w:line="259" w:lineRule="auto"/>
        <w:ind w:left="-5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113" w:line="259" w:lineRule="auto"/>
        <w:ind w:left="5" w:hanging="1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217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80"/>
        <w:gridCol w:w="1490"/>
        <w:tblGridChange w:id="0">
          <w:tblGrid>
            <w:gridCol w:w="680"/>
            <w:gridCol w:w="1490"/>
          </w:tblGrid>
        </w:tblGridChange>
      </w:tblGrid>
      <w:tr>
        <w:trPr>
          <w:trHeight w:val="1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113" w:line="259" w:lineRule="auto"/>
              <w:ind w:left="5" w:hanging="1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113" w:line="259" w:lineRule="auto"/>
              <w:ind w:left="5" w:hanging="713.6614173228347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spacing w:after="0" w:line="256.8" w:lineRule="auto"/>
        <w:ind w:left="-1820" w:right="14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256.8" w:lineRule="auto"/>
        <w:ind w:left="-1820" w:right="14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113" w:line="259" w:lineRule="auto"/>
        <w:ind w:left="5" w:hanging="1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113" w:line="259" w:lineRule="auto"/>
        <w:ind w:left="5" w:hanging="1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/>
      <w:pgMar w:bottom="531" w:top="797" w:left="1814" w:right="1495.8661417322844" w:header="298" w:footer="72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A">
    <w:pPr>
      <w:spacing w:after="0" w:line="259" w:lineRule="auto"/>
      <w:ind w:left="106"/>
      <w:jc w:val="left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B">
    <w:pPr>
      <w:spacing w:after="160" w:line="259" w:lineRule="auto"/>
      <w:ind w:left="0"/>
      <w:jc w:val="lef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C">
    <w:pPr>
      <w:spacing w:after="160" w:line="259" w:lineRule="auto"/>
      <w:ind w:left="0"/>
      <w:jc w:val="righ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2">
    <w:pPr>
      <w:tabs>
        <w:tab w:val="center" w:pos="2294"/>
        <w:tab w:val="center" w:pos="7166"/>
      </w:tabs>
      <w:spacing w:after="0" w:line="259" w:lineRule="auto"/>
      <w:ind w:left="0"/>
      <w:jc w:val="left"/>
      <w:rPr>
        <w:sz w:val="22"/>
        <w:szCs w:val="22"/>
      </w:rPr>
    </w:pPr>
    <w:r w:rsidDel="00000000" w:rsidR="00000000" w:rsidRPr="00000000">
      <w:rPr>
        <w:sz w:val="22"/>
        <w:szCs w:val="22"/>
        <w:rtl w:val="0"/>
      </w:rPr>
      <w:tab/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4981575</wp:posOffset>
          </wp:positionH>
          <wp:positionV relativeFrom="paragraph">
            <wp:posOffset>9525</wp:posOffset>
          </wp:positionV>
          <wp:extent cx="957898" cy="803950"/>
          <wp:effectExtent b="0" l="0" r="0" t="0"/>
          <wp:wrapNone/>
          <wp:docPr id="116268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57898" cy="8039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83">
    <w:pPr>
      <w:tabs>
        <w:tab w:val="center" w:pos="2294"/>
        <w:tab w:val="center" w:pos="7166"/>
      </w:tabs>
      <w:spacing w:after="0" w:line="259" w:lineRule="auto"/>
      <w:ind w:left="0"/>
      <w:jc w:val="left"/>
      <w:rPr>
        <w:rFonts w:ascii="Arial" w:cs="Arial" w:eastAsia="Arial" w:hAnsi="Arial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4">
    <w:pPr>
      <w:tabs>
        <w:tab w:val="center" w:pos="2294"/>
        <w:tab w:val="center" w:pos="7166"/>
      </w:tabs>
      <w:spacing w:after="0" w:line="259" w:lineRule="auto"/>
      <w:ind w:left="0"/>
      <w:jc w:val="left"/>
      <w:rPr>
        <w:rFonts w:ascii="Arial" w:cs="Arial" w:eastAsia="Arial" w:hAnsi="Arial"/>
        <w:sz w:val="24"/>
        <w:szCs w:val="24"/>
      </w:rPr>
    </w:pPr>
    <w:r w:rsidDel="00000000" w:rsidR="00000000" w:rsidRPr="00000000">
      <w:rPr>
        <w:rFonts w:ascii="Arial" w:cs="Arial" w:eastAsia="Arial" w:hAnsi="Arial"/>
        <w:sz w:val="24"/>
        <w:szCs w:val="24"/>
        <w:rtl w:val="0"/>
      </w:rPr>
      <w:t xml:space="preserve">Instituto De Aprendizaje Sena </w:t>
    </w:r>
  </w:p>
  <w:p w:rsidR="00000000" w:rsidDel="00000000" w:rsidP="00000000" w:rsidRDefault="00000000" w:rsidRPr="00000000" w14:paraId="00000085">
    <w:pPr>
      <w:tabs>
        <w:tab w:val="center" w:pos="2294"/>
        <w:tab w:val="center" w:pos="7166"/>
      </w:tabs>
      <w:spacing w:after="0" w:line="259" w:lineRule="auto"/>
      <w:ind w:left="0"/>
      <w:jc w:val="left"/>
      <w:rPr>
        <w:rFonts w:ascii="Arial" w:cs="Arial" w:eastAsia="Arial" w:hAnsi="Arial"/>
        <w:sz w:val="24"/>
        <w:szCs w:val="24"/>
      </w:rPr>
    </w:pPr>
    <w:r w:rsidDel="00000000" w:rsidR="00000000" w:rsidRPr="00000000">
      <w:rPr>
        <w:rFonts w:ascii="Arial" w:cs="Arial" w:eastAsia="Arial" w:hAnsi="Arial"/>
        <w:sz w:val="24"/>
        <w:szCs w:val="24"/>
        <w:rtl w:val="0"/>
      </w:rPr>
      <w:t xml:space="preserve">Versión 1.0</w:t>
    </w:r>
  </w:p>
  <w:p w:rsidR="00000000" w:rsidDel="00000000" w:rsidP="00000000" w:rsidRDefault="00000000" w:rsidRPr="00000000" w14:paraId="00000086">
    <w:pPr>
      <w:tabs>
        <w:tab w:val="center" w:pos="2294"/>
        <w:tab w:val="center" w:pos="7166"/>
      </w:tabs>
      <w:spacing w:after="0" w:line="259" w:lineRule="auto"/>
      <w:ind w:left="0"/>
      <w:jc w:val="lef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7">
    <w:pPr>
      <w:tabs>
        <w:tab w:val="center" w:pos="2294"/>
        <w:tab w:val="center" w:pos="7166"/>
      </w:tabs>
      <w:spacing w:after="0" w:line="259" w:lineRule="auto"/>
      <w:ind w:left="0"/>
      <w:jc w:val="lef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8">
    <w:pPr>
      <w:tabs>
        <w:tab w:val="center" w:pos="1915"/>
        <w:tab w:val="right" w:pos="8976"/>
      </w:tabs>
      <w:spacing w:after="0" w:line="259" w:lineRule="auto"/>
      <w:ind w:left="0"/>
      <w:jc w:val="lef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9">
    <w:pPr>
      <w:tabs>
        <w:tab w:val="center" w:pos="2294"/>
        <w:tab w:val="center" w:pos="7166"/>
      </w:tabs>
      <w:spacing w:after="0" w:line="259" w:lineRule="auto"/>
      <w:ind w:left="0"/>
      <w:jc w:val="left"/>
      <w:rPr/>
    </w:pPr>
    <w:r w:rsidDel="00000000" w:rsidR="00000000" w:rsidRPr="00000000">
      <w:rPr>
        <w:sz w:val="22"/>
        <w:szCs w:val="22"/>
        <w:rtl w:val="0"/>
      </w:rPr>
      <w:tab/>
    </w:r>
    <w:r w:rsidDel="00000000" w:rsidR="00000000" w:rsidRPr="00000000">
      <w:rPr>
        <w:rtl w:val="0"/>
      </w:rPr>
      <w:t xml:space="preserve">Instituto </w:t>
    </w:r>
    <w:r w:rsidDel="00000000" w:rsidR="00000000" w:rsidRPr="00000000">
      <w:rPr>
        <w:sz w:val="18"/>
        <w:szCs w:val="18"/>
        <w:rtl w:val="0"/>
      </w:rPr>
      <w:t xml:space="preserve">Geológico Minero Metalúrgico</w:t>
      <w:tab/>
    </w:r>
    <w:r w:rsidDel="00000000" w:rsidR="00000000" w:rsidRPr="00000000">
      <w:rPr>
        <w:rtl w:val="0"/>
      </w:rPr>
      <w:t xml:space="preserve">OFICINA </w:t>
    </w:r>
    <w:r w:rsidDel="00000000" w:rsidR="00000000" w:rsidRPr="00000000">
      <w:rPr>
        <w:sz w:val="22"/>
        <w:szCs w:val="22"/>
        <w:rtl w:val="0"/>
      </w:rPr>
      <w:t xml:space="preserve">DE </w:t>
    </w:r>
    <w:r w:rsidDel="00000000" w:rsidR="00000000" w:rsidRPr="00000000">
      <w:rPr>
        <w:rtl w:val="0"/>
      </w:rPr>
      <w:t xml:space="preserve">SISTEMAS </w:t>
    </w:r>
    <w:r w:rsidDel="00000000" w:rsidR="00000000" w:rsidRPr="00000000">
      <w:rPr>
        <w:sz w:val="22"/>
        <w:szCs w:val="22"/>
        <w:rtl w:val="0"/>
      </w:rPr>
      <w:t xml:space="preserve">DE </w:t>
    </w:r>
    <w:r w:rsidDel="00000000" w:rsidR="00000000" w:rsidRPr="00000000">
      <w:rPr>
        <w:rtl w:val="0"/>
      </w:rPr>
      <w:t xml:space="preserve">INFORMACIÓN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s-CO"/>
      </w:rPr>
    </w:rPrDefault>
    <w:pPrDefault>
      <w:pPr>
        <w:spacing w:after="130" w:line="265" w:lineRule="auto"/>
        <w:ind w:left="437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2271" w:right="0" w:hanging="10"/>
      <w:jc w:val="left"/>
    </w:pPr>
    <w:rPr>
      <w:rFonts w:ascii="Calibri" w:cs="Calibri" w:eastAsia="Calibri" w:hAnsi="Calibri"/>
      <w:b w:val="0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05" w:before="0" w:line="265" w:lineRule="auto"/>
      <w:ind w:left="168" w:right="0" w:hanging="10"/>
      <w:jc w:val="left"/>
    </w:pPr>
    <w:rPr>
      <w:rFonts w:ascii="Calibri" w:cs="Calibri" w:eastAsia="Calibri" w:hAnsi="Calibri"/>
      <w:b w:val="0"/>
      <w:i w:val="0"/>
      <w:smallCaps w:val="0"/>
      <w:strike w:val="0"/>
      <w:color w:val="000000"/>
      <w:sz w:val="22"/>
      <w:szCs w:val="22"/>
      <w:u w:val="singl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65" w:lineRule="auto"/>
      <w:ind w:left="178" w:right="0" w:hanging="10"/>
      <w:jc w:val="center"/>
    </w:pPr>
    <w:rPr>
      <w:rFonts w:ascii="Calibri" w:cs="Calibri" w:eastAsia="Calibri" w:hAnsi="Calibri"/>
      <w:b w:val="0"/>
      <w:i w:val="0"/>
      <w:smallCaps w:val="0"/>
      <w:strike w:val="0"/>
      <w:color w:val="000000"/>
      <w:sz w:val="20"/>
      <w:szCs w:val="20"/>
      <w:u w:val="singl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2271" w:right="0" w:hanging="10"/>
      <w:jc w:val="left"/>
    </w:pPr>
    <w:rPr>
      <w:rFonts w:ascii="Calibri" w:cs="Calibri" w:eastAsia="Calibri" w:hAnsi="Calibri"/>
      <w:b w:val="0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65" w:lineRule="auto"/>
      <w:ind w:left="178" w:right="0" w:hanging="10"/>
      <w:jc w:val="center"/>
    </w:pPr>
    <w:rPr>
      <w:rFonts w:ascii="Calibri" w:cs="Calibri" w:eastAsia="Calibri" w:hAnsi="Calibri"/>
      <w:b w:val="0"/>
      <w:i w:val="0"/>
      <w:smallCaps w:val="0"/>
      <w:strike w:val="0"/>
      <w:color w:val="000000"/>
      <w:sz w:val="20"/>
      <w:szCs w:val="20"/>
      <w:u w:val="singl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130" w:line="265" w:lineRule="auto"/>
      <w:ind w:left="437"/>
      <w:jc w:val="both"/>
    </w:pPr>
    <w:rPr>
      <w:rFonts w:ascii="Calibri" w:cs="Calibri" w:eastAsia="Calibri" w:hAnsi="Calibri"/>
      <w:color w:val="000000"/>
      <w:sz w:val="20"/>
    </w:rPr>
  </w:style>
  <w:style w:type="paragraph" w:styleId="Ttulo1">
    <w:name w:val="heading 1"/>
    <w:next w:val="Normal"/>
    <w:link w:val="Ttulo1Car"/>
    <w:uiPriority w:val="9"/>
    <w:unhideWhenUsed w:val="1"/>
    <w:qFormat w:val="1"/>
    <w:pPr>
      <w:keepNext w:val="1"/>
      <w:keepLines w:val="1"/>
      <w:spacing w:after="0"/>
      <w:ind w:left="2271" w:hanging="10"/>
      <w:outlineLvl w:val="0"/>
    </w:pPr>
    <w:rPr>
      <w:rFonts w:ascii="Calibri" w:cs="Calibri" w:eastAsia="Calibri" w:hAnsi="Calibri"/>
      <w:color w:val="000000"/>
      <w:sz w:val="24"/>
    </w:rPr>
  </w:style>
  <w:style w:type="paragraph" w:styleId="Ttulo2">
    <w:name w:val="heading 2"/>
    <w:next w:val="Normal"/>
    <w:link w:val="Ttulo2Car"/>
    <w:uiPriority w:val="9"/>
    <w:unhideWhenUsed w:val="1"/>
    <w:qFormat w:val="1"/>
    <w:pPr>
      <w:keepNext w:val="1"/>
      <w:keepLines w:val="1"/>
      <w:spacing w:after="105" w:line="265" w:lineRule="auto"/>
      <w:ind w:left="168" w:hanging="10"/>
      <w:outlineLvl w:val="1"/>
    </w:pPr>
    <w:rPr>
      <w:rFonts w:ascii="Calibri" w:cs="Calibri" w:eastAsia="Calibri" w:hAnsi="Calibri"/>
      <w:color w:val="000000"/>
      <w:u w:color="000000" w:val="single"/>
    </w:rPr>
  </w:style>
  <w:style w:type="paragraph" w:styleId="Ttulo3">
    <w:name w:val="heading 3"/>
    <w:next w:val="Normal"/>
    <w:link w:val="Ttulo3Car"/>
    <w:uiPriority w:val="9"/>
    <w:unhideWhenUsed w:val="1"/>
    <w:qFormat w:val="1"/>
    <w:pPr>
      <w:keepNext w:val="1"/>
      <w:keepLines w:val="1"/>
      <w:spacing w:after="0" w:line="265" w:lineRule="auto"/>
      <w:ind w:left="178" w:hanging="10"/>
      <w:jc w:val="center"/>
      <w:outlineLvl w:val="2"/>
    </w:pPr>
    <w:rPr>
      <w:rFonts w:ascii="Calibri" w:cs="Calibri" w:eastAsia="Calibri" w:hAnsi="Calibri"/>
      <w:color w:val="000000"/>
      <w:sz w:val="20"/>
      <w:u w:color="000000" w:val="single"/>
    </w:rPr>
  </w:style>
  <w:style w:type="paragraph" w:styleId="Ttulo4">
    <w:name w:val="heading 4"/>
    <w:next w:val="Normal"/>
    <w:link w:val="Ttulo4Car"/>
    <w:uiPriority w:val="9"/>
    <w:unhideWhenUsed w:val="1"/>
    <w:qFormat w:val="1"/>
    <w:pPr>
      <w:keepNext w:val="1"/>
      <w:keepLines w:val="1"/>
      <w:spacing w:after="0"/>
      <w:ind w:left="2271" w:hanging="10"/>
      <w:outlineLvl w:val="3"/>
    </w:pPr>
    <w:rPr>
      <w:rFonts w:ascii="Calibri" w:cs="Calibri" w:eastAsia="Calibri" w:hAnsi="Calibri"/>
      <w:color w:val="000000"/>
      <w:sz w:val="24"/>
    </w:rPr>
  </w:style>
  <w:style w:type="paragraph" w:styleId="Ttulo5">
    <w:name w:val="heading 5"/>
    <w:next w:val="Normal"/>
    <w:link w:val="Ttulo5Car"/>
    <w:uiPriority w:val="9"/>
    <w:unhideWhenUsed w:val="1"/>
    <w:qFormat w:val="1"/>
    <w:pPr>
      <w:keepNext w:val="1"/>
      <w:keepLines w:val="1"/>
      <w:spacing w:after="0" w:line="265" w:lineRule="auto"/>
      <w:ind w:left="178" w:hanging="10"/>
      <w:jc w:val="center"/>
      <w:outlineLvl w:val="4"/>
    </w:pPr>
    <w:rPr>
      <w:rFonts w:ascii="Calibri" w:cs="Calibri" w:eastAsia="Calibri" w:hAnsi="Calibri"/>
      <w:color w:val="000000"/>
      <w:sz w:val="20"/>
      <w:u w:color="000000" w:val="single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2Car" w:customStyle="1">
    <w:name w:val="Título 2 Car"/>
    <w:link w:val="Ttulo2"/>
    <w:rPr>
      <w:rFonts w:ascii="Calibri" w:cs="Calibri" w:eastAsia="Calibri" w:hAnsi="Calibri"/>
      <w:color w:val="000000"/>
      <w:sz w:val="22"/>
      <w:u w:color="000000" w:val="single"/>
    </w:rPr>
  </w:style>
  <w:style w:type="character" w:styleId="Ttulo1Car" w:customStyle="1">
    <w:name w:val="Título 1 Car"/>
    <w:link w:val="Ttulo1"/>
    <w:rPr>
      <w:rFonts w:ascii="Calibri" w:cs="Calibri" w:eastAsia="Calibri" w:hAnsi="Calibri"/>
      <w:color w:val="000000"/>
      <w:sz w:val="24"/>
    </w:rPr>
  </w:style>
  <w:style w:type="character" w:styleId="Ttulo4Car" w:customStyle="1">
    <w:name w:val="Título 4 Car"/>
    <w:link w:val="Ttulo4"/>
    <w:rPr>
      <w:rFonts w:ascii="Calibri" w:cs="Calibri" w:eastAsia="Calibri" w:hAnsi="Calibri"/>
      <w:color w:val="000000"/>
      <w:sz w:val="24"/>
    </w:rPr>
  </w:style>
  <w:style w:type="character" w:styleId="Ttulo3Car" w:customStyle="1">
    <w:name w:val="Título 3 Car"/>
    <w:link w:val="Ttulo3"/>
    <w:rPr>
      <w:rFonts w:ascii="Calibri" w:cs="Calibri" w:eastAsia="Calibri" w:hAnsi="Calibri"/>
      <w:color w:val="000000"/>
      <w:sz w:val="20"/>
      <w:u w:color="000000" w:val="single"/>
    </w:rPr>
  </w:style>
  <w:style w:type="character" w:styleId="Ttulo5Car" w:customStyle="1">
    <w:name w:val="Título 5 Car"/>
    <w:link w:val="Ttulo5"/>
    <w:rPr>
      <w:rFonts w:ascii="Calibri" w:cs="Calibri" w:eastAsia="Calibri" w:hAnsi="Calibri"/>
      <w:color w:val="000000"/>
      <w:sz w:val="20"/>
      <w:u w:color="000000" w:val="single"/>
    </w:rPr>
  </w:style>
  <w:style w:type="table" w:styleId="TableGrid" w:customStyle="1">
    <w:name w:val="TableGrid"/>
    <w:pPr>
      <w:spacing w:after="0" w:line="240" w:lineRule="auto"/>
    </w:pPr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xksU2hmrRbp4ovYRdk/q4z2uRQ==">AMUW2mXaAlFO3Sx1ZMgV0Q1KX/nHz5O3FUeEW8L0UE5aXfD/Phf+cPBw/jIOE076qymY/ij/5fbz+aJkpNzkdANeT6VteERImnGMuL41+mnDYP7w81QW6iHjers/9JXGac482IfHh835PhagNcXZQciTB0655IhLiQhOiWYKLMq1kVTnEBFX1rU=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2020-02-06T18:45:00Z</dcterms:created>
  <dc:creator>mgil</dc:creator>
</cp:coreProperties>
</file>