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FORMATO ESPECIFICACIÓN 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debe permitir la creación de usuarios por parte del administrador y el súper administrador.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Cedula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afiliación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registro de clientes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Únicamente el administrador y el súper administrador es capaz de registrar usuarios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escoge la opción de Agregar nuevo usuario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diligencia el formulario de registro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pueden registrar ventas en línea, el cliente no puede reservar ni registrar pedidos.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Logueo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un sistema de logueo, con el objetivo de ingresar a la plataforma y observaran los datos habilitados a su tipo de rol.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Cedula.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logueo.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ingreso correctamente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loguearse se debe tener una cuenta previamente creada.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ingresa la información solicitada en pantalla.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el usuario y concede o deniega el acceso. 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no podrá ingresar si no se encuentra registrado.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no podrá ingresar si la información diligenciada es incorrecta.  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administrador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súper administrador</w:t>
            </w:r>
            <w:r w:rsidDel="00000000" w:rsidR="00000000" w:rsidRPr="00000000">
              <w:rPr>
                <w:rtl w:val="0"/>
              </w:rPr>
              <w:t xml:space="preserve"> observar la información de todos los usuarios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Cedula.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mostrar la información del usuario.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actual del cliente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se podrá visualizar logueado con el rango de administrador.   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digita la información del usuario que desea verificar.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filtra la búsqueda y muestra la información del cliente.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no podrá buscar ni visualizar la información si no se encuentra logueado.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 encontrará la información si está mal diligenciada.            </w:t>
            </w:r>
          </w:p>
        </w:tc>
      </w:tr>
    </w:tbl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al usuario observar y modificar su propia información, además de su próxima fecha de pago, precio y el plan al cual está subscrito.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 (button)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mostrar la información del usuario.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actual del usuario.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se podrá visualizar siempre que se esté logueado.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a “perfil”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registro de pagos y la información de dicha cuenta.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no podrá buscar ni visualizar la información si no se encuentra logueado.</w:t>
            </w:r>
          </w:p>
        </w:tc>
      </w:tr>
    </w:tbl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el restablecimiento de la contraseña en caso de olvidarla.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Cedula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restablecer la contraseña.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Mensaje: se ha enviado un mensaje a tu correo.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los datos deben coincidir con los registrados en la base de datos. 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da clic en la opción de recuperar contraseña y escribe su cedula y correo electrónico.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verifica la cedula y correo que coincidan para luego enviar un correo electrónico. 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contraseña no se recuperará si los datos no coinciden con los registrados en la base de datos.</w:t>
            </w:r>
          </w:p>
        </w:tc>
      </w:tr>
    </w:tbl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right" w:pos="2858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información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modificar la información de los usuario en caso de ser incorrecta. 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Cedula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corregir la información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actualización de datos.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loguear el usuario para poder realizar la acción. 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loguea su cuenta y llena el formulario, cuando finaliza guarda los cambios.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 vincula con la base de datos y modifica los campos. 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se encuentra registrado no se guardarán podrá acceder a esta opción.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>
          <w:rFonts w:ascii="KaiTi" w:cs="KaiTi" w:eastAsia="KaiTi" w:hAnsi="KaiT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right" w:pos="2858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la información del catalogo  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Catalogo(button)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mostrar el  catalogo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del catalogo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se podrá visualizar si el usuario inicia o no inicia sesión.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da clic en catalogo y hay podrá visualizar la información del catalogo.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selecciona el botón de catálogo no ingresara al catalogo. </w:t>
            </w:r>
          </w:p>
        </w:tc>
      </w:tr>
    </w:tbl>
    <w:p w:rsidR="00000000" w:rsidDel="00000000" w:rsidP="00000000" w:rsidRDefault="00000000" w:rsidRPr="00000000" w14:paraId="00000129">
      <w:pPr>
        <w:jc w:val="both"/>
        <w:rPr>
          <w:rFonts w:ascii="KaiTi" w:cs="KaiTi" w:eastAsia="KaiTi" w:hAnsi="KaiTi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right" w:pos="2858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básica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la información básica del gimnasio </w:t>
            </w:r>
          </w:p>
        </w:tc>
      </w:tr>
      <w:tr>
        <w:trPr>
          <w:trHeight w:val="24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(button)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Catalogo (button)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Sedes (button)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Contactos (button)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mostrar la información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del Gym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principal del aplicativo con todos los botones necesarios para visualizar la información 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al aplicativo web y podrá visualizar la información del Gym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ingresa correctamente al aplicativo web no podrá conocer información del gimnasio Gym </w:t>
            </w:r>
          </w:p>
        </w:tc>
      </w:tr>
    </w:tbl>
    <w:p w:rsidR="00000000" w:rsidDel="00000000" w:rsidP="00000000" w:rsidRDefault="00000000" w:rsidRPr="00000000" w14:paraId="00000152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RF010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right" w:pos="2858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podrá cerrar sesión en únicamente en el apartado de perfil de usuario (usuario) o menú de opciones (administrador) </w:t>
            </w:r>
          </w:p>
        </w:tc>
      </w:tr>
      <w:tr>
        <w:trPr>
          <w:trHeight w:val="24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sesión(button)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cierre de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Retorna a la página principal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del usuario se cerrara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dará clic en cerrar sesión y el sistema cerrara la sesión 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cierra  la sesión, la sesión permanecerá activa </w:t>
            </w:r>
          </w:p>
        </w:tc>
      </w:tr>
    </w:tbl>
    <w:p w:rsidR="00000000" w:rsidDel="00000000" w:rsidP="00000000" w:rsidRDefault="00000000" w:rsidRPr="00000000" w14:paraId="00000177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pos="144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RF011</w:t>
              <w:tab/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tabs>
                <w:tab w:val="right" w:pos="2858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usuario y eliminar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y súper administrador pueden modificar o eliminar usuarios dependiendo el rol de este.</w:t>
            </w:r>
          </w:p>
        </w:tc>
      </w:tr>
      <w:tr>
        <w:trPr>
          <w:trHeight w:val="24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 (button)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mostrar el perfil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 de administrador o súper administrador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o súper administrador debe estar logueado </w:t>
            </w:r>
          </w:p>
        </w:tc>
      </w:tr>
      <w:tr>
        <w:trPr>
          <w:trHeight w:val="10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 la opción usuarios</w:t>
            </w:r>
            <w:r w:rsidDel="00000000" w:rsidR="00000000" w:rsidRPr="00000000">
              <w:rPr>
                <w:rtl w:val="0"/>
              </w:rPr>
              <w:t xml:space="preserve"> para después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el usuario para modifica la información y como último paso pulsa el botón guardar.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administrador no está logueado no se podrán modificar a los demás usuarios</w:t>
            </w:r>
          </w:p>
        </w:tc>
      </w:tr>
    </w:tbl>
    <w:p w:rsidR="00000000" w:rsidDel="00000000" w:rsidP="00000000" w:rsidRDefault="00000000" w:rsidRPr="00000000" w14:paraId="000001A5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4"/>
        <w:gridCol w:w="1417"/>
        <w:gridCol w:w="1641"/>
        <w:gridCol w:w="1881"/>
        <w:gridCol w:w="1881"/>
        <w:tblGridChange w:id="0">
          <w:tblGrid>
            <w:gridCol w:w="2584"/>
            <w:gridCol w:w="1417"/>
            <w:gridCol w:w="1641"/>
            <w:gridCol w:w="1881"/>
            <w:gridCol w:w="1881"/>
          </w:tblGrid>
        </w:tblGridChange>
      </w:tblGrid>
      <w:tr>
        <w:trPr>
          <w:trHeight w:val="4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tabs>
                <w:tab w:val="left" w:pos="144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RF012</w:t>
              <w:tab/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tabs>
                <w:tab w:val="right" w:pos="2858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factura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podrá imprimir la o las facturas de los usuario que haya seleccionado </w:t>
            </w:r>
          </w:p>
        </w:tc>
      </w:tr>
      <w:tr>
        <w:trPr>
          <w:trHeight w:val="24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usarios (button)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(button)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 para mostrar los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Imprimir: factura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logueado </w:t>
            </w:r>
          </w:p>
        </w:tc>
      </w:tr>
      <w:tr>
        <w:trPr>
          <w:trHeight w:val="46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administrador debe estar logueado, ubicado en la sección de usuarios y haber seleccionado el usuario especifico al que desee imprimir la factura.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administrador no selecciona un usuario aparecerá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 ha seleccionado un 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Requerimientos funcionales</w:t>
      </w:r>
    </w:p>
    <w:p w:rsidR="00000000" w:rsidDel="00000000" w:rsidP="00000000" w:rsidRDefault="00000000" w:rsidRPr="00000000" w14:paraId="000001D0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presentara una interfaz de usuario sencilla para que sea de fácil manejo a los usuarios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DB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DD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garantizara a los usuarios un desempeño en cuanto a los datos almacenado en el sistema ofreciéndole una confiabilidad a esta misma.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E9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 de Usuario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Garantizara al usuario el acceso de información de acuerdo al nivel que posee.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Facilidades y controles para permitir el acceso a la información al personal autorizado a través de Internet, con la intención de consultar y subir información pertinente para cada una de ellas.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F5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Interacción con componentes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la interacción del usuario con el sistema web y sus componentes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garantizara la interacción amigable y sencilla por medio de sus distintos componentes.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5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 continúa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tendrá que estar en funcionamiento 5 días de la semana (lunes a viernes) durante 8 horas de forma estable (tomado en cuenta ataques de denegación de servicio los cuales se responderían de forma inmediata durante estas horas).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con un nivel de servicio para los usuarios de 5 días a la semana durante 8 horas al día, garantizando un esquema adecuado que permita la posible falla en cualquiera de sus componentes, contar con una contingencia, generación de alarmas.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1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Eficiencia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ser capaz de dar respuesta al usuario en menos de 5 segundos.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la fluidez en el tráfico de datos, sabiendo que el sistema deberá dar respuesta en aproximadamente 5 segundos.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RNF7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Privacidad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garantizara la seguridad (en la mayoría de los casos) a los usuarios en cuanto a la información que se procede en 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la seguridad (en la mayoría de los casos) del sistema con respecto a la información y datos que se manejan tales sean información y contraseñas.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3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RNF8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lógica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garantizará que la información de los permisos de acceso al sistema solo los podrá cambiar el administrador.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jc w:val="both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Los permisos de acceso al sistema podrán ser cambiados solamente por el administrador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3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Alertas automáticas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enviara alertas automáticas de error o información.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jc w:val="both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El sistema debe proporcionar mensajes de error, alertas e información, orientados al usuario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RNF10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Auditoría del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 las soluciones de problemas existentes mediante la utilización del sistema.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y analizar los procesos del sistema, proponiendo solución de problemas existentes dentro del sistema utilizado.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RNF11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Eliminar cuenta por inactividad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 información inhabilitará la cuenta después de 3 meses de inactividad.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 información registrara las entradas realizadas durante un mes por un usuario, si este no ingresa el sistema durante un tiempo de 3 meses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9">
      <w:pPr>
        <w:jc w:val="both"/>
        <w:rPr>
          <w:rFonts w:ascii="KaiTi" w:cs="KaiTi" w:eastAsia="KaiTi" w:hAnsi="KaiTi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KaiTi"/>
  <w:font w:name="Times New Roman"/>
  <w:font w:name="Calibri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