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7B" w:rsidRDefault="004D0B4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Tugas Kelompok</w:t>
      </w:r>
      <w:r w:rsidR="007A52D5">
        <w:rPr>
          <w:rFonts w:ascii="Times New Roman" w:hAnsi="Times New Roman" w:cs="Times New Roman"/>
          <w:sz w:val="24"/>
          <w:szCs w:val="24"/>
        </w:rPr>
        <w:tab/>
      </w:r>
      <w:r w:rsidR="007A52D5">
        <w:rPr>
          <w:rFonts w:ascii="Times New Roman" w:hAnsi="Times New Roman" w:cs="Times New Roman"/>
          <w:sz w:val="24"/>
          <w:szCs w:val="24"/>
        </w:rPr>
        <w:tab/>
      </w:r>
      <w:r w:rsidR="007A52D5">
        <w:rPr>
          <w:rFonts w:ascii="Times New Roman" w:hAnsi="Times New Roman" w:cs="Times New Roman"/>
          <w:sz w:val="24"/>
          <w:szCs w:val="24"/>
        </w:rPr>
        <w:tab/>
      </w:r>
      <w:r w:rsidR="007A52D5">
        <w:rPr>
          <w:rFonts w:ascii="Times New Roman" w:hAnsi="Times New Roman" w:cs="Times New Roman"/>
          <w:sz w:val="24"/>
          <w:szCs w:val="24"/>
        </w:rPr>
        <w:tab/>
      </w:r>
      <w:r w:rsidR="007A52D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>Dosen Pembimbing</w:t>
      </w:r>
    </w:p>
    <w:p w:rsidR="0091717B" w:rsidRDefault="004D0B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Kelola Teknologi Informasi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Teddie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Darmizal</w:t>
      </w:r>
      <w:proofErr w:type="spellEnd"/>
      <w:r>
        <w:rPr>
          <w:rFonts w:ascii="Times New Roman" w:hAnsi="Times New Roman" w:cs="Times New Roman"/>
          <w:sz w:val="24"/>
          <w:szCs w:val="24"/>
        </w:rPr>
        <w:t>, ST, MTI</w:t>
      </w:r>
    </w:p>
    <w:p w:rsidR="0091717B" w:rsidRDefault="0091717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91717B" w:rsidRDefault="0091717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91717B" w:rsidRDefault="004D0B46" w:rsidP="001C086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ALUR PROSES UNTUK AUDIT</w:t>
      </w:r>
    </w:p>
    <w:p w:rsidR="0091717B" w:rsidRDefault="004D0B46" w:rsidP="001C086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(STUDI KASUS: </w:t>
      </w:r>
      <w:r w:rsidR="007E566A">
        <w:rPr>
          <w:rFonts w:ascii="Times New Roman" w:hAnsi="Times New Roman" w:cs="Times New Roman"/>
          <w:b/>
          <w:sz w:val="24"/>
          <w:szCs w:val="24"/>
        </w:rPr>
        <w:t xml:space="preserve">DINAS PERPUSTAKAAN DAN KEARSIPAN </w:t>
      </w:r>
      <w:r w:rsidR="00362512">
        <w:rPr>
          <w:rFonts w:ascii="Times New Roman" w:hAnsi="Times New Roman" w:cs="Times New Roman"/>
          <w:b/>
          <w:sz w:val="24"/>
          <w:szCs w:val="24"/>
        </w:rPr>
        <w:br/>
        <w:t>PROVINSI RIAU</w:t>
      </w:r>
    </w:p>
    <w:p w:rsidR="0091717B" w:rsidRDefault="009171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717B" w:rsidRDefault="009171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717B" w:rsidRDefault="004D0B4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id-ID"/>
        </w:rPr>
        <w:drawing>
          <wp:inline distT="0" distB="635" distL="0" distR="0">
            <wp:extent cx="1981200" cy="1980565"/>
            <wp:effectExtent l="0" t="0" r="0" b="0"/>
            <wp:docPr id="1" name="Picture 1" descr="logo_uin_suska_riau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uin_suska_riau_bar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7B" w:rsidRDefault="009171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717B" w:rsidRDefault="009171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717B" w:rsidRDefault="004D0B46" w:rsidP="001C086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91717B" w:rsidRDefault="0091717B" w:rsidP="007E5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17B" w:rsidRDefault="009171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17B" w:rsidRDefault="007E56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AGITRY WAHYU NUGRAHA</w:t>
      </w:r>
      <w:r w:rsidR="007A52D5">
        <w:rPr>
          <w:rFonts w:ascii="Times New Roman" w:hAnsi="Times New Roman" w:cs="Times New Roman"/>
          <w:b/>
          <w:sz w:val="24"/>
          <w:szCs w:val="24"/>
        </w:rPr>
        <w:tab/>
      </w:r>
      <w:r w:rsidR="00BC7A22">
        <w:rPr>
          <w:rFonts w:ascii="Times New Roman" w:hAnsi="Times New Roman" w:cs="Times New Roman"/>
          <w:b/>
          <w:sz w:val="24"/>
          <w:szCs w:val="24"/>
        </w:rPr>
        <w:t>11551102671</w:t>
      </w:r>
    </w:p>
    <w:p w:rsidR="0091717B" w:rsidRDefault="007E56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DEDEH SARTIKA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D0B46">
        <w:rPr>
          <w:rFonts w:ascii="Times New Roman" w:hAnsi="Times New Roman" w:cs="Times New Roman"/>
          <w:b/>
          <w:sz w:val="24"/>
          <w:szCs w:val="24"/>
        </w:rPr>
        <w:tab/>
      </w:r>
      <w:r w:rsidR="007A52D5">
        <w:rPr>
          <w:rFonts w:ascii="Times New Roman" w:hAnsi="Times New Roman" w:cs="Times New Roman"/>
          <w:b/>
          <w:sz w:val="24"/>
          <w:szCs w:val="24"/>
        </w:rPr>
        <w:tab/>
      </w:r>
      <w:r w:rsidR="00BC7A22">
        <w:rPr>
          <w:rFonts w:ascii="Times New Roman" w:hAnsi="Times New Roman" w:cs="Times New Roman"/>
          <w:b/>
          <w:sz w:val="24"/>
          <w:szCs w:val="24"/>
        </w:rPr>
        <w:t>11551200570</w:t>
      </w:r>
    </w:p>
    <w:p w:rsidR="0091717B" w:rsidRDefault="007E56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JIHAD BENASTEY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A52D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11551102648</w:t>
      </w:r>
    </w:p>
    <w:p w:rsidR="0091717B" w:rsidRDefault="007A52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RAHMA</w:t>
      </w:r>
      <w:r w:rsidR="007E566A">
        <w:rPr>
          <w:rFonts w:ascii="Times New Roman" w:hAnsi="Times New Roman" w:cs="Times New Roman"/>
          <w:b/>
          <w:sz w:val="24"/>
          <w:szCs w:val="24"/>
        </w:rPr>
        <w:t>D NIRWANDI</w:t>
      </w:r>
      <w:r w:rsidR="004D0B4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C7A22">
        <w:rPr>
          <w:rFonts w:ascii="Times New Roman" w:hAnsi="Times New Roman" w:cs="Times New Roman"/>
          <w:b/>
          <w:sz w:val="24"/>
          <w:szCs w:val="24"/>
        </w:rPr>
        <w:t>11551104702</w:t>
      </w:r>
    </w:p>
    <w:p w:rsidR="0091717B" w:rsidRDefault="009171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717B" w:rsidRDefault="009171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717B" w:rsidRDefault="004D0B46" w:rsidP="001C086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JURUSAN TEKNIK INFORMATIKA</w:t>
      </w:r>
    </w:p>
    <w:p w:rsidR="0091717B" w:rsidRDefault="004D0B4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FAKULTAS SAINS DAN TEKNOLOGI</w:t>
      </w:r>
    </w:p>
    <w:p w:rsidR="0091717B" w:rsidRDefault="004D0B4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UNIVERSITAS ISLAM NEGERI SULTAN SYARIEF KASIM RIAU</w:t>
      </w:r>
    </w:p>
    <w:p w:rsidR="0091717B" w:rsidRDefault="004D0B4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PEKANBARU</w:t>
      </w:r>
    </w:p>
    <w:p w:rsidR="0091717B" w:rsidRDefault="00E200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2019</w:t>
      </w:r>
    </w:p>
    <w:p w:rsidR="0091717B" w:rsidRPr="001441CC" w:rsidRDefault="004D0B46" w:rsidP="001441C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MASALAH</w:t>
      </w:r>
    </w:p>
    <w:tbl>
      <w:tblPr>
        <w:tblStyle w:val="TableGrid"/>
        <w:tblW w:w="0" w:type="auto"/>
        <w:tblInd w:w="360" w:type="dxa"/>
        <w:tblLook w:val="0480" w:firstRow="0" w:lastRow="0" w:firstColumn="1" w:lastColumn="0" w:noHBand="0" w:noVBand="1"/>
      </w:tblPr>
      <w:tblGrid>
        <w:gridCol w:w="7567"/>
      </w:tblGrid>
      <w:tr w:rsidR="007A52D5" w:rsidTr="007A52D5">
        <w:tc>
          <w:tcPr>
            <w:tcW w:w="7927" w:type="dxa"/>
          </w:tcPr>
          <w:p w:rsidR="007A52D5" w:rsidRDefault="007A52D5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Beberapa permasalahan berdasarkan hasil wawancara</w:t>
            </w:r>
          </w:p>
        </w:tc>
      </w:tr>
      <w:tr w:rsidR="007A52D5" w:rsidTr="007A52D5">
        <w:tc>
          <w:tcPr>
            <w:tcW w:w="7927" w:type="dxa"/>
          </w:tcPr>
          <w:p w:rsidR="00453A7F" w:rsidRDefault="00453A7F" w:rsidP="00453A7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Pendaftaran anggota masih belum ada fitur pendaftaran secara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online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aplikasinya</w:t>
            </w:r>
          </w:p>
          <w:p w:rsidR="00453A7F" w:rsidRDefault="00453A7F" w:rsidP="00453A7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memiliki katalog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online</w:t>
            </w:r>
            <w:proofErr w:type="spellEnd"/>
          </w:p>
          <w:p w:rsidR="00A32BEC" w:rsidRDefault="00453A7F" w:rsidP="00453A7F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Aplikasi tidak menyediakan fitur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booking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buku secara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online</w:t>
            </w:r>
            <w:proofErr w:type="spellEnd"/>
          </w:p>
        </w:tc>
      </w:tr>
    </w:tbl>
    <w:p w:rsidR="001441CC" w:rsidRDefault="001441C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beberapa permasalahan di atas dapat disimpulkan bahwa perlu di adakan perbaikan dalam bidang aplikasi.</w:t>
      </w:r>
    </w:p>
    <w:p w:rsidR="0091717B" w:rsidRDefault="004D0B4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GOALS</w:t>
      </w:r>
    </w:p>
    <w:tbl>
      <w:tblPr>
        <w:tblStyle w:val="TableGrid"/>
        <w:tblW w:w="7555" w:type="dxa"/>
        <w:tblInd w:w="360" w:type="dxa"/>
        <w:tblLook w:val="04A0" w:firstRow="1" w:lastRow="0" w:firstColumn="1" w:lastColumn="0" w:noHBand="0" w:noVBand="1"/>
      </w:tblPr>
      <w:tblGrid>
        <w:gridCol w:w="1524"/>
        <w:gridCol w:w="540"/>
        <w:gridCol w:w="4231"/>
        <w:gridCol w:w="1260"/>
      </w:tblGrid>
      <w:tr w:rsidR="0091717B" w:rsidTr="00B0041F">
        <w:tc>
          <w:tcPr>
            <w:tcW w:w="1524" w:type="dxa"/>
            <w:shd w:val="clear" w:color="auto" w:fill="auto"/>
          </w:tcPr>
          <w:p w:rsidR="0091717B" w:rsidRDefault="0091717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</w:tcPr>
          <w:p w:rsidR="0091717B" w:rsidRDefault="001441C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231" w:type="dxa"/>
            <w:shd w:val="clear" w:color="auto" w:fill="auto"/>
          </w:tcPr>
          <w:p w:rsidR="0091717B" w:rsidRDefault="004D0B4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Goals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91717B" w:rsidRDefault="004D0B4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Goals</w:t>
            </w:r>
            <w:proofErr w:type="spellEnd"/>
          </w:p>
        </w:tc>
      </w:tr>
      <w:tr w:rsidR="003255BD" w:rsidTr="00B0041F">
        <w:tc>
          <w:tcPr>
            <w:tcW w:w="1524" w:type="dxa"/>
            <w:shd w:val="clear" w:color="auto" w:fill="auto"/>
          </w:tcPr>
          <w:p w:rsidR="003255BD" w:rsidRPr="00773DEB" w:rsidRDefault="00453A7F" w:rsidP="003255B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73D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Customer</w:t>
            </w:r>
            <w:proofErr w:type="spellEnd"/>
            <w:r w:rsidRPr="00773D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255BD" w:rsidRPr="00773D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Perspective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3255BD" w:rsidRDefault="003255BD" w:rsidP="003255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1" w:type="dxa"/>
            <w:shd w:val="clear" w:color="auto" w:fill="auto"/>
          </w:tcPr>
          <w:p w:rsidR="003255BD" w:rsidRDefault="00453A7F" w:rsidP="00DC35E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>Improve</w:t>
            </w:r>
            <w:proofErr w:type="spellEnd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23359F"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>Customer</w:t>
            </w:r>
            <w:proofErr w:type="spellEnd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>orientation</w:t>
            </w:r>
            <w:proofErr w:type="spellEnd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23359F"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23359F">
              <w:rPr>
                <w:rFonts w:ascii="Times New Roman" w:hAnsi="Times New Roman" w:cs="Times New Roman"/>
                <w:i/>
                <w:sz w:val="24"/>
                <w:szCs w:val="24"/>
              </w:rPr>
              <w:t>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</w:tcPr>
          <w:p w:rsidR="003255BD" w:rsidRPr="003255BD" w:rsidRDefault="003255BD" w:rsidP="003255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55BD">
              <w:rPr>
                <w:rFonts w:ascii="Times New Roman" w:hAnsi="Times New Roman" w:cs="Times New Roman"/>
                <w:sz w:val="24"/>
                <w:szCs w:val="24"/>
              </w:rPr>
              <w:t>3, 23</w:t>
            </w:r>
          </w:p>
        </w:tc>
      </w:tr>
    </w:tbl>
    <w:p w:rsidR="0091717B" w:rsidRDefault="0091717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717B" w:rsidRDefault="004D0B4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GOALS</w:t>
      </w:r>
      <w:r w:rsidR="00D52D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7555" w:type="dxa"/>
        <w:tblInd w:w="360" w:type="dxa"/>
        <w:tblLook w:val="04A0" w:firstRow="1" w:lastRow="0" w:firstColumn="1" w:lastColumn="0" w:noHBand="0" w:noVBand="1"/>
      </w:tblPr>
      <w:tblGrid>
        <w:gridCol w:w="524"/>
        <w:gridCol w:w="3655"/>
        <w:gridCol w:w="3376"/>
      </w:tblGrid>
      <w:tr w:rsidR="0091717B" w:rsidTr="003255BD">
        <w:tc>
          <w:tcPr>
            <w:tcW w:w="524" w:type="dxa"/>
            <w:shd w:val="clear" w:color="auto" w:fill="auto"/>
            <w:vAlign w:val="center"/>
          </w:tcPr>
          <w:p w:rsidR="0091717B" w:rsidRDefault="00484606" w:rsidP="0048460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655" w:type="dxa"/>
            <w:shd w:val="clear" w:color="auto" w:fill="auto"/>
            <w:vAlign w:val="center"/>
          </w:tcPr>
          <w:p w:rsidR="0091717B" w:rsidRDefault="004D0B46" w:rsidP="0048460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Goals</w:t>
            </w:r>
            <w:proofErr w:type="spellEnd"/>
          </w:p>
        </w:tc>
        <w:tc>
          <w:tcPr>
            <w:tcW w:w="3376" w:type="dxa"/>
            <w:shd w:val="clear" w:color="auto" w:fill="auto"/>
            <w:vAlign w:val="center"/>
          </w:tcPr>
          <w:p w:rsidR="0091717B" w:rsidRDefault="001441CC" w:rsidP="0048460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</w:t>
            </w:r>
            <w:proofErr w:type="spellStart"/>
            <w:r w:rsidR="004D0B46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proofErr w:type="spellEnd"/>
          </w:p>
        </w:tc>
      </w:tr>
      <w:tr w:rsidR="003255BD" w:rsidTr="003255BD">
        <w:tc>
          <w:tcPr>
            <w:tcW w:w="524" w:type="dxa"/>
            <w:shd w:val="clear" w:color="auto" w:fill="auto"/>
          </w:tcPr>
          <w:p w:rsidR="003255BD" w:rsidRDefault="003255BD" w:rsidP="003255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55" w:type="dxa"/>
            <w:shd w:val="clear" w:color="auto" w:fill="auto"/>
          </w:tcPr>
          <w:p w:rsidR="003255BD" w:rsidRDefault="00A52435" w:rsidP="00DC35E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Ensure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satisfaction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end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users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with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offerings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and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service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level. </w:t>
            </w:r>
          </w:p>
        </w:tc>
        <w:tc>
          <w:tcPr>
            <w:tcW w:w="3376" w:type="dxa"/>
            <w:shd w:val="clear" w:color="auto" w:fill="auto"/>
          </w:tcPr>
          <w:p w:rsidR="003255BD" w:rsidRDefault="003255BD" w:rsidP="003255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P08, AI4, DS1, DS2, DS7, DS8, DS10, DS13</w:t>
            </w:r>
          </w:p>
        </w:tc>
      </w:tr>
      <w:tr w:rsidR="003255BD" w:rsidTr="003255BD">
        <w:tc>
          <w:tcPr>
            <w:tcW w:w="524" w:type="dxa"/>
            <w:shd w:val="clear" w:color="auto" w:fill="auto"/>
          </w:tcPr>
          <w:p w:rsidR="003255BD" w:rsidRDefault="003255BD" w:rsidP="003255B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655" w:type="dxa"/>
            <w:shd w:val="clear" w:color="auto" w:fill="auto"/>
          </w:tcPr>
          <w:p w:rsidR="003255BD" w:rsidRDefault="00A52435" w:rsidP="00DC35EB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Make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sure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that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IT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services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are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available</w:t>
            </w:r>
            <w:proofErr w:type="spellEnd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as </w:t>
            </w:r>
            <w:proofErr w:type="spellStart"/>
            <w:r w:rsidRPr="00A52435">
              <w:rPr>
                <w:rFonts w:ascii="Times New Roman" w:hAnsi="Times New Roman" w:cs="Times New Roman"/>
                <w:i/>
                <w:sz w:val="24"/>
                <w:szCs w:val="24"/>
              </w:rPr>
              <w:t>required</w:t>
            </w:r>
            <w:proofErr w:type="spellEnd"/>
            <w:r w:rsidRPr="00A52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shd w:val="clear" w:color="auto" w:fill="auto"/>
          </w:tcPr>
          <w:p w:rsidR="003255BD" w:rsidRDefault="003255BD" w:rsidP="003255BD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DS3, DS4, DS8, DS13</w:t>
            </w:r>
          </w:p>
        </w:tc>
      </w:tr>
    </w:tbl>
    <w:p w:rsidR="0091717B" w:rsidRDefault="0091717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717B" w:rsidRDefault="00D52D0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PROCESS</w:t>
      </w:r>
    </w:p>
    <w:tbl>
      <w:tblPr>
        <w:tblStyle w:val="TableGrid"/>
        <w:tblW w:w="7645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590"/>
        <w:gridCol w:w="900"/>
        <w:gridCol w:w="720"/>
        <w:gridCol w:w="720"/>
        <w:gridCol w:w="715"/>
      </w:tblGrid>
      <w:tr w:rsidR="00484606" w:rsidTr="006C5675">
        <w:tc>
          <w:tcPr>
            <w:tcW w:w="4590" w:type="dxa"/>
            <w:vMerge w:val="restart"/>
            <w:vAlign w:val="center"/>
          </w:tcPr>
          <w:p w:rsidR="00484606" w:rsidRDefault="00484606" w:rsidP="004846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3055" w:type="dxa"/>
            <w:gridSpan w:val="4"/>
            <w:vAlign w:val="center"/>
          </w:tcPr>
          <w:p w:rsidR="00484606" w:rsidRDefault="00484606" w:rsidP="004846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COBIT IT  Resources</w:t>
            </w:r>
          </w:p>
        </w:tc>
      </w:tr>
      <w:tr w:rsidR="00484606" w:rsidTr="006C5675">
        <w:trPr>
          <w:cantSplit/>
          <w:trHeight w:val="1745"/>
        </w:trPr>
        <w:tc>
          <w:tcPr>
            <w:tcW w:w="4590" w:type="dxa"/>
            <w:vMerge/>
            <w:vAlign w:val="center"/>
          </w:tcPr>
          <w:p w:rsidR="00484606" w:rsidRDefault="00484606" w:rsidP="0048460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textDirection w:val="btLr"/>
            <w:vAlign w:val="center"/>
          </w:tcPr>
          <w:p w:rsidR="00484606" w:rsidRDefault="00484606" w:rsidP="006C5675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People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484606" w:rsidRDefault="00484606" w:rsidP="006C5675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484606" w:rsidRDefault="00484606" w:rsidP="006C5675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lication</w:t>
            </w:r>
            <w:proofErr w:type="spellEnd"/>
          </w:p>
        </w:tc>
        <w:tc>
          <w:tcPr>
            <w:tcW w:w="715" w:type="dxa"/>
            <w:textDirection w:val="btLr"/>
            <w:vAlign w:val="center"/>
          </w:tcPr>
          <w:p w:rsidR="00484606" w:rsidRDefault="00484606" w:rsidP="006C5675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Infrastructure</w:t>
            </w:r>
            <w:proofErr w:type="spellEnd"/>
          </w:p>
        </w:tc>
      </w:tr>
      <w:tr w:rsidR="00FF5C13" w:rsidTr="006C5675">
        <w:tc>
          <w:tcPr>
            <w:tcW w:w="4590" w:type="dxa"/>
            <w:vAlign w:val="center"/>
          </w:tcPr>
          <w:p w:rsidR="00FF5C13" w:rsidRDefault="003F4B1E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PO8</w:t>
            </w:r>
            <w:r w:rsidR="00285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="004140B0"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elola Kualitas</w:t>
            </w:r>
          </w:p>
        </w:tc>
        <w:tc>
          <w:tcPr>
            <w:tcW w:w="900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F5C13" w:rsidRPr="006C5675" w:rsidRDefault="00FF5C13" w:rsidP="006C567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FF5C13" w:rsidRPr="006C5675" w:rsidRDefault="00FF5C13" w:rsidP="006C567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5C13" w:rsidTr="006C5675">
        <w:tc>
          <w:tcPr>
            <w:tcW w:w="4590" w:type="dxa"/>
            <w:vAlign w:val="center"/>
          </w:tcPr>
          <w:p w:rsidR="00FF5C13" w:rsidRDefault="003F4B1E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AI4</w:t>
            </w:r>
            <w:r w:rsidR="00FF5C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4140B0"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engaktifkan Operasi Dan Penggunaan</w:t>
            </w:r>
          </w:p>
        </w:tc>
        <w:tc>
          <w:tcPr>
            <w:tcW w:w="900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F5C13" w:rsidRPr="00654E58" w:rsidRDefault="00FF5C13" w:rsidP="00654E58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5C13" w:rsidTr="006C5675">
        <w:tc>
          <w:tcPr>
            <w:tcW w:w="4590" w:type="dxa"/>
            <w:vAlign w:val="center"/>
          </w:tcPr>
          <w:p w:rsidR="00FF5C13" w:rsidRDefault="003F4B1E" w:rsidP="004140B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DS1</w:t>
            </w:r>
            <w:r w:rsidR="00654E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>Men</w:t>
            </w:r>
            <w:r w:rsidR="004140B0"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entukan Dan 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>Mengelola Level L</w:t>
            </w:r>
            <w:r w:rsidR="004140B0"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ayanan</w:t>
            </w:r>
          </w:p>
        </w:tc>
        <w:tc>
          <w:tcPr>
            <w:tcW w:w="900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5C13" w:rsidTr="006C5675">
        <w:tc>
          <w:tcPr>
            <w:tcW w:w="4590" w:type="dxa"/>
            <w:vAlign w:val="center"/>
          </w:tcPr>
          <w:p w:rsidR="00FF5C13" w:rsidRDefault="003F4B1E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DS2</w:t>
            </w:r>
            <w:r w:rsidR="00654E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>Mengelola Layanan Pihak K</w:t>
            </w:r>
            <w:r w:rsidR="004140B0"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etiga</w:t>
            </w:r>
          </w:p>
        </w:tc>
        <w:tc>
          <w:tcPr>
            <w:tcW w:w="900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FF5C13" w:rsidRPr="00654E58" w:rsidRDefault="00FF5C13" w:rsidP="00654E5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3838" w:rsidTr="006C5675">
        <w:tc>
          <w:tcPr>
            <w:tcW w:w="4590" w:type="dxa"/>
            <w:vAlign w:val="center"/>
          </w:tcPr>
          <w:p w:rsidR="002B3838" w:rsidRDefault="002B3838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DS3</w:t>
            </w:r>
            <w:r w:rsidR="004140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Meng</w:t>
            </w:r>
            <w:r w:rsidR="004140B0"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elola Kinerja dan Kapasitas</w:t>
            </w:r>
          </w:p>
        </w:tc>
        <w:tc>
          <w:tcPr>
            <w:tcW w:w="900" w:type="dxa"/>
            <w:vAlign w:val="center"/>
          </w:tcPr>
          <w:p w:rsidR="002B3838" w:rsidRPr="00654E58" w:rsidRDefault="002B3838" w:rsidP="00400E9C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B3838" w:rsidRPr="00400E9C" w:rsidRDefault="002B3838" w:rsidP="00400E9C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3838" w:rsidTr="006C5675">
        <w:tc>
          <w:tcPr>
            <w:tcW w:w="4590" w:type="dxa"/>
            <w:vAlign w:val="center"/>
          </w:tcPr>
          <w:p w:rsidR="002B3838" w:rsidRDefault="002B3838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DS4</w:t>
            </w:r>
            <w:r w:rsid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Mem</w:t>
            </w:r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astikan Layanan Berkelanjutan</w:t>
            </w:r>
          </w:p>
        </w:tc>
        <w:tc>
          <w:tcPr>
            <w:tcW w:w="900" w:type="dxa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3838" w:rsidTr="006C5675">
        <w:tc>
          <w:tcPr>
            <w:tcW w:w="4590" w:type="dxa"/>
            <w:vAlign w:val="center"/>
          </w:tcPr>
          <w:p w:rsidR="002B3838" w:rsidRDefault="002B3838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DS7 </w:t>
            </w:r>
            <w:r w:rsid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endidik da</w:t>
            </w:r>
            <w:r w:rsidR="00EA464E">
              <w:rPr>
                <w:rFonts w:ascii="Times New Roman" w:hAnsi="Times New Roman" w:cs="Times New Roman"/>
                <w:b/>
                <w:sz w:val="24"/>
                <w:szCs w:val="24"/>
              </w:rPr>
              <w:t>n Melatih P</w:t>
            </w:r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engguna</w:t>
            </w:r>
          </w:p>
        </w:tc>
        <w:tc>
          <w:tcPr>
            <w:tcW w:w="900" w:type="dxa"/>
            <w:vAlign w:val="center"/>
          </w:tcPr>
          <w:p w:rsidR="002B3838" w:rsidRPr="00654E58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B3838" w:rsidRPr="00400E9C" w:rsidRDefault="002B3838" w:rsidP="00400E9C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B3838" w:rsidRPr="00400E9C" w:rsidRDefault="002B3838" w:rsidP="00400E9C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2B3838" w:rsidRPr="00400E9C" w:rsidRDefault="002B3838" w:rsidP="00400E9C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3838" w:rsidTr="006C5675">
        <w:tc>
          <w:tcPr>
            <w:tcW w:w="4590" w:type="dxa"/>
            <w:vAlign w:val="center"/>
          </w:tcPr>
          <w:p w:rsidR="002B3838" w:rsidRDefault="002B3838" w:rsidP="00EA464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DS8</w:t>
            </w:r>
            <w:r w:rsid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Meng</w:t>
            </w:r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elola </w:t>
            </w:r>
            <w:r w:rsidR="00EA464E" w:rsidRPr="00EA46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Service </w:t>
            </w:r>
            <w:proofErr w:type="spellStart"/>
            <w:r w:rsidR="00EA464E" w:rsidRPr="00EA46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Desk</w:t>
            </w:r>
            <w:proofErr w:type="spellEnd"/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Insiden</w:t>
            </w:r>
          </w:p>
        </w:tc>
        <w:tc>
          <w:tcPr>
            <w:tcW w:w="900" w:type="dxa"/>
            <w:vAlign w:val="center"/>
          </w:tcPr>
          <w:p w:rsidR="002B3838" w:rsidRPr="00400E9C" w:rsidRDefault="002B3838" w:rsidP="00400E9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B3838" w:rsidRPr="00400E9C" w:rsidRDefault="002B3838" w:rsidP="00400E9C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B3838" w:rsidRPr="006C5675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2B3838" w:rsidRDefault="002B3838" w:rsidP="002B383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3838" w:rsidTr="006C5675">
        <w:tc>
          <w:tcPr>
            <w:tcW w:w="4590" w:type="dxa"/>
            <w:vAlign w:val="center"/>
          </w:tcPr>
          <w:p w:rsidR="002B3838" w:rsidRDefault="002B3838" w:rsidP="002B383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DS10  </w:t>
            </w:r>
            <w:r w:rsidR="00EA464E"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elola Masalah</w:t>
            </w:r>
          </w:p>
        </w:tc>
        <w:tc>
          <w:tcPr>
            <w:tcW w:w="900" w:type="dxa"/>
            <w:vAlign w:val="center"/>
          </w:tcPr>
          <w:p w:rsidR="002B3838" w:rsidRPr="006C5675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B3838" w:rsidRPr="00400E9C" w:rsidRDefault="002B3838" w:rsidP="00400E9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B3838" w:rsidRPr="00400E9C" w:rsidRDefault="002B3838" w:rsidP="00400E9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2B3838" w:rsidRPr="00400E9C" w:rsidRDefault="002B3838" w:rsidP="00400E9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3838" w:rsidTr="006C5675">
        <w:tc>
          <w:tcPr>
            <w:tcW w:w="4590" w:type="dxa"/>
            <w:vAlign w:val="center"/>
          </w:tcPr>
          <w:p w:rsidR="002B3838" w:rsidRDefault="002B3838" w:rsidP="00EA464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DS13  </w:t>
            </w:r>
            <w:r w:rsidR="00EA464E"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="00EA464E"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elola Operasi</w:t>
            </w:r>
          </w:p>
        </w:tc>
        <w:tc>
          <w:tcPr>
            <w:tcW w:w="900" w:type="dxa"/>
            <w:vAlign w:val="center"/>
          </w:tcPr>
          <w:p w:rsidR="002B3838" w:rsidRPr="006C5675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2B3838" w:rsidRPr="00400E9C" w:rsidRDefault="002B3838" w:rsidP="00400E9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:rsidR="002B3838" w:rsidRPr="006C5675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:rsidR="002B3838" w:rsidRPr="006C5675" w:rsidRDefault="002B3838" w:rsidP="002B383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1717B" w:rsidRDefault="009171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4E58" w:rsidRDefault="00654E58" w:rsidP="00400E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54E58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 xml:space="preserve"> sekian banyak IT </w:t>
      </w:r>
      <w:proofErr w:type="spellStart"/>
      <w:r w:rsidRPr="00654E58">
        <w:rPr>
          <w:rFonts w:ascii="Times New Roman" w:hAnsi="Times New Roman" w:cs="Times New Roman"/>
          <w:i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mendapatkan IT </w:t>
      </w:r>
      <w:proofErr w:type="spellStart"/>
      <w:r w:rsidRPr="00654E58">
        <w:rPr>
          <w:rFonts w:ascii="Times New Roman" w:hAnsi="Times New Roman" w:cs="Times New Roman"/>
          <w:i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berfokus pada penilaian dalam bidang </w:t>
      </w:r>
      <w:proofErr w:type="spellStart"/>
      <w:r w:rsidRPr="00654E58">
        <w:rPr>
          <w:rFonts w:ascii="Times New Roman" w:hAnsi="Times New Roman" w:cs="Times New Roman"/>
          <w:i/>
          <w:sz w:val="24"/>
          <w:szCs w:val="24"/>
        </w:rPr>
        <w:t>a</w:t>
      </w:r>
      <w:r w:rsidR="00400E9C">
        <w:rPr>
          <w:rFonts w:ascii="Times New Roman" w:hAnsi="Times New Roman" w:cs="Times New Roman"/>
          <w:i/>
          <w:sz w:val="24"/>
          <w:szCs w:val="24"/>
        </w:rPr>
        <w:t>p</w:t>
      </w:r>
      <w:r w:rsidRPr="00654E58">
        <w:rPr>
          <w:rFonts w:ascii="Times New Roman" w:hAnsi="Times New Roman" w:cs="Times New Roman"/>
          <w:i/>
          <w:sz w:val="24"/>
          <w:szCs w:val="24"/>
        </w:rPr>
        <w:t>plication</w:t>
      </w:r>
      <w:proofErr w:type="spellEnd"/>
      <w:r w:rsidRPr="00654E58">
        <w:rPr>
          <w:rFonts w:ascii="Times New Roman" w:hAnsi="Times New Roman" w:cs="Times New Roman"/>
          <w:sz w:val="24"/>
          <w:szCs w:val="24"/>
        </w:rPr>
        <w:t xml:space="preserve"> </w:t>
      </w:r>
      <w:r w:rsidR="00427601">
        <w:rPr>
          <w:rFonts w:ascii="Times New Roman" w:hAnsi="Times New Roman" w:cs="Times New Roman"/>
          <w:sz w:val="24"/>
          <w:szCs w:val="24"/>
        </w:rPr>
        <w:t xml:space="preserve"> yaitu P</w:t>
      </w:r>
      <w:r w:rsidR="00400E9C">
        <w:rPr>
          <w:rFonts w:ascii="Times New Roman" w:hAnsi="Times New Roman" w:cs="Times New Roman"/>
          <w:sz w:val="24"/>
          <w:szCs w:val="24"/>
        </w:rPr>
        <w:t>O8, A</w:t>
      </w:r>
      <w:r w:rsidR="004140B0">
        <w:rPr>
          <w:rFonts w:ascii="Times New Roman" w:hAnsi="Times New Roman" w:cs="Times New Roman"/>
          <w:sz w:val="24"/>
          <w:szCs w:val="24"/>
        </w:rPr>
        <w:t>I4, DS1, DS2, DS3, DS4, DS4</w:t>
      </w:r>
      <w:r w:rsidR="00400E9C">
        <w:rPr>
          <w:rFonts w:ascii="Times New Roman" w:hAnsi="Times New Roman" w:cs="Times New Roman"/>
          <w:sz w:val="24"/>
          <w:szCs w:val="24"/>
        </w:rPr>
        <w:t>, DS8, DS10, DS13</w:t>
      </w:r>
    </w:p>
    <w:p w:rsidR="00427601" w:rsidRPr="00654E58" w:rsidRDefault="00427601" w:rsidP="0042760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717B" w:rsidRDefault="004D0B4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COBIT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SUB</w:t>
      </w:r>
      <w:r w:rsidR="0042760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PROCESS</w:t>
      </w:r>
    </w:p>
    <w:p w:rsidR="00427601" w:rsidRPr="00427601" w:rsidRDefault="00427601" w:rsidP="003F4B1E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Penilaian akan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setiap proses yang terpilih, dalam hal ini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di seleksi sesuai dengan kebutuhan penilaian..</w:t>
      </w:r>
    </w:p>
    <w:tbl>
      <w:tblPr>
        <w:tblStyle w:val="TableGrid1"/>
        <w:tblW w:w="7920" w:type="dxa"/>
        <w:tblInd w:w="-5" w:type="dxa"/>
        <w:tblLook w:val="04A0" w:firstRow="1" w:lastRow="0" w:firstColumn="1" w:lastColumn="0" w:noHBand="0" w:noVBand="1"/>
      </w:tblPr>
      <w:tblGrid>
        <w:gridCol w:w="789"/>
        <w:gridCol w:w="3076"/>
        <w:gridCol w:w="4055"/>
      </w:tblGrid>
      <w:tr w:rsidR="00786097" w:rsidRPr="00786097" w:rsidTr="003F4B1E">
        <w:tc>
          <w:tcPr>
            <w:tcW w:w="789" w:type="dxa"/>
            <w:shd w:val="clear" w:color="auto" w:fill="auto"/>
          </w:tcPr>
          <w:p w:rsidR="00786097" w:rsidRPr="00786097" w:rsidRDefault="00786097" w:rsidP="0078609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6" w:type="dxa"/>
            <w:shd w:val="clear" w:color="auto" w:fill="auto"/>
          </w:tcPr>
          <w:p w:rsidR="00786097" w:rsidRPr="00786097" w:rsidRDefault="00786097" w:rsidP="0078609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proofErr w:type="spellEnd"/>
          </w:p>
        </w:tc>
        <w:tc>
          <w:tcPr>
            <w:tcW w:w="4055" w:type="dxa"/>
            <w:shd w:val="clear" w:color="auto" w:fill="auto"/>
          </w:tcPr>
          <w:p w:rsidR="00786097" w:rsidRPr="00786097" w:rsidRDefault="00786097" w:rsidP="0078609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Subprocess</w:t>
            </w:r>
            <w:proofErr w:type="spellEnd"/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P08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elola Kualitas</w:t>
            </w:r>
          </w:p>
        </w:tc>
        <w:tc>
          <w:tcPr>
            <w:tcW w:w="4055" w:type="dxa"/>
            <w:shd w:val="clear" w:color="auto" w:fill="auto"/>
          </w:tcPr>
          <w:p w:rsidR="00B641F5" w:rsidRPr="00B641F5" w:rsidRDefault="00B641F5" w:rsidP="00B641F5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</w:pPr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PO8.1 Sistem Manajemen Mutu</w:t>
            </w:r>
          </w:p>
          <w:p w:rsidR="00B641F5" w:rsidRPr="00B641F5" w:rsidRDefault="00B641F5" w:rsidP="00B641F5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</w:pPr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 xml:space="preserve">PO8.2 Standar IT dan </w:t>
            </w:r>
            <w:proofErr w:type="spellStart"/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Praktik</w:t>
            </w:r>
            <w:proofErr w:type="spellEnd"/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 xml:space="preserve"> kualitas </w:t>
            </w:r>
          </w:p>
          <w:p w:rsidR="00B641F5" w:rsidRPr="00B641F5" w:rsidRDefault="00B641F5" w:rsidP="00B641F5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</w:pPr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PO8.3 Standar Pembangunan dan Akuisisi</w:t>
            </w:r>
          </w:p>
          <w:p w:rsidR="00B641F5" w:rsidRPr="00B641F5" w:rsidRDefault="00B641F5" w:rsidP="00B641F5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</w:pPr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PO8.4 Fokus pelanggan</w:t>
            </w:r>
          </w:p>
          <w:p w:rsidR="00B641F5" w:rsidRPr="00B641F5" w:rsidRDefault="00B641F5" w:rsidP="00B641F5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</w:pPr>
            <w:r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PO</w:t>
            </w:r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8.5 Peningkatan Berkesinambungan</w:t>
            </w:r>
          </w:p>
          <w:p w:rsidR="00BC50FB" w:rsidRPr="00786097" w:rsidRDefault="00B641F5" w:rsidP="00B641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</w:pPr>
            <w:r w:rsidRPr="00B641F5">
              <w:rPr>
                <w:rFonts w:ascii="TimesNewRomanPS-Bold" w:hAnsi="TimesNewRomanPS-Bold" w:cs="TimesNewRomanPS-Bold"/>
                <w:b/>
                <w:bCs/>
                <w:sz w:val="20"/>
                <w:szCs w:val="20"/>
              </w:rPr>
              <w:t>PO8.6 Pengukuran Kualitas, Pemantauan, dan peninjauan.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AI4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engaktifkan Operasi Dan Penggunaan</w:t>
            </w:r>
          </w:p>
        </w:tc>
        <w:tc>
          <w:tcPr>
            <w:tcW w:w="4055" w:type="dxa"/>
            <w:shd w:val="clear" w:color="auto" w:fill="auto"/>
          </w:tcPr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AI4.1 Perencanaan untuk Solusi Operasional</w:t>
            </w:r>
          </w:p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AI4.2 Transfer Pengetahuan ke Manajemen Bisnis.</w:t>
            </w:r>
          </w:p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AI4.3 Transfer Pengetahuan ke Pengguna Akhir</w:t>
            </w:r>
          </w:p>
          <w:p w:rsidR="00BC50FB" w:rsidRPr="00786097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AI4.4 Transfer Pengetahuan ke Operasional dan Staf Pendukung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DS1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</w:t>
            </w:r>
            <w:r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entukan 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Mengelola Level L</w:t>
            </w:r>
            <w:r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ayanan</w:t>
            </w:r>
          </w:p>
        </w:tc>
        <w:tc>
          <w:tcPr>
            <w:tcW w:w="4055" w:type="dxa"/>
            <w:shd w:val="clear" w:color="auto" w:fill="auto"/>
          </w:tcPr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DS1.1 Kerangka Manajemen Tingkat Layanan.</w:t>
            </w:r>
          </w:p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DS1.2 Definisi Layanan</w:t>
            </w:r>
          </w:p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DS1.3 Perjanjian Tingkat Layanan</w:t>
            </w:r>
          </w:p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DS1.4 Perjanjian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Tingkat</w:t>
            </w: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Operasional</w:t>
            </w:r>
          </w:p>
          <w:p w:rsidR="00E139D9" w:rsidRPr="00E139D9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t>DS1.5 Pemantauan dan pelaporan Pencapaian Tingkat Layanan</w:t>
            </w:r>
          </w:p>
          <w:p w:rsidR="00BC50FB" w:rsidRPr="00786097" w:rsidRDefault="00E139D9" w:rsidP="00E139D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9D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DS1.6 Tinjauan Kontrak Tingkat Layanan Kontrak.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DS2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Mengelola Layanan Pihak K</w:t>
            </w:r>
            <w:r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etiga</w:t>
            </w:r>
          </w:p>
        </w:tc>
        <w:tc>
          <w:tcPr>
            <w:tcW w:w="4055" w:type="dxa"/>
            <w:shd w:val="clear" w:color="auto" w:fill="auto"/>
          </w:tcPr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DS2.1 Identifikasi Semua Hubungan Pemasok.</w:t>
            </w:r>
          </w:p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DS2.2 Hubungan Pemasok Manajemen</w:t>
            </w:r>
          </w:p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DS2.3 Manajemen Risiko Pemasok</w:t>
            </w:r>
          </w:p>
          <w:p w:rsidR="00BC50FB" w:rsidRPr="00786097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DS2.4 Pengawasan Kinerja Pemasok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DS3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Pr="004140B0">
              <w:rPr>
                <w:rFonts w:ascii="Times New Roman" w:hAnsi="Times New Roman" w:cs="Times New Roman"/>
                <w:b/>
                <w:sz w:val="24"/>
                <w:szCs w:val="24"/>
              </w:rPr>
              <w:t>elola Kinerja dan Kapasitas</w:t>
            </w:r>
          </w:p>
        </w:tc>
        <w:tc>
          <w:tcPr>
            <w:tcW w:w="4055" w:type="dxa"/>
            <w:shd w:val="clear" w:color="auto" w:fill="auto"/>
          </w:tcPr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DS3.1 Perencanaan Kinerja dan Kapasitas</w:t>
            </w:r>
          </w:p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DS3.2 Performa dan Kapasitas Saat Ini</w:t>
            </w:r>
          </w:p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DS3.3 Kinerja dan Kapasitas Masa Depan</w:t>
            </w:r>
          </w:p>
          <w:p w:rsidR="00830B98" w:rsidRPr="00830B98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DS3.4 Ketersediaan Sumber Daya TI</w:t>
            </w:r>
          </w:p>
          <w:p w:rsidR="00BC50FB" w:rsidRPr="00786097" w:rsidRDefault="00830B98" w:rsidP="00830B9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DS3.5</w:t>
            </w:r>
            <w:r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Pr="00830B9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Pemantauan dan Pelaporan 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DS4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</w:t>
            </w:r>
            <w:r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astikan Layanan Berkelanjutan</w:t>
            </w:r>
          </w:p>
        </w:tc>
        <w:tc>
          <w:tcPr>
            <w:tcW w:w="4055" w:type="dxa"/>
            <w:shd w:val="clear" w:color="auto" w:fill="auto"/>
          </w:tcPr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DS4.1</w:t>
            </w:r>
            <w:r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Kerangka Kerja </w:t>
            </w:r>
            <w:proofErr w:type="spellStart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Keberlanjutan</w:t>
            </w:r>
            <w:proofErr w:type="spellEnd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TI 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DS4.2 Rencana Kontinuitas TI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DS4.3 Sumber Daya IT Penting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DS4.4 Pemeliharaan Rencana </w:t>
            </w:r>
            <w:proofErr w:type="spellStart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Keberlanjutan</w:t>
            </w:r>
            <w:proofErr w:type="spellEnd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TI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DS4.6 Pelatihan </w:t>
            </w:r>
            <w:proofErr w:type="spellStart"/>
            <w:r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Keberlanjutan</w:t>
            </w:r>
            <w:proofErr w:type="spellEnd"/>
            <w:r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Perencanaan </w:t>
            </w: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IT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DS4.7 Distribusi Rencana </w:t>
            </w:r>
            <w:proofErr w:type="spellStart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Keberlanjutan</w:t>
            </w:r>
            <w:proofErr w:type="spellEnd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TI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DS4.8 Pemulihan dan </w:t>
            </w:r>
            <w:proofErr w:type="spellStart"/>
            <w:r w:rsidRPr="00B76738">
              <w:rPr>
                <w:rFonts w:ascii="TimesNewRomanPS-Bold" w:hAnsi="TimesNewRomanPS-Bold" w:cs="TimesNewRomanPS-Bold"/>
                <w:b/>
                <w:bCs/>
                <w:i/>
                <w:color w:val="231F20"/>
                <w:sz w:val="20"/>
                <w:szCs w:val="20"/>
              </w:rPr>
              <w:t>Resumption</w:t>
            </w:r>
            <w:proofErr w:type="spellEnd"/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 Layanan TI</w:t>
            </w:r>
          </w:p>
          <w:p w:rsidR="00B76738" w:rsidRPr="00B76738" w:rsidRDefault="00B76738" w:rsidP="00B76738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>DS4.9 Penyimpanan Cadangan Luar Tempat</w:t>
            </w:r>
          </w:p>
          <w:p w:rsidR="00BC50FB" w:rsidRPr="00786097" w:rsidRDefault="00B76738" w:rsidP="00A61843">
            <w:pPr>
              <w:spacing w:after="0" w:line="240" w:lineRule="auto"/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</w:pPr>
            <w:r w:rsidRPr="00B76738">
              <w:rPr>
                <w:rFonts w:ascii="TimesNewRomanPS-Bold" w:hAnsi="TimesNewRomanPS-Bold" w:cs="TimesNewRomanPS-Bold"/>
                <w:b/>
                <w:bCs/>
                <w:color w:val="231F20"/>
                <w:sz w:val="20"/>
                <w:szCs w:val="20"/>
              </w:rPr>
              <w:t xml:space="preserve">DS4.10 Kajian </w:t>
            </w:r>
            <w:proofErr w:type="spellStart"/>
            <w:r w:rsidR="00A61843" w:rsidRPr="00A61843">
              <w:rPr>
                <w:rFonts w:ascii="TimesNewRomanPS-Bold" w:hAnsi="TimesNewRomanPS-Bold" w:cs="TimesNewRomanPS-Bold"/>
                <w:b/>
                <w:bCs/>
                <w:i/>
                <w:color w:val="231F20"/>
                <w:sz w:val="20"/>
                <w:szCs w:val="20"/>
              </w:rPr>
              <w:t>Post-Resumption</w:t>
            </w:r>
            <w:proofErr w:type="spellEnd"/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DS8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elola </w:t>
            </w:r>
            <w:r w:rsidRPr="00EA46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Service </w:t>
            </w:r>
            <w:proofErr w:type="spellStart"/>
            <w:r w:rsidRPr="00EA46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Desk</w:t>
            </w:r>
            <w:proofErr w:type="spellEnd"/>
            <w:r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Insiden</w:t>
            </w:r>
          </w:p>
        </w:tc>
        <w:tc>
          <w:tcPr>
            <w:tcW w:w="4055" w:type="dxa"/>
            <w:shd w:val="clear" w:color="auto" w:fill="auto"/>
          </w:tcPr>
          <w:p w:rsidR="00B76738" w:rsidRPr="00B76738" w:rsidRDefault="00B76738" w:rsidP="00B7673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DS8.1 </w:t>
            </w:r>
            <w:r w:rsidRPr="00B7673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Service </w:t>
            </w:r>
            <w:proofErr w:type="spellStart"/>
            <w:r w:rsidRPr="00B76738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Desk</w:t>
            </w:r>
            <w:proofErr w:type="spellEnd"/>
          </w:p>
          <w:p w:rsidR="00B76738" w:rsidRPr="00B76738" w:rsidRDefault="00B76738" w:rsidP="00B7673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38">
              <w:rPr>
                <w:rFonts w:ascii="Times New Roman" w:hAnsi="Times New Roman" w:cs="Times New Roman"/>
                <w:b/>
                <w:sz w:val="20"/>
                <w:szCs w:val="20"/>
              </w:rPr>
              <w:t>DS8.2 Pendaftaran Permintaan Pelanggan</w:t>
            </w:r>
          </w:p>
          <w:p w:rsidR="00B76738" w:rsidRPr="00B76738" w:rsidRDefault="00B76738" w:rsidP="00B7673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38">
              <w:rPr>
                <w:rFonts w:ascii="Times New Roman" w:hAnsi="Times New Roman" w:cs="Times New Roman"/>
                <w:b/>
                <w:sz w:val="20"/>
                <w:szCs w:val="20"/>
              </w:rPr>
              <w:t>DS8.3 Insiden Eskalasi</w:t>
            </w:r>
          </w:p>
          <w:p w:rsidR="00B76738" w:rsidRPr="00B76738" w:rsidRDefault="00B76738" w:rsidP="00B7673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38">
              <w:rPr>
                <w:rFonts w:ascii="Times New Roman" w:hAnsi="Times New Roman" w:cs="Times New Roman"/>
                <w:b/>
                <w:sz w:val="20"/>
                <w:szCs w:val="20"/>
              </w:rPr>
              <w:t>DS8.4 Insiden Penutupan</w:t>
            </w:r>
          </w:p>
          <w:p w:rsidR="00BC50FB" w:rsidRPr="00786097" w:rsidRDefault="00B76738" w:rsidP="00B7673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6738">
              <w:rPr>
                <w:rFonts w:ascii="Times New Roman" w:hAnsi="Times New Roman" w:cs="Times New Roman"/>
                <w:b/>
                <w:sz w:val="20"/>
                <w:szCs w:val="20"/>
              </w:rPr>
              <w:t>DS8.5 Pelaporan dan Tren Analisis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DS10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elola Masalah</w:t>
            </w:r>
          </w:p>
        </w:tc>
        <w:tc>
          <w:tcPr>
            <w:tcW w:w="4055" w:type="dxa"/>
            <w:shd w:val="clear" w:color="auto" w:fill="auto"/>
          </w:tcPr>
          <w:p w:rsidR="00A61843" w:rsidRPr="00A61843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  <w:t>DS10.1 Identifikasi dan Klasifikasi Masalah</w:t>
            </w:r>
          </w:p>
          <w:p w:rsidR="00A61843" w:rsidRPr="00A61843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  <w:t>DS10.2 Pelacakan Masalah dan Resolusi</w:t>
            </w:r>
          </w:p>
          <w:p w:rsidR="00A61843" w:rsidRPr="00A61843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  <w:t>DS10.3 Penutupan Masalah</w:t>
            </w:r>
          </w:p>
          <w:p w:rsidR="00BC50FB" w:rsidRPr="00786097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bCs/>
                <w:color w:val="231F20"/>
                <w:sz w:val="20"/>
                <w:szCs w:val="20"/>
              </w:rPr>
              <w:t>DS10.4 Integrasi Konfigurasi, Insiden, dan Manajemen Masalah.</w:t>
            </w:r>
          </w:p>
        </w:tc>
      </w:tr>
      <w:tr w:rsidR="00BC50FB" w:rsidRPr="00786097" w:rsidTr="00BC50FB">
        <w:tc>
          <w:tcPr>
            <w:tcW w:w="789" w:type="dxa"/>
            <w:shd w:val="clear" w:color="auto" w:fill="auto"/>
          </w:tcPr>
          <w:p w:rsidR="00BC50FB" w:rsidRPr="00786097" w:rsidRDefault="00BC50FB" w:rsidP="00BC50F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6097">
              <w:rPr>
                <w:rFonts w:ascii="Times New Roman" w:hAnsi="Times New Roman" w:cs="Times New Roman"/>
                <w:b/>
                <w:sz w:val="24"/>
                <w:szCs w:val="24"/>
              </w:rPr>
              <w:t>DS13</w:t>
            </w:r>
          </w:p>
        </w:tc>
        <w:tc>
          <w:tcPr>
            <w:tcW w:w="3076" w:type="dxa"/>
            <w:shd w:val="clear" w:color="auto" w:fill="auto"/>
          </w:tcPr>
          <w:p w:rsidR="00BC50FB" w:rsidRDefault="00BC50FB" w:rsidP="00BC50FB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</w:t>
            </w:r>
            <w:r w:rsidRPr="00EA464E">
              <w:rPr>
                <w:rFonts w:ascii="Times New Roman" w:hAnsi="Times New Roman" w:cs="Times New Roman"/>
                <w:b/>
                <w:sz w:val="24"/>
                <w:szCs w:val="24"/>
              </w:rPr>
              <w:t>elola Operasi</w:t>
            </w:r>
          </w:p>
        </w:tc>
        <w:tc>
          <w:tcPr>
            <w:tcW w:w="4055" w:type="dxa"/>
            <w:shd w:val="clear" w:color="auto" w:fill="auto"/>
          </w:tcPr>
          <w:p w:rsidR="00A61843" w:rsidRPr="00A61843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>DS13.1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Prosedur dan Petunjuk Operasi </w:t>
            </w:r>
          </w:p>
          <w:p w:rsidR="00A61843" w:rsidRPr="00A61843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>DS13.2 Penjadwalan Pekerjaan</w:t>
            </w:r>
          </w:p>
          <w:p w:rsidR="00A61843" w:rsidRPr="00A61843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>DS13.3 Pemantauan Infrastruktur TI</w:t>
            </w:r>
          </w:p>
          <w:p w:rsidR="00BC50FB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DS13.4 Dokumen Sensitif dan Perangkat </w:t>
            </w:r>
            <w:proofErr w:type="spellStart"/>
            <w:r w:rsidRPr="00A6184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  <w:proofErr w:type="spellEnd"/>
          </w:p>
          <w:p w:rsidR="00A61843" w:rsidRPr="00786097" w:rsidRDefault="00A61843" w:rsidP="00A61843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>DS13.</w:t>
            </w:r>
            <w:bookmarkStart w:id="0" w:name="_GoBack"/>
            <w:bookmarkEnd w:id="0"/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1843">
              <w:rPr>
                <w:rFonts w:ascii="Times New Roman" w:hAnsi="Times New Roman" w:cs="Times New Roman"/>
                <w:b/>
                <w:sz w:val="20"/>
                <w:szCs w:val="20"/>
              </w:rPr>
              <w:t>Perawatan Preventif untuk Perangkat Keras.</w:t>
            </w:r>
          </w:p>
        </w:tc>
      </w:tr>
    </w:tbl>
    <w:p w:rsidR="00654E58" w:rsidRDefault="00654E58" w:rsidP="00654E5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654E58" w:rsidSect="0091717B">
      <w:pgSz w:w="11906" w:h="16838"/>
      <w:pgMar w:top="2268" w:right="1701" w:bottom="1701" w:left="2268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4622B"/>
    <w:multiLevelType w:val="hybridMultilevel"/>
    <w:tmpl w:val="B748C15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811EC"/>
    <w:multiLevelType w:val="hybridMultilevel"/>
    <w:tmpl w:val="91701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542DD"/>
    <w:multiLevelType w:val="hybridMultilevel"/>
    <w:tmpl w:val="BB8A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357AA"/>
    <w:multiLevelType w:val="multilevel"/>
    <w:tmpl w:val="0DFA790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66F1D"/>
    <w:multiLevelType w:val="multilevel"/>
    <w:tmpl w:val="E26E3C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8466003"/>
    <w:multiLevelType w:val="hybridMultilevel"/>
    <w:tmpl w:val="B52CE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22C96"/>
    <w:multiLevelType w:val="hybridMultilevel"/>
    <w:tmpl w:val="7B1EA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7B"/>
    <w:rsid w:val="00025CA0"/>
    <w:rsid w:val="000375E7"/>
    <w:rsid w:val="001441CC"/>
    <w:rsid w:val="00157DD6"/>
    <w:rsid w:val="001935BB"/>
    <w:rsid w:val="001C0869"/>
    <w:rsid w:val="001E2E4E"/>
    <w:rsid w:val="001F6531"/>
    <w:rsid w:val="00201288"/>
    <w:rsid w:val="0023359F"/>
    <w:rsid w:val="00253DDB"/>
    <w:rsid w:val="00285E1E"/>
    <w:rsid w:val="002B3838"/>
    <w:rsid w:val="00303E8C"/>
    <w:rsid w:val="003255BD"/>
    <w:rsid w:val="00362512"/>
    <w:rsid w:val="003A4B20"/>
    <w:rsid w:val="003F4B1E"/>
    <w:rsid w:val="003F7D03"/>
    <w:rsid w:val="00400E9C"/>
    <w:rsid w:val="004132E2"/>
    <w:rsid w:val="004140B0"/>
    <w:rsid w:val="00427601"/>
    <w:rsid w:val="00453A7F"/>
    <w:rsid w:val="00484606"/>
    <w:rsid w:val="004923BC"/>
    <w:rsid w:val="004C2CEF"/>
    <w:rsid w:val="004D0B46"/>
    <w:rsid w:val="004D6893"/>
    <w:rsid w:val="004F7A1C"/>
    <w:rsid w:val="00516F20"/>
    <w:rsid w:val="005A652A"/>
    <w:rsid w:val="00613304"/>
    <w:rsid w:val="006243AE"/>
    <w:rsid w:val="00654E58"/>
    <w:rsid w:val="006914B5"/>
    <w:rsid w:val="00692610"/>
    <w:rsid w:val="0069411B"/>
    <w:rsid w:val="006C5675"/>
    <w:rsid w:val="00773DEB"/>
    <w:rsid w:val="0077797A"/>
    <w:rsid w:val="00786097"/>
    <w:rsid w:val="007A52D5"/>
    <w:rsid w:val="007D1123"/>
    <w:rsid w:val="007E566A"/>
    <w:rsid w:val="00830B98"/>
    <w:rsid w:val="00882360"/>
    <w:rsid w:val="008B0695"/>
    <w:rsid w:val="008F187C"/>
    <w:rsid w:val="0091717B"/>
    <w:rsid w:val="0091758C"/>
    <w:rsid w:val="0092633C"/>
    <w:rsid w:val="00941E7B"/>
    <w:rsid w:val="009E0BBB"/>
    <w:rsid w:val="00A024FA"/>
    <w:rsid w:val="00A25E09"/>
    <w:rsid w:val="00A32BEC"/>
    <w:rsid w:val="00A34E36"/>
    <w:rsid w:val="00A51CD3"/>
    <w:rsid w:val="00A52435"/>
    <w:rsid w:val="00A61843"/>
    <w:rsid w:val="00AC3451"/>
    <w:rsid w:val="00B0041F"/>
    <w:rsid w:val="00B56DD2"/>
    <w:rsid w:val="00B641F5"/>
    <w:rsid w:val="00B65397"/>
    <w:rsid w:val="00B66232"/>
    <w:rsid w:val="00B76738"/>
    <w:rsid w:val="00BC50FB"/>
    <w:rsid w:val="00BC7A22"/>
    <w:rsid w:val="00BE0B72"/>
    <w:rsid w:val="00CD732B"/>
    <w:rsid w:val="00CF3413"/>
    <w:rsid w:val="00D323BA"/>
    <w:rsid w:val="00D342D7"/>
    <w:rsid w:val="00D476E8"/>
    <w:rsid w:val="00D52D0F"/>
    <w:rsid w:val="00DC35EB"/>
    <w:rsid w:val="00E139D9"/>
    <w:rsid w:val="00E2005C"/>
    <w:rsid w:val="00E55BF4"/>
    <w:rsid w:val="00E8186C"/>
    <w:rsid w:val="00E925E9"/>
    <w:rsid w:val="00EA464E"/>
    <w:rsid w:val="00EF298D"/>
    <w:rsid w:val="00F02843"/>
    <w:rsid w:val="00F53791"/>
    <w:rsid w:val="00F64A8A"/>
    <w:rsid w:val="00F85523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08507-0688-4D44-AF99-BE51FC2C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7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4E7BCF"/>
    <w:rPr>
      <w:rFonts w:eastAsiaTheme="minorEastAsia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55B1C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Heading">
    <w:name w:val="Heading"/>
    <w:basedOn w:val="Normal"/>
    <w:next w:val="BodyText"/>
    <w:qFormat/>
    <w:rsid w:val="0091717B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1717B"/>
    <w:pPr>
      <w:spacing w:after="140" w:line="276" w:lineRule="auto"/>
    </w:pPr>
  </w:style>
  <w:style w:type="paragraph" w:styleId="List">
    <w:name w:val="List"/>
    <w:basedOn w:val="BodyText"/>
    <w:rsid w:val="0091717B"/>
    <w:rPr>
      <w:rFonts w:cs="Lohit Devanagari"/>
    </w:rPr>
  </w:style>
  <w:style w:type="paragraph" w:styleId="Caption">
    <w:name w:val="caption"/>
    <w:basedOn w:val="Normal"/>
    <w:qFormat/>
    <w:rsid w:val="009171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1717B"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4E7BCF"/>
    <w:rPr>
      <w:rFonts w:ascii="Calibri" w:eastAsiaTheme="minorEastAsia" w:hAnsi="Calibri"/>
      <w:lang w:val="en-US"/>
    </w:rPr>
  </w:style>
  <w:style w:type="paragraph" w:styleId="ListParagraph">
    <w:name w:val="List Paragraph"/>
    <w:basedOn w:val="Normal"/>
    <w:uiPriority w:val="34"/>
    <w:qFormat/>
    <w:rsid w:val="002B25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5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table" w:styleId="TableGrid">
    <w:name w:val="Table Grid"/>
    <w:basedOn w:val="TableNormal"/>
    <w:uiPriority w:val="39"/>
    <w:rsid w:val="00782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6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08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C345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86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F53791"/>
    <w:rPr>
      <w:rFonts w:ascii="Segoe UI" w:hAnsi="Segoe UI" w:cs="Segoe U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Achmad Corp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finadevianaaa@gmail.com</dc:creator>
  <dc:description/>
  <cp:lastModifiedBy>Windows User</cp:lastModifiedBy>
  <cp:revision>35</cp:revision>
  <dcterms:created xsi:type="dcterms:W3CDTF">2018-12-17T06:44:00Z</dcterms:created>
  <dcterms:modified xsi:type="dcterms:W3CDTF">2019-01-05T14:40:00Z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