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69D53" w14:textId="77777777" w:rsidR="004800D6" w:rsidRDefault="004800D6" w:rsidP="004800D6">
      <w:pPr>
        <w:rPr>
          <w:lang w:eastAsia="en-AU"/>
        </w:rPr>
      </w:pPr>
      <w:bookmarkStart w:id="0" w:name="_Hlk177291397"/>
      <w:bookmarkEnd w:id="0"/>
    </w:p>
    <w:p w14:paraId="4E17DC8C" w14:textId="77777777" w:rsidR="004800D6" w:rsidRPr="004800D6" w:rsidRDefault="004800D6" w:rsidP="004800D6">
      <w:pPr>
        <w:widowControl w:val="0"/>
        <w:autoSpaceDE w:val="0"/>
        <w:autoSpaceDN w:val="0"/>
        <w:spacing w:after="0" w:line="240" w:lineRule="auto"/>
        <w:jc w:val="center"/>
        <w:rPr>
          <w:rFonts w:ascii="Arial" w:eastAsia="Arial" w:hAnsi="Arial" w:cs="Arial"/>
          <w:b/>
          <w:bCs/>
          <w:sz w:val="22"/>
          <w:lang w:val="en-US"/>
          <w14:ligatures w14:val="none"/>
        </w:rPr>
      </w:pPr>
      <w:r w:rsidRPr="004800D6">
        <w:rPr>
          <w:rFonts w:ascii="Arial" w:eastAsia="Arial" w:hAnsi="Arial" w:cs="Arial"/>
          <w:b/>
          <w:bCs/>
          <w:noProof/>
          <w:sz w:val="40"/>
          <w:szCs w:val="40"/>
          <w:lang w:val="en-US"/>
          <w14:ligatures w14:val="none"/>
        </w:rPr>
        <w:drawing>
          <wp:anchor distT="0" distB="0" distL="0" distR="0" simplePos="0" relativeHeight="251670528" behindDoc="0" locked="0" layoutInCell="1" allowOverlap="1" wp14:anchorId="356308A4" wp14:editId="334F587E">
            <wp:simplePos x="0" y="0"/>
            <wp:positionH relativeFrom="page">
              <wp:posOffset>1216025</wp:posOffset>
            </wp:positionH>
            <wp:positionV relativeFrom="paragraph">
              <wp:posOffset>85915</wp:posOffset>
            </wp:positionV>
            <wp:extent cx="361315" cy="494601"/>
            <wp:effectExtent l="0" t="0" r="0" b="0"/>
            <wp:wrapNone/>
            <wp:docPr id="19344181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61315" cy="494601"/>
                    </a:xfrm>
                    <a:prstGeom prst="rect">
                      <a:avLst/>
                    </a:prstGeom>
                  </pic:spPr>
                </pic:pic>
              </a:graphicData>
            </a:graphic>
          </wp:anchor>
        </w:drawing>
      </w:r>
      <w:r w:rsidRPr="004800D6">
        <w:rPr>
          <w:rFonts w:ascii="Arial" w:eastAsia="Arial" w:hAnsi="Arial" w:cs="Arial"/>
          <w:b/>
          <w:bCs/>
          <w:noProof/>
          <w:sz w:val="40"/>
          <w:szCs w:val="40"/>
          <w:lang w:val="en-US"/>
          <w14:ligatures w14:val="none"/>
        </w:rPr>
        <w:drawing>
          <wp:anchor distT="0" distB="0" distL="0" distR="0" simplePos="0" relativeHeight="251671552" behindDoc="0" locked="0" layoutInCell="1" allowOverlap="1" wp14:anchorId="0602963F" wp14:editId="2C4A9267">
            <wp:simplePos x="0" y="0"/>
            <wp:positionH relativeFrom="page">
              <wp:posOffset>5746750</wp:posOffset>
            </wp:positionH>
            <wp:positionV relativeFrom="paragraph">
              <wp:posOffset>45846</wp:posOffset>
            </wp:positionV>
            <wp:extent cx="1133475" cy="476250"/>
            <wp:effectExtent l="0" t="0" r="0" b="0"/>
            <wp:wrapNone/>
            <wp:docPr id="186084751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33475" cy="476250"/>
                    </a:xfrm>
                    <a:prstGeom prst="rect">
                      <a:avLst/>
                    </a:prstGeom>
                  </pic:spPr>
                </pic:pic>
              </a:graphicData>
            </a:graphic>
          </wp:anchor>
        </w:drawing>
      </w:r>
      <w:r w:rsidRPr="004800D6">
        <w:rPr>
          <w:rFonts w:ascii="Arial" w:eastAsia="Arial" w:hAnsi="Arial" w:cs="Arial"/>
          <w:b/>
          <w:bCs/>
          <w:sz w:val="40"/>
          <w:szCs w:val="40"/>
          <w:lang w:val="en-US"/>
          <w14:ligatures w14:val="none"/>
        </w:rPr>
        <w:t>KING’S</w:t>
      </w:r>
      <w:r w:rsidRPr="004800D6">
        <w:rPr>
          <w:rFonts w:ascii="Arial" w:eastAsia="Arial" w:hAnsi="Arial" w:cs="Arial"/>
          <w:b/>
          <w:bCs/>
          <w:spacing w:val="-6"/>
          <w:sz w:val="40"/>
          <w:szCs w:val="40"/>
          <w:lang w:val="en-US"/>
          <w14:ligatures w14:val="none"/>
        </w:rPr>
        <w:t xml:space="preserve"> </w:t>
      </w:r>
      <w:r w:rsidRPr="004800D6">
        <w:rPr>
          <w:rFonts w:ascii="Arial" w:eastAsia="Arial" w:hAnsi="Arial" w:cs="Arial"/>
          <w:b/>
          <w:bCs/>
          <w:sz w:val="40"/>
          <w:szCs w:val="40"/>
          <w:lang w:val="en-US"/>
          <w14:ligatures w14:val="none"/>
        </w:rPr>
        <w:t>OWN</w:t>
      </w:r>
      <w:r w:rsidRPr="004800D6">
        <w:rPr>
          <w:rFonts w:ascii="Arial" w:eastAsia="Arial" w:hAnsi="Arial" w:cs="Arial"/>
          <w:b/>
          <w:bCs/>
          <w:spacing w:val="-5"/>
          <w:sz w:val="40"/>
          <w:szCs w:val="40"/>
          <w:lang w:val="en-US"/>
          <w14:ligatures w14:val="none"/>
        </w:rPr>
        <w:t xml:space="preserve"> </w:t>
      </w:r>
      <w:r w:rsidRPr="004800D6">
        <w:rPr>
          <w:rFonts w:ascii="Arial" w:eastAsia="Arial" w:hAnsi="Arial" w:cs="Arial"/>
          <w:b/>
          <w:bCs/>
          <w:spacing w:val="-2"/>
          <w:sz w:val="40"/>
          <w:szCs w:val="40"/>
          <w:lang w:val="en-US"/>
          <w14:ligatures w14:val="none"/>
        </w:rPr>
        <w:t>INSTITUTE*</w:t>
      </w:r>
    </w:p>
    <w:p w14:paraId="0474D6A8" w14:textId="77777777" w:rsidR="004800D6" w:rsidRPr="004800D6" w:rsidRDefault="004800D6" w:rsidP="004800D6">
      <w:pPr>
        <w:widowControl w:val="0"/>
        <w:autoSpaceDE w:val="0"/>
        <w:autoSpaceDN w:val="0"/>
        <w:spacing w:before="1" w:after="0" w:line="240" w:lineRule="auto"/>
        <w:ind w:left="349" w:right="751"/>
        <w:jc w:val="center"/>
        <w:rPr>
          <w:rFonts w:ascii="Arial" w:eastAsia="Arial" w:hAnsi="Arial" w:cs="Arial"/>
          <w:b/>
          <w:lang w:val="en-US"/>
          <w14:ligatures w14:val="none"/>
        </w:rPr>
      </w:pPr>
      <w:r w:rsidRPr="004800D6">
        <w:rPr>
          <w:rFonts w:ascii="Arial" w:eastAsia="Arial" w:hAnsi="Arial" w:cs="Arial"/>
          <w:b/>
          <w:lang w:val="en-US"/>
          <w14:ligatures w14:val="none"/>
        </w:rPr>
        <w:t>Success</w:t>
      </w:r>
      <w:r w:rsidRPr="004800D6">
        <w:rPr>
          <w:rFonts w:ascii="Arial" w:eastAsia="Arial" w:hAnsi="Arial" w:cs="Arial"/>
          <w:b/>
          <w:spacing w:val="-2"/>
          <w:lang w:val="en-US"/>
          <w14:ligatures w14:val="none"/>
        </w:rPr>
        <w:t xml:space="preserve"> </w:t>
      </w:r>
      <w:r w:rsidRPr="004800D6">
        <w:rPr>
          <w:rFonts w:ascii="Arial" w:eastAsia="Arial" w:hAnsi="Arial" w:cs="Arial"/>
          <w:b/>
          <w:lang w:val="en-US"/>
          <w14:ligatures w14:val="none"/>
        </w:rPr>
        <w:t>in</w:t>
      </w:r>
      <w:r w:rsidRPr="004800D6">
        <w:rPr>
          <w:rFonts w:ascii="Arial" w:eastAsia="Arial" w:hAnsi="Arial" w:cs="Arial"/>
          <w:b/>
          <w:spacing w:val="-2"/>
          <w:lang w:val="en-US"/>
          <w14:ligatures w14:val="none"/>
        </w:rPr>
        <w:t xml:space="preserve"> </w:t>
      </w:r>
      <w:r w:rsidRPr="004800D6">
        <w:rPr>
          <w:rFonts w:ascii="Arial" w:eastAsia="Arial" w:hAnsi="Arial" w:cs="Arial"/>
          <w:b/>
          <w:lang w:val="en-US"/>
          <w14:ligatures w14:val="none"/>
        </w:rPr>
        <w:t>Higher</w:t>
      </w:r>
      <w:r w:rsidRPr="004800D6">
        <w:rPr>
          <w:rFonts w:ascii="Arial" w:eastAsia="Arial" w:hAnsi="Arial" w:cs="Arial"/>
          <w:b/>
          <w:spacing w:val="-1"/>
          <w:lang w:val="en-US"/>
          <w14:ligatures w14:val="none"/>
        </w:rPr>
        <w:t xml:space="preserve"> </w:t>
      </w:r>
      <w:r w:rsidRPr="004800D6">
        <w:rPr>
          <w:rFonts w:ascii="Arial" w:eastAsia="Arial" w:hAnsi="Arial" w:cs="Arial"/>
          <w:b/>
          <w:spacing w:val="-2"/>
          <w:lang w:val="en-US"/>
          <w14:ligatures w14:val="none"/>
        </w:rPr>
        <w:t>Education</w:t>
      </w:r>
    </w:p>
    <w:p w14:paraId="02E83263" w14:textId="77777777" w:rsidR="004800D6" w:rsidRPr="00106DD1" w:rsidRDefault="004800D6" w:rsidP="00106DD1">
      <w:pPr>
        <w:pStyle w:val="Heading1"/>
        <w:spacing w:line="360" w:lineRule="auto"/>
        <w:jc w:val="center"/>
        <w:rPr>
          <w:rFonts w:ascii="Arial" w:eastAsia="Arial" w:hAnsi="Arial" w:cs="Arial"/>
          <w:sz w:val="32"/>
          <w:szCs w:val="32"/>
          <w:lang w:val="en-US"/>
        </w:rPr>
      </w:pPr>
      <w:bookmarkStart w:id="1" w:name="_Toc188721604"/>
      <w:r w:rsidRPr="00106DD1">
        <w:rPr>
          <w:rFonts w:ascii="Arial" w:eastAsia="Arial" w:hAnsi="Arial" w:cs="Arial"/>
          <w:sz w:val="32"/>
          <w:szCs w:val="32"/>
          <w:lang w:val="en-US"/>
        </w:rPr>
        <w:t>GROUP</w:t>
      </w:r>
      <w:r w:rsidRPr="00106DD1">
        <w:rPr>
          <w:rFonts w:ascii="Arial" w:eastAsia="Arial" w:hAnsi="Arial" w:cs="Arial"/>
          <w:spacing w:val="-15"/>
          <w:sz w:val="32"/>
          <w:szCs w:val="32"/>
          <w:lang w:val="en-US"/>
        </w:rPr>
        <w:t xml:space="preserve"> </w:t>
      </w:r>
      <w:r w:rsidRPr="00106DD1">
        <w:rPr>
          <w:rFonts w:ascii="Arial" w:eastAsia="Arial" w:hAnsi="Arial" w:cs="Arial"/>
          <w:sz w:val="32"/>
          <w:szCs w:val="32"/>
          <w:lang w:val="en-US"/>
        </w:rPr>
        <w:t>ASSIGNMENT</w:t>
      </w:r>
      <w:r w:rsidRPr="00106DD1">
        <w:rPr>
          <w:rFonts w:ascii="Arial" w:eastAsia="Arial" w:hAnsi="Arial" w:cs="Arial"/>
          <w:spacing w:val="-16"/>
          <w:sz w:val="32"/>
          <w:szCs w:val="32"/>
          <w:lang w:val="en-US"/>
        </w:rPr>
        <w:t xml:space="preserve"> </w:t>
      </w:r>
      <w:r w:rsidRPr="00106DD1">
        <w:rPr>
          <w:rFonts w:ascii="Arial" w:eastAsia="Arial" w:hAnsi="Arial" w:cs="Arial"/>
          <w:spacing w:val="-2"/>
          <w:sz w:val="32"/>
          <w:szCs w:val="32"/>
          <w:lang w:val="en-US"/>
        </w:rPr>
        <w:t>COVERSHEET</w:t>
      </w:r>
      <w:bookmarkEnd w:id="1"/>
    </w:p>
    <w:p w14:paraId="20E1A282" w14:textId="77777777" w:rsidR="004800D6" w:rsidRPr="004800D6" w:rsidRDefault="004800D6" w:rsidP="004800D6">
      <w:pPr>
        <w:widowControl w:val="0"/>
        <w:autoSpaceDE w:val="0"/>
        <w:autoSpaceDN w:val="0"/>
        <w:spacing w:after="0" w:line="240" w:lineRule="auto"/>
        <w:jc w:val="center"/>
        <w:rPr>
          <w:rFonts w:ascii="Arial" w:eastAsia="Arial" w:hAnsi="Arial" w:cs="Arial"/>
          <w:sz w:val="28"/>
          <w:lang w:val="en-US"/>
          <w14:ligatures w14:val="none"/>
        </w:rPr>
        <w:sectPr w:rsidR="004800D6" w:rsidRPr="004800D6" w:rsidSect="004800D6">
          <w:pgSz w:w="11900" w:h="16850"/>
          <w:pgMar w:top="460" w:right="80" w:bottom="280" w:left="660" w:header="720" w:footer="720" w:gutter="0"/>
          <w:cols w:space="720"/>
        </w:sectPr>
      </w:pPr>
    </w:p>
    <w:bookmarkStart w:id="2" w:name="_Toc177298803"/>
    <w:bookmarkStart w:id="3" w:name="_Toc177298884"/>
    <w:bookmarkStart w:id="4" w:name="_Toc187351835"/>
    <w:bookmarkStart w:id="5" w:name="_Toc187351870"/>
    <w:bookmarkStart w:id="6" w:name="_Toc187351957"/>
    <w:bookmarkStart w:id="7" w:name="_Toc188196354"/>
    <w:bookmarkStart w:id="8" w:name="_Toc188197526"/>
    <w:bookmarkStart w:id="9" w:name="_Toc188197582"/>
    <w:bookmarkStart w:id="10" w:name="_Toc188721605"/>
    <w:p w14:paraId="0B2424F5" w14:textId="3B5C0AEC" w:rsidR="004800D6" w:rsidRPr="004800D6" w:rsidRDefault="004800D6" w:rsidP="004800D6">
      <w:pPr>
        <w:widowControl w:val="0"/>
        <w:autoSpaceDE w:val="0"/>
        <w:autoSpaceDN w:val="0"/>
        <w:spacing w:before="81" w:after="0" w:line="430" w:lineRule="atLeast"/>
        <w:ind w:left="780" w:hanging="3"/>
        <w:outlineLvl w:val="1"/>
        <w:rPr>
          <w:rFonts w:ascii="Arial" w:eastAsia="Arial" w:hAnsi="Arial" w:cs="Arial"/>
          <w:sz w:val="22"/>
          <w:lang w:val="en-US"/>
          <w14:ligatures w14:val="none"/>
        </w:rPr>
      </w:pPr>
      <w:r w:rsidRPr="004800D6">
        <w:rPr>
          <w:rFonts w:ascii="Arial" w:eastAsia="Arial" w:hAnsi="Arial" w:cs="Arial"/>
          <w:noProof/>
          <w:sz w:val="22"/>
          <w:lang w:val="en-US"/>
          <w14:ligatures w14:val="none"/>
        </w:rPr>
        <mc:AlternateContent>
          <mc:Choice Requires="wps">
            <w:drawing>
              <wp:anchor distT="0" distB="0" distL="0" distR="0" simplePos="0" relativeHeight="251672576" behindDoc="1" locked="0" layoutInCell="1" allowOverlap="1" wp14:anchorId="43DF5701" wp14:editId="5378E858">
                <wp:simplePos x="0" y="0"/>
                <wp:positionH relativeFrom="page">
                  <wp:posOffset>2423795</wp:posOffset>
                </wp:positionH>
                <wp:positionV relativeFrom="paragraph">
                  <wp:posOffset>309880</wp:posOffset>
                </wp:positionV>
                <wp:extent cx="2700000" cy="6350"/>
                <wp:effectExtent l="0" t="0" r="0" b="0"/>
                <wp:wrapNone/>
                <wp:docPr id="58591542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00" cy="6350"/>
                        </a:xfrm>
                        <a:custGeom>
                          <a:avLst/>
                          <a:gdLst/>
                          <a:ahLst/>
                          <a:cxnLst/>
                          <a:rect l="l" t="t" r="r" b="b"/>
                          <a:pathLst>
                            <a:path w="2252980" h="6350">
                              <a:moveTo>
                                <a:pt x="2252726" y="0"/>
                              </a:moveTo>
                              <a:lnTo>
                                <a:pt x="0" y="0"/>
                              </a:lnTo>
                              <a:lnTo>
                                <a:pt x="0" y="6096"/>
                              </a:lnTo>
                              <a:lnTo>
                                <a:pt x="2252726" y="6096"/>
                              </a:lnTo>
                              <a:lnTo>
                                <a:pt x="2252726"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2BDF5" id="Graphic 3" o:spid="_x0000_s1026" style="position:absolute;margin-left:190.85pt;margin-top:24.4pt;width:212.6pt;height:.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22529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" path="m2252726,l,,,6096r2252726,l2252726,xe" fillcolor="black" stroked="f">
                <v:path arrowok="t"/>
                <w10:wrap anchorx="page"/>
              </v:shape>
            </w:pict>
          </mc:Fallback>
        </mc:AlternateContent>
      </w:r>
      <w:r w:rsidRPr="004800D6">
        <w:rPr>
          <w:rFonts w:ascii="Arial" w:eastAsia="Arial" w:hAnsi="Arial" w:cs="Arial"/>
          <w:noProof/>
          <w:sz w:val="22"/>
          <w:lang w:val="en-US"/>
          <w14:ligatures w14:val="none"/>
        </w:rPr>
        <mc:AlternateContent>
          <mc:Choice Requires="wps">
            <w:drawing>
              <wp:anchor distT="0" distB="0" distL="0" distR="0" simplePos="0" relativeHeight="251673600" behindDoc="1" locked="0" layoutInCell="1" allowOverlap="1" wp14:anchorId="72A35439" wp14:editId="42CAB454">
                <wp:simplePos x="0" y="0"/>
                <wp:positionH relativeFrom="page">
                  <wp:posOffset>2477135</wp:posOffset>
                </wp:positionH>
                <wp:positionV relativeFrom="paragraph">
                  <wp:posOffset>584200</wp:posOffset>
                </wp:positionV>
                <wp:extent cx="2700000" cy="6350"/>
                <wp:effectExtent l="0" t="0" r="0" b="0"/>
                <wp:wrapNone/>
                <wp:docPr id="1644772575"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00" cy="6350"/>
                        </a:xfrm>
                        <a:custGeom>
                          <a:avLst/>
                          <a:gdLst/>
                          <a:ahLst/>
                          <a:cxnLst/>
                          <a:rect l="l" t="t" r="r" b="b"/>
                          <a:pathLst>
                            <a:path w="2190750" h="6350">
                              <a:moveTo>
                                <a:pt x="2190241" y="0"/>
                              </a:moveTo>
                              <a:lnTo>
                                <a:pt x="0" y="0"/>
                              </a:lnTo>
                              <a:lnTo>
                                <a:pt x="0" y="6096"/>
                              </a:lnTo>
                              <a:lnTo>
                                <a:pt x="2190241" y="6096"/>
                              </a:lnTo>
                              <a:lnTo>
                                <a:pt x="2190241"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7081497" id="Graphic 4" o:spid="_x0000_s1026" style="position:absolute;margin-left:195.05pt;margin-top:46pt;width:212.6pt;height:.5pt;z-index:-25164288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2190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" path="m2190241,l,,,6096r2190241,l2190241,xe" fillcolor="black" stroked="f">
                <v:path arrowok="t"/>
                <w10:wrap anchorx="page"/>
              </v:shape>
            </w:pict>
          </mc:Fallback>
        </mc:AlternateContent>
      </w:r>
      <w:r w:rsidRPr="004800D6">
        <w:rPr>
          <w:rFonts w:ascii="Arial" w:eastAsia="Arial" w:hAnsi="Arial" w:cs="Arial"/>
          <w:sz w:val="22"/>
          <w:lang w:val="en-US"/>
          <w14:ligatures w14:val="none"/>
        </w:rPr>
        <w:t xml:space="preserve">Subject Code &amp; Name: </w:t>
      </w:r>
      <w:r w:rsidRPr="004800D6">
        <w:rPr>
          <w:rFonts w:ascii="Arial" w:eastAsia="Arial" w:hAnsi="Arial" w:cs="Arial"/>
          <w:spacing w:val="-2"/>
          <w:sz w:val="22"/>
          <w:lang w:val="en-US"/>
          <w14:ligatures w14:val="none"/>
        </w:rPr>
        <w:t>Lecturer’s/Tutor’s</w:t>
      </w:r>
      <w:r w:rsidRPr="004800D6">
        <w:rPr>
          <w:rFonts w:ascii="Arial" w:eastAsia="Arial" w:hAnsi="Arial" w:cs="Arial"/>
          <w:spacing w:val="-14"/>
          <w:sz w:val="22"/>
          <w:lang w:val="en-US"/>
          <w14:ligatures w14:val="none"/>
        </w:rPr>
        <w:t xml:space="preserve"> </w:t>
      </w:r>
      <w:r w:rsidRPr="004800D6">
        <w:rPr>
          <w:rFonts w:ascii="Arial" w:eastAsia="Arial" w:hAnsi="Arial" w:cs="Arial"/>
          <w:spacing w:val="-2"/>
          <w:sz w:val="22"/>
          <w:lang w:val="en-US"/>
          <w14:ligatures w14:val="none"/>
        </w:rPr>
        <w:t>name:</w:t>
      </w:r>
      <w:bookmarkEnd w:id="2"/>
      <w:bookmarkEnd w:id="3"/>
      <w:bookmarkEnd w:id="4"/>
      <w:bookmarkEnd w:id="5"/>
      <w:bookmarkEnd w:id="6"/>
      <w:bookmarkEnd w:id="7"/>
      <w:bookmarkEnd w:id="8"/>
      <w:bookmarkEnd w:id="9"/>
      <w:bookmarkEnd w:id="10"/>
    </w:p>
    <w:p w14:paraId="04AA7950" w14:textId="05A165D3" w:rsidR="004800D6" w:rsidRPr="004800D6" w:rsidRDefault="004800D6" w:rsidP="004C34CC">
      <w:pPr>
        <w:widowControl w:val="0"/>
        <w:autoSpaceDE w:val="0"/>
        <w:autoSpaceDN w:val="0"/>
        <w:spacing w:before="121" w:after="0" w:line="319" w:lineRule="auto"/>
        <w:ind w:left="106" w:right="1481" w:hanging="52"/>
        <w:rPr>
          <w:rFonts w:ascii="Arial" w:eastAsia="Arial" w:hAnsi="Arial" w:cs="Arial"/>
          <w:sz w:val="22"/>
          <w:szCs w:val="18"/>
          <w:lang w:val="en-US"/>
          <w14:ligatures w14:val="none"/>
        </w:rPr>
      </w:pPr>
      <w:r w:rsidRPr="004800D6">
        <w:rPr>
          <w:rFonts w:ascii="Arial" w:eastAsia="Arial" w:hAnsi="Arial" w:cs="Arial"/>
          <w:sz w:val="22"/>
          <w:szCs w:val="18"/>
          <w:lang w:val="en-US"/>
          <w14:ligatures w14:val="none"/>
        </w:rPr>
        <w:t>ICT74</w:t>
      </w:r>
      <w:r w:rsidR="004C34CC">
        <w:rPr>
          <w:rFonts w:ascii="Arial" w:eastAsia="Arial" w:hAnsi="Arial" w:cs="Arial"/>
          <w:sz w:val="22"/>
          <w:szCs w:val="18"/>
          <w:lang w:val="en-US"/>
          <w14:ligatures w14:val="none"/>
        </w:rPr>
        <w:t>2 Cloud Privacy and Security</w:t>
      </w:r>
      <w:r w:rsidRPr="004800D6">
        <w:rPr>
          <w:rFonts w:ascii="Arial" w:eastAsia="Arial" w:hAnsi="Arial" w:cs="Arial"/>
          <w:sz w:val="22"/>
          <w:szCs w:val="18"/>
          <w:lang w:val="en-US"/>
          <w14:ligatures w14:val="none"/>
        </w:rPr>
        <w:t xml:space="preserve"> </w:t>
      </w:r>
      <w:r w:rsidR="004C34CC">
        <w:rPr>
          <w:rFonts w:ascii="Arial" w:eastAsia="Arial" w:hAnsi="Arial" w:cs="Arial"/>
          <w:sz w:val="22"/>
          <w:szCs w:val="18"/>
          <w:lang w:val="en-US"/>
          <w14:ligatures w14:val="none"/>
        </w:rPr>
        <w:t>T324</w:t>
      </w:r>
    </w:p>
    <w:p w14:paraId="1AFCAF48" w14:textId="75DD5711" w:rsidR="004800D6" w:rsidRPr="004800D6" w:rsidRDefault="004800D6" w:rsidP="004800D6">
      <w:pPr>
        <w:widowControl w:val="0"/>
        <w:autoSpaceDE w:val="0"/>
        <w:autoSpaceDN w:val="0"/>
        <w:spacing w:before="121" w:after="0" w:line="319" w:lineRule="auto"/>
        <w:ind w:left="106" w:right="5154" w:hanging="52"/>
        <w:rPr>
          <w:rFonts w:ascii="Arial" w:eastAsia="Arial" w:hAnsi="Arial" w:cs="Arial"/>
          <w:sz w:val="28"/>
          <w:lang w:val="en-US"/>
          <w14:ligatures w14:val="none"/>
        </w:rPr>
      </w:pPr>
      <w:r w:rsidRPr="004800D6">
        <w:rPr>
          <w:rFonts w:ascii="Arial" w:eastAsia="Arial" w:hAnsi="Arial" w:cs="Arial"/>
          <w:sz w:val="22"/>
          <w:szCs w:val="18"/>
          <w:lang w:val="en-US"/>
          <w14:ligatures w14:val="none"/>
        </w:rPr>
        <w:t>Dr.</w:t>
      </w:r>
      <w:r w:rsidRPr="004800D6">
        <w:rPr>
          <w:rFonts w:ascii="Arial" w:eastAsia="Arial" w:hAnsi="Arial" w:cs="Arial"/>
          <w:spacing w:val="-13"/>
          <w:sz w:val="22"/>
          <w:szCs w:val="18"/>
          <w:lang w:val="en-US"/>
          <w14:ligatures w14:val="none"/>
        </w:rPr>
        <w:t xml:space="preserve"> </w:t>
      </w:r>
      <w:r w:rsidR="004C34CC">
        <w:rPr>
          <w:rFonts w:ascii="Arial" w:eastAsia="Arial" w:hAnsi="Arial" w:cs="Arial"/>
          <w:sz w:val="22"/>
          <w:szCs w:val="18"/>
          <w:lang w:val="en-US"/>
          <w14:ligatures w14:val="none"/>
        </w:rPr>
        <w:t>MD Monir Hossain</w:t>
      </w:r>
    </w:p>
    <w:p w14:paraId="6ADD1FFD" w14:textId="77777777" w:rsidR="004800D6" w:rsidRPr="004800D6" w:rsidRDefault="004800D6" w:rsidP="004800D6">
      <w:pPr>
        <w:widowControl w:val="0"/>
        <w:autoSpaceDE w:val="0"/>
        <w:autoSpaceDN w:val="0"/>
        <w:spacing w:after="0" w:line="319" w:lineRule="auto"/>
        <w:rPr>
          <w:rFonts w:ascii="Arial" w:eastAsia="Arial" w:hAnsi="Arial" w:cs="Arial"/>
          <w:sz w:val="28"/>
          <w:lang w:val="en-US"/>
          <w14:ligatures w14:val="none"/>
        </w:rPr>
        <w:sectPr w:rsidR="004800D6" w:rsidRPr="004800D6" w:rsidSect="004800D6">
          <w:type w:val="continuous"/>
          <w:pgSz w:w="11900" w:h="16850"/>
          <w:pgMar w:top="460" w:right="80" w:bottom="280" w:left="660" w:header="720" w:footer="720" w:gutter="0"/>
          <w:cols w:num="2" w:space="720" w:equalWidth="0">
            <w:col w:w="3118" w:space="40"/>
            <w:col w:w="8002"/>
          </w:cols>
        </w:sectPr>
      </w:pPr>
    </w:p>
    <w:p w14:paraId="40212E03" w14:textId="77777777" w:rsidR="004800D6" w:rsidRPr="004800D6" w:rsidRDefault="004800D6" w:rsidP="004800D6">
      <w:pPr>
        <w:widowControl w:val="0"/>
        <w:autoSpaceDE w:val="0"/>
        <w:autoSpaceDN w:val="0"/>
        <w:spacing w:before="149" w:after="0" w:line="240" w:lineRule="auto"/>
        <w:ind w:left="780"/>
        <w:outlineLvl w:val="1"/>
        <w:rPr>
          <w:rFonts w:ascii="Arial" w:eastAsia="Arial" w:hAnsi="Arial" w:cs="Arial"/>
          <w:sz w:val="22"/>
          <w:lang w:val="en-US"/>
          <w14:ligatures w14:val="none"/>
        </w:rPr>
      </w:pPr>
      <w:bookmarkStart w:id="11" w:name="_Toc177298804"/>
      <w:bookmarkStart w:id="12" w:name="_Toc177298885"/>
      <w:bookmarkStart w:id="13" w:name="_Toc187351836"/>
      <w:bookmarkStart w:id="14" w:name="_Toc187351871"/>
      <w:bookmarkStart w:id="15" w:name="_Toc187351958"/>
      <w:bookmarkStart w:id="16" w:name="_Toc188196355"/>
      <w:bookmarkStart w:id="17" w:name="_Toc188197527"/>
      <w:bookmarkStart w:id="18" w:name="_Toc188197583"/>
      <w:bookmarkStart w:id="19" w:name="_Toc188721606"/>
      <w:r w:rsidRPr="004800D6">
        <w:rPr>
          <w:rFonts w:ascii="Arial" w:eastAsia="Arial" w:hAnsi="Arial" w:cs="Arial"/>
          <w:spacing w:val="-4"/>
          <w:sz w:val="22"/>
          <w:lang w:val="en-US"/>
          <w14:ligatures w14:val="none"/>
        </w:rPr>
        <w:t>Assignment</w:t>
      </w:r>
      <w:r w:rsidRPr="004800D6">
        <w:rPr>
          <w:rFonts w:ascii="Arial" w:eastAsia="Arial" w:hAnsi="Arial" w:cs="Arial"/>
          <w:spacing w:val="5"/>
          <w:sz w:val="22"/>
          <w:lang w:val="en-US"/>
          <w14:ligatures w14:val="none"/>
        </w:rPr>
        <w:t xml:space="preserve"> </w:t>
      </w:r>
      <w:r w:rsidRPr="004800D6">
        <w:rPr>
          <w:rFonts w:ascii="Arial" w:eastAsia="Arial" w:hAnsi="Arial" w:cs="Arial"/>
          <w:spacing w:val="-2"/>
          <w:sz w:val="22"/>
          <w:lang w:val="en-US"/>
          <w14:ligatures w14:val="none"/>
        </w:rPr>
        <w:t>Title:</w:t>
      </w:r>
      <w:bookmarkEnd w:id="11"/>
      <w:bookmarkEnd w:id="12"/>
      <w:bookmarkEnd w:id="13"/>
      <w:bookmarkEnd w:id="14"/>
      <w:bookmarkEnd w:id="15"/>
      <w:bookmarkEnd w:id="16"/>
      <w:bookmarkEnd w:id="17"/>
      <w:bookmarkEnd w:id="18"/>
      <w:bookmarkEnd w:id="19"/>
    </w:p>
    <w:p w14:paraId="53EF01BB" w14:textId="0F744F62" w:rsidR="004800D6" w:rsidRPr="004800D6" w:rsidRDefault="004800D6" w:rsidP="004800D6">
      <w:pPr>
        <w:widowControl w:val="0"/>
        <w:autoSpaceDE w:val="0"/>
        <w:autoSpaceDN w:val="0"/>
        <w:spacing w:before="50" w:after="0" w:line="240" w:lineRule="auto"/>
        <w:ind w:left="75"/>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br w:type="column"/>
      </w:r>
      <w:r w:rsidR="004C34CC" w:rsidRPr="004C34CC">
        <w:rPr>
          <w:rFonts w:ascii="Arial" w:eastAsia="Arial" w:hAnsi="Arial" w:cs="Arial"/>
          <w:sz w:val="22"/>
          <w14:ligatures w14:val="none"/>
        </w:rPr>
        <w:t xml:space="preserve">Group </w:t>
      </w:r>
      <w:r w:rsidR="004C34CC">
        <w:rPr>
          <w:rFonts w:ascii="Arial" w:eastAsia="Arial" w:hAnsi="Arial" w:cs="Arial"/>
          <w:sz w:val="22"/>
          <w14:ligatures w14:val="none"/>
        </w:rPr>
        <w:t>D</w:t>
      </w:r>
      <w:r w:rsidR="004C34CC" w:rsidRPr="004C34CC">
        <w:rPr>
          <w:rFonts w:ascii="Arial" w:eastAsia="Arial" w:hAnsi="Arial" w:cs="Arial"/>
          <w:sz w:val="22"/>
          <w14:ligatures w14:val="none"/>
        </w:rPr>
        <w:t xml:space="preserve">evelopment </w:t>
      </w:r>
      <w:r w:rsidR="004C34CC">
        <w:rPr>
          <w:rFonts w:ascii="Arial" w:eastAsia="Arial" w:hAnsi="Arial" w:cs="Arial"/>
          <w:sz w:val="22"/>
          <w14:ligatures w14:val="none"/>
        </w:rPr>
        <w:t>P</w:t>
      </w:r>
      <w:r w:rsidR="004C34CC" w:rsidRPr="004C34CC">
        <w:rPr>
          <w:rFonts w:ascii="Arial" w:eastAsia="Arial" w:hAnsi="Arial" w:cs="Arial"/>
          <w:sz w:val="22"/>
          <w14:ligatures w14:val="none"/>
        </w:rPr>
        <w:t>roject</w:t>
      </w:r>
      <w:r w:rsidR="004C34CC">
        <w:rPr>
          <w:rFonts w:ascii="Arial" w:eastAsia="Arial" w:hAnsi="Arial" w:cs="Arial"/>
          <w:sz w:val="22"/>
          <w14:ligatures w14:val="none"/>
        </w:rPr>
        <w:t>: Northgate Financial Bank</w:t>
      </w:r>
    </w:p>
    <w:p w14:paraId="13223834" w14:textId="77777777" w:rsidR="004800D6" w:rsidRPr="004800D6" w:rsidRDefault="004800D6" w:rsidP="004800D6">
      <w:pPr>
        <w:widowControl w:val="0"/>
        <w:autoSpaceDE w:val="0"/>
        <w:autoSpaceDN w:val="0"/>
        <w:spacing w:before="6" w:after="0" w:line="240" w:lineRule="auto"/>
        <w:rPr>
          <w:rFonts w:ascii="Arial" w:eastAsia="Arial" w:hAnsi="Arial" w:cs="Arial"/>
          <w:sz w:val="6"/>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4624" behindDoc="1" locked="0" layoutInCell="1" allowOverlap="1" wp14:anchorId="68D0E62E" wp14:editId="311B523F">
                <wp:simplePos x="0" y="0"/>
                <wp:positionH relativeFrom="page">
                  <wp:posOffset>2010410</wp:posOffset>
                </wp:positionH>
                <wp:positionV relativeFrom="paragraph">
                  <wp:posOffset>63297</wp:posOffset>
                </wp:positionV>
                <wp:extent cx="3879850" cy="6350"/>
                <wp:effectExtent l="0" t="0" r="0" b="0"/>
                <wp:wrapTopAndBottom/>
                <wp:docPr id="16596881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850" cy="6350"/>
                        </a:xfrm>
                        <a:custGeom>
                          <a:avLst/>
                          <a:gdLst/>
                          <a:ahLst/>
                          <a:cxnLst/>
                          <a:rect l="l" t="t" r="r" b="b"/>
                          <a:pathLst>
                            <a:path w="3879850" h="6350">
                              <a:moveTo>
                                <a:pt x="3879469" y="0"/>
                              </a:moveTo>
                              <a:lnTo>
                                <a:pt x="0" y="0"/>
                              </a:lnTo>
                              <a:lnTo>
                                <a:pt x="0" y="6096"/>
                              </a:lnTo>
                              <a:lnTo>
                                <a:pt x="3879469" y="6096"/>
                              </a:lnTo>
                              <a:lnTo>
                                <a:pt x="38794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6C3424" id="Graphic 5" o:spid="_x0000_s1026" style="position:absolute;margin-left:158.3pt;margin-top:5pt;width:305.5pt;height:.5pt;z-index:-251641856;visibility:visible;mso-wrap-style:square;mso-wrap-distance-left:0;mso-wrap-distance-top:0;mso-wrap-distance-right:0;mso-wrap-distance-bottom:0;mso-position-horizontal:absolute;mso-position-horizontal-relative:page;mso-position-vertical:absolute;mso-position-vertical-relative:text;v-text-anchor:top" coordsize="3879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" path="m3879469,l,,,6096r3879469,l3879469,xe" fillcolor="black" stroked="f">
                <v:path arrowok="t"/>
                <w10:wrap type="topAndBottom" anchorx="page"/>
              </v:shape>
            </w:pict>
          </mc:Fallback>
        </mc:AlternateContent>
      </w:r>
    </w:p>
    <w:p w14:paraId="22D2F17E" w14:textId="77777777" w:rsidR="004800D6" w:rsidRPr="004800D6" w:rsidRDefault="004800D6" w:rsidP="004800D6">
      <w:pPr>
        <w:widowControl w:val="0"/>
        <w:autoSpaceDE w:val="0"/>
        <w:autoSpaceDN w:val="0"/>
        <w:spacing w:before="192" w:after="0" w:line="240" w:lineRule="auto"/>
        <w:ind w:left="2229"/>
        <w:outlineLvl w:val="0"/>
        <w:rPr>
          <w:rFonts w:ascii="Arial" w:eastAsia="Arial" w:hAnsi="Arial" w:cs="Arial"/>
          <w:b/>
          <w:bCs/>
          <w:sz w:val="22"/>
          <w:lang w:val="en-US"/>
          <w14:ligatures w14:val="none"/>
        </w:rPr>
      </w:pPr>
      <w:bookmarkStart w:id="20" w:name="_Toc177298805"/>
      <w:bookmarkStart w:id="21" w:name="_Toc177298886"/>
      <w:bookmarkStart w:id="22" w:name="_Toc187351837"/>
      <w:bookmarkStart w:id="23" w:name="_Toc187351872"/>
      <w:bookmarkStart w:id="24" w:name="_Toc187351959"/>
      <w:bookmarkStart w:id="25" w:name="_Toc188196356"/>
      <w:bookmarkStart w:id="26" w:name="_Toc188197528"/>
      <w:bookmarkStart w:id="27" w:name="_Toc188197584"/>
      <w:bookmarkStart w:id="28" w:name="_Toc188721607"/>
      <w:r w:rsidRPr="004800D6">
        <w:rPr>
          <w:rFonts w:ascii="Arial" w:eastAsia="Arial" w:hAnsi="Arial" w:cs="Arial"/>
          <w:b/>
          <w:bCs/>
          <w:spacing w:val="-2"/>
          <w:sz w:val="22"/>
          <w:lang w:val="en-US"/>
          <w14:ligatures w14:val="none"/>
        </w:rPr>
        <w:t>Declaration</w:t>
      </w:r>
      <w:bookmarkEnd w:id="20"/>
      <w:bookmarkEnd w:id="21"/>
      <w:bookmarkEnd w:id="22"/>
      <w:bookmarkEnd w:id="23"/>
      <w:bookmarkEnd w:id="24"/>
      <w:bookmarkEnd w:id="25"/>
      <w:bookmarkEnd w:id="26"/>
      <w:bookmarkEnd w:id="27"/>
      <w:bookmarkEnd w:id="28"/>
    </w:p>
    <w:p w14:paraId="11873702" w14:textId="77777777" w:rsidR="004800D6" w:rsidRPr="004800D6" w:rsidRDefault="004800D6" w:rsidP="004800D6">
      <w:pPr>
        <w:widowControl w:val="0"/>
        <w:autoSpaceDE w:val="0"/>
        <w:autoSpaceDN w:val="0"/>
        <w:spacing w:after="0" w:line="240" w:lineRule="auto"/>
        <w:rPr>
          <w:rFonts w:ascii="Arial" w:eastAsia="Arial" w:hAnsi="Arial" w:cs="Arial"/>
          <w:sz w:val="22"/>
          <w:lang w:val="en-US"/>
          <w14:ligatures w14:val="none"/>
        </w:rPr>
        <w:sectPr w:rsidR="004800D6" w:rsidRPr="004800D6" w:rsidSect="004800D6">
          <w:type w:val="continuous"/>
          <w:pgSz w:w="11900" w:h="16850"/>
          <w:pgMar w:top="460" w:right="80" w:bottom="280" w:left="660" w:header="720" w:footer="720" w:gutter="0"/>
          <w:cols w:num="2" w:space="720" w:equalWidth="0">
            <w:col w:w="2445" w:space="40"/>
            <w:col w:w="8675"/>
          </w:cols>
        </w:sectPr>
      </w:pPr>
    </w:p>
    <w:p w14:paraId="0B55FF1A" w14:textId="77777777" w:rsidR="004800D6" w:rsidRPr="004800D6" w:rsidRDefault="004800D6" w:rsidP="004800D6">
      <w:pPr>
        <w:widowControl w:val="0"/>
        <w:autoSpaceDE w:val="0"/>
        <w:autoSpaceDN w:val="0"/>
        <w:spacing w:before="3" w:after="0" w:line="240" w:lineRule="auto"/>
        <w:ind w:left="811"/>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t>(This</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declaration</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must</w:t>
      </w:r>
      <w:r w:rsidRPr="004800D6">
        <w:rPr>
          <w:rFonts w:ascii="Arial" w:eastAsia="Arial" w:hAnsi="Arial" w:cs="Arial"/>
          <w:spacing w:val="-10"/>
          <w:sz w:val="20"/>
          <w:szCs w:val="20"/>
          <w:lang w:val="en-US"/>
          <w14:ligatures w14:val="none"/>
        </w:rPr>
        <w:t xml:space="preserve"> </w:t>
      </w:r>
      <w:r w:rsidRPr="004800D6">
        <w:rPr>
          <w:rFonts w:ascii="Arial" w:eastAsia="Arial" w:hAnsi="Arial" w:cs="Arial"/>
          <w:sz w:val="20"/>
          <w:szCs w:val="20"/>
          <w:lang w:val="en-US"/>
          <w14:ligatures w14:val="none"/>
        </w:rPr>
        <w:t>be</w:t>
      </w:r>
      <w:r w:rsidRPr="004800D6">
        <w:rPr>
          <w:rFonts w:ascii="Arial" w:eastAsia="Arial" w:hAnsi="Arial" w:cs="Arial"/>
          <w:spacing w:val="-10"/>
          <w:sz w:val="20"/>
          <w:szCs w:val="20"/>
          <w:lang w:val="en-US"/>
          <w14:ligatures w14:val="none"/>
        </w:rPr>
        <w:t xml:space="preserve"> </w:t>
      </w:r>
      <w:r w:rsidRPr="004800D6">
        <w:rPr>
          <w:rFonts w:ascii="Arial" w:eastAsia="Arial" w:hAnsi="Arial" w:cs="Arial"/>
          <w:sz w:val="20"/>
          <w:szCs w:val="20"/>
          <w:lang w:val="en-US"/>
          <w14:ligatures w14:val="none"/>
        </w:rPr>
        <w:t>completed</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by</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z w:val="20"/>
          <w:szCs w:val="20"/>
          <w:lang w:val="en-US"/>
          <w14:ligatures w14:val="none"/>
        </w:rPr>
        <w:t>all</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students</w:t>
      </w:r>
      <w:r w:rsidRPr="004800D6">
        <w:rPr>
          <w:rFonts w:ascii="Arial" w:eastAsia="Arial" w:hAnsi="Arial" w:cs="Arial"/>
          <w:spacing w:val="-7"/>
          <w:sz w:val="20"/>
          <w:szCs w:val="20"/>
          <w:lang w:val="en-US"/>
          <w14:ligatures w14:val="none"/>
        </w:rPr>
        <w:t xml:space="preserve"> </w:t>
      </w:r>
      <w:r w:rsidRPr="004800D6">
        <w:rPr>
          <w:rFonts w:ascii="Arial" w:eastAsia="Arial" w:hAnsi="Arial" w:cs="Arial"/>
          <w:sz w:val="20"/>
          <w:szCs w:val="20"/>
          <w:lang w:val="en-US"/>
          <w14:ligatures w14:val="none"/>
        </w:rPr>
        <w:t>in</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group</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or</w:t>
      </w:r>
      <w:r w:rsidRPr="004800D6">
        <w:rPr>
          <w:rFonts w:ascii="Arial" w:eastAsia="Arial" w:hAnsi="Arial" w:cs="Arial"/>
          <w:spacing w:val="-7"/>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9"/>
          <w:sz w:val="20"/>
          <w:szCs w:val="20"/>
          <w:lang w:val="en-US"/>
          <w14:ligatures w14:val="none"/>
        </w:rPr>
        <w:t xml:space="preserve"> </w:t>
      </w:r>
      <w:r w:rsidRPr="004800D6">
        <w:rPr>
          <w:rFonts w:ascii="Arial" w:eastAsia="Arial" w:hAnsi="Arial" w:cs="Arial"/>
          <w:sz w:val="20"/>
          <w:szCs w:val="20"/>
          <w:lang w:val="en-US"/>
          <w14:ligatures w14:val="none"/>
        </w:rPr>
        <w:t>assignment</w:t>
      </w:r>
      <w:r w:rsidRPr="004800D6">
        <w:rPr>
          <w:rFonts w:ascii="Arial" w:eastAsia="Arial" w:hAnsi="Arial" w:cs="Arial"/>
          <w:spacing w:val="-9"/>
          <w:sz w:val="20"/>
          <w:szCs w:val="20"/>
          <w:lang w:val="en-US"/>
          <w14:ligatures w14:val="none"/>
        </w:rPr>
        <w:t xml:space="preserve"> </w:t>
      </w:r>
      <w:r w:rsidRPr="004800D6">
        <w:rPr>
          <w:rFonts w:ascii="Arial" w:eastAsia="Arial" w:hAnsi="Arial" w:cs="Arial"/>
          <w:sz w:val="20"/>
          <w:szCs w:val="20"/>
          <w:lang w:val="en-US"/>
          <w14:ligatures w14:val="none"/>
        </w:rPr>
        <w:t>will</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z w:val="20"/>
          <w:szCs w:val="20"/>
          <w:lang w:val="en-US"/>
          <w14:ligatures w14:val="none"/>
        </w:rPr>
        <w:t>not</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be</w:t>
      </w:r>
      <w:r w:rsidRPr="004800D6">
        <w:rPr>
          <w:rFonts w:ascii="Arial" w:eastAsia="Arial" w:hAnsi="Arial" w:cs="Arial"/>
          <w:spacing w:val="-9"/>
          <w:sz w:val="20"/>
          <w:szCs w:val="20"/>
          <w:lang w:val="en-US"/>
          <w14:ligatures w14:val="none"/>
        </w:rPr>
        <w:t xml:space="preserve"> </w:t>
      </w:r>
      <w:r w:rsidRPr="004800D6">
        <w:rPr>
          <w:rFonts w:ascii="Arial" w:eastAsia="Arial" w:hAnsi="Arial" w:cs="Arial"/>
          <w:spacing w:val="-2"/>
          <w:sz w:val="20"/>
          <w:szCs w:val="20"/>
          <w:lang w:val="en-US"/>
          <w14:ligatures w14:val="none"/>
        </w:rPr>
        <w:t>marked.)</w:t>
      </w:r>
    </w:p>
    <w:p w14:paraId="7D2844D6" w14:textId="77777777" w:rsidR="004800D6" w:rsidRPr="004800D6" w:rsidRDefault="004800D6" w:rsidP="004800D6">
      <w:pPr>
        <w:widowControl w:val="0"/>
        <w:autoSpaceDE w:val="0"/>
        <w:autoSpaceDN w:val="0"/>
        <w:spacing w:before="34" w:after="0" w:line="240" w:lineRule="auto"/>
        <w:rPr>
          <w:rFonts w:ascii="Arial" w:eastAsia="Arial" w:hAnsi="Arial" w:cs="Arial"/>
          <w:sz w:val="20"/>
          <w:szCs w:val="20"/>
          <w:lang w:val="en-US"/>
          <w14:ligatures w14:val="none"/>
        </w:rPr>
      </w:pPr>
    </w:p>
    <w:p w14:paraId="0CE5AF05" w14:textId="77777777" w:rsidR="004800D6" w:rsidRPr="004800D6" w:rsidRDefault="004800D6" w:rsidP="004800D6">
      <w:pPr>
        <w:widowControl w:val="0"/>
        <w:autoSpaceDE w:val="0"/>
        <w:autoSpaceDN w:val="0"/>
        <w:spacing w:before="1" w:after="0" w:line="240" w:lineRule="auto"/>
        <w:ind w:left="794"/>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t>We,</w:t>
      </w:r>
      <w:r w:rsidRPr="004800D6">
        <w:rPr>
          <w:rFonts w:ascii="Arial" w:eastAsia="Arial" w:hAnsi="Arial" w:cs="Arial"/>
          <w:spacing w:val="-14"/>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z w:val="20"/>
          <w:szCs w:val="20"/>
          <w:lang w:val="en-US"/>
          <w14:ligatures w14:val="none"/>
        </w:rPr>
        <w:t>undersigned,</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certify</w:t>
      </w:r>
      <w:r w:rsidRPr="004800D6">
        <w:rPr>
          <w:rFonts w:ascii="Arial" w:eastAsia="Arial" w:hAnsi="Arial" w:cs="Arial"/>
          <w:spacing w:val="-14"/>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pacing w:val="-2"/>
          <w:sz w:val="20"/>
          <w:szCs w:val="20"/>
          <w:lang w:val="en-US"/>
          <w14:ligatures w14:val="none"/>
        </w:rPr>
        <w:t>following:</w:t>
      </w:r>
    </w:p>
    <w:p w14:paraId="62780E3C" w14:textId="77777777" w:rsidR="004800D6" w:rsidRPr="004800D6" w:rsidRDefault="004800D6" w:rsidP="004800D6">
      <w:pPr>
        <w:widowControl w:val="0"/>
        <w:numPr>
          <w:ilvl w:val="0"/>
          <w:numId w:val="5"/>
        </w:numPr>
        <w:tabs>
          <w:tab w:val="left" w:pos="1341"/>
        </w:tabs>
        <w:autoSpaceDE w:val="0"/>
        <w:autoSpaceDN w:val="0"/>
        <w:spacing w:before="72" w:after="0" w:line="240" w:lineRule="auto"/>
        <w:ind w:left="1341"/>
        <w:rPr>
          <w:rFonts w:ascii="Arial" w:eastAsia="Arial" w:hAnsi="Arial" w:cs="Arial"/>
          <w:i/>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read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understood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i/>
          <w:sz w:val="20"/>
          <w:lang w:val="en-US"/>
          <w14:ligatures w14:val="none"/>
        </w:rPr>
        <w:t>Student</w:t>
      </w:r>
      <w:r w:rsidRPr="004800D6">
        <w:rPr>
          <w:rFonts w:ascii="Arial" w:eastAsia="Arial" w:hAnsi="Arial" w:cs="Arial"/>
          <w:i/>
          <w:spacing w:val="-12"/>
          <w:sz w:val="20"/>
          <w:lang w:val="en-US"/>
          <w14:ligatures w14:val="none"/>
        </w:rPr>
        <w:t xml:space="preserve"> </w:t>
      </w:r>
      <w:r w:rsidRPr="004800D6">
        <w:rPr>
          <w:rFonts w:ascii="Arial" w:eastAsia="Arial" w:hAnsi="Arial" w:cs="Arial"/>
          <w:i/>
          <w:sz w:val="20"/>
          <w:lang w:val="en-US"/>
          <w14:ligatures w14:val="none"/>
        </w:rPr>
        <w:t>Academic</w:t>
      </w:r>
      <w:r w:rsidRPr="004800D6">
        <w:rPr>
          <w:rFonts w:ascii="Arial" w:eastAsia="Arial" w:hAnsi="Arial" w:cs="Arial"/>
          <w:i/>
          <w:spacing w:val="-11"/>
          <w:sz w:val="20"/>
          <w:lang w:val="en-US"/>
          <w14:ligatures w14:val="none"/>
        </w:rPr>
        <w:t xml:space="preserve"> </w:t>
      </w:r>
      <w:r w:rsidRPr="004800D6">
        <w:rPr>
          <w:rFonts w:ascii="Arial" w:eastAsia="Arial" w:hAnsi="Arial" w:cs="Arial"/>
          <w:i/>
          <w:sz w:val="20"/>
          <w:lang w:val="en-US"/>
          <w14:ligatures w14:val="none"/>
        </w:rPr>
        <w:t>Misconduct</w:t>
      </w:r>
      <w:r w:rsidRPr="004800D6">
        <w:rPr>
          <w:rFonts w:ascii="Arial" w:eastAsia="Arial" w:hAnsi="Arial" w:cs="Arial"/>
          <w:i/>
          <w:spacing w:val="-17"/>
          <w:sz w:val="20"/>
          <w:lang w:val="en-US"/>
          <w14:ligatures w14:val="none"/>
        </w:rPr>
        <w:t xml:space="preserve"> </w:t>
      </w:r>
      <w:r w:rsidRPr="004800D6">
        <w:rPr>
          <w:rFonts w:ascii="Arial" w:eastAsia="Arial" w:hAnsi="Arial" w:cs="Arial"/>
          <w:i/>
          <w:spacing w:val="-2"/>
          <w:sz w:val="20"/>
          <w:lang w:val="en-US"/>
          <w14:ligatures w14:val="none"/>
        </w:rPr>
        <w:t>Policy</w:t>
      </w:r>
    </w:p>
    <w:p w14:paraId="32C6EF36" w14:textId="77777777" w:rsidR="004800D6" w:rsidRPr="004800D6" w:rsidRDefault="004800D6" w:rsidP="004800D6">
      <w:pPr>
        <w:widowControl w:val="0"/>
        <w:numPr>
          <w:ilvl w:val="0"/>
          <w:numId w:val="5"/>
        </w:numPr>
        <w:tabs>
          <w:tab w:val="left" w:pos="1346"/>
        </w:tabs>
        <w:autoSpaceDE w:val="0"/>
        <w:autoSpaceDN w:val="0"/>
        <w:spacing w:before="4" w:after="0" w:line="240" w:lineRule="auto"/>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This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is</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our</w:t>
      </w:r>
      <w:r w:rsidRPr="004800D6">
        <w:rPr>
          <w:rFonts w:ascii="Arial" w:eastAsia="Arial" w:hAnsi="Arial" w:cs="Arial"/>
          <w:spacing w:val="-7"/>
          <w:sz w:val="20"/>
          <w:lang w:val="en-US"/>
          <w14:ligatures w14:val="none"/>
        </w:rPr>
        <w:t xml:space="preserve"> </w:t>
      </w:r>
      <w:r w:rsidRPr="004800D6">
        <w:rPr>
          <w:rFonts w:ascii="Arial" w:eastAsia="Arial" w:hAnsi="Arial" w:cs="Arial"/>
          <w:sz w:val="20"/>
          <w:lang w:val="en-US"/>
          <w14:ligatures w14:val="none"/>
        </w:rPr>
        <w:t>own</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work</w:t>
      </w:r>
      <w:r w:rsidRPr="004800D6">
        <w:rPr>
          <w:rFonts w:ascii="Arial" w:eastAsia="Arial" w:hAnsi="Arial" w:cs="Arial"/>
          <w:spacing w:val="-7"/>
          <w:sz w:val="20"/>
          <w:lang w:val="en-US"/>
          <w14:ligatures w14:val="none"/>
        </w:rPr>
        <w:t xml:space="preserve"> </w:t>
      </w:r>
      <w:r w:rsidRPr="004800D6">
        <w:rPr>
          <w:rFonts w:ascii="Arial" w:eastAsia="Arial" w:hAnsi="Arial" w:cs="Arial"/>
          <w:sz w:val="20"/>
          <w:lang w:val="en-US"/>
          <w14:ligatures w14:val="none"/>
        </w:rPr>
        <w:t>based</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on</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our</w:t>
      </w:r>
      <w:r w:rsidRPr="004800D6">
        <w:rPr>
          <w:rFonts w:ascii="Arial" w:eastAsia="Arial" w:hAnsi="Arial" w:cs="Arial"/>
          <w:spacing w:val="-1"/>
          <w:sz w:val="20"/>
          <w:lang w:val="en-US"/>
          <w14:ligatures w14:val="none"/>
        </w:rPr>
        <w:t xml:space="preserve"> </w:t>
      </w:r>
      <w:r w:rsidRPr="004800D6">
        <w:rPr>
          <w:rFonts w:ascii="Arial" w:eastAsia="Arial" w:hAnsi="Arial" w:cs="Arial"/>
          <w:sz w:val="20"/>
          <w:lang w:val="en-US"/>
          <w14:ligatures w14:val="none"/>
        </w:rPr>
        <w:t>personal</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study</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or</w:t>
      </w:r>
      <w:r w:rsidRPr="004800D6">
        <w:rPr>
          <w:rFonts w:ascii="Arial" w:eastAsia="Arial" w:hAnsi="Arial" w:cs="Arial"/>
          <w:spacing w:val="-24"/>
          <w:sz w:val="20"/>
          <w:lang w:val="en-US"/>
          <w14:ligatures w14:val="none"/>
        </w:rPr>
        <w:t xml:space="preserve"> </w:t>
      </w:r>
      <w:r w:rsidRPr="004800D6">
        <w:rPr>
          <w:rFonts w:ascii="Arial" w:eastAsia="Arial" w:hAnsi="Arial" w:cs="Arial"/>
          <w:spacing w:val="-2"/>
          <w:sz w:val="20"/>
          <w:lang w:val="en-US"/>
          <w14:ligatures w14:val="none"/>
        </w:rPr>
        <w:t>research.</w:t>
      </w:r>
    </w:p>
    <w:p w14:paraId="14D3B52C" w14:textId="77777777" w:rsidR="004800D6" w:rsidRPr="004800D6" w:rsidRDefault="004800D6" w:rsidP="004800D6">
      <w:pPr>
        <w:widowControl w:val="0"/>
        <w:numPr>
          <w:ilvl w:val="0"/>
          <w:numId w:val="5"/>
        </w:numPr>
        <w:tabs>
          <w:tab w:val="left" w:pos="1342"/>
          <w:tab w:val="left" w:pos="1344"/>
        </w:tabs>
        <w:autoSpaceDE w:val="0"/>
        <w:autoSpaceDN w:val="0"/>
        <w:spacing w:before="24" w:after="0" w:line="220" w:lineRule="auto"/>
        <w:ind w:right="1879" w:hanging="284"/>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acknowledged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all</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material</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sources</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used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preparation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this</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assignment including any material generated in the course of our employment.</w:t>
      </w:r>
    </w:p>
    <w:p w14:paraId="18DA2890" w14:textId="77777777" w:rsidR="004800D6" w:rsidRPr="004800D6" w:rsidRDefault="004800D6" w:rsidP="004800D6">
      <w:pPr>
        <w:widowControl w:val="0"/>
        <w:numPr>
          <w:ilvl w:val="0"/>
          <w:numId w:val="5"/>
        </w:numPr>
        <w:tabs>
          <w:tab w:val="left" w:pos="1344"/>
        </w:tabs>
        <w:autoSpaceDE w:val="0"/>
        <w:autoSpaceDN w:val="0"/>
        <w:spacing w:before="25" w:after="0" w:line="230" w:lineRule="auto"/>
        <w:ind w:right="1706"/>
        <w:rPr>
          <w:rFonts w:ascii="Arial" w:eastAsia="Arial" w:hAnsi="Arial" w:cs="Arial"/>
          <w:b/>
          <w:sz w:val="20"/>
          <w:lang w:val="en-US"/>
          <w14:ligatures w14:val="none"/>
        </w:rPr>
      </w:pPr>
      <w:r w:rsidRPr="004800D6">
        <w:rPr>
          <w:rFonts w:ascii="Arial" w:eastAsia="Arial" w:hAnsi="Arial" w:cs="Arial"/>
          <w:b/>
          <w:sz w:val="20"/>
          <w:lang w:val="en-US"/>
          <w14:ligatures w14:val="none"/>
        </w:rPr>
        <w:t>The</w:t>
      </w:r>
      <w:r w:rsidRPr="004800D6">
        <w:rPr>
          <w:rFonts w:ascii="Arial" w:eastAsia="Arial" w:hAnsi="Arial" w:cs="Arial"/>
          <w:b/>
          <w:spacing w:val="-15"/>
          <w:sz w:val="20"/>
          <w:lang w:val="en-US"/>
          <w14:ligatures w14:val="none"/>
        </w:rPr>
        <w:t xml:space="preserve"> </w:t>
      </w:r>
      <w:r w:rsidRPr="004800D6">
        <w:rPr>
          <w:rFonts w:ascii="Arial" w:eastAsia="Arial" w:hAnsi="Arial" w:cs="Arial"/>
          <w:b/>
          <w:sz w:val="20"/>
          <w:lang w:val="en-US"/>
          <w14:ligatures w14:val="none"/>
        </w:rPr>
        <w:t>assignment</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has</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not</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previously</w:t>
      </w:r>
      <w:r w:rsidRPr="004800D6">
        <w:rPr>
          <w:rFonts w:ascii="Arial" w:eastAsia="Arial" w:hAnsi="Arial" w:cs="Arial"/>
          <w:b/>
          <w:spacing w:val="-17"/>
          <w:sz w:val="20"/>
          <w:lang w:val="en-US"/>
          <w14:ligatures w14:val="none"/>
        </w:rPr>
        <w:t xml:space="preserve"> </w:t>
      </w:r>
      <w:r w:rsidRPr="004800D6">
        <w:rPr>
          <w:rFonts w:ascii="Arial" w:eastAsia="Arial" w:hAnsi="Arial" w:cs="Arial"/>
          <w:b/>
          <w:sz w:val="20"/>
          <w:lang w:val="en-US"/>
          <w14:ligatures w14:val="none"/>
        </w:rPr>
        <w:t>been</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submitted</w:t>
      </w:r>
      <w:r w:rsidRPr="004800D6">
        <w:rPr>
          <w:rFonts w:ascii="Arial" w:eastAsia="Arial" w:hAnsi="Arial" w:cs="Arial"/>
          <w:b/>
          <w:spacing w:val="-12"/>
          <w:sz w:val="20"/>
          <w:lang w:val="en-US"/>
          <w14:ligatures w14:val="none"/>
        </w:rPr>
        <w:t xml:space="preserve"> </w:t>
      </w:r>
      <w:r w:rsidRPr="004800D6">
        <w:rPr>
          <w:rFonts w:ascii="Arial" w:eastAsia="Arial" w:hAnsi="Arial" w:cs="Arial"/>
          <w:b/>
          <w:sz w:val="20"/>
          <w:lang w:val="en-US"/>
          <w14:ligatures w14:val="none"/>
        </w:rPr>
        <w:t>for</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assessment</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in</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this</w:t>
      </w:r>
      <w:r w:rsidRPr="004800D6">
        <w:rPr>
          <w:rFonts w:ascii="Arial" w:eastAsia="Arial" w:hAnsi="Arial" w:cs="Arial"/>
          <w:b/>
          <w:spacing w:val="-15"/>
          <w:sz w:val="20"/>
          <w:lang w:val="en-US"/>
          <w14:ligatures w14:val="none"/>
        </w:rPr>
        <w:t xml:space="preserve"> </w:t>
      </w:r>
      <w:r w:rsidRPr="004800D6">
        <w:rPr>
          <w:rFonts w:ascii="Arial" w:eastAsia="Arial" w:hAnsi="Arial" w:cs="Arial"/>
          <w:b/>
          <w:sz w:val="20"/>
          <w:lang w:val="en-US"/>
          <w14:ligatures w14:val="none"/>
        </w:rPr>
        <w:t>or</w:t>
      </w:r>
      <w:r w:rsidRPr="004800D6">
        <w:rPr>
          <w:rFonts w:ascii="Arial" w:eastAsia="Arial" w:hAnsi="Arial" w:cs="Arial"/>
          <w:b/>
          <w:spacing w:val="-13"/>
          <w:sz w:val="20"/>
          <w:lang w:val="en-US"/>
          <w14:ligatures w14:val="none"/>
        </w:rPr>
        <w:t xml:space="preserve"> </w:t>
      </w:r>
      <w:r w:rsidRPr="004800D6">
        <w:rPr>
          <w:rFonts w:ascii="Arial" w:eastAsia="Arial" w:hAnsi="Arial" w:cs="Arial"/>
          <w:b/>
          <w:sz w:val="20"/>
          <w:lang w:val="en-US"/>
          <w14:ligatures w14:val="none"/>
        </w:rPr>
        <w:t>any</w:t>
      </w:r>
      <w:r w:rsidRPr="004800D6">
        <w:rPr>
          <w:rFonts w:ascii="Arial" w:eastAsia="Arial" w:hAnsi="Arial" w:cs="Arial"/>
          <w:b/>
          <w:spacing w:val="-18"/>
          <w:sz w:val="20"/>
          <w:lang w:val="en-US"/>
          <w14:ligatures w14:val="none"/>
        </w:rPr>
        <w:t xml:space="preserve"> </w:t>
      </w:r>
      <w:r w:rsidRPr="004800D6">
        <w:rPr>
          <w:rFonts w:ascii="Arial" w:eastAsia="Arial" w:hAnsi="Arial" w:cs="Arial"/>
          <w:b/>
          <w:sz w:val="20"/>
          <w:lang w:val="en-US"/>
          <w14:ligatures w14:val="none"/>
        </w:rPr>
        <w:t xml:space="preserve">other </w:t>
      </w:r>
      <w:r w:rsidRPr="004800D6">
        <w:rPr>
          <w:rFonts w:ascii="Arial" w:eastAsia="Arial" w:hAnsi="Arial" w:cs="Arial"/>
          <w:b/>
          <w:spacing w:val="-2"/>
          <w:sz w:val="20"/>
          <w:lang w:val="en-US"/>
          <w14:ligatures w14:val="none"/>
        </w:rPr>
        <w:t>unit.</w:t>
      </w:r>
    </w:p>
    <w:p w14:paraId="0452CC0C" w14:textId="77777777" w:rsidR="004800D6" w:rsidRPr="004800D6" w:rsidRDefault="004800D6" w:rsidP="004800D6">
      <w:pPr>
        <w:widowControl w:val="0"/>
        <w:numPr>
          <w:ilvl w:val="0"/>
          <w:numId w:val="5"/>
        </w:numPr>
        <w:tabs>
          <w:tab w:val="left" w:pos="1346"/>
        </w:tabs>
        <w:autoSpaceDE w:val="0"/>
        <w:autoSpaceDN w:val="0"/>
        <w:spacing w:before="22" w:after="0" w:line="240" w:lineRule="auto"/>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not</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copied</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part</w:t>
      </w:r>
      <w:r w:rsidRPr="004800D6">
        <w:rPr>
          <w:rFonts w:ascii="Arial" w:eastAsia="Arial" w:hAnsi="Arial" w:cs="Arial"/>
          <w:spacing w:val="-6"/>
          <w:sz w:val="20"/>
          <w:lang w:val="en-US"/>
          <w14:ligatures w14:val="none"/>
        </w:rPr>
        <w:t xml:space="preserve"> </w:t>
      </w:r>
      <w:r w:rsidRPr="004800D6">
        <w:rPr>
          <w:rFonts w:ascii="Arial" w:eastAsia="Arial" w:hAnsi="Arial" w:cs="Arial"/>
          <w:sz w:val="20"/>
          <w:lang w:val="en-US"/>
          <w14:ligatures w14:val="none"/>
        </w:rPr>
        <w:t>or</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7"/>
          <w:sz w:val="20"/>
          <w:lang w:val="en-US"/>
          <w14:ligatures w14:val="none"/>
        </w:rPr>
        <w:t xml:space="preserve"> </w:t>
      </w:r>
      <w:r w:rsidRPr="004800D6">
        <w:rPr>
          <w:rFonts w:ascii="Arial" w:eastAsia="Arial" w:hAnsi="Arial" w:cs="Arial"/>
          <w:sz w:val="20"/>
          <w:lang w:val="en-US"/>
          <w14:ligatures w14:val="none"/>
        </w:rPr>
        <w:t>whole</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or</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otherwise</w:t>
      </w:r>
      <w:r w:rsidRPr="004800D6">
        <w:rPr>
          <w:rFonts w:ascii="Arial" w:eastAsia="Arial" w:hAnsi="Arial" w:cs="Arial"/>
          <w:spacing w:val="-8"/>
          <w:sz w:val="20"/>
          <w:lang w:val="en-US"/>
          <w14:ligatures w14:val="none"/>
        </w:rPr>
        <w:t xml:space="preserve"> </w:t>
      </w:r>
      <w:proofErr w:type="spellStart"/>
      <w:r w:rsidRPr="004800D6">
        <w:rPr>
          <w:rFonts w:ascii="Arial" w:eastAsia="Arial" w:hAnsi="Arial" w:cs="Arial"/>
          <w:sz w:val="20"/>
          <w:lang w:val="en-US"/>
          <w14:ligatures w14:val="none"/>
        </w:rPr>
        <w:t>plagiarised</w:t>
      </w:r>
      <w:proofErr w:type="spellEnd"/>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work</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other</w:t>
      </w:r>
      <w:r w:rsidRPr="004800D6">
        <w:rPr>
          <w:rFonts w:ascii="Arial" w:eastAsia="Arial" w:hAnsi="Arial" w:cs="Arial"/>
          <w:spacing w:val="-33"/>
          <w:sz w:val="20"/>
          <w:lang w:val="en-US"/>
          <w14:ligatures w14:val="none"/>
        </w:rPr>
        <w:t xml:space="preserve"> </w:t>
      </w:r>
      <w:r w:rsidRPr="004800D6">
        <w:rPr>
          <w:rFonts w:ascii="Arial" w:eastAsia="Arial" w:hAnsi="Arial" w:cs="Arial"/>
          <w:spacing w:val="-2"/>
          <w:sz w:val="20"/>
          <w:lang w:val="en-US"/>
          <w14:ligatures w14:val="none"/>
        </w:rPr>
        <w:t>students.</w:t>
      </w:r>
    </w:p>
    <w:p w14:paraId="776A9085" w14:textId="77777777" w:rsidR="004800D6" w:rsidRPr="004800D6" w:rsidRDefault="004800D6" w:rsidP="004800D6">
      <w:pPr>
        <w:widowControl w:val="0"/>
        <w:numPr>
          <w:ilvl w:val="0"/>
          <w:numId w:val="5"/>
        </w:numPr>
        <w:tabs>
          <w:tab w:val="left" w:pos="1346"/>
        </w:tabs>
        <w:autoSpaceDE w:val="0"/>
        <w:autoSpaceDN w:val="0"/>
        <w:spacing w:before="2" w:after="0" w:line="240" w:lineRule="auto"/>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read</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understand</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criteria</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used</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for</w:t>
      </w:r>
      <w:r w:rsidRPr="004800D6">
        <w:rPr>
          <w:rFonts w:ascii="Arial" w:eastAsia="Arial" w:hAnsi="Arial" w:cs="Arial"/>
          <w:spacing w:val="-24"/>
          <w:sz w:val="20"/>
          <w:lang w:val="en-US"/>
          <w14:ligatures w14:val="none"/>
        </w:rPr>
        <w:t xml:space="preserve"> </w:t>
      </w:r>
      <w:r w:rsidRPr="004800D6">
        <w:rPr>
          <w:rFonts w:ascii="Arial" w:eastAsia="Arial" w:hAnsi="Arial" w:cs="Arial"/>
          <w:spacing w:val="-2"/>
          <w:sz w:val="20"/>
          <w:lang w:val="en-US"/>
          <w14:ligatures w14:val="none"/>
        </w:rPr>
        <w:t>assessment.</w:t>
      </w:r>
    </w:p>
    <w:p w14:paraId="4E3725F1" w14:textId="77777777" w:rsidR="004800D6" w:rsidRPr="004800D6" w:rsidRDefault="004800D6" w:rsidP="004800D6">
      <w:pPr>
        <w:widowControl w:val="0"/>
        <w:numPr>
          <w:ilvl w:val="0"/>
          <w:numId w:val="5"/>
        </w:numPr>
        <w:tabs>
          <w:tab w:val="left" w:pos="1346"/>
        </w:tabs>
        <w:autoSpaceDE w:val="0"/>
        <w:autoSpaceDN w:val="0"/>
        <w:spacing w:before="1" w:after="0" w:line="251" w:lineRule="exact"/>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is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within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word</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page</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limits</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specified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unit</w:t>
      </w:r>
      <w:r w:rsidRPr="004800D6">
        <w:rPr>
          <w:rFonts w:ascii="Arial" w:eastAsia="Arial" w:hAnsi="Arial" w:cs="Arial"/>
          <w:spacing w:val="-18"/>
          <w:sz w:val="20"/>
          <w:lang w:val="en-US"/>
          <w14:ligatures w14:val="none"/>
        </w:rPr>
        <w:t xml:space="preserve"> </w:t>
      </w:r>
      <w:r w:rsidRPr="004800D6">
        <w:rPr>
          <w:rFonts w:ascii="Arial" w:eastAsia="Arial" w:hAnsi="Arial" w:cs="Arial"/>
          <w:spacing w:val="-2"/>
          <w:sz w:val="20"/>
          <w:lang w:val="en-US"/>
          <w14:ligatures w14:val="none"/>
        </w:rPr>
        <w:t>outline.</w:t>
      </w:r>
    </w:p>
    <w:p w14:paraId="34B7707C" w14:textId="77777777" w:rsidR="004800D6" w:rsidRPr="004800D6" w:rsidRDefault="004800D6" w:rsidP="004800D6">
      <w:pPr>
        <w:widowControl w:val="0"/>
        <w:numPr>
          <w:ilvl w:val="0"/>
          <w:numId w:val="5"/>
        </w:numPr>
        <w:tabs>
          <w:tab w:val="left" w:pos="1342"/>
          <w:tab w:val="left" w:pos="1344"/>
        </w:tabs>
        <w:autoSpaceDE w:val="0"/>
        <w:autoSpaceDN w:val="0"/>
        <w:spacing w:before="11" w:after="0" w:line="225" w:lineRule="auto"/>
        <w:ind w:right="1570" w:hanging="284"/>
        <w:rPr>
          <w:rFonts w:ascii="Arial" w:eastAsia="Arial" w:hAnsi="Arial" w:cs="Arial"/>
          <w:sz w:val="20"/>
          <w:lang w:val="en-US"/>
          <w14:ligatures w14:val="none"/>
        </w:rPr>
      </w:pP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use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any</w:t>
      </w:r>
      <w:r w:rsidRPr="004800D6">
        <w:rPr>
          <w:rFonts w:ascii="Arial" w:eastAsia="Arial" w:hAnsi="Arial" w:cs="Arial"/>
          <w:spacing w:val="-19"/>
          <w:sz w:val="20"/>
          <w:lang w:val="en-US"/>
          <w14:ligatures w14:val="none"/>
        </w:rPr>
        <w:t xml:space="preserve"> </w:t>
      </w:r>
      <w:r w:rsidRPr="004800D6">
        <w:rPr>
          <w:rFonts w:ascii="Arial" w:eastAsia="Arial" w:hAnsi="Arial" w:cs="Arial"/>
          <w:sz w:val="20"/>
          <w:lang w:val="en-US"/>
          <w14:ligatures w14:val="none"/>
        </w:rPr>
        <w:t>material</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this</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does</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not</w:t>
      </w:r>
      <w:r w:rsidRPr="004800D6">
        <w:rPr>
          <w:rFonts w:ascii="Arial" w:eastAsia="Arial" w:hAnsi="Arial" w:cs="Arial"/>
          <w:spacing w:val="-9"/>
          <w:sz w:val="20"/>
          <w:lang w:val="en-US"/>
          <w14:ligatures w14:val="none"/>
        </w:rPr>
        <w:t xml:space="preserve"> </w:t>
      </w:r>
      <w:r w:rsidRPr="004800D6">
        <w:rPr>
          <w:rFonts w:ascii="Arial" w:eastAsia="Arial" w:hAnsi="Arial" w:cs="Arial"/>
          <w:sz w:val="20"/>
          <w:lang w:val="en-US"/>
          <w14:ligatures w14:val="none"/>
        </w:rPr>
        <w:t>infringe</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intellectual</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property</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copyright of a third party.</w:t>
      </w:r>
    </w:p>
    <w:p w14:paraId="7C630808" w14:textId="77777777" w:rsidR="004800D6" w:rsidRPr="004800D6" w:rsidRDefault="004800D6" w:rsidP="004800D6">
      <w:pPr>
        <w:widowControl w:val="0"/>
        <w:numPr>
          <w:ilvl w:val="0"/>
          <w:numId w:val="5"/>
        </w:numPr>
        <w:tabs>
          <w:tab w:val="left" w:pos="1342"/>
          <w:tab w:val="left" w:pos="1344"/>
        </w:tabs>
        <w:autoSpaceDE w:val="0"/>
        <w:autoSpaceDN w:val="0"/>
        <w:spacing w:before="27" w:after="0" w:line="232" w:lineRule="auto"/>
        <w:ind w:right="1771" w:hanging="284"/>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understand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that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this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may</w:t>
      </w:r>
      <w:r w:rsidRPr="004800D6">
        <w:rPr>
          <w:rFonts w:ascii="Arial" w:eastAsia="Arial" w:hAnsi="Arial" w:cs="Arial"/>
          <w:spacing w:val="-18"/>
          <w:sz w:val="20"/>
          <w:lang w:val="en-US"/>
          <w14:ligatures w14:val="none"/>
        </w:rPr>
        <w:t xml:space="preserve"> </w:t>
      </w:r>
      <w:r w:rsidRPr="004800D6">
        <w:rPr>
          <w:rFonts w:ascii="Arial" w:eastAsia="Arial" w:hAnsi="Arial" w:cs="Arial"/>
          <w:sz w:val="20"/>
          <w:lang w:val="en-US"/>
          <w14:ligatures w14:val="none"/>
        </w:rPr>
        <w:t>undergo</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electronic</w:t>
      </w:r>
      <w:r w:rsidRPr="004800D6">
        <w:rPr>
          <w:rFonts w:ascii="Arial" w:eastAsia="Arial" w:hAnsi="Arial" w:cs="Arial"/>
          <w:spacing w:val="-9"/>
          <w:sz w:val="20"/>
          <w:lang w:val="en-US"/>
          <w14:ligatures w14:val="none"/>
        </w:rPr>
        <w:t xml:space="preserve"> </w:t>
      </w:r>
      <w:r w:rsidRPr="004800D6">
        <w:rPr>
          <w:rFonts w:ascii="Arial" w:eastAsia="Arial" w:hAnsi="Arial" w:cs="Arial"/>
          <w:sz w:val="20"/>
          <w:lang w:val="en-US"/>
          <w14:ligatures w14:val="none"/>
        </w:rPr>
        <w:t>detection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for</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plagiarism,</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an anonymous copy of the assignment may be retained on the database and used to make comparisons with other assignments in future.</w:t>
      </w:r>
    </w:p>
    <w:p w14:paraId="7E380394" w14:textId="77777777" w:rsidR="004800D6" w:rsidRPr="004800D6" w:rsidRDefault="004800D6" w:rsidP="004800D6">
      <w:pPr>
        <w:widowControl w:val="0"/>
        <w:numPr>
          <w:ilvl w:val="0"/>
          <w:numId w:val="5"/>
        </w:numPr>
        <w:tabs>
          <w:tab w:val="left" w:pos="1344"/>
        </w:tabs>
        <w:autoSpaceDE w:val="0"/>
        <w:autoSpaceDN w:val="0"/>
        <w:spacing w:before="25" w:after="0" w:line="230" w:lineRule="auto"/>
        <w:ind w:right="1655"/>
        <w:rPr>
          <w:rFonts w:ascii="Arial" w:eastAsia="Arial" w:hAnsi="Arial" w:cs="Arial"/>
          <w:sz w:val="20"/>
          <w:lang w:val="en-US"/>
          <w14:ligatures w14:val="none"/>
        </w:rPr>
      </w:pPr>
      <w:r w:rsidRPr="004800D6">
        <w:rPr>
          <w:rFonts w:ascii="Arial" w:eastAsia="Arial" w:hAnsi="Arial" w:cs="Arial"/>
          <w:sz w:val="20"/>
          <w:lang w:val="en-US"/>
          <w14:ligatures w14:val="none"/>
        </w:rPr>
        <w:t>By completing this coversheet in full and submitting this assignment electronically, we are bound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by</w:t>
      </w:r>
      <w:r w:rsidRPr="004800D6">
        <w:rPr>
          <w:rFonts w:ascii="Arial" w:eastAsia="Arial" w:hAnsi="Arial" w:cs="Arial"/>
          <w:spacing w:val="-16"/>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conditions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KOI's</w:t>
      </w:r>
      <w:r w:rsidRPr="004800D6">
        <w:rPr>
          <w:rFonts w:ascii="Arial" w:eastAsia="Arial" w:hAnsi="Arial" w:cs="Arial"/>
          <w:spacing w:val="-14"/>
          <w:sz w:val="20"/>
          <w:lang w:val="en-US"/>
          <w14:ligatures w14:val="none"/>
        </w:rPr>
        <w:t xml:space="preserve"> </w:t>
      </w:r>
      <w:r w:rsidRPr="004800D6">
        <w:rPr>
          <w:rFonts w:ascii="Arial" w:eastAsia="Arial" w:hAnsi="Arial" w:cs="Arial"/>
          <w:i/>
          <w:sz w:val="20"/>
          <w:lang w:val="en-US"/>
          <w14:ligatures w14:val="none"/>
        </w:rPr>
        <w:t>Student</w:t>
      </w:r>
      <w:r w:rsidRPr="004800D6">
        <w:rPr>
          <w:rFonts w:ascii="Arial" w:eastAsia="Arial" w:hAnsi="Arial" w:cs="Arial"/>
          <w:i/>
          <w:spacing w:val="-14"/>
          <w:sz w:val="20"/>
          <w:lang w:val="en-US"/>
          <w14:ligatures w14:val="none"/>
        </w:rPr>
        <w:t xml:space="preserve"> </w:t>
      </w:r>
      <w:r w:rsidRPr="004800D6">
        <w:rPr>
          <w:rFonts w:ascii="Arial" w:eastAsia="Arial" w:hAnsi="Arial" w:cs="Arial"/>
          <w:i/>
          <w:sz w:val="20"/>
          <w:lang w:val="en-US"/>
          <w14:ligatures w14:val="none"/>
        </w:rPr>
        <w:t>Academic</w:t>
      </w:r>
      <w:r w:rsidRPr="004800D6">
        <w:rPr>
          <w:rFonts w:ascii="Arial" w:eastAsia="Arial" w:hAnsi="Arial" w:cs="Arial"/>
          <w:i/>
          <w:spacing w:val="-13"/>
          <w:sz w:val="20"/>
          <w:lang w:val="en-US"/>
          <w14:ligatures w14:val="none"/>
        </w:rPr>
        <w:t xml:space="preserve"> </w:t>
      </w:r>
      <w:r w:rsidRPr="004800D6">
        <w:rPr>
          <w:rFonts w:ascii="Arial" w:eastAsia="Arial" w:hAnsi="Arial" w:cs="Arial"/>
          <w:i/>
          <w:sz w:val="20"/>
          <w:lang w:val="en-US"/>
          <w14:ligatures w14:val="none"/>
        </w:rPr>
        <w:t>Misconduct</w:t>
      </w:r>
      <w:r w:rsidRPr="004800D6">
        <w:rPr>
          <w:rFonts w:ascii="Arial" w:eastAsia="Arial" w:hAnsi="Arial" w:cs="Arial"/>
          <w:i/>
          <w:spacing w:val="-13"/>
          <w:sz w:val="20"/>
          <w:lang w:val="en-US"/>
          <w14:ligatures w14:val="none"/>
        </w:rPr>
        <w:t xml:space="preserve"> </w:t>
      </w:r>
      <w:r w:rsidRPr="004800D6">
        <w:rPr>
          <w:rFonts w:ascii="Arial" w:eastAsia="Arial" w:hAnsi="Arial" w:cs="Arial"/>
          <w:i/>
          <w:sz w:val="20"/>
          <w:lang w:val="en-US"/>
          <w14:ligatures w14:val="none"/>
        </w:rPr>
        <w:t>Policy</w:t>
      </w:r>
      <w:r w:rsidRPr="004800D6">
        <w:rPr>
          <w:rFonts w:ascii="Arial" w:eastAsia="Arial" w:hAnsi="Arial" w:cs="Arial"/>
          <w:i/>
          <w:spacing w:val="-13"/>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declaration on this coversheet.</w:t>
      </w:r>
    </w:p>
    <w:p w14:paraId="45EE3B87" w14:textId="77777777" w:rsidR="004800D6" w:rsidRPr="004800D6" w:rsidRDefault="004800D6" w:rsidP="004800D6">
      <w:pPr>
        <w:widowControl w:val="0"/>
        <w:autoSpaceDE w:val="0"/>
        <w:autoSpaceDN w:val="0"/>
        <w:spacing w:before="4" w:after="0" w:line="240" w:lineRule="auto"/>
        <w:rPr>
          <w:rFonts w:ascii="Arial" w:eastAsia="Arial" w:hAnsi="Arial" w:cs="Arial"/>
          <w:sz w:val="15"/>
          <w:szCs w:val="20"/>
          <w:lang w:val="en-US"/>
          <w14:ligatures w14:val="none"/>
        </w:rPr>
      </w:pPr>
    </w:p>
    <w:tbl>
      <w:tblPr>
        <w:tblW w:w="0" w:type="auto"/>
        <w:tblInd w:w="1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1795"/>
        <w:gridCol w:w="2126"/>
        <w:gridCol w:w="1699"/>
        <w:gridCol w:w="1562"/>
        <w:gridCol w:w="1388"/>
        <w:gridCol w:w="1307"/>
      </w:tblGrid>
      <w:tr w:rsidR="004800D6" w:rsidRPr="004800D6" w14:paraId="42A3F6CA" w14:textId="77777777" w:rsidTr="00F16524">
        <w:trPr>
          <w:trHeight w:val="570"/>
        </w:trPr>
        <w:tc>
          <w:tcPr>
            <w:tcW w:w="1035" w:type="dxa"/>
          </w:tcPr>
          <w:p w14:paraId="5F6E8022" w14:textId="77777777" w:rsidR="004800D6" w:rsidRPr="004800D6" w:rsidRDefault="004800D6" w:rsidP="004800D6">
            <w:pPr>
              <w:widowControl w:val="0"/>
              <w:autoSpaceDE w:val="0"/>
              <w:autoSpaceDN w:val="0"/>
              <w:spacing w:after="0" w:line="240" w:lineRule="auto"/>
              <w:rPr>
                <w:rFonts w:eastAsia="Arial" w:hAnsi="Arial" w:cs="Arial"/>
                <w:sz w:val="20"/>
                <w:lang w:val="en-US"/>
                <w14:ligatures w14:val="none"/>
              </w:rPr>
            </w:pPr>
          </w:p>
        </w:tc>
        <w:tc>
          <w:tcPr>
            <w:tcW w:w="1795" w:type="dxa"/>
          </w:tcPr>
          <w:p w14:paraId="2D368D3E" w14:textId="77777777" w:rsidR="004800D6" w:rsidRPr="004800D6" w:rsidRDefault="004800D6" w:rsidP="004800D6">
            <w:pPr>
              <w:widowControl w:val="0"/>
              <w:autoSpaceDE w:val="0"/>
              <w:autoSpaceDN w:val="0"/>
              <w:spacing w:before="33" w:after="0" w:line="240" w:lineRule="auto"/>
              <w:ind w:left="465"/>
              <w:rPr>
                <w:rFonts w:ascii="Arial" w:eastAsia="Arial" w:hAnsi="Arial" w:cs="Arial"/>
                <w:sz w:val="22"/>
                <w:lang w:val="en-US"/>
                <w14:ligatures w14:val="none"/>
              </w:rPr>
            </w:pPr>
            <w:r w:rsidRPr="004800D6">
              <w:rPr>
                <w:rFonts w:ascii="Arial" w:eastAsia="Arial" w:hAnsi="Arial" w:cs="Arial"/>
                <w:sz w:val="22"/>
                <w:lang w:val="en-US"/>
                <w14:ligatures w14:val="none"/>
              </w:rPr>
              <w:t>Family</w:t>
            </w:r>
            <w:r w:rsidRPr="004800D6">
              <w:rPr>
                <w:rFonts w:ascii="Arial" w:eastAsia="Arial" w:hAnsi="Arial" w:cs="Arial"/>
                <w:spacing w:val="-16"/>
                <w:sz w:val="22"/>
                <w:lang w:val="en-US"/>
                <w14:ligatures w14:val="none"/>
              </w:rPr>
              <w:t xml:space="preserve"> </w:t>
            </w:r>
            <w:r w:rsidRPr="004800D6">
              <w:rPr>
                <w:rFonts w:ascii="Arial" w:eastAsia="Arial" w:hAnsi="Arial" w:cs="Arial"/>
                <w:spacing w:val="-4"/>
                <w:sz w:val="22"/>
                <w:lang w:val="en-US"/>
                <w14:ligatures w14:val="none"/>
              </w:rPr>
              <w:t>Name</w:t>
            </w:r>
          </w:p>
        </w:tc>
        <w:tc>
          <w:tcPr>
            <w:tcW w:w="2126" w:type="dxa"/>
          </w:tcPr>
          <w:p w14:paraId="20D544CA" w14:textId="77777777" w:rsidR="004800D6" w:rsidRPr="004800D6" w:rsidRDefault="004800D6" w:rsidP="004800D6">
            <w:pPr>
              <w:widowControl w:val="0"/>
              <w:autoSpaceDE w:val="0"/>
              <w:autoSpaceDN w:val="0"/>
              <w:spacing w:before="33" w:after="0" w:line="240" w:lineRule="auto"/>
              <w:ind w:left="486"/>
              <w:rPr>
                <w:rFonts w:ascii="Arial" w:eastAsia="Arial" w:hAnsi="Arial" w:cs="Arial"/>
                <w:sz w:val="22"/>
                <w:lang w:val="en-US"/>
                <w14:ligatures w14:val="none"/>
              </w:rPr>
            </w:pPr>
            <w:r w:rsidRPr="004800D6">
              <w:rPr>
                <w:rFonts w:ascii="Arial" w:eastAsia="Arial" w:hAnsi="Arial" w:cs="Arial"/>
                <w:sz w:val="22"/>
                <w:lang w:val="en-US"/>
                <w14:ligatures w14:val="none"/>
              </w:rPr>
              <w:t>Given</w:t>
            </w:r>
            <w:r w:rsidRPr="004800D6">
              <w:rPr>
                <w:rFonts w:ascii="Arial" w:eastAsia="Arial" w:hAnsi="Arial" w:cs="Arial"/>
                <w:spacing w:val="-11"/>
                <w:sz w:val="22"/>
                <w:lang w:val="en-US"/>
                <w14:ligatures w14:val="none"/>
              </w:rPr>
              <w:t xml:space="preserve"> </w:t>
            </w:r>
            <w:r w:rsidRPr="004800D6">
              <w:rPr>
                <w:rFonts w:ascii="Arial" w:eastAsia="Arial" w:hAnsi="Arial" w:cs="Arial"/>
                <w:spacing w:val="-2"/>
                <w:sz w:val="22"/>
                <w:lang w:val="en-US"/>
                <w14:ligatures w14:val="none"/>
              </w:rPr>
              <w:t>Name(s)</w:t>
            </w:r>
          </w:p>
        </w:tc>
        <w:tc>
          <w:tcPr>
            <w:tcW w:w="1699" w:type="dxa"/>
          </w:tcPr>
          <w:p w14:paraId="30BCB4E1" w14:textId="77777777" w:rsidR="004800D6" w:rsidRPr="004800D6" w:rsidRDefault="004800D6" w:rsidP="004800D6">
            <w:pPr>
              <w:widowControl w:val="0"/>
              <w:autoSpaceDE w:val="0"/>
              <w:autoSpaceDN w:val="0"/>
              <w:spacing w:after="0" w:line="280" w:lineRule="atLeast"/>
              <w:ind w:left="335" w:right="326"/>
              <w:rPr>
                <w:rFonts w:ascii="Arial" w:eastAsia="Arial" w:hAnsi="Arial" w:cs="Arial"/>
                <w:sz w:val="22"/>
                <w:lang w:val="en-US"/>
                <w14:ligatures w14:val="none"/>
              </w:rPr>
            </w:pPr>
            <w:r w:rsidRPr="004800D6">
              <w:rPr>
                <w:rFonts w:ascii="Arial" w:eastAsia="Arial" w:hAnsi="Arial" w:cs="Arial"/>
                <w:spacing w:val="-2"/>
                <w:sz w:val="22"/>
                <w:lang w:val="en-US"/>
                <w14:ligatures w14:val="none"/>
              </w:rPr>
              <w:t xml:space="preserve">Student </w:t>
            </w:r>
            <w:r w:rsidRPr="004800D6">
              <w:rPr>
                <w:rFonts w:ascii="Arial" w:eastAsia="Arial" w:hAnsi="Arial" w:cs="Arial"/>
                <w:spacing w:val="-6"/>
                <w:sz w:val="22"/>
                <w:lang w:val="en-US"/>
                <w14:ligatures w14:val="none"/>
              </w:rPr>
              <w:t>ID</w:t>
            </w:r>
          </w:p>
        </w:tc>
        <w:tc>
          <w:tcPr>
            <w:tcW w:w="1562" w:type="dxa"/>
          </w:tcPr>
          <w:p w14:paraId="5273D7C1" w14:textId="77777777" w:rsidR="004800D6" w:rsidRPr="004800D6" w:rsidRDefault="004800D6" w:rsidP="004800D6">
            <w:pPr>
              <w:widowControl w:val="0"/>
              <w:autoSpaceDE w:val="0"/>
              <w:autoSpaceDN w:val="0"/>
              <w:spacing w:after="0" w:line="280" w:lineRule="atLeast"/>
              <w:ind w:left="114" w:right="83"/>
              <w:rPr>
                <w:rFonts w:ascii="Arial" w:eastAsia="Arial" w:hAnsi="Arial" w:cs="Arial"/>
                <w:sz w:val="22"/>
                <w:lang w:val="en-US"/>
                <w14:ligatures w14:val="none"/>
              </w:rPr>
            </w:pPr>
            <w:r w:rsidRPr="004800D6">
              <w:rPr>
                <w:rFonts w:ascii="Arial" w:eastAsia="Arial" w:hAnsi="Arial" w:cs="Arial"/>
                <w:spacing w:val="-2"/>
                <w:sz w:val="22"/>
                <w:lang w:val="en-US"/>
                <w14:ligatures w14:val="none"/>
              </w:rPr>
              <w:t xml:space="preserve">Tutorial </w:t>
            </w:r>
            <w:r w:rsidRPr="004800D6">
              <w:rPr>
                <w:rFonts w:ascii="Arial" w:eastAsia="Arial" w:hAnsi="Arial" w:cs="Arial"/>
                <w:spacing w:val="-4"/>
                <w:sz w:val="22"/>
                <w:lang w:val="en-US"/>
                <w14:ligatures w14:val="none"/>
              </w:rPr>
              <w:t>Code</w:t>
            </w:r>
          </w:p>
        </w:tc>
        <w:tc>
          <w:tcPr>
            <w:tcW w:w="1388" w:type="dxa"/>
          </w:tcPr>
          <w:p w14:paraId="4128F3E9" w14:textId="77777777" w:rsidR="004800D6" w:rsidRPr="004800D6" w:rsidRDefault="004800D6" w:rsidP="004800D6">
            <w:pPr>
              <w:widowControl w:val="0"/>
              <w:autoSpaceDE w:val="0"/>
              <w:autoSpaceDN w:val="0"/>
              <w:spacing w:before="33" w:after="0" w:line="240" w:lineRule="auto"/>
              <w:ind w:left="290"/>
              <w:rPr>
                <w:rFonts w:ascii="Arial" w:eastAsia="Arial" w:hAnsi="Arial" w:cs="Arial"/>
                <w:sz w:val="20"/>
                <w:lang w:val="en-US"/>
                <w14:ligatures w14:val="none"/>
              </w:rPr>
            </w:pPr>
            <w:r w:rsidRPr="004800D6">
              <w:rPr>
                <w:rFonts w:ascii="Arial" w:eastAsia="Arial" w:hAnsi="Arial" w:cs="Arial"/>
                <w:spacing w:val="-4"/>
                <w:sz w:val="20"/>
                <w:lang w:val="en-US"/>
                <w14:ligatures w14:val="none"/>
              </w:rPr>
              <w:t xml:space="preserve">Contribution </w:t>
            </w:r>
            <w:r w:rsidRPr="004800D6">
              <w:rPr>
                <w:rFonts w:ascii="Arial" w:eastAsia="Arial" w:hAnsi="Arial" w:cs="Arial"/>
                <w:spacing w:val="-2"/>
                <w:sz w:val="20"/>
                <w:lang w:val="en-US"/>
                <w14:ligatures w14:val="none"/>
              </w:rPr>
              <w:t>Percentage</w:t>
            </w:r>
          </w:p>
        </w:tc>
        <w:tc>
          <w:tcPr>
            <w:tcW w:w="1307" w:type="dxa"/>
          </w:tcPr>
          <w:p w14:paraId="5B220197" w14:textId="77777777" w:rsidR="004800D6" w:rsidRPr="004800D6" w:rsidRDefault="004800D6" w:rsidP="004800D6">
            <w:pPr>
              <w:widowControl w:val="0"/>
              <w:autoSpaceDE w:val="0"/>
              <w:autoSpaceDN w:val="0"/>
              <w:spacing w:before="33" w:after="0" w:line="240" w:lineRule="auto"/>
              <w:ind w:left="291"/>
              <w:rPr>
                <w:rFonts w:ascii="Arial" w:eastAsia="Arial" w:hAnsi="Arial" w:cs="Arial"/>
                <w:sz w:val="22"/>
                <w:lang w:val="en-US"/>
                <w14:ligatures w14:val="none"/>
              </w:rPr>
            </w:pPr>
            <w:r w:rsidRPr="004800D6">
              <w:rPr>
                <w:rFonts w:ascii="Arial" w:eastAsia="Arial" w:hAnsi="Arial" w:cs="Arial"/>
                <w:spacing w:val="-2"/>
                <w:sz w:val="22"/>
                <w:lang w:val="en-US"/>
                <w14:ligatures w14:val="none"/>
              </w:rPr>
              <w:t>Signature</w:t>
            </w:r>
          </w:p>
        </w:tc>
      </w:tr>
      <w:tr w:rsidR="00AF1CA7" w:rsidRPr="004800D6" w14:paraId="1E8E2179" w14:textId="77777777" w:rsidTr="00F16524">
        <w:trPr>
          <w:trHeight w:val="306"/>
        </w:trPr>
        <w:tc>
          <w:tcPr>
            <w:tcW w:w="1035" w:type="dxa"/>
          </w:tcPr>
          <w:p w14:paraId="273F83AB" w14:textId="77777777" w:rsidR="00AF1CA7" w:rsidRPr="004800D6" w:rsidRDefault="00AF1CA7" w:rsidP="00AF1CA7">
            <w:pPr>
              <w:widowControl w:val="0"/>
              <w:autoSpaceDE w:val="0"/>
              <w:autoSpaceDN w:val="0"/>
              <w:spacing w:before="57" w:after="0" w:line="230" w:lineRule="exact"/>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1</w:t>
            </w:r>
          </w:p>
        </w:tc>
        <w:tc>
          <w:tcPr>
            <w:tcW w:w="1795" w:type="dxa"/>
          </w:tcPr>
          <w:p w14:paraId="4AAAFA42" w14:textId="77777777" w:rsidR="00AF1CA7" w:rsidRPr="004800D6" w:rsidRDefault="00AF1CA7" w:rsidP="00AF1CA7">
            <w:pPr>
              <w:widowControl w:val="0"/>
              <w:autoSpaceDE w:val="0"/>
              <w:autoSpaceDN w:val="0"/>
              <w:spacing w:before="35" w:after="0" w:line="240" w:lineRule="auto"/>
              <w:ind w:left="31"/>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Austria</w:t>
            </w:r>
          </w:p>
        </w:tc>
        <w:tc>
          <w:tcPr>
            <w:tcW w:w="2126" w:type="dxa"/>
          </w:tcPr>
          <w:p w14:paraId="1C4F863A" w14:textId="77777777" w:rsidR="00AF1CA7" w:rsidRPr="004800D6" w:rsidRDefault="00AF1CA7" w:rsidP="00AF1CA7">
            <w:pPr>
              <w:widowControl w:val="0"/>
              <w:autoSpaceDE w:val="0"/>
              <w:autoSpaceDN w:val="0"/>
              <w:spacing w:before="35" w:after="0" w:line="240" w:lineRule="auto"/>
              <w:ind w:left="24"/>
              <w:jc w:val="center"/>
              <w:rPr>
                <w:rFonts w:ascii="Arial" w:eastAsia="Arial" w:hAnsi="Arial" w:cs="Arial"/>
                <w:sz w:val="20"/>
                <w:lang w:val="en-US"/>
                <w14:ligatures w14:val="none"/>
              </w:rPr>
            </w:pPr>
            <w:r w:rsidRPr="004800D6">
              <w:rPr>
                <w:rFonts w:ascii="Arial" w:eastAsia="Arial" w:hAnsi="Arial" w:cs="Arial"/>
                <w:sz w:val="20"/>
                <w:lang w:val="en-US"/>
                <w14:ligatures w14:val="none"/>
              </w:rPr>
              <w:t xml:space="preserve">John </w:t>
            </w:r>
            <w:r w:rsidRPr="004800D6">
              <w:rPr>
                <w:rFonts w:ascii="Arial" w:eastAsia="Arial" w:hAnsi="Arial" w:cs="Arial"/>
                <w:spacing w:val="-2"/>
                <w:sz w:val="20"/>
                <w:lang w:val="en-US"/>
                <w14:ligatures w14:val="none"/>
              </w:rPr>
              <w:t>Benny</w:t>
            </w:r>
          </w:p>
        </w:tc>
        <w:tc>
          <w:tcPr>
            <w:tcW w:w="1699" w:type="dxa"/>
          </w:tcPr>
          <w:p w14:paraId="31DD2727" w14:textId="77777777" w:rsidR="00AF1CA7" w:rsidRPr="004800D6" w:rsidRDefault="00AF1CA7" w:rsidP="00AF1CA7">
            <w:pPr>
              <w:widowControl w:val="0"/>
              <w:autoSpaceDE w:val="0"/>
              <w:autoSpaceDN w:val="0"/>
              <w:spacing w:before="35"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12301175</w:t>
            </w:r>
          </w:p>
        </w:tc>
        <w:tc>
          <w:tcPr>
            <w:tcW w:w="1562" w:type="dxa"/>
          </w:tcPr>
          <w:p w14:paraId="0C33D2F8" w14:textId="26750DDF" w:rsidR="00AF1CA7" w:rsidRPr="00AF1CA7" w:rsidRDefault="00AF1CA7" w:rsidP="00AF1CA7">
            <w:pPr>
              <w:widowControl w:val="0"/>
              <w:autoSpaceDE w:val="0"/>
              <w:autoSpaceDN w:val="0"/>
              <w:spacing w:before="35" w:after="0" w:line="240" w:lineRule="auto"/>
              <w:ind w:left="32"/>
              <w:jc w:val="center"/>
              <w:rPr>
                <w:rFonts w:ascii="Arial" w:eastAsia="Arial" w:hAnsi="Arial" w:cs="Arial"/>
                <w:sz w:val="20"/>
                <w:szCs w:val="18"/>
                <w:lang w:val="en-US"/>
                <w14:ligatures w14:val="none"/>
              </w:rPr>
            </w:pPr>
            <w:r w:rsidRPr="00AF1CA7">
              <w:rPr>
                <w:rFonts w:ascii="Arial" w:hAnsi="Arial" w:cs="Arial"/>
                <w:sz w:val="20"/>
                <w:szCs w:val="18"/>
              </w:rPr>
              <w:t>LA/NCLA</w:t>
            </w:r>
          </w:p>
        </w:tc>
        <w:tc>
          <w:tcPr>
            <w:tcW w:w="1388" w:type="dxa"/>
          </w:tcPr>
          <w:p w14:paraId="3B3138BB" w14:textId="20CB7BFD" w:rsidR="00AF1CA7" w:rsidRPr="004800D6" w:rsidRDefault="00AF1CA7" w:rsidP="00AF1CA7">
            <w:pPr>
              <w:widowControl w:val="0"/>
              <w:autoSpaceDE w:val="0"/>
              <w:autoSpaceDN w:val="0"/>
              <w:spacing w:before="35" w:after="0" w:line="240" w:lineRule="auto"/>
              <w:ind w:left="31"/>
              <w:jc w:val="center"/>
              <w:rPr>
                <w:rFonts w:ascii="Arial" w:eastAsia="Arial" w:hAnsi="Arial" w:cs="Arial"/>
                <w:sz w:val="20"/>
                <w:lang w:val="en-US"/>
                <w14:ligatures w14:val="none"/>
              </w:rPr>
            </w:pPr>
            <w:r>
              <w:rPr>
                <w:rFonts w:ascii="Arial" w:eastAsia="Arial" w:hAnsi="Arial" w:cs="Arial"/>
                <w:spacing w:val="-5"/>
                <w:sz w:val="20"/>
                <w:lang w:val="en-US"/>
                <w14:ligatures w14:val="none"/>
              </w:rPr>
              <w:t>33.33</w:t>
            </w:r>
            <w:r w:rsidRPr="004800D6">
              <w:rPr>
                <w:rFonts w:ascii="Arial" w:eastAsia="Arial" w:hAnsi="Arial" w:cs="Arial"/>
                <w:spacing w:val="-5"/>
                <w:sz w:val="20"/>
                <w:lang w:val="en-US"/>
                <w14:ligatures w14:val="none"/>
              </w:rPr>
              <w:t>%</w:t>
            </w:r>
          </w:p>
        </w:tc>
        <w:tc>
          <w:tcPr>
            <w:tcW w:w="1307" w:type="dxa"/>
          </w:tcPr>
          <w:p w14:paraId="6A5A2018" w14:textId="77777777" w:rsidR="00AF1CA7" w:rsidRPr="004800D6" w:rsidRDefault="00AF1CA7" w:rsidP="00AF1CA7">
            <w:pPr>
              <w:widowControl w:val="0"/>
              <w:autoSpaceDE w:val="0"/>
              <w:autoSpaceDN w:val="0"/>
              <w:spacing w:before="35"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J_AUST</w:t>
            </w:r>
          </w:p>
        </w:tc>
      </w:tr>
      <w:tr w:rsidR="00AF1CA7" w:rsidRPr="004800D6" w14:paraId="40935A88" w14:textId="77777777" w:rsidTr="00F16524">
        <w:trPr>
          <w:trHeight w:val="306"/>
        </w:trPr>
        <w:tc>
          <w:tcPr>
            <w:tcW w:w="1035" w:type="dxa"/>
          </w:tcPr>
          <w:p w14:paraId="4DA6CFE2" w14:textId="77777777" w:rsidR="00AF1CA7" w:rsidRPr="004800D6" w:rsidRDefault="00AF1CA7" w:rsidP="00AF1CA7">
            <w:pPr>
              <w:widowControl w:val="0"/>
              <w:autoSpaceDE w:val="0"/>
              <w:autoSpaceDN w:val="0"/>
              <w:spacing w:before="49" w:after="0" w:line="240" w:lineRule="auto"/>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2</w:t>
            </w:r>
          </w:p>
        </w:tc>
        <w:tc>
          <w:tcPr>
            <w:tcW w:w="1795" w:type="dxa"/>
          </w:tcPr>
          <w:p w14:paraId="13820265" w14:textId="239A3E25" w:rsidR="00AF1CA7" w:rsidRPr="004800D6" w:rsidRDefault="00AF1CA7" w:rsidP="00AF1CA7">
            <w:pPr>
              <w:widowControl w:val="0"/>
              <w:autoSpaceDE w:val="0"/>
              <w:autoSpaceDN w:val="0"/>
              <w:spacing w:before="33" w:after="0" w:line="240" w:lineRule="auto"/>
              <w:ind w:left="31"/>
              <w:jc w:val="center"/>
              <w:rPr>
                <w:rFonts w:ascii="Arial" w:eastAsia="Arial" w:hAnsi="Arial" w:cs="Arial"/>
                <w:sz w:val="20"/>
                <w:lang w:val="en-US"/>
                <w14:ligatures w14:val="none"/>
              </w:rPr>
            </w:pPr>
            <w:r>
              <w:rPr>
                <w:rFonts w:ascii="Arial" w:eastAsia="Arial" w:hAnsi="Arial" w:cs="Arial"/>
                <w:spacing w:val="-2"/>
                <w:sz w:val="20"/>
                <w:lang w:val="en-US"/>
                <w14:ligatures w14:val="none"/>
              </w:rPr>
              <w:t>Dumo</w:t>
            </w:r>
          </w:p>
        </w:tc>
        <w:tc>
          <w:tcPr>
            <w:tcW w:w="2126" w:type="dxa"/>
          </w:tcPr>
          <w:p w14:paraId="7DA2A8BD" w14:textId="4D0457E3" w:rsidR="00AF1CA7" w:rsidRPr="004800D6" w:rsidRDefault="00AF1CA7" w:rsidP="00AF1CA7">
            <w:pPr>
              <w:widowControl w:val="0"/>
              <w:autoSpaceDE w:val="0"/>
              <w:autoSpaceDN w:val="0"/>
              <w:spacing w:before="33" w:after="0" w:line="240" w:lineRule="auto"/>
              <w:ind w:left="24"/>
              <w:jc w:val="center"/>
              <w:rPr>
                <w:rFonts w:ascii="Arial" w:eastAsia="Arial" w:hAnsi="Arial" w:cs="Arial"/>
                <w:sz w:val="20"/>
                <w:lang w:val="en-US"/>
                <w14:ligatures w14:val="none"/>
              </w:rPr>
            </w:pPr>
            <w:r>
              <w:rPr>
                <w:rFonts w:ascii="Arial" w:eastAsia="Arial" w:hAnsi="Arial" w:cs="Arial"/>
                <w:sz w:val="20"/>
                <w:lang w:val="en-US"/>
                <w14:ligatures w14:val="none"/>
              </w:rPr>
              <w:t>Carl Jasper</w:t>
            </w:r>
          </w:p>
        </w:tc>
        <w:tc>
          <w:tcPr>
            <w:tcW w:w="1699" w:type="dxa"/>
          </w:tcPr>
          <w:p w14:paraId="643068DF" w14:textId="6BA76D77" w:rsidR="00AF1CA7" w:rsidRPr="004800D6" w:rsidRDefault="00AF1CA7" w:rsidP="00AF1CA7">
            <w:pPr>
              <w:widowControl w:val="0"/>
              <w:autoSpaceDE w:val="0"/>
              <w:autoSpaceDN w:val="0"/>
              <w:spacing w:before="33"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w:t>
            </w:r>
            <w:r>
              <w:rPr>
                <w:rFonts w:ascii="Arial" w:eastAsia="Arial" w:hAnsi="Arial" w:cs="Arial"/>
                <w:spacing w:val="-2"/>
                <w:sz w:val="20"/>
                <w:lang w:val="en-US"/>
                <w14:ligatures w14:val="none"/>
              </w:rPr>
              <w:t>203645</w:t>
            </w:r>
          </w:p>
        </w:tc>
        <w:tc>
          <w:tcPr>
            <w:tcW w:w="1562" w:type="dxa"/>
          </w:tcPr>
          <w:p w14:paraId="303429ED" w14:textId="28244AEA" w:rsidR="00AF1CA7" w:rsidRPr="00AF1CA7" w:rsidRDefault="00AF1CA7" w:rsidP="00AF1CA7">
            <w:pPr>
              <w:widowControl w:val="0"/>
              <w:autoSpaceDE w:val="0"/>
              <w:autoSpaceDN w:val="0"/>
              <w:spacing w:before="33" w:after="0" w:line="240" w:lineRule="auto"/>
              <w:ind w:left="32"/>
              <w:jc w:val="center"/>
              <w:rPr>
                <w:rFonts w:ascii="Arial" w:eastAsia="Arial" w:hAnsi="Arial" w:cs="Arial"/>
                <w:sz w:val="20"/>
                <w:szCs w:val="18"/>
                <w:lang w:val="en-US"/>
                <w14:ligatures w14:val="none"/>
              </w:rPr>
            </w:pPr>
            <w:r w:rsidRPr="00AF1CA7">
              <w:rPr>
                <w:rFonts w:ascii="Arial" w:hAnsi="Arial" w:cs="Arial"/>
                <w:sz w:val="20"/>
                <w:szCs w:val="18"/>
              </w:rPr>
              <w:t>LA/NCLA</w:t>
            </w:r>
          </w:p>
        </w:tc>
        <w:tc>
          <w:tcPr>
            <w:tcW w:w="1388" w:type="dxa"/>
          </w:tcPr>
          <w:p w14:paraId="5C3926B0" w14:textId="25B72DFB" w:rsidR="00AF1CA7" w:rsidRPr="004800D6" w:rsidRDefault="00AF1CA7" w:rsidP="00AF1CA7">
            <w:pPr>
              <w:widowControl w:val="0"/>
              <w:autoSpaceDE w:val="0"/>
              <w:autoSpaceDN w:val="0"/>
              <w:spacing w:before="33" w:after="0" w:line="240" w:lineRule="auto"/>
              <w:ind w:left="31"/>
              <w:jc w:val="center"/>
              <w:rPr>
                <w:rFonts w:ascii="Arial" w:eastAsia="Arial" w:hAnsi="Arial" w:cs="Arial"/>
                <w:sz w:val="20"/>
                <w:lang w:val="en-US"/>
                <w14:ligatures w14:val="none"/>
              </w:rPr>
            </w:pPr>
            <w:r>
              <w:rPr>
                <w:rFonts w:ascii="Arial" w:eastAsia="Arial" w:hAnsi="Arial" w:cs="Arial"/>
                <w:spacing w:val="-5"/>
                <w:sz w:val="20"/>
                <w:lang w:val="en-US"/>
                <w14:ligatures w14:val="none"/>
              </w:rPr>
              <w:t>33.33</w:t>
            </w:r>
            <w:r w:rsidRPr="004800D6">
              <w:rPr>
                <w:rFonts w:ascii="Arial" w:eastAsia="Arial" w:hAnsi="Arial" w:cs="Arial"/>
                <w:spacing w:val="-5"/>
                <w:sz w:val="20"/>
                <w:lang w:val="en-US"/>
                <w14:ligatures w14:val="none"/>
              </w:rPr>
              <w:t>%</w:t>
            </w:r>
          </w:p>
        </w:tc>
        <w:tc>
          <w:tcPr>
            <w:tcW w:w="1307" w:type="dxa"/>
          </w:tcPr>
          <w:p w14:paraId="178E139E" w14:textId="04F21D7C" w:rsidR="00AF1CA7" w:rsidRPr="004800D6" w:rsidRDefault="00AF1CA7" w:rsidP="00AF1CA7">
            <w:pPr>
              <w:widowControl w:val="0"/>
              <w:autoSpaceDE w:val="0"/>
              <w:autoSpaceDN w:val="0"/>
              <w:spacing w:before="33" w:after="0" w:line="240" w:lineRule="auto"/>
              <w:ind w:left="24"/>
              <w:jc w:val="center"/>
              <w:rPr>
                <w:rFonts w:ascii="Arial" w:eastAsia="Arial" w:hAnsi="Arial" w:cs="Arial"/>
                <w:sz w:val="20"/>
                <w:lang w:val="en-US"/>
                <w14:ligatures w14:val="none"/>
              </w:rPr>
            </w:pPr>
            <w:r>
              <w:rPr>
                <w:rFonts w:ascii="Arial" w:eastAsia="Arial" w:hAnsi="Arial" w:cs="Arial"/>
                <w:spacing w:val="-2"/>
                <w:sz w:val="20"/>
                <w:lang w:val="en-US"/>
                <w14:ligatures w14:val="none"/>
              </w:rPr>
              <w:t>C_DUMO</w:t>
            </w:r>
          </w:p>
        </w:tc>
      </w:tr>
      <w:tr w:rsidR="00AF1CA7" w:rsidRPr="004800D6" w14:paraId="1D9E6BAA" w14:textId="77777777" w:rsidTr="00F16524">
        <w:trPr>
          <w:trHeight w:val="306"/>
        </w:trPr>
        <w:tc>
          <w:tcPr>
            <w:tcW w:w="1035" w:type="dxa"/>
          </w:tcPr>
          <w:p w14:paraId="7004EDD8" w14:textId="77777777" w:rsidR="00AF1CA7" w:rsidRPr="004800D6" w:rsidRDefault="00AF1CA7" w:rsidP="00AF1CA7">
            <w:pPr>
              <w:widowControl w:val="0"/>
              <w:autoSpaceDE w:val="0"/>
              <w:autoSpaceDN w:val="0"/>
              <w:spacing w:before="57" w:after="0" w:line="230" w:lineRule="exact"/>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3</w:t>
            </w:r>
          </w:p>
        </w:tc>
        <w:tc>
          <w:tcPr>
            <w:tcW w:w="1795" w:type="dxa"/>
          </w:tcPr>
          <w:p w14:paraId="08255A87" w14:textId="38355B02" w:rsidR="00AF1CA7" w:rsidRPr="004800D6" w:rsidRDefault="00AF1CA7" w:rsidP="00AF1CA7">
            <w:pPr>
              <w:widowControl w:val="0"/>
              <w:autoSpaceDE w:val="0"/>
              <w:autoSpaceDN w:val="0"/>
              <w:spacing w:before="34" w:after="0" w:line="240" w:lineRule="auto"/>
              <w:ind w:left="31"/>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Paulino</w:t>
            </w:r>
          </w:p>
        </w:tc>
        <w:tc>
          <w:tcPr>
            <w:tcW w:w="2126" w:type="dxa"/>
          </w:tcPr>
          <w:p w14:paraId="1C0EA59E" w14:textId="4D674FEF" w:rsidR="00AF1CA7" w:rsidRPr="004800D6" w:rsidRDefault="00AF1CA7" w:rsidP="00AF1CA7">
            <w:pPr>
              <w:widowControl w:val="0"/>
              <w:autoSpaceDE w:val="0"/>
              <w:autoSpaceDN w:val="0"/>
              <w:spacing w:before="34"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Lovely</w:t>
            </w:r>
          </w:p>
        </w:tc>
        <w:tc>
          <w:tcPr>
            <w:tcW w:w="1699" w:type="dxa"/>
          </w:tcPr>
          <w:p w14:paraId="78F45731" w14:textId="324F0B1F" w:rsidR="00AF1CA7" w:rsidRPr="004800D6" w:rsidRDefault="00AF1CA7" w:rsidP="00AF1CA7">
            <w:pPr>
              <w:widowControl w:val="0"/>
              <w:autoSpaceDE w:val="0"/>
              <w:autoSpaceDN w:val="0"/>
              <w:spacing w:before="34"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123010</w:t>
            </w:r>
            <w:r>
              <w:rPr>
                <w:rFonts w:ascii="Arial" w:eastAsia="Arial" w:hAnsi="Arial" w:cs="Arial"/>
                <w:spacing w:val="-2"/>
                <w:sz w:val="20"/>
                <w:lang w:val="en-US"/>
                <w14:ligatures w14:val="none"/>
              </w:rPr>
              <w:t>3</w:t>
            </w:r>
            <w:r w:rsidRPr="004800D6">
              <w:rPr>
                <w:rFonts w:ascii="Arial" w:eastAsia="Arial" w:hAnsi="Arial" w:cs="Arial"/>
                <w:spacing w:val="-2"/>
                <w:sz w:val="20"/>
                <w:lang w:val="en-US"/>
                <w14:ligatures w14:val="none"/>
              </w:rPr>
              <w:t>5</w:t>
            </w:r>
          </w:p>
        </w:tc>
        <w:tc>
          <w:tcPr>
            <w:tcW w:w="1562" w:type="dxa"/>
          </w:tcPr>
          <w:p w14:paraId="50C1E6DD" w14:textId="18BA28D3" w:rsidR="00AF1CA7" w:rsidRPr="00AF1CA7" w:rsidRDefault="00AF1CA7" w:rsidP="00AF1CA7">
            <w:pPr>
              <w:widowControl w:val="0"/>
              <w:autoSpaceDE w:val="0"/>
              <w:autoSpaceDN w:val="0"/>
              <w:spacing w:before="34" w:after="0" w:line="240" w:lineRule="auto"/>
              <w:ind w:left="32"/>
              <w:jc w:val="center"/>
              <w:rPr>
                <w:rFonts w:ascii="Arial" w:eastAsia="Arial" w:hAnsi="Arial" w:cs="Arial"/>
                <w:sz w:val="20"/>
                <w:szCs w:val="18"/>
                <w:lang w:val="en-US"/>
                <w14:ligatures w14:val="none"/>
              </w:rPr>
            </w:pPr>
            <w:r w:rsidRPr="00AF1CA7">
              <w:rPr>
                <w:rFonts w:ascii="Arial" w:hAnsi="Arial" w:cs="Arial"/>
                <w:sz w:val="20"/>
                <w:szCs w:val="18"/>
              </w:rPr>
              <w:t>LA/NCLA</w:t>
            </w:r>
          </w:p>
        </w:tc>
        <w:tc>
          <w:tcPr>
            <w:tcW w:w="1388" w:type="dxa"/>
          </w:tcPr>
          <w:p w14:paraId="39C29410" w14:textId="607DE862" w:rsidR="00AF1CA7" w:rsidRPr="004800D6" w:rsidRDefault="00AF1CA7" w:rsidP="00AF1CA7">
            <w:pPr>
              <w:widowControl w:val="0"/>
              <w:autoSpaceDE w:val="0"/>
              <w:autoSpaceDN w:val="0"/>
              <w:spacing w:before="34" w:after="0" w:line="240" w:lineRule="auto"/>
              <w:ind w:left="31"/>
              <w:jc w:val="center"/>
              <w:rPr>
                <w:rFonts w:ascii="Arial" w:eastAsia="Arial" w:hAnsi="Arial" w:cs="Arial"/>
                <w:sz w:val="20"/>
                <w:lang w:val="en-US"/>
                <w14:ligatures w14:val="none"/>
              </w:rPr>
            </w:pPr>
            <w:r>
              <w:rPr>
                <w:rFonts w:ascii="Arial" w:eastAsia="Arial" w:hAnsi="Arial" w:cs="Arial"/>
                <w:spacing w:val="-5"/>
                <w:sz w:val="20"/>
                <w:lang w:val="en-US"/>
                <w14:ligatures w14:val="none"/>
              </w:rPr>
              <w:t>33.33</w:t>
            </w:r>
            <w:r w:rsidRPr="004800D6">
              <w:rPr>
                <w:rFonts w:ascii="Arial" w:eastAsia="Arial" w:hAnsi="Arial" w:cs="Arial"/>
                <w:spacing w:val="-5"/>
                <w:sz w:val="20"/>
                <w:lang w:val="en-US"/>
                <w14:ligatures w14:val="none"/>
              </w:rPr>
              <w:t>%</w:t>
            </w:r>
          </w:p>
        </w:tc>
        <w:tc>
          <w:tcPr>
            <w:tcW w:w="1307" w:type="dxa"/>
          </w:tcPr>
          <w:p w14:paraId="78B6F33D" w14:textId="14A1F4D1" w:rsidR="00AF1CA7" w:rsidRPr="004800D6" w:rsidRDefault="00AF1CA7" w:rsidP="00AF1CA7">
            <w:pPr>
              <w:widowControl w:val="0"/>
              <w:autoSpaceDE w:val="0"/>
              <w:autoSpaceDN w:val="0"/>
              <w:spacing w:before="34"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L_PAULINO</w:t>
            </w:r>
          </w:p>
        </w:tc>
      </w:tr>
    </w:tbl>
    <w:p w14:paraId="28473F09" w14:textId="77777777" w:rsidR="004800D6" w:rsidRPr="004800D6" w:rsidRDefault="004800D6" w:rsidP="004800D6">
      <w:pPr>
        <w:widowControl w:val="0"/>
        <w:autoSpaceDE w:val="0"/>
        <w:autoSpaceDN w:val="0"/>
        <w:spacing w:before="157" w:after="0" w:line="240" w:lineRule="auto"/>
        <w:rPr>
          <w:rFonts w:ascii="Arial" w:eastAsia="Arial" w:hAnsi="Arial" w:cs="Arial"/>
          <w:sz w:val="20"/>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5648" behindDoc="1" locked="0" layoutInCell="1" allowOverlap="1" wp14:anchorId="002F0512" wp14:editId="26E23046">
                <wp:simplePos x="0" y="0"/>
                <wp:positionH relativeFrom="page">
                  <wp:posOffset>609600</wp:posOffset>
                </wp:positionH>
                <wp:positionV relativeFrom="paragraph">
                  <wp:posOffset>272415</wp:posOffset>
                </wp:positionV>
                <wp:extent cx="6409055" cy="1270"/>
                <wp:effectExtent l="0" t="0" r="0" b="0"/>
                <wp:wrapTopAndBottom/>
                <wp:docPr id="1186503557"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9055" cy="1270"/>
                        </a:xfrm>
                        <a:custGeom>
                          <a:avLst/>
                          <a:gdLst/>
                          <a:ahLst/>
                          <a:cxnLst/>
                          <a:rect l="l" t="t" r="r" b="b"/>
                          <a:pathLst>
                            <a:path w="6409055">
                              <a:moveTo>
                                <a:pt x="0" y="0"/>
                              </a:moveTo>
                              <a:lnTo>
                                <a:pt x="421640" y="0"/>
                              </a:lnTo>
                            </a:path>
                            <a:path w="6409055">
                              <a:moveTo>
                                <a:pt x="422909" y="0"/>
                              </a:moveTo>
                              <a:lnTo>
                                <a:pt x="589915" y="0"/>
                              </a:lnTo>
                            </a:path>
                            <a:path w="6409055">
                              <a:moveTo>
                                <a:pt x="591819" y="0"/>
                              </a:moveTo>
                              <a:lnTo>
                                <a:pt x="926465" y="0"/>
                              </a:lnTo>
                            </a:path>
                            <a:path w="6409055">
                              <a:moveTo>
                                <a:pt x="929005" y="0"/>
                              </a:moveTo>
                              <a:lnTo>
                                <a:pt x="1096010" y="0"/>
                              </a:lnTo>
                            </a:path>
                            <a:path w="6409055">
                              <a:moveTo>
                                <a:pt x="1097914" y="0"/>
                              </a:moveTo>
                              <a:lnTo>
                                <a:pt x="1854200" y="0"/>
                              </a:lnTo>
                            </a:path>
                            <a:path w="6409055">
                              <a:moveTo>
                                <a:pt x="1856105" y="0"/>
                              </a:moveTo>
                              <a:lnTo>
                                <a:pt x="2107565" y="0"/>
                              </a:lnTo>
                            </a:path>
                            <a:path w="6409055">
                              <a:moveTo>
                                <a:pt x="2109470" y="0"/>
                              </a:moveTo>
                              <a:lnTo>
                                <a:pt x="2276475" y="0"/>
                              </a:lnTo>
                            </a:path>
                            <a:path w="6409055">
                              <a:moveTo>
                                <a:pt x="2279015" y="0"/>
                              </a:moveTo>
                              <a:lnTo>
                                <a:pt x="2613660" y="0"/>
                              </a:lnTo>
                            </a:path>
                            <a:path w="6409055">
                              <a:moveTo>
                                <a:pt x="2615565" y="0"/>
                              </a:moveTo>
                              <a:lnTo>
                                <a:pt x="2782570" y="0"/>
                              </a:lnTo>
                            </a:path>
                            <a:path w="6409055">
                              <a:moveTo>
                                <a:pt x="2784475" y="0"/>
                              </a:moveTo>
                              <a:lnTo>
                                <a:pt x="3456304" y="0"/>
                              </a:lnTo>
                            </a:path>
                            <a:path w="6409055">
                              <a:moveTo>
                                <a:pt x="3458210" y="0"/>
                              </a:moveTo>
                              <a:lnTo>
                                <a:pt x="3625215" y="0"/>
                              </a:lnTo>
                            </a:path>
                            <a:path w="6409055">
                              <a:moveTo>
                                <a:pt x="3627120" y="0"/>
                              </a:moveTo>
                              <a:lnTo>
                                <a:pt x="3961765" y="0"/>
                              </a:lnTo>
                            </a:path>
                            <a:path w="6409055">
                              <a:moveTo>
                                <a:pt x="3964304" y="0"/>
                              </a:moveTo>
                              <a:lnTo>
                                <a:pt x="4131310" y="0"/>
                              </a:lnTo>
                            </a:path>
                            <a:path w="6409055">
                              <a:moveTo>
                                <a:pt x="4133215" y="0"/>
                              </a:moveTo>
                              <a:lnTo>
                                <a:pt x="4973955" y="0"/>
                              </a:lnTo>
                            </a:path>
                            <a:path w="6409055">
                              <a:moveTo>
                                <a:pt x="4975860" y="0"/>
                              </a:moveTo>
                              <a:lnTo>
                                <a:pt x="5142865" y="0"/>
                              </a:lnTo>
                            </a:path>
                            <a:path w="6409055">
                              <a:moveTo>
                                <a:pt x="5144770" y="0"/>
                              </a:moveTo>
                              <a:lnTo>
                                <a:pt x="5479415" y="0"/>
                              </a:lnTo>
                            </a:path>
                            <a:path w="6409055">
                              <a:moveTo>
                                <a:pt x="5481955" y="0"/>
                              </a:moveTo>
                              <a:lnTo>
                                <a:pt x="5648960" y="0"/>
                              </a:lnTo>
                            </a:path>
                            <a:path w="6409055">
                              <a:moveTo>
                                <a:pt x="5650865" y="0"/>
                              </a:moveTo>
                              <a:lnTo>
                                <a:pt x="6409055" y="0"/>
                              </a:lnTo>
                            </a:path>
                          </a:pathLst>
                        </a:custGeom>
                        <a:ln w="223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A8141D" id="Graphic 6" o:spid="_x0000_s1026" style="position:absolute;margin-left:48pt;margin-top:21.45pt;width:504.65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6409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" path="m,l421640,em422909,l589915,em591819,l926465,em929005,r167005,em1097914,r756286,em1856105,r251460,em2109470,r167005,em2279015,r334645,em2615565,r167005,em2784475,r671829,em3458210,r167005,em3627120,r334645,em3964304,r167006,em4133215,r840740,em4975860,r167005,em5144770,r334645,em5481955,r167005,em5650865,r758190,e" filled="f" strokeweight=".62211mm">
                <v:path arrowok="t"/>
                <w10:wrap type="topAndBottom" anchorx="page"/>
              </v:shape>
            </w:pict>
          </mc:Fallback>
        </mc:AlternateContent>
      </w:r>
    </w:p>
    <w:p w14:paraId="504A11C3" w14:textId="77777777" w:rsidR="004800D6" w:rsidRPr="004800D6" w:rsidRDefault="004800D6" w:rsidP="004800D6">
      <w:pPr>
        <w:widowControl w:val="0"/>
        <w:autoSpaceDE w:val="0"/>
        <w:autoSpaceDN w:val="0"/>
        <w:spacing w:before="172" w:after="0" w:line="240" w:lineRule="auto"/>
        <w:ind w:right="751"/>
        <w:jc w:val="center"/>
        <w:outlineLvl w:val="0"/>
        <w:rPr>
          <w:rFonts w:ascii="Arial" w:eastAsia="Arial" w:hAnsi="Arial" w:cs="Arial"/>
          <w:b/>
          <w:bCs/>
          <w:sz w:val="22"/>
          <w:lang w:val="en-US"/>
          <w14:ligatures w14:val="none"/>
        </w:rPr>
      </w:pPr>
      <w:bookmarkStart w:id="29" w:name="_Toc177298806"/>
      <w:bookmarkStart w:id="30" w:name="_Toc177298887"/>
      <w:bookmarkStart w:id="31" w:name="_Toc187351838"/>
      <w:bookmarkStart w:id="32" w:name="_Toc187351873"/>
      <w:bookmarkStart w:id="33" w:name="_Toc187351960"/>
      <w:bookmarkStart w:id="34" w:name="_Toc188196357"/>
      <w:bookmarkStart w:id="35" w:name="_Toc188197529"/>
      <w:bookmarkStart w:id="36" w:name="_Toc188197585"/>
      <w:bookmarkStart w:id="37" w:name="_Toc188721608"/>
      <w:r w:rsidRPr="004800D6">
        <w:rPr>
          <w:rFonts w:ascii="Arial" w:eastAsia="Arial" w:hAnsi="Arial" w:cs="Arial"/>
          <w:b/>
          <w:bCs/>
          <w:sz w:val="22"/>
          <w:lang w:val="en-US"/>
          <w14:ligatures w14:val="none"/>
        </w:rPr>
        <w:t>Assignment</w:t>
      </w:r>
      <w:r w:rsidRPr="004800D6">
        <w:rPr>
          <w:rFonts w:ascii="Arial" w:eastAsia="Arial" w:hAnsi="Arial" w:cs="Arial"/>
          <w:b/>
          <w:bCs/>
          <w:spacing w:val="-14"/>
          <w:sz w:val="22"/>
          <w:lang w:val="en-US"/>
          <w14:ligatures w14:val="none"/>
        </w:rPr>
        <w:t xml:space="preserve"> </w:t>
      </w:r>
      <w:r w:rsidRPr="004800D6">
        <w:rPr>
          <w:rFonts w:ascii="Arial" w:eastAsia="Arial" w:hAnsi="Arial" w:cs="Arial"/>
          <w:b/>
          <w:bCs/>
          <w:spacing w:val="-2"/>
          <w:sz w:val="22"/>
          <w:lang w:val="en-US"/>
          <w14:ligatures w14:val="none"/>
        </w:rPr>
        <w:t>Receipt</w:t>
      </w:r>
      <w:bookmarkEnd w:id="29"/>
      <w:bookmarkEnd w:id="30"/>
      <w:bookmarkEnd w:id="31"/>
      <w:bookmarkEnd w:id="32"/>
      <w:bookmarkEnd w:id="33"/>
      <w:bookmarkEnd w:id="34"/>
      <w:bookmarkEnd w:id="35"/>
      <w:bookmarkEnd w:id="36"/>
      <w:bookmarkEnd w:id="37"/>
    </w:p>
    <w:p w14:paraId="44984958" w14:textId="77777777" w:rsidR="004800D6" w:rsidRPr="004800D6" w:rsidRDefault="004800D6" w:rsidP="004800D6">
      <w:pPr>
        <w:widowControl w:val="0"/>
        <w:autoSpaceDE w:val="0"/>
        <w:autoSpaceDN w:val="0"/>
        <w:spacing w:after="0" w:line="240" w:lineRule="auto"/>
        <w:jc w:val="center"/>
        <w:rPr>
          <w:rFonts w:ascii="Arial" w:eastAsia="Arial" w:hAnsi="Arial" w:cs="Arial"/>
          <w:sz w:val="22"/>
          <w:lang w:val="en-US"/>
          <w14:ligatures w14:val="none"/>
        </w:rPr>
        <w:sectPr w:rsidR="004800D6" w:rsidRPr="004800D6" w:rsidSect="004800D6">
          <w:type w:val="continuous"/>
          <w:pgSz w:w="11900" w:h="16850"/>
          <w:pgMar w:top="460" w:right="80" w:bottom="280" w:left="660" w:header="720" w:footer="720" w:gutter="0"/>
          <w:cols w:space="720"/>
        </w:sectPr>
      </w:pPr>
    </w:p>
    <w:p w14:paraId="21429734" w14:textId="1EB978DF" w:rsidR="004800D6" w:rsidRPr="004C34CC" w:rsidRDefault="004800D6" w:rsidP="004C34CC">
      <w:pPr>
        <w:widowControl w:val="0"/>
        <w:autoSpaceDE w:val="0"/>
        <w:autoSpaceDN w:val="0"/>
        <w:spacing w:before="104" w:after="0" w:line="240" w:lineRule="auto"/>
        <w:ind w:left="211"/>
        <w:rPr>
          <w:rFonts w:ascii="Arial" w:eastAsia="Arial" w:hAnsi="Arial" w:cs="Arial"/>
          <w:u w:val="single"/>
          <w:lang w:val="en-US"/>
          <w14:ligatures w14:val="none"/>
        </w:rPr>
      </w:pPr>
      <w:r w:rsidRPr="004800D6">
        <w:rPr>
          <w:rFonts w:ascii="Arial" w:eastAsia="Arial" w:hAnsi="Arial" w:cs="Arial"/>
          <w:position w:val="-8"/>
          <w:sz w:val="22"/>
          <w:lang w:val="en-US"/>
          <w14:ligatures w14:val="none"/>
        </w:rPr>
        <w:t>Subject</w:t>
      </w:r>
      <w:r w:rsidRPr="004800D6">
        <w:rPr>
          <w:rFonts w:ascii="Arial" w:eastAsia="Arial" w:hAnsi="Arial" w:cs="Arial"/>
          <w:spacing w:val="-18"/>
          <w:position w:val="-8"/>
          <w:sz w:val="22"/>
          <w:lang w:val="en-US"/>
          <w14:ligatures w14:val="none"/>
        </w:rPr>
        <w:t xml:space="preserve"> </w:t>
      </w:r>
      <w:r w:rsidRPr="004800D6">
        <w:rPr>
          <w:rFonts w:ascii="Arial" w:eastAsia="Arial" w:hAnsi="Arial" w:cs="Arial"/>
          <w:position w:val="-8"/>
          <w:sz w:val="22"/>
          <w:lang w:val="en-US"/>
          <w14:ligatures w14:val="none"/>
        </w:rPr>
        <w:t>Code</w:t>
      </w:r>
      <w:r w:rsidRPr="004800D6">
        <w:rPr>
          <w:rFonts w:ascii="Arial" w:eastAsia="Arial" w:hAnsi="Arial" w:cs="Arial"/>
          <w:spacing w:val="-15"/>
          <w:position w:val="-8"/>
          <w:sz w:val="22"/>
          <w:lang w:val="en-US"/>
          <w14:ligatures w14:val="none"/>
        </w:rPr>
        <w:t xml:space="preserve"> </w:t>
      </w:r>
      <w:r w:rsidRPr="004800D6">
        <w:rPr>
          <w:rFonts w:ascii="Arial" w:eastAsia="Arial" w:hAnsi="Arial" w:cs="Arial"/>
          <w:position w:val="-8"/>
          <w:sz w:val="22"/>
          <w:lang w:val="en-US"/>
          <w14:ligatures w14:val="none"/>
        </w:rPr>
        <w:t>&amp;</w:t>
      </w:r>
      <w:r w:rsidRPr="004800D6">
        <w:rPr>
          <w:rFonts w:ascii="Arial" w:eastAsia="Arial" w:hAnsi="Arial" w:cs="Arial"/>
          <w:spacing w:val="-15"/>
          <w:position w:val="-8"/>
          <w:sz w:val="22"/>
          <w:lang w:val="en-US"/>
          <w14:ligatures w14:val="none"/>
        </w:rPr>
        <w:t xml:space="preserve"> </w:t>
      </w:r>
      <w:r w:rsidRPr="004800D6">
        <w:rPr>
          <w:rFonts w:ascii="Arial" w:eastAsia="Arial" w:hAnsi="Arial" w:cs="Arial"/>
          <w:position w:val="-8"/>
          <w:sz w:val="22"/>
          <w:lang w:val="en-US"/>
          <w14:ligatures w14:val="none"/>
        </w:rPr>
        <w:t>Name</w:t>
      </w:r>
      <w:r w:rsidRPr="004C34CC">
        <w:rPr>
          <w:rFonts w:ascii="Arial" w:eastAsia="Arial" w:hAnsi="Arial" w:cs="Arial"/>
          <w:position w:val="-8"/>
          <w:sz w:val="22"/>
          <w:lang w:val="en-US"/>
          <w14:ligatures w14:val="none"/>
        </w:rPr>
        <w:t>:</w:t>
      </w:r>
      <w:r w:rsidRPr="004C34CC">
        <w:rPr>
          <w:rFonts w:ascii="Arial" w:eastAsia="Arial" w:hAnsi="Arial" w:cs="Arial"/>
          <w:spacing w:val="-12"/>
          <w:sz w:val="22"/>
          <w:lang w:val="en-US"/>
          <w14:ligatures w14:val="none"/>
        </w:rPr>
        <w:t xml:space="preserve"> </w:t>
      </w:r>
      <w:r w:rsidR="004C34CC" w:rsidRPr="004C34CC">
        <w:rPr>
          <w:rFonts w:ascii="Arial" w:eastAsia="Arial" w:hAnsi="Arial" w:cs="Arial"/>
          <w:sz w:val="22"/>
          <w:u w:val="single"/>
          <w:lang w:val="en-US"/>
          <w14:ligatures w14:val="none"/>
        </w:rPr>
        <w:t>ICT742 Cloud Privacy and Security T324</w:t>
      </w:r>
    </w:p>
    <w:p w14:paraId="12AF5E64" w14:textId="0E4E7EED" w:rsidR="004800D6" w:rsidRPr="004800D6" w:rsidRDefault="004C34CC" w:rsidP="004C34CC">
      <w:pPr>
        <w:widowControl w:val="0"/>
        <w:autoSpaceDE w:val="0"/>
        <w:autoSpaceDN w:val="0"/>
        <w:spacing w:before="105" w:after="0" w:line="240" w:lineRule="auto"/>
        <w:ind w:left="284"/>
        <w:rPr>
          <w:rFonts w:ascii="Arial" w:eastAsia="Arial" w:hAnsi="Arial" w:cs="Arial"/>
          <w:lang w:val="en-US"/>
          <w14:ligatures w14:val="none"/>
        </w:rPr>
      </w:pPr>
      <w:r w:rsidRPr="004800D6">
        <w:rPr>
          <w:rFonts w:ascii="Arial" w:eastAsia="Arial" w:hAnsi="Arial" w:cs="Arial"/>
          <w:noProof/>
          <w:sz w:val="22"/>
          <w:lang w:val="en-US"/>
          <w14:ligatures w14:val="none"/>
        </w:rPr>
        <mc:AlternateContent>
          <mc:Choice Requires="wps">
            <w:drawing>
              <wp:anchor distT="0" distB="0" distL="0" distR="0" simplePos="0" relativeHeight="251669504" behindDoc="0" locked="0" layoutInCell="1" allowOverlap="1" wp14:anchorId="4E62B1C4" wp14:editId="2CCF87CB">
                <wp:simplePos x="0" y="0"/>
                <wp:positionH relativeFrom="page">
                  <wp:posOffset>5420783</wp:posOffset>
                </wp:positionH>
                <wp:positionV relativeFrom="paragraph">
                  <wp:posOffset>279823</wp:posOffset>
                </wp:positionV>
                <wp:extent cx="1559560" cy="6350"/>
                <wp:effectExtent l="0" t="0" r="0" b="0"/>
                <wp:wrapNone/>
                <wp:docPr id="818597209"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9560" cy="6350"/>
                        </a:xfrm>
                        <a:custGeom>
                          <a:avLst/>
                          <a:gdLst/>
                          <a:ahLst/>
                          <a:cxnLst/>
                          <a:rect l="l" t="t" r="r" b="b"/>
                          <a:pathLst>
                            <a:path w="1559560" h="6350">
                              <a:moveTo>
                                <a:pt x="1559306" y="0"/>
                              </a:moveTo>
                              <a:lnTo>
                                <a:pt x="0" y="0"/>
                              </a:lnTo>
                              <a:lnTo>
                                <a:pt x="0" y="6096"/>
                              </a:lnTo>
                              <a:lnTo>
                                <a:pt x="1559306" y="6096"/>
                              </a:lnTo>
                              <a:lnTo>
                                <a:pt x="15593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3CF354" id="Graphic 7" o:spid="_x0000_s1026" style="position:absolute;margin-left:426.85pt;margin-top:22.05pt;width:122.8pt;height:.5pt;z-index:251669504;visibility:visible;mso-wrap-style:square;mso-wrap-distance-left:0;mso-wrap-distance-top:0;mso-wrap-distance-right:0;mso-wrap-distance-bottom:0;mso-position-horizontal:absolute;mso-position-horizontal-relative:page;mso-position-vertical:absolute;mso-position-vertical-relative:text;v-text-anchor:top" coordsize="1559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" path="m1559306,l,,,6096r1559306,l1559306,xe" fillcolor="black" stroked="f">
                <v:path arrowok="t"/>
                <w10:wrap anchorx="page"/>
              </v:shape>
            </w:pict>
          </mc:Fallback>
        </mc:AlternateContent>
      </w:r>
      <w:r w:rsidR="004800D6" w:rsidRPr="004800D6">
        <w:rPr>
          <w:rFonts w:ascii="Arial" w:eastAsia="Arial" w:hAnsi="Arial" w:cs="Arial"/>
          <w:sz w:val="22"/>
          <w:lang w:val="en-US"/>
          <w14:ligatures w14:val="none"/>
        </w:rPr>
        <w:t>Lecturer’s/Tutor’s</w:t>
      </w:r>
      <w:r w:rsidR="004800D6" w:rsidRPr="004800D6">
        <w:rPr>
          <w:rFonts w:ascii="Arial" w:eastAsia="Arial" w:hAnsi="Arial" w:cs="Arial"/>
          <w:spacing w:val="-5"/>
          <w:sz w:val="22"/>
          <w:lang w:val="en-US"/>
          <w14:ligatures w14:val="none"/>
        </w:rPr>
        <w:t xml:space="preserve"> </w:t>
      </w:r>
      <w:r w:rsidR="004800D6" w:rsidRPr="004800D6">
        <w:rPr>
          <w:rFonts w:ascii="Arial" w:eastAsia="Arial" w:hAnsi="Arial" w:cs="Arial"/>
          <w:sz w:val="22"/>
          <w:lang w:val="en-US"/>
          <w14:ligatures w14:val="none"/>
        </w:rPr>
        <w:t>Name:</w:t>
      </w:r>
      <w:r w:rsidR="004800D6" w:rsidRPr="004800D6">
        <w:rPr>
          <w:rFonts w:ascii="Arial" w:eastAsia="Arial" w:hAnsi="Arial" w:cs="Arial"/>
          <w:spacing w:val="33"/>
          <w:sz w:val="22"/>
          <w:lang w:val="en-US"/>
          <w14:ligatures w14:val="none"/>
        </w:rPr>
        <w:t xml:space="preserve"> </w:t>
      </w:r>
      <w:r w:rsidRPr="004C34CC">
        <w:rPr>
          <w:rFonts w:ascii="Arial" w:eastAsia="Arial" w:hAnsi="Arial" w:cs="Arial"/>
          <w:position w:val="9"/>
          <w:sz w:val="22"/>
          <w:szCs w:val="20"/>
          <w:lang w:val="en-US"/>
          <w14:ligatures w14:val="none"/>
        </w:rPr>
        <w:t>Dr. MD Monir Hossain</w:t>
      </w:r>
    </w:p>
    <w:p w14:paraId="6CC4D427" w14:textId="77777777" w:rsidR="004800D6" w:rsidRPr="004800D6" w:rsidRDefault="004800D6" w:rsidP="004800D6">
      <w:pPr>
        <w:widowControl w:val="0"/>
        <w:autoSpaceDE w:val="0"/>
        <w:autoSpaceDN w:val="0"/>
        <w:spacing w:after="0" w:line="240" w:lineRule="auto"/>
        <w:rPr>
          <w:rFonts w:ascii="Arial" w:eastAsia="Arial" w:hAnsi="Arial" w:cs="Arial"/>
          <w:lang w:val="en-US"/>
          <w14:ligatures w14:val="none"/>
        </w:rPr>
        <w:sectPr w:rsidR="004800D6" w:rsidRPr="004800D6" w:rsidSect="004C34CC">
          <w:type w:val="continuous"/>
          <w:pgSz w:w="11900" w:h="16850"/>
          <w:pgMar w:top="460" w:right="80" w:bottom="280" w:left="660" w:header="720" w:footer="720" w:gutter="0"/>
          <w:cols w:num="2" w:space="2138" w:equalWidth="0">
            <w:col w:w="5096" w:space="40"/>
            <w:col w:w="6024"/>
          </w:cols>
        </w:sectPr>
      </w:pPr>
    </w:p>
    <w:p w14:paraId="560BD45A" w14:textId="7083E0A8" w:rsidR="004800D6" w:rsidRPr="004800D6" w:rsidRDefault="004800D6" w:rsidP="004800D6">
      <w:pPr>
        <w:widowControl w:val="0"/>
        <w:autoSpaceDE w:val="0"/>
        <w:autoSpaceDN w:val="0"/>
        <w:spacing w:before="208" w:after="0" w:line="240" w:lineRule="auto"/>
        <w:ind w:left="211"/>
        <w:outlineLvl w:val="1"/>
        <w:rPr>
          <w:rFonts w:ascii="Arial" w:eastAsia="Arial" w:hAnsi="Arial" w:cs="Arial"/>
          <w:sz w:val="22"/>
          <w:lang w:val="en-US"/>
          <w14:ligatures w14:val="none"/>
        </w:rPr>
      </w:pPr>
      <w:bookmarkStart w:id="38" w:name="_Toc177298807"/>
      <w:bookmarkStart w:id="39" w:name="_Toc177298888"/>
      <w:bookmarkStart w:id="40" w:name="_Toc187351839"/>
      <w:bookmarkStart w:id="41" w:name="_Toc187351874"/>
      <w:bookmarkStart w:id="42" w:name="_Toc187351961"/>
      <w:bookmarkStart w:id="43" w:name="_Toc188196358"/>
      <w:bookmarkStart w:id="44" w:name="_Toc188197530"/>
      <w:bookmarkStart w:id="45" w:name="_Toc188197586"/>
      <w:bookmarkStart w:id="46" w:name="_Toc188721609"/>
      <w:r w:rsidRPr="004800D6">
        <w:rPr>
          <w:rFonts w:ascii="Arial" w:eastAsia="Arial" w:hAnsi="Arial" w:cs="Arial"/>
          <w:spacing w:val="-2"/>
          <w:sz w:val="22"/>
          <w:lang w:val="en-US"/>
          <w14:ligatures w14:val="none"/>
        </w:rPr>
        <w:t>Assignment</w:t>
      </w:r>
      <w:r w:rsidRPr="004800D6">
        <w:rPr>
          <w:rFonts w:ascii="Arial" w:eastAsia="Arial" w:hAnsi="Arial" w:cs="Arial"/>
          <w:spacing w:val="-12"/>
          <w:sz w:val="22"/>
          <w:lang w:val="en-US"/>
          <w14:ligatures w14:val="none"/>
        </w:rPr>
        <w:t xml:space="preserve"> </w:t>
      </w:r>
      <w:r w:rsidRPr="004800D6">
        <w:rPr>
          <w:rFonts w:ascii="Arial" w:eastAsia="Arial" w:hAnsi="Arial" w:cs="Arial"/>
          <w:spacing w:val="-2"/>
          <w:sz w:val="22"/>
          <w:lang w:val="en-US"/>
          <w14:ligatures w14:val="none"/>
        </w:rPr>
        <w:t>Title:</w:t>
      </w:r>
      <w:bookmarkEnd w:id="38"/>
      <w:bookmarkEnd w:id="39"/>
      <w:bookmarkEnd w:id="40"/>
      <w:bookmarkEnd w:id="41"/>
      <w:bookmarkEnd w:id="42"/>
      <w:bookmarkEnd w:id="43"/>
      <w:bookmarkEnd w:id="44"/>
      <w:bookmarkEnd w:id="45"/>
      <w:bookmarkEnd w:id="46"/>
    </w:p>
    <w:p w14:paraId="1EDE6806" w14:textId="615B1E31" w:rsidR="004800D6" w:rsidRPr="004800D6" w:rsidRDefault="004800D6" w:rsidP="004800D6">
      <w:pPr>
        <w:widowControl w:val="0"/>
        <w:autoSpaceDE w:val="0"/>
        <w:autoSpaceDN w:val="0"/>
        <w:spacing w:before="128" w:after="0" w:line="240" w:lineRule="auto"/>
        <w:ind w:left="61"/>
        <w:rPr>
          <w:rFonts w:ascii="Arial" w:eastAsia="Arial" w:hAnsi="Arial" w:cs="Arial"/>
          <w:sz w:val="28"/>
          <w:szCs w:val="28"/>
          <w:lang w:val="en-US"/>
          <w14:ligatures w14:val="none"/>
        </w:rPr>
      </w:pPr>
      <w:r w:rsidRPr="004800D6">
        <w:rPr>
          <w:rFonts w:ascii="Arial" w:eastAsia="Arial" w:hAnsi="Arial" w:cs="Arial"/>
          <w:sz w:val="22"/>
          <w:lang w:val="en-US"/>
          <w14:ligatures w14:val="none"/>
        </w:rPr>
        <w:br w:type="column"/>
      </w:r>
      <w:r w:rsidR="004C34CC" w:rsidRPr="004C34CC">
        <w:rPr>
          <w:rFonts w:ascii="Arial" w:eastAsia="Arial" w:hAnsi="Arial" w:cs="Arial"/>
          <w:sz w:val="22"/>
          <w14:ligatures w14:val="none"/>
        </w:rPr>
        <w:t xml:space="preserve">Group </w:t>
      </w:r>
      <w:r w:rsidR="004C34CC">
        <w:rPr>
          <w:rFonts w:ascii="Arial" w:eastAsia="Arial" w:hAnsi="Arial" w:cs="Arial"/>
          <w:sz w:val="22"/>
          <w14:ligatures w14:val="none"/>
        </w:rPr>
        <w:t>D</w:t>
      </w:r>
      <w:r w:rsidR="004C34CC" w:rsidRPr="004C34CC">
        <w:rPr>
          <w:rFonts w:ascii="Arial" w:eastAsia="Arial" w:hAnsi="Arial" w:cs="Arial"/>
          <w:sz w:val="22"/>
          <w14:ligatures w14:val="none"/>
        </w:rPr>
        <w:t xml:space="preserve">evelopment </w:t>
      </w:r>
      <w:r w:rsidR="004C34CC">
        <w:rPr>
          <w:rFonts w:ascii="Arial" w:eastAsia="Arial" w:hAnsi="Arial" w:cs="Arial"/>
          <w:sz w:val="22"/>
          <w14:ligatures w14:val="none"/>
        </w:rPr>
        <w:t>P</w:t>
      </w:r>
      <w:r w:rsidR="004C34CC" w:rsidRPr="004C34CC">
        <w:rPr>
          <w:rFonts w:ascii="Arial" w:eastAsia="Arial" w:hAnsi="Arial" w:cs="Arial"/>
          <w:sz w:val="22"/>
          <w14:ligatures w14:val="none"/>
        </w:rPr>
        <w:t>roject</w:t>
      </w:r>
      <w:r w:rsidR="004C34CC">
        <w:rPr>
          <w:rFonts w:ascii="Arial" w:eastAsia="Arial" w:hAnsi="Arial" w:cs="Arial"/>
          <w:sz w:val="22"/>
          <w14:ligatures w14:val="none"/>
        </w:rPr>
        <w:t>: Northgate Financial Bank</w:t>
      </w:r>
    </w:p>
    <w:p w14:paraId="55497429" w14:textId="77777777" w:rsidR="004800D6" w:rsidRPr="004800D6" w:rsidRDefault="004800D6" w:rsidP="004800D6">
      <w:pPr>
        <w:widowControl w:val="0"/>
        <w:autoSpaceDE w:val="0"/>
        <w:autoSpaceDN w:val="0"/>
        <w:spacing w:before="10" w:after="0" w:line="240" w:lineRule="auto"/>
        <w:rPr>
          <w:rFonts w:ascii="Arial" w:eastAsia="Arial" w:hAnsi="Arial" w:cs="Arial"/>
          <w:sz w:val="6"/>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6672" behindDoc="1" locked="0" layoutInCell="1" allowOverlap="1" wp14:anchorId="3533239A" wp14:editId="05E988C4">
                <wp:simplePos x="0" y="0"/>
                <wp:positionH relativeFrom="page">
                  <wp:posOffset>1649222</wp:posOffset>
                </wp:positionH>
                <wp:positionV relativeFrom="paragraph">
                  <wp:posOffset>65401</wp:posOffset>
                </wp:positionV>
                <wp:extent cx="3396615" cy="6350"/>
                <wp:effectExtent l="0" t="0" r="0" b="0"/>
                <wp:wrapTopAndBottom/>
                <wp:docPr id="1739343267"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6615" cy="6350"/>
                        </a:xfrm>
                        <a:custGeom>
                          <a:avLst/>
                          <a:gdLst/>
                          <a:ahLst/>
                          <a:cxnLst/>
                          <a:rect l="l" t="t" r="r" b="b"/>
                          <a:pathLst>
                            <a:path w="3396615" h="6350">
                              <a:moveTo>
                                <a:pt x="3396107" y="0"/>
                              </a:moveTo>
                              <a:lnTo>
                                <a:pt x="0" y="0"/>
                              </a:lnTo>
                              <a:lnTo>
                                <a:pt x="0" y="6095"/>
                              </a:lnTo>
                              <a:lnTo>
                                <a:pt x="3396107" y="6095"/>
                              </a:lnTo>
                              <a:lnTo>
                                <a:pt x="33961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33CE50" id="Graphic 8" o:spid="_x0000_s1026" style="position:absolute;margin-left:129.85pt;margin-top:5.15pt;width:267.45pt;height:.5pt;z-index:-251639808;visibility:visible;mso-wrap-style:square;mso-wrap-distance-left:0;mso-wrap-distance-top:0;mso-wrap-distance-right:0;mso-wrap-distance-bottom:0;mso-position-horizontal:absolute;mso-position-horizontal-relative:page;mso-position-vertical:absolute;mso-position-vertical-relative:text;v-text-anchor:top" coordsize="33966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" path="m3396107,l,,,6095r3396107,l3396107,xe" fillcolor="black" stroked="f">
                <v:path arrowok="t"/>
                <w10:wrap type="topAndBottom" anchorx="page"/>
              </v:shape>
            </w:pict>
          </mc:Fallback>
        </mc:AlternateContent>
      </w:r>
    </w:p>
    <w:p w14:paraId="7DFA3BC2" w14:textId="77777777" w:rsidR="004800D6" w:rsidRPr="004800D6" w:rsidRDefault="004800D6" w:rsidP="004800D6">
      <w:pPr>
        <w:widowControl w:val="0"/>
        <w:autoSpaceDE w:val="0"/>
        <w:autoSpaceDN w:val="0"/>
        <w:spacing w:after="0" w:line="240" w:lineRule="auto"/>
        <w:rPr>
          <w:rFonts w:ascii="Arial" w:eastAsia="Arial" w:hAnsi="Arial" w:cs="Arial"/>
          <w:sz w:val="6"/>
          <w:lang w:val="en-US"/>
          <w14:ligatures w14:val="none"/>
        </w:rPr>
        <w:sectPr w:rsidR="004800D6" w:rsidRPr="004800D6" w:rsidSect="004800D6">
          <w:type w:val="continuous"/>
          <w:pgSz w:w="11900" w:h="16850"/>
          <w:pgMar w:top="460" w:right="80" w:bottom="280" w:left="660" w:header="720" w:footer="720" w:gutter="0"/>
          <w:cols w:num="2" w:space="720" w:equalWidth="0">
            <w:col w:w="1879" w:space="40"/>
            <w:col w:w="9241"/>
          </w:cols>
        </w:sectPr>
      </w:pPr>
    </w:p>
    <w:tbl>
      <w:tblPr>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4"/>
        <w:gridCol w:w="2214"/>
        <w:gridCol w:w="2454"/>
        <w:gridCol w:w="1700"/>
        <w:gridCol w:w="1521"/>
        <w:gridCol w:w="1523"/>
      </w:tblGrid>
      <w:tr w:rsidR="004800D6" w:rsidRPr="004800D6" w14:paraId="36E71109" w14:textId="77777777" w:rsidTr="000B61E1">
        <w:trPr>
          <w:trHeight w:val="325"/>
        </w:trPr>
        <w:tc>
          <w:tcPr>
            <w:tcW w:w="1004" w:type="dxa"/>
          </w:tcPr>
          <w:p w14:paraId="03D36CC7" w14:textId="77777777" w:rsidR="004800D6" w:rsidRPr="004800D6" w:rsidRDefault="004800D6" w:rsidP="004800D6">
            <w:pPr>
              <w:widowControl w:val="0"/>
              <w:autoSpaceDE w:val="0"/>
              <w:autoSpaceDN w:val="0"/>
              <w:spacing w:after="0" w:line="240" w:lineRule="auto"/>
              <w:rPr>
                <w:rFonts w:eastAsia="Arial" w:hAnsi="Arial" w:cs="Arial"/>
                <w:sz w:val="20"/>
                <w:lang w:val="en-US"/>
                <w14:ligatures w14:val="none"/>
              </w:rPr>
            </w:pPr>
          </w:p>
        </w:tc>
        <w:tc>
          <w:tcPr>
            <w:tcW w:w="2214" w:type="dxa"/>
          </w:tcPr>
          <w:p w14:paraId="6100C5F7" w14:textId="77777777" w:rsidR="004800D6" w:rsidRPr="004800D6" w:rsidRDefault="004800D6" w:rsidP="004800D6">
            <w:pPr>
              <w:widowControl w:val="0"/>
              <w:autoSpaceDE w:val="0"/>
              <w:autoSpaceDN w:val="0"/>
              <w:spacing w:before="33" w:after="0" w:line="240" w:lineRule="auto"/>
              <w:ind w:left="462"/>
              <w:rPr>
                <w:rFonts w:ascii="Arial" w:eastAsia="Arial" w:hAnsi="Arial" w:cs="Arial"/>
                <w:sz w:val="22"/>
                <w:lang w:val="en-US"/>
                <w14:ligatures w14:val="none"/>
              </w:rPr>
            </w:pPr>
            <w:r w:rsidRPr="004800D6">
              <w:rPr>
                <w:rFonts w:ascii="Arial" w:eastAsia="Arial" w:hAnsi="Arial" w:cs="Arial"/>
                <w:sz w:val="22"/>
                <w:lang w:val="en-US"/>
                <w14:ligatures w14:val="none"/>
              </w:rPr>
              <w:t>Family</w:t>
            </w:r>
            <w:r w:rsidRPr="004800D6">
              <w:rPr>
                <w:rFonts w:ascii="Arial" w:eastAsia="Arial" w:hAnsi="Arial" w:cs="Arial"/>
                <w:spacing w:val="-16"/>
                <w:sz w:val="22"/>
                <w:lang w:val="en-US"/>
                <w14:ligatures w14:val="none"/>
              </w:rPr>
              <w:t xml:space="preserve"> </w:t>
            </w:r>
            <w:r w:rsidRPr="004800D6">
              <w:rPr>
                <w:rFonts w:ascii="Arial" w:eastAsia="Arial" w:hAnsi="Arial" w:cs="Arial"/>
                <w:spacing w:val="-4"/>
                <w:sz w:val="22"/>
                <w:lang w:val="en-US"/>
                <w14:ligatures w14:val="none"/>
              </w:rPr>
              <w:t>Name</w:t>
            </w:r>
          </w:p>
        </w:tc>
        <w:tc>
          <w:tcPr>
            <w:tcW w:w="2454" w:type="dxa"/>
          </w:tcPr>
          <w:p w14:paraId="75B76CFE" w14:textId="77777777" w:rsidR="004800D6" w:rsidRPr="004800D6" w:rsidRDefault="004800D6" w:rsidP="004800D6">
            <w:pPr>
              <w:widowControl w:val="0"/>
              <w:autoSpaceDE w:val="0"/>
              <w:autoSpaceDN w:val="0"/>
              <w:spacing w:before="33" w:after="0" w:line="240" w:lineRule="auto"/>
              <w:ind w:left="490"/>
              <w:rPr>
                <w:rFonts w:ascii="Arial" w:eastAsia="Arial" w:hAnsi="Arial" w:cs="Arial"/>
                <w:sz w:val="22"/>
                <w:lang w:val="en-US"/>
                <w14:ligatures w14:val="none"/>
              </w:rPr>
            </w:pPr>
            <w:r w:rsidRPr="004800D6">
              <w:rPr>
                <w:rFonts w:ascii="Arial" w:eastAsia="Arial" w:hAnsi="Arial" w:cs="Arial"/>
                <w:sz w:val="22"/>
                <w:lang w:val="en-US"/>
                <w14:ligatures w14:val="none"/>
              </w:rPr>
              <w:t>Given</w:t>
            </w:r>
            <w:r w:rsidRPr="004800D6">
              <w:rPr>
                <w:rFonts w:ascii="Arial" w:eastAsia="Arial" w:hAnsi="Arial" w:cs="Arial"/>
                <w:spacing w:val="-11"/>
                <w:sz w:val="22"/>
                <w:lang w:val="en-US"/>
                <w14:ligatures w14:val="none"/>
              </w:rPr>
              <w:t xml:space="preserve"> </w:t>
            </w:r>
            <w:r w:rsidRPr="004800D6">
              <w:rPr>
                <w:rFonts w:ascii="Arial" w:eastAsia="Arial" w:hAnsi="Arial" w:cs="Arial"/>
                <w:spacing w:val="-2"/>
                <w:sz w:val="22"/>
                <w:lang w:val="en-US"/>
                <w14:ligatures w14:val="none"/>
              </w:rPr>
              <w:t>Name(s)</w:t>
            </w:r>
          </w:p>
        </w:tc>
        <w:tc>
          <w:tcPr>
            <w:tcW w:w="1700" w:type="dxa"/>
          </w:tcPr>
          <w:p w14:paraId="18DD4B6E" w14:textId="77777777" w:rsidR="004800D6" w:rsidRPr="004800D6" w:rsidRDefault="004800D6" w:rsidP="004800D6">
            <w:pPr>
              <w:widowControl w:val="0"/>
              <w:autoSpaceDE w:val="0"/>
              <w:autoSpaceDN w:val="0"/>
              <w:spacing w:before="33" w:after="0" w:line="240" w:lineRule="auto"/>
              <w:ind w:left="331"/>
              <w:rPr>
                <w:rFonts w:ascii="Arial" w:eastAsia="Arial" w:hAnsi="Arial" w:cs="Arial"/>
                <w:sz w:val="22"/>
                <w:lang w:val="en-US"/>
                <w14:ligatures w14:val="none"/>
              </w:rPr>
            </w:pPr>
            <w:r w:rsidRPr="004800D6">
              <w:rPr>
                <w:rFonts w:ascii="Arial" w:eastAsia="Arial" w:hAnsi="Arial" w:cs="Arial"/>
                <w:sz w:val="22"/>
                <w:lang w:val="en-US"/>
                <w14:ligatures w14:val="none"/>
              </w:rPr>
              <w:t>Student</w:t>
            </w:r>
            <w:r w:rsidRPr="004800D6">
              <w:rPr>
                <w:rFonts w:ascii="Arial" w:eastAsia="Arial" w:hAnsi="Arial" w:cs="Arial"/>
                <w:spacing w:val="-13"/>
                <w:sz w:val="22"/>
                <w:lang w:val="en-US"/>
                <w14:ligatures w14:val="none"/>
              </w:rPr>
              <w:t xml:space="preserve"> </w:t>
            </w:r>
            <w:r w:rsidRPr="004800D6">
              <w:rPr>
                <w:rFonts w:ascii="Arial" w:eastAsia="Arial" w:hAnsi="Arial" w:cs="Arial"/>
                <w:spacing w:val="-5"/>
                <w:sz w:val="22"/>
                <w:lang w:val="en-US"/>
                <w14:ligatures w14:val="none"/>
              </w:rPr>
              <w:t>ID</w:t>
            </w:r>
          </w:p>
        </w:tc>
        <w:tc>
          <w:tcPr>
            <w:tcW w:w="1521" w:type="dxa"/>
          </w:tcPr>
          <w:p w14:paraId="7CA377E0" w14:textId="77777777" w:rsidR="004800D6" w:rsidRPr="004800D6" w:rsidRDefault="004800D6" w:rsidP="004800D6">
            <w:pPr>
              <w:widowControl w:val="0"/>
              <w:autoSpaceDE w:val="0"/>
              <w:autoSpaceDN w:val="0"/>
              <w:spacing w:before="33" w:after="0" w:line="240" w:lineRule="auto"/>
              <w:ind w:left="105"/>
              <w:rPr>
                <w:rFonts w:ascii="Arial" w:eastAsia="Arial" w:hAnsi="Arial" w:cs="Arial"/>
                <w:sz w:val="22"/>
                <w:lang w:val="en-US"/>
                <w14:ligatures w14:val="none"/>
              </w:rPr>
            </w:pPr>
            <w:r w:rsidRPr="004800D6">
              <w:rPr>
                <w:rFonts w:ascii="Arial" w:eastAsia="Arial" w:hAnsi="Arial" w:cs="Arial"/>
                <w:sz w:val="22"/>
                <w:lang w:val="en-US"/>
                <w14:ligatures w14:val="none"/>
              </w:rPr>
              <w:t>Tutorial/</w:t>
            </w:r>
            <w:r w:rsidRPr="004800D6">
              <w:rPr>
                <w:rFonts w:ascii="Arial" w:eastAsia="Arial" w:hAnsi="Arial" w:cs="Arial"/>
                <w:spacing w:val="-15"/>
                <w:sz w:val="22"/>
                <w:lang w:val="en-US"/>
                <w14:ligatures w14:val="none"/>
              </w:rPr>
              <w:t xml:space="preserve"> </w:t>
            </w:r>
            <w:r w:rsidRPr="004800D6">
              <w:rPr>
                <w:rFonts w:ascii="Arial" w:eastAsia="Arial" w:hAnsi="Arial" w:cs="Arial"/>
                <w:spacing w:val="-4"/>
                <w:sz w:val="22"/>
                <w:lang w:val="en-US"/>
                <w14:ligatures w14:val="none"/>
              </w:rPr>
              <w:t>Code</w:t>
            </w:r>
          </w:p>
        </w:tc>
        <w:tc>
          <w:tcPr>
            <w:tcW w:w="1523" w:type="dxa"/>
          </w:tcPr>
          <w:p w14:paraId="263AC011" w14:textId="77777777" w:rsidR="004800D6" w:rsidRPr="004800D6" w:rsidRDefault="004800D6" w:rsidP="004800D6">
            <w:pPr>
              <w:widowControl w:val="0"/>
              <w:autoSpaceDE w:val="0"/>
              <w:autoSpaceDN w:val="0"/>
              <w:spacing w:before="33" w:after="0" w:line="240" w:lineRule="auto"/>
              <w:ind w:left="293"/>
              <w:rPr>
                <w:rFonts w:ascii="Arial" w:eastAsia="Arial" w:hAnsi="Arial" w:cs="Arial"/>
                <w:sz w:val="22"/>
                <w:lang w:val="en-US"/>
                <w14:ligatures w14:val="none"/>
              </w:rPr>
            </w:pPr>
            <w:r w:rsidRPr="004800D6">
              <w:rPr>
                <w:rFonts w:ascii="Arial" w:eastAsia="Arial" w:hAnsi="Arial" w:cs="Arial"/>
                <w:spacing w:val="-2"/>
                <w:sz w:val="22"/>
                <w:lang w:val="en-US"/>
                <w14:ligatures w14:val="none"/>
              </w:rPr>
              <w:t>Signature</w:t>
            </w:r>
          </w:p>
        </w:tc>
      </w:tr>
      <w:tr w:rsidR="00057F73" w:rsidRPr="004800D6" w14:paraId="3C7C6544" w14:textId="77777777" w:rsidTr="000B61E1">
        <w:trPr>
          <w:trHeight w:val="395"/>
        </w:trPr>
        <w:tc>
          <w:tcPr>
            <w:tcW w:w="1004" w:type="dxa"/>
          </w:tcPr>
          <w:p w14:paraId="59855D56" w14:textId="77777777" w:rsidR="00057F73" w:rsidRPr="004800D6" w:rsidRDefault="00057F73" w:rsidP="00057F73">
            <w:pPr>
              <w:widowControl w:val="0"/>
              <w:autoSpaceDE w:val="0"/>
              <w:autoSpaceDN w:val="0"/>
              <w:spacing w:before="83"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1</w:t>
            </w:r>
          </w:p>
        </w:tc>
        <w:tc>
          <w:tcPr>
            <w:tcW w:w="2214" w:type="dxa"/>
          </w:tcPr>
          <w:p w14:paraId="6C5A88A0" w14:textId="2D52A514" w:rsidR="00057F73" w:rsidRPr="004800D6" w:rsidRDefault="00057F73" w:rsidP="00057F73">
            <w:pPr>
              <w:widowControl w:val="0"/>
              <w:autoSpaceDE w:val="0"/>
              <w:autoSpaceDN w:val="0"/>
              <w:spacing w:before="34" w:after="0" w:line="240" w:lineRule="auto"/>
              <w:ind w:left="38"/>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Austria</w:t>
            </w:r>
          </w:p>
        </w:tc>
        <w:tc>
          <w:tcPr>
            <w:tcW w:w="2454" w:type="dxa"/>
          </w:tcPr>
          <w:p w14:paraId="683860E7" w14:textId="7D057344" w:rsidR="00057F73" w:rsidRPr="004800D6" w:rsidRDefault="00057F73" w:rsidP="00057F73">
            <w:pPr>
              <w:widowControl w:val="0"/>
              <w:autoSpaceDE w:val="0"/>
              <w:autoSpaceDN w:val="0"/>
              <w:spacing w:before="34" w:after="0" w:line="240" w:lineRule="auto"/>
              <w:ind w:left="24"/>
              <w:jc w:val="center"/>
              <w:rPr>
                <w:rFonts w:ascii="Arial" w:eastAsia="Arial" w:hAnsi="Arial" w:cs="Arial"/>
                <w:sz w:val="20"/>
                <w:szCs w:val="20"/>
                <w:lang w:val="en-US"/>
                <w14:ligatures w14:val="none"/>
              </w:rPr>
            </w:pPr>
            <w:r w:rsidRPr="004800D6">
              <w:rPr>
                <w:rFonts w:ascii="Arial" w:eastAsia="Arial" w:hAnsi="Arial" w:cs="Arial"/>
                <w:sz w:val="20"/>
                <w:lang w:val="en-US"/>
                <w14:ligatures w14:val="none"/>
              </w:rPr>
              <w:t xml:space="preserve">John </w:t>
            </w:r>
            <w:r w:rsidRPr="004800D6">
              <w:rPr>
                <w:rFonts w:ascii="Arial" w:eastAsia="Arial" w:hAnsi="Arial" w:cs="Arial"/>
                <w:spacing w:val="-2"/>
                <w:sz w:val="20"/>
                <w:lang w:val="en-US"/>
                <w14:ligatures w14:val="none"/>
              </w:rPr>
              <w:t>Benny</w:t>
            </w:r>
          </w:p>
        </w:tc>
        <w:tc>
          <w:tcPr>
            <w:tcW w:w="1700" w:type="dxa"/>
          </w:tcPr>
          <w:p w14:paraId="55EA64A5" w14:textId="5C9A571A" w:rsidR="00057F73" w:rsidRPr="004800D6" w:rsidRDefault="00057F73" w:rsidP="00057F73">
            <w:pPr>
              <w:widowControl w:val="0"/>
              <w:autoSpaceDE w:val="0"/>
              <w:autoSpaceDN w:val="0"/>
              <w:spacing w:before="34"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12301175</w:t>
            </w:r>
          </w:p>
        </w:tc>
        <w:tc>
          <w:tcPr>
            <w:tcW w:w="1521" w:type="dxa"/>
          </w:tcPr>
          <w:p w14:paraId="1C23E8E8" w14:textId="24DA306B" w:rsidR="00057F73" w:rsidRPr="004800D6" w:rsidRDefault="00057F73" w:rsidP="00057F73">
            <w:pPr>
              <w:widowControl w:val="0"/>
              <w:autoSpaceDE w:val="0"/>
              <w:autoSpaceDN w:val="0"/>
              <w:spacing w:before="34" w:after="0" w:line="240" w:lineRule="auto"/>
              <w:ind w:left="33"/>
              <w:jc w:val="center"/>
              <w:rPr>
                <w:rFonts w:ascii="Arial" w:eastAsia="Arial" w:hAnsi="Arial" w:cs="Arial"/>
                <w:sz w:val="20"/>
                <w:szCs w:val="20"/>
                <w:lang w:val="en-US"/>
                <w14:ligatures w14:val="none"/>
              </w:rPr>
            </w:pPr>
            <w:r w:rsidRPr="00AF1CA7">
              <w:rPr>
                <w:rFonts w:ascii="Arial" w:hAnsi="Arial" w:cs="Arial"/>
                <w:sz w:val="20"/>
                <w:szCs w:val="18"/>
              </w:rPr>
              <w:t>LA/NCLA</w:t>
            </w:r>
          </w:p>
        </w:tc>
        <w:tc>
          <w:tcPr>
            <w:tcW w:w="1523" w:type="dxa"/>
          </w:tcPr>
          <w:p w14:paraId="28AAD364" w14:textId="188141A5" w:rsidR="00057F73" w:rsidRPr="004800D6" w:rsidRDefault="00057F73" w:rsidP="00057F73">
            <w:pPr>
              <w:widowControl w:val="0"/>
              <w:autoSpaceDE w:val="0"/>
              <w:autoSpaceDN w:val="0"/>
              <w:spacing w:before="34" w:after="0" w:line="240" w:lineRule="auto"/>
              <w:ind w:left="28"/>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J_AUST</w:t>
            </w:r>
          </w:p>
        </w:tc>
      </w:tr>
      <w:tr w:rsidR="00057F73" w:rsidRPr="004800D6" w14:paraId="2ABE3C77" w14:textId="77777777" w:rsidTr="000B61E1">
        <w:trPr>
          <w:trHeight w:val="388"/>
        </w:trPr>
        <w:tc>
          <w:tcPr>
            <w:tcW w:w="1004" w:type="dxa"/>
          </w:tcPr>
          <w:p w14:paraId="0B45B58D" w14:textId="77777777" w:rsidR="00057F73" w:rsidRPr="004800D6" w:rsidRDefault="00057F73" w:rsidP="00057F73">
            <w:pPr>
              <w:widowControl w:val="0"/>
              <w:autoSpaceDE w:val="0"/>
              <w:autoSpaceDN w:val="0"/>
              <w:spacing w:before="81"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2</w:t>
            </w:r>
          </w:p>
        </w:tc>
        <w:tc>
          <w:tcPr>
            <w:tcW w:w="2214" w:type="dxa"/>
          </w:tcPr>
          <w:p w14:paraId="0C529F84" w14:textId="00D5E752" w:rsidR="00057F73" w:rsidRPr="004800D6" w:rsidRDefault="00057F73" w:rsidP="00057F73">
            <w:pPr>
              <w:widowControl w:val="0"/>
              <w:autoSpaceDE w:val="0"/>
              <w:autoSpaceDN w:val="0"/>
              <w:spacing w:before="34" w:after="0" w:line="240" w:lineRule="auto"/>
              <w:ind w:left="38"/>
              <w:jc w:val="center"/>
              <w:rPr>
                <w:rFonts w:ascii="Arial" w:eastAsia="Arial" w:hAnsi="Arial" w:cs="Arial"/>
                <w:sz w:val="20"/>
                <w:szCs w:val="20"/>
                <w:lang w:val="en-US"/>
                <w14:ligatures w14:val="none"/>
              </w:rPr>
            </w:pPr>
            <w:r>
              <w:rPr>
                <w:rFonts w:ascii="Arial" w:eastAsia="Arial" w:hAnsi="Arial" w:cs="Arial"/>
                <w:spacing w:val="-2"/>
                <w:sz w:val="20"/>
                <w:lang w:val="en-US"/>
                <w14:ligatures w14:val="none"/>
              </w:rPr>
              <w:t>Dumo</w:t>
            </w:r>
          </w:p>
        </w:tc>
        <w:tc>
          <w:tcPr>
            <w:tcW w:w="2454" w:type="dxa"/>
          </w:tcPr>
          <w:p w14:paraId="58BE54C2" w14:textId="138FBD64" w:rsidR="00057F73" w:rsidRPr="004800D6" w:rsidRDefault="00057F73" w:rsidP="00057F73">
            <w:pPr>
              <w:widowControl w:val="0"/>
              <w:autoSpaceDE w:val="0"/>
              <w:autoSpaceDN w:val="0"/>
              <w:spacing w:before="34" w:after="0" w:line="240" w:lineRule="auto"/>
              <w:ind w:left="24"/>
              <w:jc w:val="center"/>
              <w:rPr>
                <w:rFonts w:ascii="Arial" w:eastAsia="Arial" w:hAnsi="Arial" w:cs="Arial"/>
                <w:sz w:val="20"/>
                <w:szCs w:val="20"/>
                <w:lang w:val="en-US"/>
                <w14:ligatures w14:val="none"/>
              </w:rPr>
            </w:pPr>
            <w:r>
              <w:rPr>
                <w:rFonts w:ascii="Arial" w:eastAsia="Arial" w:hAnsi="Arial" w:cs="Arial"/>
                <w:sz w:val="20"/>
                <w:lang w:val="en-US"/>
                <w14:ligatures w14:val="none"/>
              </w:rPr>
              <w:t>Carl Jasper</w:t>
            </w:r>
          </w:p>
        </w:tc>
        <w:tc>
          <w:tcPr>
            <w:tcW w:w="1700" w:type="dxa"/>
          </w:tcPr>
          <w:p w14:paraId="18C66D19" w14:textId="0E0D1346" w:rsidR="00057F73" w:rsidRPr="004800D6" w:rsidRDefault="00057F73" w:rsidP="00057F73">
            <w:pPr>
              <w:widowControl w:val="0"/>
              <w:autoSpaceDE w:val="0"/>
              <w:autoSpaceDN w:val="0"/>
              <w:spacing w:before="34"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12</w:t>
            </w:r>
            <w:r>
              <w:rPr>
                <w:rFonts w:ascii="Arial" w:eastAsia="Arial" w:hAnsi="Arial" w:cs="Arial"/>
                <w:spacing w:val="-2"/>
                <w:sz w:val="20"/>
                <w:lang w:val="en-US"/>
                <w14:ligatures w14:val="none"/>
              </w:rPr>
              <w:t>203645</w:t>
            </w:r>
          </w:p>
        </w:tc>
        <w:tc>
          <w:tcPr>
            <w:tcW w:w="1521" w:type="dxa"/>
          </w:tcPr>
          <w:p w14:paraId="0F540AA9" w14:textId="0DC4BD69" w:rsidR="00057F73" w:rsidRPr="004800D6" w:rsidRDefault="00057F73" w:rsidP="00057F73">
            <w:pPr>
              <w:widowControl w:val="0"/>
              <w:autoSpaceDE w:val="0"/>
              <w:autoSpaceDN w:val="0"/>
              <w:spacing w:before="34" w:after="0" w:line="240" w:lineRule="auto"/>
              <w:ind w:left="33"/>
              <w:jc w:val="center"/>
              <w:rPr>
                <w:rFonts w:ascii="Arial" w:eastAsia="Arial" w:hAnsi="Arial" w:cs="Arial"/>
                <w:sz w:val="20"/>
                <w:szCs w:val="20"/>
                <w:lang w:val="en-US"/>
                <w14:ligatures w14:val="none"/>
              </w:rPr>
            </w:pPr>
            <w:r w:rsidRPr="00AF1CA7">
              <w:rPr>
                <w:rFonts w:ascii="Arial" w:hAnsi="Arial" w:cs="Arial"/>
                <w:sz w:val="20"/>
                <w:szCs w:val="18"/>
              </w:rPr>
              <w:t>LA/NCLA</w:t>
            </w:r>
          </w:p>
        </w:tc>
        <w:tc>
          <w:tcPr>
            <w:tcW w:w="1523" w:type="dxa"/>
          </w:tcPr>
          <w:p w14:paraId="2629C02D" w14:textId="3372CD78" w:rsidR="00057F73" w:rsidRPr="004800D6" w:rsidRDefault="00057F73" w:rsidP="00057F73">
            <w:pPr>
              <w:widowControl w:val="0"/>
              <w:autoSpaceDE w:val="0"/>
              <w:autoSpaceDN w:val="0"/>
              <w:spacing w:before="34" w:after="0" w:line="240" w:lineRule="auto"/>
              <w:ind w:left="28"/>
              <w:jc w:val="center"/>
              <w:rPr>
                <w:rFonts w:ascii="Arial" w:eastAsia="Arial" w:hAnsi="Arial" w:cs="Arial"/>
                <w:sz w:val="20"/>
                <w:szCs w:val="20"/>
                <w:lang w:val="en-US"/>
                <w14:ligatures w14:val="none"/>
              </w:rPr>
            </w:pPr>
            <w:r>
              <w:rPr>
                <w:rFonts w:ascii="Arial" w:eastAsia="Arial" w:hAnsi="Arial" w:cs="Arial"/>
                <w:spacing w:val="-2"/>
                <w:sz w:val="20"/>
                <w:lang w:val="en-US"/>
                <w14:ligatures w14:val="none"/>
              </w:rPr>
              <w:t>C_DUMO</w:t>
            </w:r>
          </w:p>
        </w:tc>
      </w:tr>
      <w:tr w:rsidR="00057F73" w:rsidRPr="004800D6" w14:paraId="641C4BCB" w14:textId="77777777" w:rsidTr="000B61E1">
        <w:trPr>
          <w:trHeight w:val="392"/>
        </w:trPr>
        <w:tc>
          <w:tcPr>
            <w:tcW w:w="1004" w:type="dxa"/>
          </w:tcPr>
          <w:p w14:paraId="5F226AF5" w14:textId="77777777" w:rsidR="00057F73" w:rsidRPr="004800D6" w:rsidRDefault="00057F73" w:rsidP="00057F73">
            <w:pPr>
              <w:widowControl w:val="0"/>
              <w:autoSpaceDE w:val="0"/>
              <w:autoSpaceDN w:val="0"/>
              <w:spacing w:before="88"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3</w:t>
            </w:r>
          </w:p>
        </w:tc>
        <w:tc>
          <w:tcPr>
            <w:tcW w:w="2214" w:type="dxa"/>
          </w:tcPr>
          <w:p w14:paraId="466E2F04" w14:textId="40D197D6" w:rsidR="00057F73" w:rsidRPr="004800D6" w:rsidRDefault="00057F73" w:rsidP="00057F73">
            <w:pPr>
              <w:widowControl w:val="0"/>
              <w:autoSpaceDE w:val="0"/>
              <w:autoSpaceDN w:val="0"/>
              <w:spacing w:before="31" w:after="0" w:line="240" w:lineRule="auto"/>
              <w:ind w:left="38"/>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Paulino</w:t>
            </w:r>
          </w:p>
        </w:tc>
        <w:tc>
          <w:tcPr>
            <w:tcW w:w="2454" w:type="dxa"/>
          </w:tcPr>
          <w:p w14:paraId="0C0E8984" w14:textId="6EE40963" w:rsidR="00057F73" w:rsidRPr="004800D6" w:rsidRDefault="00057F73" w:rsidP="00057F73">
            <w:pPr>
              <w:widowControl w:val="0"/>
              <w:autoSpaceDE w:val="0"/>
              <w:autoSpaceDN w:val="0"/>
              <w:spacing w:before="31" w:after="0" w:line="240" w:lineRule="auto"/>
              <w:ind w:left="24"/>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Lovely</w:t>
            </w:r>
          </w:p>
        </w:tc>
        <w:tc>
          <w:tcPr>
            <w:tcW w:w="1700" w:type="dxa"/>
          </w:tcPr>
          <w:p w14:paraId="24BE575C" w14:textId="362BAED2" w:rsidR="00057F73" w:rsidRPr="004800D6" w:rsidRDefault="00057F73" w:rsidP="00057F73">
            <w:pPr>
              <w:widowControl w:val="0"/>
              <w:autoSpaceDE w:val="0"/>
              <w:autoSpaceDN w:val="0"/>
              <w:spacing w:before="31"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123010</w:t>
            </w:r>
            <w:r>
              <w:rPr>
                <w:rFonts w:ascii="Arial" w:eastAsia="Arial" w:hAnsi="Arial" w:cs="Arial"/>
                <w:spacing w:val="-2"/>
                <w:sz w:val="20"/>
                <w:lang w:val="en-US"/>
                <w14:ligatures w14:val="none"/>
              </w:rPr>
              <w:t>3</w:t>
            </w:r>
            <w:r w:rsidRPr="004800D6">
              <w:rPr>
                <w:rFonts w:ascii="Arial" w:eastAsia="Arial" w:hAnsi="Arial" w:cs="Arial"/>
                <w:spacing w:val="-2"/>
                <w:sz w:val="20"/>
                <w:lang w:val="en-US"/>
                <w14:ligatures w14:val="none"/>
              </w:rPr>
              <w:t>5</w:t>
            </w:r>
          </w:p>
        </w:tc>
        <w:tc>
          <w:tcPr>
            <w:tcW w:w="1521" w:type="dxa"/>
          </w:tcPr>
          <w:p w14:paraId="352A260F" w14:textId="41E29BAE" w:rsidR="00057F73" w:rsidRPr="004800D6" w:rsidRDefault="00057F73" w:rsidP="00057F73">
            <w:pPr>
              <w:widowControl w:val="0"/>
              <w:autoSpaceDE w:val="0"/>
              <w:autoSpaceDN w:val="0"/>
              <w:spacing w:before="31" w:after="0" w:line="240" w:lineRule="auto"/>
              <w:ind w:left="33"/>
              <w:jc w:val="center"/>
              <w:rPr>
                <w:rFonts w:ascii="Arial" w:eastAsia="Arial" w:hAnsi="Arial" w:cs="Arial"/>
                <w:sz w:val="20"/>
                <w:szCs w:val="20"/>
                <w:lang w:val="en-US"/>
                <w14:ligatures w14:val="none"/>
              </w:rPr>
            </w:pPr>
            <w:r w:rsidRPr="00AF1CA7">
              <w:rPr>
                <w:rFonts w:ascii="Arial" w:hAnsi="Arial" w:cs="Arial"/>
                <w:sz w:val="20"/>
                <w:szCs w:val="18"/>
              </w:rPr>
              <w:t>LA/NCLA</w:t>
            </w:r>
          </w:p>
        </w:tc>
        <w:tc>
          <w:tcPr>
            <w:tcW w:w="1523" w:type="dxa"/>
          </w:tcPr>
          <w:p w14:paraId="2D02EBC9" w14:textId="21C41180" w:rsidR="00057F73" w:rsidRPr="004800D6" w:rsidRDefault="00057F73" w:rsidP="00057F73">
            <w:pPr>
              <w:widowControl w:val="0"/>
              <w:autoSpaceDE w:val="0"/>
              <w:autoSpaceDN w:val="0"/>
              <w:spacing w:before="31" w:after="0" w:line="240" w:lineRule="auto"/>
              <w:ind w:left="28"/>
              <w:jc w:val="center"/>
              <w:rPr>
                <w:rFonts w:ascii="Arial" w:eastAsia="Arial" w:hAnsi="Arial" w:cs="Arial"/>
                <w:sz w:val="20"/>
                <w:szCs w:val="20"/>
                <w:lang w:val="en-US"/>
                <w14:ligatures w14:val="none"/>
              </w:rPr>
            </w:pPr>
            <w:r w:rsidRPr="004800D6">
              <w:rPr>
                <w:rFonts w:ascii="Arial" w:eastAsia="Arial" w:hAnsi="Arial" w:cs="Arial"/>
                <w:spacing w:val="-2"/>
                <w:sz w:val="20"/>
                <w:lang w:val="en-US"/>
                <w14:ligatures w14:val="none"/>
              </w:rPr>
              <w:t>L_PAULINO</w:t>
            </w:r>
          </w:p>
        </w:tc>
      </w:tr>
    </w:tbl>
    <w:p w14:paraId="2B0F2056" w14:textId="77777777" w:rsidR="004800D6" w:rsidRPr="004800D6" w:rsidRDefault="004800D6" w:rsidP="004800D6">
      <w:pPr>
        <w:widowControl w:val="0"/>
        <w:autoSpaceDE w:val="0"/>
        <w:autoSpaceDN w:val="0"/>
        <w:spacing w:before="37" w:after="0" w:line="240" w:lineRule="auto"/>
        <w:rPr>
          <w:rFonts w:ascii="Arial" w:eastAsia="Arial" w:hAnsi="Arial" w:cs="Arial"/>
          <w:sz w:val="20"/>
          <w:szCs w:val="20"/>
          <w:lang w:val="en-US"/>
          <w14:ligatures w14:val="none"/>
        </w:rPr>
      </w:pPr>
    </w:p>
    <w:p w14:paraId="1AFE2E16" w14:textId="77777777" w:rsidR="004800D6" w:rsidRPr="004800D6" w:rsidRDefault="004800D6" w:rsidP="004800D6">
      <w:pPr>
        <w:widowControl w:val="0"/>
        <w:autoSpaceDE w:val="0"/>
        <w:autoSpaceDN w:val="0"/>
        <w:spacing w:before="37" w:after="0" w:line="240" w:lineRule="auto"/>
        <w:rPr>
          <w:rFonts w:ascii="Arial" w:eastAsia="Arial" w:hAnsi="Arial" w:cs="Arial"/>
          <w:sz w:val="20"/>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7696" behindDoc="1" locked="0" layoutInCell="1" allowOverlap="1" wp14:anchorId="6B30750F" wp14:editId="3D07A095">
                <wp:simplePos x="0" y="0"/>
                <wp:positionH relativeFrom="page">
                  <wp:posOffset>809625</wp:posOffset>
                </wp:positionH>
                <wp:positionV relativeFrom="paragraph">
                  <wp:posOffset>185331</wp:posOffset>
                </wp:positionV>
                <wp:extent cx="6118860" cy="6350"/>
                <wp:effectExtent l="0" t="0" r="0" b="0"/>
                <wp:wrapTopAndBottom/>
                <wp:docPr id="1831813256"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6350"/>
                        </a:xfrm>
                        <a:custGeom>
                          <a:avLst/>
                          <a:gdLst/>
                          <a:ahLst/>
                          <a:cxnLst/>
                          <a:rect l="l" t="t" r="r" b="b"/>
                          <a:pathLst>
                            <a:path w="6118860" h="6350">
                              <a:moveTo>
                                <a:pt x="6118859" y="0"/>
                              </a:moveTo>
                              <a:lnTo>
                                <a:pt x="0" y="0"/>
                              </a:lnTo>
                              <a:lnTo>
                                <a:pt x="0" y="6350"/>
                              </a:lnTo>
                              <a:lnTo>
                                <a:pt x="6118859" y="6350"/>
                              </a:lnTo>
                              <a:lnTo>
                                <a:pt x="61188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057AD7" id="Graphic 9" o:spid="_x0000_s1026" style="position:absolute;margin-left:63.75pt;margin-top:14.6pt;width:481.8pt;height:.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188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" path="m6118859,l,,,6350r6118859,l6118859,xe" fillcolor="black" stroked="f">
                <v:path arrowok="t"/>
                <w10:wrap type="topAndBottom" anchorx="page"/>
              </v:shape>
            </w:pict>
          </mc:Fallback>
        </mc:AlternateContent>
      </w:r>
    </w:p>
    <w:p w14:paraId="243AB612" w14:textId="77777777" w:rsidR="004800D6" w:rsidRPr="004800D6" w:rsidRDefault="004800D6" w:rsidP="004800D6">
      <w:pPr>
        <w:widowControl w:val="0"/>
        <w:tabs>
          <w:tab w:val="left" w:pos="3965"/>
          <w:tab w:val="left" w:pos="9191"/>
        </w:tabs>
        <w:autoSpaceDE w:val="0"/>
        <w:autoSpaceDN w:val="0"/>
        <w:spacing w:before="1" w:after="0" w:line="195" w:lineRule="exact"/>
        <w:ind w:left="780"/>
        <w:rPr>
          <w:rFonts w:eastAsia="Arial" w:hAnsi="Arial" w:cs="Arial"/>
          <w:b/>
          <w:sz w:val="16"/>
          <w:lang w:val="en-US"/>
          <w14:ligatures w14:val="none"/>
        </w:rPr>
      </w:pPr>
      <w:r w:rsidRPr="004800D6">
        <w:rPr>
          <w:rFonts w:ascii="Carlito" w:eastAsia="Arial" w:hAnsi="Arial" w:cs="Arial"/>
          <w:spacing w:val="-2"/>
          <w:sz w:val="16"/>
          <w:lang w:val="en-US"/>
          <w14:ligatures w14:val="none"/>
        </w:rPr>
        <w:t>GROUP</w:t>
      </w:r>
      <w:r w:rsidRPr="004800D6">
        <w:rPr>
          <w:rFonts w:ascii="Carlito" w:eastAsia="Arial" w:hAnsi="Arial" w:cs="Arial"/>
          <w:spacing w:val="4"/>
          <w:sz w:val="16"/>
          <w:lang w:val="en-US"/>
          <w14:ligatures w14:val="none"/>
        </w:rPr>
        <w:t xml:space="preserve"> </w:t>
      </w:r>
      <w:r w:rsidRPr="004800D6">
        <w:rPr>
          <w:rFonts w:ascii="Carlito" w:eastAsia="Arial" w:hAnsi="Arial" w:cs="Arial"/>
          <w:spacing w:val="-2"/>
          <w:sz w:val="16"/>
          <w:lang w:val="en-US"/>
          <w14:ligatures w14:val="none"/>
        </w:rPr>
        <w:t>ASSIGNMENT</w:t>
      </w:r>
      <w:r w:rsidRPr="004800D6">
        <w:rPr>
          <w:rFonts w:ascii="Carlito" w:eastAsia="Arial" w:hAnsi="Arial" w:cs="Arial"/>
          <w:spacing w:val="1"/>
          <w:sz w:val="16"/>
          <w:lang w:val="en-US"/>
          <w14:ligatures w14:val="none"/>
        </w:rPr>
        <w:t xml:space="preserve"> </w:t>
      </w:r>
      <w:r w:rsidRPr="004800D6">
        <w:rPr>
          <w:rFonts w:ascii="Carlito" w:eastAsia="Arial" w:hAnsi="Arial" w:cs="Arial"/>
          <w:spacing w:val="-2"/>
          <w:sz w:val="16"/>
          <w:lang w:val="en-US"/>
          <w14:ligatures w14:val="none"/>
        </w:rPr>
        <w:t>COVER</w:t>
      </w:r>
      <w:r w:rsidRPr="004800D6">
        <w:rPr>
          <w:rFonts w:ascii="Carlito" w:eastAsia="Arial" w:hAnsi="Arial" w:cs="Arial"/>
          <w:spacing w:val="1"/>
          <w:sz w:val="16"/>
          <w:lang w:val="en-US"/>
          <w14:ligatures w14:val="none"/>
        </w:rPr>
        <w:t xml:space="preserve"> </w:t>
      </w:r>
      <w:r w:rsidRPr="004800D6">
        <w:rPr>
          <w:rFonts w:ascii="Carlito" w:eastAsia="Arial" w:hAnsi="Arial" w:cs="Arial"/>
          <w:spacing w:val="-4"/>
          <w:sz w:val="16"/>
          <w:lang w:val="en-US"/>
          <w14:ligatures w14:val="none"/>
        </w:rPr>
        <w:t>SHEET</w:t>
      </w:r>
      <w:r w:rsidRPr="004800D6">
        <w:rPr>
          <w:rFonts w:ascii="Carlito" w:eastAsia="Arial" w:hAnsi="Arial" w:cs="Arial"/>
          <w:sz w:val="16"/>
          <w:lang w:val="en-US"/>
          <w14:ligatures w14:val="none"/>
        </w:rPr>
        <w:tab/>
      </w:r>
      <w:r w:rsidRPr="004800D6">
        <w:rPr>
          <w:rFonts w:ascii="Carlito" w:eastAsia="Arial" w:hAnsi="Arial" w:cs="Arial"/>
          <w:spacing w:val="-2"/>
          <w:sz w:val="16"/>
          <w:lang w:val="en-US"/>
          <w14:ligatures w14:val="none"/>
        </w:rPr>
        <w:t>*</w:t>
      </w:r>
      <w:r w:rsidRPr="004800D6">
        <w:rPr>
          <w:rFonts w:ascii="Carlito" w:eastAsia="Arial" w:hAnsi="Arial" w:cs="Arial"/>
          <w:spacing w:val="-5"/>
          <w:sz w:val="16"/>
          <w:lang w:val="en-US"/>
          <w14:ligatures w14:val="none"/>
        </w:rPr>
        <w:t xml:space="preserve"> </w:t>
      </w:r>
      <w:r w:rsidRPr="004800D6">
        <w:rPr>
          <w:rFonts w:ascii="Carlito" w:eastAsia="Arial" w:hAnsi="Arial" w:cs="Arial"/>
          <w:spacing w:val="-2"/>
          <w:sz w:val="16"/>
          <w:lang w:val="en-US"/>
          <w14:ligatures w14:val="none"/>
        </w:rPr>
        <w:t>AUSTRALIAN</w:t>
      </w:r>
      <w:r w:rsidRPr="004800D6">
        <w:rPr>
          <w:rFonts w:ascii="Carlito" w:eastAsia="Arial" w:hAnsi="Arial" w:cs="Arial"/>
          <w:spacing w:val="3"/>
          <w:sz w:val="16"/>
          <w:lang w:val="en-US"/>
          <w14:ligatures w14:val="none"/>
        </w:rPr>
        <w:t xml:space="preserve"> </w:t>
      </w:r>
      <w:r w:rsidRPr="004800D6">
        <w:rPr>
          <w:rFonts w:ascii="Carlito" w:eastAsia="Arial" w:hAnsi="Arial" w:cs="Arial"/>
          <w:spacing w:val="-2"/>
          <w:sz w:val="16"/>
          <w:lang w:val="en-US"/>
          <w14:ligatures w14:val="none"/>
        </w:rPr>
        <w:t>INSTITUTE</w:t>
      </w:r>
      <w:r w:rsidRPr="004800D6">
        <w:rPr>
          <w:rFonts w:ascii="Carlito" w:eastAsia="Arial" w:hAnsi="Arial" w:cs="Arial"/>
          <w:spacing w:val="4"/>
          <w:sz w:val="16"/>
          <w:lang w:val="en-US"/>
          <w14:ligatures w14:val="none"/>
        </w:rPr>
        <w:t xml:space="preserve"> </w:t>
      </w:r>
      <w:r w:rsidRPr="004800D6">
        <w:rPr>
          <w:rFonts w:ascii="Carlito" w:eastAsia="Arial" w:hAnsi="Arial" w:cs="Arial"/>
          <w:spacing w:val="-2"/>
          <w:sz w:val="16"/>
          <w:lang w:val="en-US"/>
          <w14:ligatures w14:val="none"/>
        </w:rPr>
        <w:t>OF</w:t>
      </w:r>
      <w:r w:rsidRPr="004800D6">
        <w:rPr>
          <w:rFonts w:ascii="Carlito" w:eastAsia="Arial" w:hAnsi="Arial" w:cs="Arial"/>
          <w:spacing w:val="2"/>
          <w:sz w:val="16"/>
          <w:lang w:val="en-US"/>
          <w14:ligatures w14:val="none"/>
        </w:rPr>
        <w:t xml:space="preserve"> </w:t>
      </w:r>
      <w:r w:rsidRPr="004800D6">
        <w:rPr>
          <w:rFonts w:ascii="Carlito" w:eastAsia="Arial" w:hAnsi="Arial" w:cs="Arial"/>
          <w:spacing w:val="-2"/>
          <w:sz w:val="16"/>
          <w:lang w:val="en-US"/>
          <w14:ligatures w14:val="none"/>
        </w:rPr>
        <w:t>BUSINESS</w:t>
      </w:r>
      <w:r w:rsidRPr="004800D6">
        <w:rPr>
          <w:rFonts w:ascii="Carlito" w:eastAsia="Arial" w:hAnsi="Arial" w:cs="Arial"/>
          <w:spacing w:val="3"/>
          <w:sz w:val="16"/>
          <w:lang w:val="en-US"/>
          <w14:ligatures w14:val="none"/>
        </w:rPr>
        <w:t xml:space="preserve"> </w:t>
      </w:r>
      <w:r w:rsidRPr="004800D6">
        <w:rPr>
          <w:rFonts w:ascii="Carlito" w:eastAsia="Arial" w:hAnsi="Arial" w:cs="Arial"/>
          <w:spacing w:val="-2"/>
          <w:sz w:val="16"/>
          <w:lang w:val="en-US"/>
          <w14:ligatures w14:val="none"/>
        </w:rPr>
        <w:t>AND</w:t>
      </w:r>
      <w:r w:rsidRPr="004800D6">
        <w:rPr>
          <w:rFonts w:ascii="Carlito" w:eastAsia="Arial" w:hAnsi="Arial" w:cs="Arial"/>
          <w:spacing w:val="1"/>
          <w:sz w:val="16"/>
          <w:lang w:val="en-US"/>
          <w14:ligatures w14:val="none"/>
        </w:rPr>
        <w:t xml:space="preserve"> </w:t>
      </w:r>
      <w:r w:rsidRPr="004800D6">
        <w:rPr>
          <w:rFonts w:ascii="Carlito" w:eastAsia="Arial" w:hAnsi="Arial" w:cs="Arial"/>
          <w:spacing w:val="-2"/>
          <w:sz w:val="16"/>
          <w:lang w:val="en-US"/>
          <w14:ligatures w14:val="none"/>
        </w:rPr>
        <w:t>MANAGEMENT</w:t>
      </w:r>
      <w:r w:rsidRPr="004800D6">
        <w:rPr>
          <w:rFonts w:ascii="Carlito" w:eastAsia="Arial" w:hAnsi="Arial" w:cs="Arial"/>
          <w:spacing w:val="-7"/>
          <w:sz w:val="16"/>
          <w:lang w:val="en-US"/>
          <w14:ligatures w14:val="none"/>
        </w:rPr>
        <w:t xml:space="preserve"> </w:t>
      </w:r>
      <w:r w:rsidRPr="004800D6">
        <w:rPr>
          <w:rFonts w:ascii="Carlito" w:eastAsia="Arial" w:hAnsi="Arial" w:cs="Arial"/>
          <w:spacing w:val="-2"/>
          <w:sz w:val="16"/>
          <w:lang w:val="en-US"/>
          <w14:ligatures w14:val="none"/>
        </w:rPr>
        <w:t>PTY</w:t>
      </w:r>
      <w:r w:rsidRPr="004800D6">
        <w:rPr>
          <w:rFonts w:ascii="Carlito" w:eastAsia="Arial" w:hAnsi="Arial" w:cs="Arial"/>
          <w:spacing w:val="4"/>
          <w:sz w:val="16"/>
          <w:lang w:val="en-US"/>
          <w14:ligatures w14:val="none"/>
        </w:rPr>
        <w:t xml:space="preserve"> </w:t>
      </w:r>
      <w:r w:rsidRPr="004800D6">
        <w:rPr>
          <w:rFonts w:ascii="Carlito" w:eastAsia="Arial" w:hAnsi="Arial" w:cs="Arial"/>
          <w:spacing w:val="-5"/>
          <w:sz w:val="16"/>
          <w:lang w:val="en-US"/>
          <w14:ligatures w14:val="none"/>
        </w:rPr>
        <w:t>LTD</w:t>
      </w:r>
      <w:r w:rsidRPr="004800D6">
        <w:rPr>
          <w:rFonts w:ascii="Carlito" w:eastAsia="Arial" w:hAnsi="Arial" w:cs="Arial"/>
          <w:sz w:val="16"/>
          <w:lang w:val="en-US"/>
          <w14:ligatures w14:val="none"/>
        </w:rPr>
        <w:tab/>
        <w:t>PAGE</w:t>
      </w:r>
      <w:r w:rsidRPr="004800D6">
        <w:rPr>
          <w:rFonts w:ascii="Carlito" w:eastAsia="Arial" w:hAnsi="Arial" w:cs="Arial"/>
          <w:spacing w:val="-3"/>
          <w:sz w:val="16"/>
          <w:lang w:val="en-US"/>
          <w14:ligatures w14:val="none"/>
        </w:rPr>
        <w:t xml:space="preserve"> </w:t>
      </w:r>
      <w:r w:rsidRPr="004800D6">
        <w:rPr>
          <w:rFonts w:eastAsia="Arial" w:hAnsi="Arial" w:cs="Arial"/>
          <w:b/>
          <w:sz w:val="16"/>
          <w:lang w:val="en-US"/>
          <w14:ligatures w14:val="none"/>
        </w:rPr>
        <w:t>1</w:t>
      </w:r>
      <w:r w:rsidRPr="004800D6">
        <w:rPr>
          <w:rFonts w:eastAsia="Arial" w:hAnsi="Arial" w:cs="Arial"/>
          <w:b/>
          <w:spacing w:val="-7"/>
          <w:sz w:val="16"/>
          <w:lang w:val="en-US"/>
          <w14:ligatures w14:val="none"/>
        </w:rPr>
        <w:t xml:space="preserve"> </w:t>
      </w:r>
      <w:r w:rsidRPr="004800D6">
        <w:rPr>
          <w:rFonts w:ascii="Carlito" w:eastAsia="Arial" w:hAnsi="Arial" w:cs="Arial"/>
          <w:sz w:val="16"/>
          <w:lang w:val="en-US"/>
          <w14:ligatures w14:val="none"/>
        </w:rPr>
        <w:t>OF</w:t>
      </w:r>
      <w:r w:rsidRPr="004800D6">
        <w:rPr>
          <w:rFonts w:ascii="Carlito" w:eastAsia="Arial" w:hAnsi="Arial" w:cs="Arial"/>
          <w:spacing w:val="-6"/>
          <w:sz w:val="16"/>
          <w:lang w:val="en-US"/>
          <w14:ligatures w14:val="none"/>
        </w:rPr>
        <w:t xml:space="preserve"> </w:t>
      </w:r>
      <w:r w:rsidRPr="004800D6">
        <w:rPr>
          <w:rFonts w:eastAsia="Arial" w:hAnsi="Arial" w:cs="Arial"/>
          <w:b/>
          <w:spacing w:val="-10"/>
          <w:sz w:val="16"/>
          <w:lang w:val="en-US"/>
          <w14:ligatures w14:val="none"/>
        </w:rPr>
        <w:t>1</w:t>
      </w:r>
    </w:p>
    <w:p w14:paraId="7B678D3A" w14:textId="77777777" w:rsidR="004800D6" w:rsidRPr="004800D6" w:rsidRDefault="004800D6" w:rsidP="004800D6">
      <w:pPr>
        <w:widowControl w:val="0"/>
        <w:tabs>
          <w:tab w:val="left" w:pos="4779"/>
          <w:tab w:val="left" w:pos="6152"/>
        </w:tabs>
        <w:autoSpaceDE w:val="0"/>
        <w:autoSpaceDN w:val="0"/>
        <w:spacing w:after="0" w:line="195" w:lineRule="exact"/>
        <w:ind w:left="780"/>
        <w:rPr>
          <w:rFonts w:ascii="Carlito" w:eastAsia="Arial" w:hAnsi="Arial" w:cs="Arial"/>
          <w:spacing w:val="-5"/>
          <w:sz w:val="16"/>
          <w:lang w:val="en-US"/>
          <w14:ligatures w14:val="none"/>
        </w:rPr>
      </w:pPr>
      <w:r w:rsidRPr="004800D6">
        <w:rPr>
          <w:rFonts w:ascii="Carlito" w:eastAsia="Arial" w:hAnsi="Arial" w:cs="Arial"/>
          <w:sz w:val="16"/>
          <w:lang w:val="en-US"/>
          <w14:ligatures w14:val="none"/>
        </w:rPr>
        <w:t>16</w:t>
      </w:r>
      <w:r w:rsidRPr="004800D6">
        <w:rPr>
          <w:rFonts w:ascii="Carlito" w:eastAsia="Arial" w:hAnsi="Arial" w:cs="Arial"/>
          <w:spacing w:val="-4"/>
          <w:sz w:val="16"/>
          <w:lang w:val="en-US"/>
          <w14:ligatures w14:val="none"/>
        </w:rPr>
        <w:t xml:space="preserve"> </w:t>
      </w:r>
      <w:r w:rsidRPr="004800D6">
        <w:rPr>
          <w:rFonts w:ascii="Carlito" w:eastAsia="Arial" w:hAnsi="Arial" w:cs="Arial"/>
          <w:sz w:val="16"/>
          <w:lang w:val="en-US"/>
          <w14:ligatures w14:val="none"/>
        </w:rPr>
        <w:t>January</w:t>
      </w:r>
      <w:r w:rsidRPr="004800D6">
        <w:rPr>
          <w:rFonts w:ascii="Carlito" w:eastAsia="Arial" w:hAnsi="Arial" w:cs="Arial"/>
          <w:spacing w:val="-3"/>
          <w:sz w:val="16"/>
          <w:lang w:val="en-US"/>
          <w14:ligatures w14:val="none"/>
        </w:rPr>
        <w:t xml:space="preserve"> </w:t>
      </w:r>
      <w:r w:rsidRPr="004800D6">
        <w:rPr>
          <w:rFonts w:ascii="Carlito" w:eastAsia="Arial" w:hAnsi="Arial" w:cs="Arial"/>
          <w:spacing w:val="-4"/>
          <w:sz w:val="16"/>
          <w:lang w:val="en-US"/>
          <w14:ligatures w14:val="none"/>
        </w:rPr>
        <w:t>2023</w:t>
      </w:r>
      <w:r w:rsidRPr="004800D6">
        <w:rPr>
          <w:rFonts w:ascii="Carlito" w:eastAsia="Arial" w:hAnsi="Arial" w:cs="Arial"/>
          <w:sz w:val="16"/>
          <w:lang w:val="en-US"/>
          <w14:ligatures w14:val="none"/>
        </w:rPr>
        <w:tab/>
        <w:t>CRICOS</w:t>
      </w:r>
      <w:r w:rsidRPr="004800D6">
        <w:rPr>
          <w:rFonts w:ascii="Carlito" w:eastAsia="Arial" w:hAnsi="Arial" w:cs="Arial"/>
          <w:spacing w:val="64"/>
          <w:sz w:val="16"/>
          <w:lang w:val="en-US"/>
          <w14:ligatures w14:val="none"/>
        </w:rPr>
        <w:t xml:space="preserve"> </w:t>
      </w:r>
      <w:r w:rsidRPr="004800D6">
        <w:rPr>
          <w:rFonts w:ascii="Carlito" w:eastAsia="Arial" w:hAnsi="Arial" w:cs="Arial"/>
          <w:spacing w:val="-2"/>
          <w:sz w:val="16"/>
          <w:lang w:val="en-US"/>
          <w14:ligatures w14:val="none"/>
        </w:rPr>
        <w:t>03171A</w:t>
      </w:r>
      <w:r w:rsidRPr="004800D6">
        <w:rPr>
          <w:rFonts w:ascii="Carlito" w:eastAsia="Arial" w:hAnsi="Arial" w:cs="Arial"/>
          <w:sz w:val="16"/>
          <w:lang w:val="en-US"/>
          <w14:ligatures w14:val="none"/>
        </w:rPr>
        <w:tab/>
        <w:t>ABN:</w:t>
      </w:r>
      <w:r w:rsidRPr="004800D6">
        <w:rPr>
          <w:rFonts w:ascii="Carlito" w:eastAsia="Arial" w:hAnsi="Arial" w:cs="Arial"/>
          <w:spacing w:val="-5"/>
          <w:sz w:val="16"/>
          <w:lang w:val="en-US"/>
          <w14:ligatures w14:val="none"/>
        </w:rPr>
        <w:t xml:space="preserve"> </w:t>
      </w:r>
      <w:r w:rsidRPr="004800D6">
        <w:rPr>
          <w:rFonts w:ascii="Carlito" w:eastAsia="Arial" w:hAnsi="Arial" w:cs="Arial"/>
          <w:sz w:val="16"/>
          <w:lang w:val="en-US"/>
          <w14:ligatures w14:val="none"/>
        </w:rPr>
        <w:t>72</w:t>
      </w:r>
      <w:r w:rsidRPr="004800D6">
        <w:rPr>
          <w:rFonts w:ascii="Carlito" w:eastAsia="Arial" w:hAnsi="Arial" w:cs="Arial"/>
          <w:spacing w:val="-5"/>
          <w:sz w:val="16"/>
          <w:lang w:val="en-US"/>
          <w14:ligatures w14:val="none"/>
        </w:rPr>
        <w:t xml:space="preserve"> </w:t>
      </w:r>
      <w:r w:rsidRPr="004800D6">
        <w:rPr>
          <w:rFonts w:ascii="Carlito" w:eastAsia="Arial" w:hAnsi="Arial" w:cs="Arial"/>
          <w:sz w:val="16"/>
          <w:lang w:val="en-US"/>
          <w14:ligatures w14:val="none"/>
        </w:rPr>
        <w:t>132</w:t>
      </w:r>
      <w:r w:rsidRPr="004800D6">
        <w:rPr>
          <w:rFonts w:ascii="Carlito" w:eastAsia="Arial" w:hAnsi="Arial" w:cs="Arial"/>
          <w:spacing w:val="-4"/>
          <w:sz w:val="16"/>
          <w:lang w:val="en-US"/>
          <w14:ligatures w14:val="none"/>
        </w:rPr>
        <w:t xml:space="preserve"> </w:t>
      </w:r>
      <w:r w:rsidRPr="004800D6">
        <w:rPr>
          <w:rFonts w:ascii="Carlito" w:eastAsia="Arial" w:hAnsi="Arial" w:cs="Arial"/>
          <w:sz w:val="16"/>
          <w:lang w:val="en-US"/>
          <w14:ligatures w14:val="none"/>
        </w:rPr>
        <w:t>629</w:t>
      </w:r>
      <w:r w:rsidRPr="004800D6">
        <w:rPr>
          <w:rFonts w:ascii="Carlito" w:eastAsia="Arial" w:hAnsi="Arial" w:cs="Arial"/>
          <w:spacing w:val="-6"/>
          <w:sz w:val="16"/>
          <w:lang w:val="en-US"/>
          <w14:ligatures w14:val="none"/>
        </w:rPr>
        <w:t xml:space="preserve"> </w:t>
      </w:r>
      <w:r w:rsidRPr="004800D6">
        <w:rPr>
          <w:rFonts w:ascii="Carlito" w:eastAsia="Arial" w:hAnsi="Arial" w:cs="Arial"/>
          <w:spacing w:val="-5"/>
          <w:sz w:val="16"/>
          <w:lang w:val="en-US"/>
          <w14:ligatures w14:val="none"/>
        </w:rPr>
        <w:t>979</w:t>
      </w:r>
    </w:p>
    <w:p w14:paraId="26A150AC" w14:textId="77777777" w:rsidR="004800D6" w:rsidRDefault="004800D6" w:rsidP="004800D6">
      <w:pPr>
        <w:widowControl w:val="0"/>
        <w:autoSpaceDE w:val="0"/>
        <w:autoSpaceDN w:val="0"/>
        <w:spacing w:after="0" w:line="240" w:lineRule="auto"/>
        <w:rPr>
          <w:rFonts w:ascii="Carlito" w:eastAsia="Arial" w:hAnsi="Arial" w:cs="Arial"/>
          <w:spacing w:val="-5"/>
          <w:sz w:val="16"/>
          <w:lang w:val="en-US"/>
          <w14:ligatures w14:val="none"/>
        </w:rPr>
        <w:sectPr w:rsidR="004800D6" w:rsidSect="004800D6">
          <w:type w:val="continuous"/>
          <w:pgSz w:w="11900" w:h="16850"/>
          <w:pgMar w:top="460" w:right="80" w:bottom="280" w:left="660" w:header="720" w:footer="720" w:gutter="0"/>
          <w:cols w:space="720"/>
        </w:sectPr>
      </w:pPr>
    </w:p>
    <w:p w14:paraId="3DADDCA2" w14:textId="77777777" w:rsidR="004C34CC" w:rsidRDefault="004C34CC" w:rsidP="004C34CC">
      <w:pPr>
        <w:pStyle w:val="Heading1"/>
      </w:pPr>
      <w:bookmarkStart w:id="47" w:name="_Toc188721610"/>
      <w:r>
        <w:lastRenderedPageBreak/>
        <w:t>EXECUTIVE SUMMARY</w:t>
      </w:r>
      <w:bookmarkEnd w:id="47"/>
    </w:p>
    <w:p w14:paraId="322694BA" w14:textId="77777777" w:rsidR="00001903" w:rsidRDefault="00001903" w:rsidP="004C34CC">
      <w:pPr>
        <w:rPr>
          <w:lang w:eastAsia="en-AU"/>
        </w:rPr>
      </w:pPr>
      <w:r>
        <w:rPr>
          <w:lang w:eastAsia="en-AU"/>
        </w:rPr>
        <w:t xml:space="preserve">Northgate Financial Bank (NGF) is a bank based in Sydney, Australia that manages highly sensitive information such as the customer’s account details, bank transactions and their personal identification. Due to high demands of information coming in the bank, NGF decided to migrate its data and applications to the cloud to improve efficiency, reliability and the scalability of managing data. </w:t>
      </w:r>
    </w:p>
    <w:p w14:paraId="36EBEE73" w14:textId="77777777" w:rsidR="00001903" w:rsidRDefault="00001903" w:rsidP="004C34CC">
      <w:pPr>
        <w:rPr>
          <w:lang w:eastAsia="en-AU"/>
        </w:rPr>
      </w:pPr>
      <w:r>
        <w:rPr>
          <w:lang w:eastAsia="en-AU"/>
        </w:rPr>
        <w:t xml:space="preserve">At the outset, this transition to cloud is faced with potential threats against its security systems. The challenges include data breaches, unauthorized access, compliance with regulations to GDPR, PCI DSS and SOX, insider threats and human errors in cloud configurations. As a solution, NGF sought a cloud security strategy that will use AWS services that will manage the encryption of sensitive data, monitoring the activities inside the cloud, and ensure access control. </w:t>
      </w:r>
    </w:p>
    <w:p w14:paraId="53E72111" w14:textId="33BB1911" w:rsidR="004C34CC" w:rsidRDefault="00001903" w:rsidP="004C34CC">
      <w:pPr>
        <w:rPr>
          <w:lang w:eastAsia="en-AU"/>
        </w:rPr>
      </w:pPr>
      <w:r>
        <w:rPr>
          <w:lang w:eastAsia="en-AU"/>
        </w:rPr>
        <w:t>This paper will outline the problems and security challenges faced by NGF</w:t>
      </w:r>
      <w:r w:rsidR="006164FC">
        <w:rPr>
          <w:lang w:eastAsia="en-AU"/>
        </w:rPr>
        <w:t xml:space="preserve"> and specify which AWS services are implemented to tackle the problems and security challenges. Additionally, it highlights the security and compliance by implementing the eight AWS services. Finally, conclusion, future work, and plans for extension are given to summarize the information provided in the paper.</w:t>
      </w:r>
      <w:r w:rsidR="004C34CC">
        <w:rPr>
          <w:lang w:eastAsia="en-AU"/>
        </w:rPr>
        <w:br w:type="page"/>
      </w:r>
    </w:p>
    <w:p w14:paraId="6C4319F9" w14:textId="3099347D" w:rsidR="004800D6" w:rsidRDefault="00F16524" w:rsidP="00294369">
      <w:pPr>
        <w:keepNext/>
        <w:keepLines/>
        <w:spacing w:before="240" w:after="0" w:line="240" w:lineRule="auto"/>
        <w:outlineLvl w:val="0"/>
        <w:rPr>
          <w:rFonts w:eastAsia="Times New Roman" w:cs="Times New Roman"/>
          <w:b/>
          <w:szCs w:val="24"/>
          <w:lang w:eastAsia="en-AU"/>
          <w14:ligatures w14:val="none"/>
        </w:rPr>
      </w:pPr>
      <w:bookmarkStart w:id="48" w:name="_Toc188721611"/>
      <w:r>
        <w:rPr>
          <w:rFonts w:eastAsia="Times New Roman" w:cs="Times New Roman"/>
          <w:b/>
          <w:szCs w:val="24"/>
          <w:lang w:eastAsia="en-AU"/>
          <w14:ligatures w14:val="none"/>
        </w:rPr>
        <w:lastRenderedPageBreak/>
        <w:t>TABLE OF CONTENTS</w:t>
      </w:r>
      <w:bookmarkEnd w:id="48"/>
    </w:p>
    <w:sdt>
      <w:sdtPr>
        <w:rPr>
          <w:rFonts w:eastAsiaTheme="minorHAnsi" w:cstheme="minorBidi"/>
          <w:szCs w:val="22"/>
          <w:lang w:eastAsia="en-US"/>
          <w14:ligatures w14:val="standardContextual"/>
        </w:rPr>
        <w:id w:val="1259326835"/>
        <w:docPartObj>
          <w:docPartGallery w:val="Table of Contents"/>
          <w:docPartUnique/>
        </w:docPartObj>
      </w:sdtPr>
      <w:sdtEndPr>
        <w:rPr>
          <w:rFonts w:cs="Times New Roman"/>
          <w:b/>
          <w:bCs/>
          <w:noProof/>
        </w:rPr>
      </w:sdtEndPr>
      <w:sdtContent>
        <w:p w14:paraId="1CFDCAC4" w14:textId="3F5EB273" w:rsidR="00106DD1" w:rsidRDefault="00106DD1" w:rsidP="00106DD1">
          <w:pPr>
            <w:pStyle w:val="NoSpacing"/>
          </w:pPr>
        </w:p>
        <w:p w14:paraId="0A3BA4A6" w14:textId="67BC2358" w:rsidR="007C56A0" w:rsidRPr="007C56A0" w:rsidRDefault="00106DD1" w:rsidP="007C56A0">
          <w:pPr>
            <w:pStyle w:val="TOC1"/>
            <w:spacing w:line="240" w:lineRule="auto"/>
            <w:rPr>
              <w:rFonts w:eastAsiaTheme="minorEastAsia" w:cs="Times New Roman"/>
              <w:b w:val="0"/>
              <w:bCs w:val="0"/>
              <w:kern w:val="2"/>
              <w:szCs w:val="24"/>
              <w:lang w:eastAsia="en-AU"/>
            </w:rPr>
          </w:pPr>
          <w:r w:rsidRPr="00D42A14">
            <w:rPr>
              <w:rFonts w:cs="Times New Roman"/>
            </w:rPr>
            <w:fldChar w:fldCharType="begin"/>
          </w:r>
          <w:r w:rsidRPr="00D42A14">
            <w:rPr>
              <w:rFonts w:cs="Times New Roman"/>
            </w:rPr>
            <w:instrText xml:space="preserve"> TOC \o "1-3" \h \z \u </w:instrText>
          </w:r>
          <w:r w:rsidRPr="00D42A14">
            <w:rPr>
              <w:rFonts w:cs="Times New Roman"/>
            </w:rPr>
            <w:fldChar w:fldCharType="separate"/>
          </w:r>
          <w:hyperlink w:anchor="_Toc188721604" w:history="1">
            <w:r w:rsidR="007C56A0" w:rsidRPr="007C56A0">
              <w:rPr>
                <w:rStyle w:val="Hyperlink"/>
                <w:rFonts w:eastAsia="Arial" w:cs="Times New Roman"/>
                <w:lang w:val="en-US"/>
              </w:rPr>
              <w:t>GROUP</w:t>
            </w:r>
            <w:r w:rsidR="007C56A0" w:rsidRPr="007C56A0">
              <w:rPr>
                <w:rStyle w:val="Hyperlink"/>
                <w:rFonts w:eastAsia="Arial" w:cs="Times New Roman"/>
                <w:spacing w:val="-15"/>
                <w:lang w:val="en-US"/>
              </w:rPr>
              <w:t xml:space="preserve"> </w:t>
            </w:r>
            <w:r w:rsidR="007C56A0" w:rsidRPr="007C56A0">
              <w:rPr>
                <w:rStyle w:val="Hyperlink"/>
                <w:rFonts w:eastAsia="Arial" w:cs="Times New Roman"/>
                <w:lang w:val="en-US"/>
              </w:rPr>
              <w:t>ASSIGNMENT</w:t>
            </w:r>
            <w:r w:rsidR="007C56A0" w:rsidRPr="007C56A0">
              <w:rPr>
                <w:rStyle w:val="Hyperlink"/>
                <w:rFonts w:eastAsia="Arial" w:cs="Times New Roman"/>
                <w:spacing w:val="-16"/>
                <w:lang w:val="en-US"/>
              </w:rPr>
              <w:t xml:space="preserve"> </w:t>
            </w:r>
            <w:r w:rsidR="007C56A0" w:rsidRPr="007C56A0">
              <w:rPr>
                <w:rStyle w:val="Hyperlink"/>
                <w:rFonts w:eastAsia="Arial" w:cs="Times New Roman"/>
                <w:spacing w:val="-2"/>
                <w:lang w:val="en-US"/>
              </w:rPr>
              <w:t>COVERSHEET</w:t>
            </w:r>
            <w:r w:rsidR="007C56A0" w:rsidRPr="007C56A0">
              <w:rPr>
                <w:rFonts w:cs="Times New Roman"/>
                <w:webHidden/>
              </w:rPr>
              <w:tab/>
            </w:r>
            <w:r w:rsidR="007C56A0" w:rsidRPr="007C56A0">
              <w:rPr>
                <w:rFonts w:cs="Times New Roman"/>
                <w:webHidden/>
              </w:rPr>
              <w:fldChar w:fldCharType="begin"/>
            </w:r>
            <w:r w:rsidR="007C56A0" w:rsidRPr="007C56A0">
              <w:rPr>
                <w:rFonts w:cs="Times New Roman"/>
                <w:webHidden/>
              </w:rPr>
              <w:instrText xml:space="preserve"> PAGEREF _Toc188721604 \h </w:instrText>
            </w:r>
            <w:r w:rsidR="007C56A0" w:rsidRPr="007C56A0">
              <w:rPr>
                <w:rFonts w:cs="Times New Roman"/>
                <w:webHidden/>
              </w:rPr>
            </w:r>
            <w:r w:rsidR="007C56A0" w:rsidRPr="007C56A0">
              <w:rPr>
                <w:rFonts w:cs="Times New Roman"/>
                <w:webHidden/>
              </w:rPr>
              <w:fldChar w:fldCharType="separate"/>
            </w:r>
            <w:r w:rsidR="007C56A0">
              <w:rPr>
                <w:rFonts w:cs="Times New Roman"/>
                <w:webHidden/>
              </w:rPr>
              <w:t>1</w:t>
            </w:r>
            <w:r w:rsidR="007C56A0" w:rsidRPr="007C56A0">
              <w:rPr>
                <w:rFonts w:cs="Times New Roman"/>
                <w:webHidden/>
              </w:rPr>
              <w:fldChar w:fldCharType="end"/>
            </w:r>
          </w:hyperlink>
        </w:p>
        <w:p w14:paraId="09D33C18" w14:textId="4C735296"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10" w:history="1">
            <w:r w:rsidRPr="007C56A0">
              <w:rPr>
                <w:rStyle w:val="Hyperlink"/>
                <w:rFonts w:cs="Times New Roman"/>
              </w:rPr>
              <w:t>EXECUTIVE SUMMARY</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_Toc188721610 \h </w:instrText>
            </w:r>
            <w:r w:rsidRPr="007C56A0">
              <w:rPr>
                <w:rFonts w:cs="Times New Roman"/>
                <w:webHidden/>
              </w:rPr>
            </w:r>
            <w:r w:rsidRPr="007C56A0">
              <w:rPr>
                <w:rFonts w:cs="Times New Roman"/>
                <w:webHidden/>
              </w:rPr>
              <w:fldChar w:fldCharType="separate"/>
            </w:r>
            <w:r>
              <w:rPr>
                <w:rFonts w:cs="Times New Roman"/>
                <w:webHidden/>
              </w:rPr>
              <w:t>2</w:t>
            </w:r>
            <w:r w:rsidRPr="007C56A0">
              <w:rPr>
                <w:rFonts w:cs="Times New Roman"/>
                <w:webHidden/>
              </w:rPr>
              <w:fldChar w:fldCharType="end"/>
            </w:r>
          </w:hyperlink>
        </w:p>
        <w:p w14:paraId="07B528C2" w14:textId="0F0922B5"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11" w:history="1">
            <w:r w:rsidRPr="007C56A0">
              <w:rPr>
                <w:rStyle w:val="Hyperlink"/>
                <w:rFonts w:eastAsia="Times New Roman" w:cs="Times New Roman"/>
                <w:lang w:eastAsia="en-AU"/>
                <w14:ligatures w14:val="none"/>
              </w:rPr>
              <w:t>TABLE OF CONTENTS</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_Toc188721611 \h </w:instrText>
            </w:r>
            <w:r w:rsidRPr="007C56A0">
              <w:rPr>
                <w:rFonts w:cs="Times New Roman"/>
                <w:webHidden/>
              </w:rPr>
            </w:r>
            <w:r w:rsidRPr="007C56A0">
              <w:rPr>
                <w:rFonts w:cs="Times New Roman"/>
                <w:webHidden/>
              </w:rPr>
              <w:fldChar w:fldCharType="separate"/>
            </w:r>
            <w:r>
              <w:rPr>
                <w:rFonts w:cs="Times New Roman"/>
                <w:webHidden/>
              </w:rPr>
              <w:t>3</w:t>
            </w:r>
            <w:r w:rsidRPr="007C56A0">
              <w:rPr>
                <w:rFonts w:cs="Times New Roman"/>
                <w:webHidden/>
              </w:rPr>
              <w:fldChar w:fldCharType="end"/>
            </w:r>
          </w:hyperlink>
        </w:p>
        <w:p w14:paraId="4BE94B41" w14:textId="4D16773E"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12" w:history="1">
            <w:r w:rsidRPr="007C56A0">
              <w:rPr>
                <w:rStyle w:val="Hyperlink"/>
                <w:rFonts w:cs="Times New Roman"/>
              </w:rPr>
              <w:t>LIST OF FIGURES</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_Toc188721612 \h </w:instrText>
            </w:r>
            <w:r w:rsidRPr="007C56A0">
              <w:rPr>
                <w:rFonts w:cs="Times New Roman"/>
                <w:webHidden/>
              </w:rPr>
            </w:r>
            <w:r w:rsidRPr="007C56A0">
              <w:rPr>
                <w:rFonts w:cs="Times New Roman"/>
                <w:webHidden/>
              </w:rPr>
              <w:fldChar w:fldCharType="separate"/>
            </w:r>
            <w:r>
              <w:rPr>
                <w:rFonts w:cs="Times New Roman"/>
                <w:webHidden/>
              </w:rPr>
              <w:t>5</w:t>
            </w:r>
            <w:r w:rsidRPr="007C56A0">
              <w:rPr>
                <w:rFonts w:cs="Times New Roman"/>
                <w:webHidden/>
              </w:rPr>
              <w:fldChar w:fldCharType="end"/>
            </w:r>
          </w:hyperlink>
        </w:p>
        <w:p w14:paraId="4FF8DFF8" w14:textId="20CE4687"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13" w:history="1">
            <w:r w:rsidRPr="007C56A0">
              <w:rPr>
                <w:rStyle w:val="Hyperlink"/>
                <w:rFonts w:cs="Times New Roman"/>
              </w:rPr>
              <w:t>LIST OF TABLES</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_Toc188721613 \h </w:instrText>
            </w:r>
            <w:r w:rsidRPr="007C56A0">
              <w:rPr>
                <w:rFonts w:cs="Times New Roman"/>
                <w:webHidden/>
              </w:rPr>
            </w:r>
            <w:r w:rsidRPr="007C56A0">
              <w:rPr>
                <w:rFonts w:cs="Times New Roman"/>
                <w:webHidden/>
              </w:rPr>
              <w:fldChar w:fldCharType="separate"/>
            </w:r>
            <w:r>
              <w:rPr>
                <w:rFonts w:cs="Times New Roman"/>
                <w:webHidden/>
              </w:rPr>
              <w:t>6</w:t>
            </w:r>
            <w:r w:rsidRPr="007C56A0">
              <w:rPr>
                <w:rFonts w:cs="Times New Roman"/>
                <w:webHidden/>
              </w:rPr>
              <w:fldChar w:fldCharType="end"/>
            </w:r>
          </w:hyperlink>
        </w:p>
        <w:p w14:paraId="19B50164" w14:textId="23247CEA"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14" w:history="1">
            <w:r w:rsidRPr="007C56A0">
              <w:rPr>
                <w:rStyle w:val="Hyperlink"/>
                <w:rFonts w:cs="Times New Roman"/>
              </w:rPr>
              <w:t>1.0.</w:t>
            </w:r>
            <w:r w:rsidRPr="007C56A0">
              <w:rPr>
                <w:rFonts w:eastAsiaTheme="minorEastAsia" w:cs="Times New Roman"/>
                <w:b w:val="0"/>
                <w:bCs w:val="0"/>
                <w:kern w:val="2"/>
                <w:szCs w:val="24"/>
                <w:lang w:eastAsia="en-AU"/>
              </w:rPr>
              <w:tab/>
            </w:r>
            <w:r w:rsidRPr="007C56A0">
              <w:rPr>
                <w:rStyle w:val="Hyperlink"/>
                <w:rFonts w:cs="Times New Roman"/>
              </w:rPr>
              <w:t>PROBLEM DESCRIPTION</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_Toc188721614 \h </w:instrText>
            </w:r>
            <w:r w:rsidRPr="007C56A0">
              <w:rPr>
                <w:rFonts w:cs="Times New Roman"/>
                <w:webHidden/>
              </w:rPr>
            </w:r>
            <w:r w:rsidRPr="007C56A0">
              <w:rPr>
                <w:rFonts w:cs="Times New Roman"/>
                <w:webHidden/>
              </w:rPr>
              <w:fldChar w:fldCharType="separate"/>
            </w:r>
            <w:r>
              <w:rPr>
                <w:rFonts w:cs="Times New Roman"/>
                <w:webHidden/>
              </w:rPr>
              <w:t>7</w:t>
            </w:r>
            <w:r w:rsidRPr="007C56A0">
              <w:rPr>
                <w:rFonts w:cs="Times New Roman"/>
                <w:webHidden/>
              </w:rPr>
              <w:fldChar w:fldCharType="end"/>
            </w:r>
          </w:hyperlink>
        </w:p>
        <w:p w14:paraId="50031A11" w14:textId="22DBFC02"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15" w:history="1">
            <w:r w:rsidRPr="007C56A0">
              <w:rPr>
                <w:rStyle w:val="Hyperlink"/>
                <w:rFonts w:cs="Times New Roman"/>
              </w:rPr>
              <w:t>2.0.</w:t>
            </w:r>
            <w:r w:rsidRPr="007C56A0">
              <w:rPr>
                <w:rFonts w:eastAsiaTheme="minorEastAsia" w:cs="Times New Roman"/>
                <w:b w:val="0"/>
                <w:bCs w:val="0"/>
                <w:kern w:val="2"/>
                <w:szCs w:val="24"/>
                <w:lang w:eastAsia="en-AU"/>
              </w:rPr>
              <w:tab/>
            </w:r>
            <w:r w:rsidRPr="007C56A0">
              <w:rPr>
                <w:rStyle w:val="Hyperlink"/>
                <w:rFonts w:cs="Times New Roman"/>
              </w:rPr>
              <w:t>CLOUD SERVICES USED</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_Toc188721615 \h </w:instrText>
            </w:r>
            <w:r w:rsidRPr="007C56A0">
              <w:rPr>
                <w:rFonts w:cs="Times New Roman"/>
                <w:webHidden/>
              </w:rPr>
            </w:r>
            <w:r w:rsidRPr="007C56A0">
              <w:rPr>
                <w:rFonts w:cs="Times New Roman"/>
                <w:webHidden/>
              </w:rPr>
              <w:fldChar w:fldCharType="separate"/>
            </w:r>
            <w:r>
              <w:rPr>
                <w:rFonts w:cs="Times New Roman"/>
                <w:webHidden/>
              </w:rPr>
              <w:t>9</w:t>
            </w:r>
            <w:r w:rsidRPr="007C56A0">
              <w:rPr>
                <w:rFonts w:cs="Times New Roman"/>
                <w:webHidden/>
              </w:rPr>
              <w:fldChar w:fldCharType="end"/>
            </w:r>
          </w:hyperlink>
        </w:p>
        <w:p w14:paraId="220BD59F" w14:textId="29D46A14"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16" w:history="1">
            <w:r w:rsidRPr="007C56A0">
              <w:rPr>
                <w:rStyle w:val="Hyperlink"/>
                <w:rFonts w:cs="Times New Roman"/>
                <w:noProof/>
              </w:rPr>
              <w:t>2.1.</w:t>
            </w:r>
            <w:r w:rsidRPr="007C56A0">
              <w:rPr>
                <w:rFonts w:eastAsiaTheme="minorEastAsia" w:cs="Times New Roman"/>
                <w:noProof/>
                <w:kern w:val="2"/>
                <w:szCs w:val="24"/>
                <w:lang w:eastAsia="en-AU"/>
              </w:rPr>
              <w:tab/>
            </w:r>
            <w:r w:rsidRPr="007C56A0">
              <w:rPr>
                <w:rStyle w:val="Hyperlink"/>
                <w:rFonts w:cs="Times New Roman"/>
                <w:noProof/>
              </w:rPr>
              <w:t>Networking and Infrastructure</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_Toc188721616 \h </w:instrText>
            </w:r>
            <w:r w:rsidRPr="007C56A0">
              <w:rPr>
                <w:rFonts w:cs="Times New Roman"/>
                <w:noProof/>
                <w:webHidden/>
              </w:rPr>
            </w:r>
            <w:r w:rsidRPr="007C56A0">
              <w:rPr>
                <w:rFonts w:cs="Times New Roman"/>
                <w:noProof/>
                <w:webHidden/>
              </w:rPr>
              <w:fldChar w:fldCharType="separate"/>
            </w:r>
            <w:r>
              <w:rPr>
                <w:rFonts w:cs="Times New Roman"/>
                <w:noProof/>
                <w:webHidden/>
              </w:rPr>
              <w:t>9</w:t>
            </w:r>
            <w:r w:rsidRPr="007C56A0">
              <w:rPr>
                <w:rFonts w:cs="Times New Roman"/>
                <w:noProof/>
                <w:webHidden/>
              </w:rPr>
              <w:fldChar w:fldCharType="end"/>
            </w:r>
          </w:hyperlink>
        </w:p>
        <w:p w14:paraId="3B0EE744" w14:textId="09D86F12"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17" w:history="1">
            <w:r w:rsidRPr="007C56A0">
              <w:rPr>
                <w:rStyle w:val="Hyperlink"/>
                <w:rFonts w:cs="Times New Roman"/>
                <w:noProof/>
              </w:rPr>
              <w:t>2.1.1.</w:t>
            </w:r>
            <w:r w:rsidRPr="007C56A0">
              <w:rPr>
                <w:rFonts w:eastAsiaTheme="minorEastAsia" w:cs="Times New Roman"/>
                <w:noProof/>
                <w:kern w:val="2"/>
                <w:szCs w:val="24"/>
                <w:lang w:eastAsia="en-AU"/>
              </w:rPr>
              <w:tab/>
            </w:r>
            <w:r w:rsidRPr="007C56A0">
              <w:rPr>
                <w:rStyle w:val="Hyperlink"/>
                <w:rFonts w:cs="Times New Roman"/>
                <w:noProof/>
              </w:rPr>
              <w:t>Amazon Virtual Private Cloud</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_Toc188721617 \h </w:instrText>
            </w:r>
            <w:r w:rsidRPr="007C56A0">
              <w:rPr>
                <w:rFonts w:cs="Times New Roman"/>
                <w:noProof/>
                <w:webHidden/>
              </w:rPr>
            </w:r>
            <w:r w:rsidRPr="007C56A0">
              <w:rPr>
                <w:rFonts w:cs="Times New Roman"/>
                <w:noProof/>
                <w:webHidden/>
              </w:rPr>
              <w:fldChar w:fldCharType="separate"/>
            </w:r>
            <w:r>
              <w:rPr>
                <w:rFonts w:cs="Times New Roman"/>
                <w:noProof/>
                <w:webHidden/>
              </w:rPr>
              <w:t>9</w:t>
            </w:r>
            <w:r w:rsidRPr="007C56A0">
              <w:rPr>
                <w:rFonts w:cs="Times New Roman"/>
                <w:noProof/>
                <w:webHidden/>
              </w:rPr>
              <w:fldChar w:fldCharType="end"/>
            </w:r>
          </w:hyperlink>
        </w:p>
        <w:p w14:paraId="45CADF83" w14:textId="0F74D713"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18" w:history="1">
            <w:r w:rsidRPr="007C56A0">
              <w:rPr>
                <w:rStyle w:val="Hyperlink"/>
                <w:rFonts w:cs="Times New Roman"/>
                <w:noProof/>
              </w:rPr>
              <w:t>2.1.2.</w:t>
            </w:r>
            <w:r w:rsidRPr="007C56A0">
              <w:rPr>
                <w:rFonts w:eastAsiaTheme="minorEastAsia" w:cs="Times New Roman"/>
                <w:noProof/>
                <w:kern w:val="2"/>
                <w:szCs w:val="24"/>
                <w:lang w:eastAsia="en-AU"/>
              </w:rPr>
              <w:tab/>
            </w:r>
            <w:r w:rsidRPr="007C56A0">
              <w:rPr>
                <w:rStyle w:val="Hyperlink"/>
                <w:rFonts w:cs="Times New Roman"/>
                <w:noProof/>
              </w:rPr>
              <w:t>Amazon EC2 Virtual Machine</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_Toc188721618 \h </w:instrText>
            </w:r>
            <w:r w:rsidRPr="007C56A0">
              <w:rPr>
                <w:rFonts w:cs="Times New Roman"/>
                <w:noProof/>
                <w:webHidden/>
              </w:rPr>
            </w:r>
            <w:r w:rsidRPr="007C56A0">
              <w:rPr>
                <w:rFonts w:cs="Times New Roman"/>
                <w:noProof/>
                <w:webHidden/>
              </w:rPr>
              <w:fldChar w:fldCharType="separate"/>
            </w:r>
            <w:r>
              <w:rPr>
                <w:rFonts w:cs="Times New Roman"/>
                <w:noProof/>
                <w:webHidden/>
              </w:rPr>
              <w:t>10</w:t>
            </w:r>
            <w:r w:rsidRPr="007C56A0">
              <w:rPr>
                <w:rFonts w:cs="Times New Roman"/>
                <w:noProof/>
                <w:webHidden/>
              </w:rPr>
              <w:fldChar w:fldCharType="end"/>
            </w:r>
          </w:hyperlink>
        </w:p>
        <w:p w14:paraId="12ED8D31" w14:textId="0FB2E6E0"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19" w:history="1">
            <w:r w:rsidRPr="007C56A0">
              <w:rPr>
                <w:rStyle w:val="Hyperlink"/>
                <w:rFonts w:cs="Times New Roman"/>
                <w:noProof/>
              </w:rPr>
              <w:t>2.2.</w:t>
            </w:r>
            <w:r w:rsidRPr="007C56A0">
              <w:rPr>
                <w:rFonts w:eastAsiaTheme="minorEastAsia" w:cs="Times New Roman"/>
                <w:noProof/>
                <w:kern w:val="2"/>
                <w:szCs w:val="24"/>
                <w:lang w:eastAsia="en-AU"/>
              </w:rPr>
              <w:tab/>
            </w:r>
            <w:r w:rsidRPr="007C56A0">
              <w:rPr>
                <w:rStyle w:val="Hyperlink"/>
                <w:rFonts w:cs="Times New Roman"/>
                <w:noProof/>
              </w:rPr>
              <w:t>Security and Privacy</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_Toc188721619 \h </w:instrText>
            </w:r>
            <w:r w:rsidRPr="007C56A0">
              <w:rPr>
                <w:rFonts w:cs="Times New Roman"/>
                <w:noProof/>
                <w:webHidden/>
              </w:rPr>
            </w:r>
            <w:r w:rsidRPr="007C56A0">
              <w:rPr>
                <w:rFonts w:cs="Times New Roman"/>
                <w:noProof/>
                <w:webHidden/>
              </w:rPr>
              <w:fldChar w:fldCharType="separate"/>
            </w:r>
            <w:r>
              <w:rPr>
                <w:rFonts w:cs="Times New Roman"/>
                <w:noProof/>
                <w:webHidden/>
              </w:rPr>
              <w:t>10</w:t>
            </w:r>
            <w:r w:rsidRPr="007C56A0">
              <w:rPr>
                <w:rFonts w:cs="Times New Roman"/>
                <w:noProof/>
                <w:webHidden/>
              </w:rPr>
              <w:fldChar w:fldCharType="end"/>
            </w:r>
          </w:hyperlink>
        </w:p>
        <w:p w14:paraId="3E4E5A28" w14:textId="5B897928"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20" w:history="1">
            <w:r w:rsidRPr="007C56A0">
              <w:rPr>
                <w:rStyle w:val="Hyperlink"/>
                <w:rFonts w:cs="Times New Roman"/>
                <w:noProof/>
              </w:rPr>
              <w:t>2.2.1.</w:t>
            </w:r>
            <w:r w:rsidRPr="007C56A0">
              <w:rPr>
                <w:rFonts w:eastAsiaTheme="minorEastAsia" w:cs="Times New Roman"/>
                <w:noProof/>
                <w:kern w:val="2"/>
                <w:szCs w:val="24"/>
                <w:lang w:eastAsia="en-AU"/>
              </w:rPr>
              <w:tab/>
            </w:r>
            <w:r w:rsidRPr="007C56A0">
              <w:rPr>
                <w:rStyle w:val="Hyperlink"/>
                <w:rFonts w:cs="Times New Roman"/>
                <w:noProof/>
              </w:rPr>
              <w:t>AWS Security Groups and Network ACL</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_Toc188721620 \h </w:instrText>
            </w:r>
            <w:r w:rsidRPr="007C56A0">
              <w:rPr>
                <w:rFonts w:cs="Times New Roman"/>
                <w:noProof/>
                <w:webHidden/>
              </w:rPr>
            </w:r>
            <w:r w:rsidRPr="007C56A0">
              <w:rPr>
                <w:rFonts w:cs="Times New Roman"/>
                <w:noProof/>
                <w:webHidden/>
              </w:rPr>
              <w:fldChar w:fldCharType="separate"/>
            </w:r>
            <w:r>
              <w:rPr>
                <w:rFonts w:cs="Times New Roman"/>
                <w:noProof/>
                <w:webHidden/>
              </w:rPr>
              <w:t>10</w:t>
            </w:r>
            <w:r w:rsidRPr="007C56A0">
              <w:rPr>
                <w:rFonts w:cs="Times New Roman"/>
                <w:noProof/>
                <w:webHidden/>
              </w:rPr>
              <w:fldChar w:fldCharType="end"/>
            </w:r>
          </w:hyperlink>
        </w:p>
        <w:p w14:paraId="5EE583B3" w14:textId="64BDDF59"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21" w:history="1">
            <w:r w:rsidRPr="007C56A0">
              <w:rPr>
                <w:rStyle w:val="Hyperlink"/>
                <w:rFonts w:cs="Times New Roman"/>
                <w:noProof/>
              </w:rPr>
              <w:t>2.2.2.</w:t>
            </w:r>
            <w:r w:rsidRPr="007C56A0">
              <w:rPr>
                <w:rFonts w:eastAsiaTheme="minorEastAsia" w:cs="Times New Roman"/>
                <w:noProof/>
                <w:kern w:val="2"/>
                <w:szCs w:val="24"/>
                <w:lang w:eastAsia="en-AU"/>
              </w:rPr>
              <w:tab/>
            </w:r>
            <w:r w:rsidRPr="007C56A0">
              <w:rPr>
                <w:rStyle w:val="Hyperlink"/>
                <w:rFonts w:cs="Times New Roman"/>
                <w:noProof/>
              </w:rPr>
              <w:t>Identity and Access Management (IAM)</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_Toc188721621 \h </w:instrText>
            </w:r>
            <w:r w:rsidRPr="007C56A0">
              <w:rPr>
                <w:rFonts w:cs="Times New Roman"/>
                <w:noProof/>
                <w:webHidden/>
              </w:rPr>
            </w:r>
            <w:r w:rsidRPr="007C56A0">
              <w:rPr>
                <w:rFonts w:cs="Times New Roman"/>
                <w:noProof/>
                <w:webHidden/>
              </w:rPr>
              <w:fldChar w:fldCharType="separate"/>
            </w:r>
            <w:r>
              <w:rPr>
                <w:rFonts w:cs="Times New Roman"/>
                <w:noProof/>
                <w:webHidden/>
              </w:rPr>
              <w:t>11</w:t>
            </w:r>
            <w:r w:rsidRPr="007C56A0">
              <w:rPr>
                <w:rFonts w:cs="Times New Roman"/>
                <w:noProof/>
                <w:webHidden/>
              </w:rPr>
              <w:fldChar w:fldCharType="end"/>
            </w:r>
          </w:hyperlink>
        </w:p>
        <w:p w14:paraId="25FA5BB2" w14:textId="039DF4E9"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22" w:history="1">
            <w:r w:rsidRPr="007C56A0">
              <w:rPr>
                <w:rStyle w:val="Hyperlink"/>
                <w:rFonts w:cs="Times New Roman"/>
                <w:noProof/>
              </w:rPr>
              <w:t>2.2.3.</w:t>
            </w:r>
            <w:r w:rsidRPr="007C56A0">
              <w:rPr>
                <w:rFonts w:eastAsiaTheme="minorEastAsia" w:cs="Times New Roman"/>
                <w:noProof/>
                <w:kern w:val="2"/>
                <w:szCs w:val="24"/>
                <w:lang w:eastAsia="en-AU"/>
              </w:rPr>
              <w:tab/>
            </w:r>
            <w:r w:rsidRPr="007C56A0">
              <w:rPr>
                <w:rStyle w:val="Hyperlink"/>
                <w:rFonts w:cs="Times New Roman"/>
                <w:noProof/>
              </w:rPr>
              <w:t>AWS Key Management Service (KMS)</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_Toc188721622 \h </w:instrText>
            </w:r>
            <w:r w:rsidRPr="007C56A0">
              <w:rPr>
                <w:rFonts w:cs="Times New Roman"/>
                <w:noProof/>
                <w:webHidden/>
              </w:rPr>
            </w:r>
            <w:r w:rsidRPr="007C56A0">
              <w:rPr>
                <w:rFonts w:cs="Times New Roman"/>
                <w:noProof/>
                <w:webHidden/>
              </w:rPr>
              <w:fldChar w:fldCharType="separate"/>
            </w:r>
            <w:r>
              <w:rPr>
                <w:rFonts w:cs="Times New Roman"/>
                <w:noProof/>
                <w:webHidden/>
              </w:rPr>
              <w:t>11</w:t>
            </w:r>
            <w:r w:rsidRPr="007C56A0">
              <w:rPr>
                <w:rFonts w:cs="Times New Roman"/>
                <w:noProof/>
                <w:webHidden/>
              </w:rPr>
              <w:fldChar w:fldCharType="end"/>
            </w:r>
          </w:hyperlink>
        </w:p>
        <w:p w14:paraId="109C8433" w14:textId="0F0B5924"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23" w:history="1">
            <w:r w:rsidRPr="007C56A0">
              <w:rPr>
                <w:rStyle w:val="Hyperlink"/>
                <w:rFonts w:cs="Times New Roman"/>
                <w:noProof/>
              </w:rPr>
              <w:t>2.2.4.</w:t>
            </w:r>
            <w:r w:rsidRPr="007C56A0">
              <w:rPr>
                <w:rFonts w:eastAsiaTheme="minorEastAsia" w:cs="Times New Roman"/>
                <w:noProof/>
                <w:kern w:val="2"/>
                <w:szCs w:val="24"/>
                <w:lang w:eastAsia="en-AU"/>
              </w:rPr>
              <w:tab/>
            </w:r>
            <w:r w:rsidRPr="007C56A0">
              <w:rPr>
                <w:rStyle w:val="Hyperlink"/>
                <w:rFonts w:cs="Times New Roman"/>
                <w:noProof/>
              </w:rPr>
              <w:t>AWS Firewall Manager</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_Toc188721623 \h </w:instrText>
            </w:r>
            <w:r w:rsidRPr="007C56A0">
              <w:rPr>
                <w:rFonts w:cs="Times New Roman"/>
                <w:noProof/>
                <w:webHidden/>
              </w:rPr>
            </w:r>
            <w:r w:rsidRPr="007C56A0">
              <w:rPr>
                <w:rFonts w:cs="Times New Roman"/>
                <w:noProof/>
                <w:webHidden/>
              </w:rPr>
              <w:fldChar w:fldCharType="separate"/>
            </w:r>
            <w:r>
              <w:rPr>
                <w:rFonts w:cs="Times New Roman"/>
                <w:noProof/>
                <w:webHidden/>
              </w:rPr>
              <w:t>12</w:t>
            </w:r>
            <w:r w:rsidRPr="007C56A0">
              <w:rPr>
                <w:rFonts w:cs="Times New Roman"/>
                <w:noProof/>
                <w:webHidden/>
              </w:rPr>
              <w:fldChar w:fldCharType="end"/>
            </w:r>
          </w:hyperlink>
        </w:p>
        <w:p w14:paraId="5F884568" w14:textId="392A6384"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24" w:history="1">
            <w:r w:rsidRPr="007C56A0">
              <w:rPr>
                <w:rStyle w:val="Hyperlink"/>
                <w:rFonts w:cs="Times New Roman"/>
                <w:noProof/>
              </w:rPr>
              <w:t>2.3.</w:t>
            </w:r>
            <w:r w:rsidRPr="007C56A0">
              <w:rPr>
                <w:rFonts w:eastAsiaTheme="minorEastAsia" w:cs="Times New Roman"/>
                <w:noProof/>
                <w:kern w:val="2"/>
                <w:szCs w:val="24"/>
                <w:lang w:eastAsia="en-AU"/>
              </w:rPr>
              <w:tab/>
            </w:r>
            <w:r w:rsidRPr="007C56A0">
              <w:rPr>
                <w:rStyle w:val="Hyperlink"/>
                <w:rFonts w:cs="Times New Roman"/>
                <w:noProof/>
              </w:rPr>
              <w:t>Monitoring and Governance</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_Toc188721624 \h </w:instrText>
            </w:r>
            <w:r w:rsidRPr="007C56A0">
              <w:rPr>
                <w:rFonts w:cs="Times New Roman"/>
                <w:noProof/>
                <w:webHidden/>
              </w:rPr>
            </w:r>
            <w:r w:rsidRPr="007C56A0">
              <w:rPr>
                <w:rFonts w:cs="Times New Roman"/>
                <w:noProof/>
                <w:webHidden/>
              </w:rPr>
              <w:fldChar w:fldCharType="separate"/>
            </w:r>
            <w:r>
              <w:rPr>
                <w:rFonts w:cs="Times New Roman"/>
                <w:noProof/>
                <w:webHidden/>
              </w:rPr>
              <w:t>13</w:t>
            </w:r>
            <w:r w:rsidRPr="007C56A0">
              <w:rPr>
                <w:rFonts w:cs="Times New Roman"/>
                <w:noProof/>
                <w:webHidden/>
              </w:rPr>
              <w:fldChar w:fldCharType="end"/>
            </w:r>
          </w:hyperlink>
        </w:p>
        <w:p w14:paraId="09DB9F6B" w14:textId="56CF067D"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25" w:history="1">
            <w:r w:rsidRPr="007C56A0">
              <w:rPr>
                <w:rStyle w:val="Hyperlink"/>
                <w:rFonts w:cs="Times New Roman"/>
                <w:noProof/>
              </w:rPr>
              <w:t>2.3.1.</w:t>
            </w:r>
            <w:r w:rsidRPr="007C56A0">
              <w:rPr>
                <w:rFonts w:eastAsiaTheme="minorEastAsia" w:cs="Times New Roman"/>
                <w:noProof/>
                <w:kern w:val="2"/>
                <w:szCs w:val="24"/>
                <w:lang w:eastAsia="en-AU"/>
              </w:rPr>
              <w:tab/>
            </w:r>
            <w:r w:rsidRPr="007C56A0">
              <w:rPr>
                <w:rStyle w:val="Hyperlink"/>
                <w:rFonts w:cs="Times New Roman"/>
                <w:noProof/>
              </w:rPr>
              <w:t>AWS CloudTrail</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_Toc188721625 \h </w:instrText>
            </w:r>
            <w:r w:rsidRPr="007C56A0">
              <w:rPr>
                <w:rFonts w:cs="Times New Roman"/>
                <w:noProof/>
                <w:webHidden/>
              </w:rPr>
            </w:r>
            <w:r w:rsidRPr="007C56A0">
              <w:rPr>
                <w:rFonts w:cs="Times New Roman"/>
                <w:noProof/>
                <w:webHidden/>
              </w:rPr>
              <w:fldChar w:fldCharType="separate"/>
            </w:r>
            <w:r>
              <w:rPr>
                <w:rFonts w:cs="Times New Roman"/>
                <w:noProof/>
                <w:webHidden/>
              </w:rPr>
              <w:t>13</w:t>
            </w:r>
            <w:r w:rsidRPr="007C56A0">
              <w:rPr>
                <w:rFonts w:cs="Times New Roman"/>
                <w:noProof/>
                <w:webHidden/>
              </w:rPr>
              <w:fldChar w:fldCharType="end"/>
            </w:r>
          </w:hyperlink>
        </w:p>
        <w:p w14:paraId="497F9048" w14:textId="209E74CD"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26" w:history="1">
            <w:r w:rsidRPr="007C56A0">
              <w:rPr>
                <w:rStyle w:val="Hyperlink"/>
                <w:rFonts w:cs="Times New Roman"/>
                <w:noProof/>
              </w:rPr>
              <w:t>2.4.</w:t>
            </w:r>
            <w:r w:rsidRPr="007C56A0">
              <w:rPr>
                <w:rFonts w:eastAsiaTheme="minorEastAsia" w:cs="Times New Roman"/>
                <w:noProof/>
                <w:kern w:val="2"/>
                <w:szCs w:val="24"/>
                <w:lang w:eastAsia="en-AU"/>
              </w:rPr>
              <w:tab/>
            </w:r>
            <w:r w:rsidRPr="007C56A0">
              <w:rPr>
                <w:rStyle w:val="Hyperlink"/>
                <w:rFonts w:cs="Times New Roman"/>
                <w:noProof/>
              </w:rPr>
              <w:t>Storage</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_Toc188721626 \h </w:instrText>
            </w:r>
            <w:r w:rsidRPr="007C56A0">
              <w:rPr>
                <w:rFonts w:cs="Times New Roman"/>
                <w:noProof/>
                <w:webHidden/>
              </w:rPr>
            </w:r>
            <w:r w:rsidRPr="007C56A0">
              <w:rPr>
                <w:rFonts w:cs="Times New Roman"/>
                <w:noProof/>
                <w:webHidden/>
              </w:rPr>
              <w:fldChar w:fldCharType="separate"/>
            </w:r>
            <w:r>
              <w:rPr>
                <w:rFonts w:cs="Times New Roman"/>
                <w:noProof/>
                <w:webHidden/>
              </w:rPr>
              <w:t>13</w:t>
            </w:r>
            <w:r w:rsidRPr="007C56A0">
              <w:rPr>
                <w:rFonts w:cs="Times New Roman"/>
                <w:noProof/>
                <w:webHidden/>
              </w:rPr>
              <w:fldChar w:fldCharType="end"/>
            </w:r>
          </w:hyperlink>
        </w:p>
        <w:p w14:paraId="3DCEEDC7" w14:textId="1435FD4B" w:rsidR="007C56A0" w:rsidRPr="007C56A0" w:rsidRDefault="007C56A0" w:rsidP="007C56A0">
          <w:pPr>
            <w:pStyle w:val="TOC3"/>
            <w:tabs>
              <w:tab w:val="left" w:pos="1440"/>
              <w:tab w:val="right" w:leader="dot" w:pos="9020"/>
            </w:tabs>
            <w:spacing w:line="240" w:lineRule="auto"/>
            <w:rPr>
              <w:rFonts w:eastAsiaTheme="minorEastAsia" w:cs="Times New Roman"/>
              <w:noProof/>
              <w:kern w:val="2"/>
              <w:szCs w:val="24"/>
              <w:lang w:eastAsia="en-AU"/>
            </w:rPr>
          </w:pPr>
          <w:hyperlink w:anchor="_Toc188721627" w:history="1">
            <w:r w:rsidRPr="007C56A0">
              <w:rPr>
                <w:rStyle w:val="Hyperlink"/>
                <w:rFonts w:cs="Times New Roman"/>
                <w:noProof/>
              </w:rPr>
              <w:t>2.4.1.</w:t>
            </w:r>
            <w:r w:rsidRPr="007C56A0">
              <w:rPr>
                <w:rFonts w:eastAsiaTheme="minorEastAsia" w:cs="Times New Roman"/>
                <w:noProof/>
                <w:kern w:val="2"/>
                <w:szCs w:val="24"/>
                <w:lang w:eastAsia="en-AU"/>
              </w:rPr>
              <w:tab/>
            </w:r>
            <w:r w:rsidRPr="007C56A0">
              <w:rPr>
                <w:rStyle w:val="Hyperlink"/>
                <w:rFonts w:cs="Times New Roman"/>
                <w:noProof/>
              </w:rPr>
              <w:t>AWS S3 Bucket</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_Toc188721627 \h </w:instrText>
            </w:r>
            <w:r w:rsidRPr="007C56A0">
              <w:rPr>
                <w:rFonts w:cs="Times New Roman"/>
                <w:noProof/>
                <w:webHidden/>
              </w:rPr>
            </w:r>
            <w:r w:rsidRPr="007C56A0">
              <w:rPr>
                <w:rFonts w:cs="Times New Roman"/>
                <w:noProof/>
                <w:webHidden/>
              </w:rPr>
              <w:fldChar w:fldCharType="separate"/>
            </w:r>
            <w:r>
              <w:rPr>
                <w:rFonts w:cs="Times New Roman"/>
                <w:noProof/>
                <w:webHidden/>
              </w:rPr>
              <w:t>13</w:t>
            </w:r>
            <w:r w:rsidRPr="007C56A0">
              <w:rPr>
                <w:rFonts w:cs="Times New Roman"/>
                <w:noProof/>
                <w:webHidden/>
              </w:rPr>
              <w:fldChar w:fldCharType="end"/>
            </w:r>
          </w:hyperlink>
        </w:p>
        <w:p w14:paraId="4684BA0B" w14:textId="7C2BF0F2"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28" w:history="1">
            <w:r w:rsidRPr="007C56A0">
              <w:rPr>
                <w:rStyle w:val="Hyperlink"/>
                <w:rFonts w:cs="Times New Roman"/>
              </w:rPr>
              <w:t>3.0.</w:t>
            </w:r>
            <w:r w:rsidRPr="007C56A0">
              <w:rPr>
                <w:rFonts w:eastAsiaTheme="minorEastAsia" w:cs="Times New Roman"/>
                <w:b w:val="0"/>
                <w:bCs w:val="0"/>
                <w:kern w:val="2"/>
                <w:szCs w:val="24"/>
                <w:lang w:eastAsia="en-AU"/>
              </w:rPr>
              <w:tab/>
            </w:r>
            <w:r w:rsidRPr="007C56A0">
              <w:rPr>
                <w:rStyle w:val="Hyperlink"/>
                <w:rFonts w:cs="Times New Roman"/>
              </w:rPr>
              <w:t>SECURITY AND PRIVACY CHALLENGES</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_Toc188721628 \h </w:instrText>
            </w:r>
            <w:r w:rsidRPr="007C56A0">
              <w:rPr>
                <w:rFonts w:cs="Times New Roman"/>
                <w:webHidden/>
              </w:rPr>
            </w:r>
            <w:r w:rsidRPr="007C56A0">
              <w:rPr>
                <w:rFonts w:cs="Times New Roman"/>
                <w:webHidden/>
              </w:rPr>
              <w:fldChar w:fldCharType="separate"/>
            </w:r>
            <w:r>
              <w:rPr>
                <w:rFonts w:cs="Times New Roman"/>
                <w:webHidden/>
              </w:rPr>
              <w:t>15</w:t>
            </w:r>
            <w:r w:rsidRPr="007C56A0">
              <w:rPr>
                <w:rFonts w:cs="Times New Roman"/>
                <w:webHidden/>
              </w:rPr>
              <w:fldChar w:fldCharType="end"/>
            </w:r>
          </w:hyperlink>
        </w:p>
        <w:p w14:paraId="6CE20E29" w14:textId="4BBB6944"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29" w:history="1">
            <w:r w:rsidRPr="007C56A0">
              <w:rPr>
                <w:rStyle w:val="Hyperlink"/>
                <w:rFonts w:cs="Times New Roman"/>
                <w:noProof/>
              </w:rPr>
              <w:t>3.1.</w:t>
            </w:r>
            <w:r w:rsidRPr="007C56A0">
              <w:rPr>
                <w:rFonts w:eastAsiaTheme="minorEastAsia" w:cs="Times New Roman"/>
                <w:noProof/>
                <w:kern w:val="2"/>
                <w:szCs w:val="24"/>
                <w:lang w:eastAsia="en-AU"/>
              </w:rPr>
              <w:tab/>
            </w:r>
            <w:r w:rsidRPr="007C56A0">
              <w:rPr>
                <w:rStyle w:val="Hyperlink"/>
                <w:rFonts w:cs="Times New Roman"/>
                <w:noProof/>
              </w:rPr>
              <w:t>Data Breaches and Unauthorized Access</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_Toc188721629 \h </w:instrText>
            </w:r>
            <w:r w:rsidRPr="007C56A0">
              <w:rPr>
                <w:rFonts w:cs="Times New Roman"/>
                <w:noProof/>
                <w:webHidden/>
              </w:rPr>
            </w:r>
            <w:r w:rsidRPr="007C56A0">
              <w:rPr>
                <w:rFonts w:cs="Times New Roman"/>
                <w:noProof/>
                <w:webHidden/>
              </w:rPr>
              <w:fldChar w:fldCharType="separate"/>
            </w:r>
            <w:r>
              <w:rPr>
                <w:rFonts w:cs="Times New Roman"/>
                <w:noProof/>
                <w:webHidden/>
              </w:rPr>
              <w:t>15</w:t>
            </w:r>
            <w:r w:rsidRPr="007C56A0">
              <w:rPr>
                <w:rFonts w:cs="Times New Roman"/>
                <w:noProof/>
                <w:webHidden/>
              </w:rPr>
              <w:fldChar w:fldCharType="end"/>
            </w:r>
          </w:hyperlink>
        </w:p>
        <w:p w14:paraId="374636C0" w14:textId="0605EBED"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0" w:history="1">
            <w:r w:rsidRPr="007C56A0">
              <w:rPr>
                <w:rStyle w:val="Hyperlink"/>
                <w:rFonts w:cs="Times New Roman"/>
                <w:noProof/>
              </w:rPr>
              <w:t>3.2.</w:t>
            </w:r>
            <w:r w:rsidRPr="007C56A0">
              <w:rPr>
                <w:rFonts w:eastAsiaTheme="minorEastAsia" w:cs="Times New Roman"/>
                <w:noProof/>
                <w:kern w:val="2"/>
                <w:szCs w:val="24"/>
                <w:lang w:eastAsia="en-AU"/>
              </w:rPr>
              <w:tab/>
            </w:r>
            <w:r w:rsidRPr="007C56A0">
              <w:rPr>
                <w:rStyle w:val="Hyperlink"/>
                <w:rFonts w:cs="Times New Roman"/>
                <w:noProof/>
              </w:rPr>
              <w:t>Compliance and Regulatory Concerns</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_Toc188721630 \h </w:instrText>
            </w:r>
            <w:r w:rsidRPr="007C56A0">
              <w:rPr>
                <w:rFonts w:cs="Times New Roman"/>
                <w:noProof/>
                <w:webHidden/>
              </w:rPr>
            </w:r>
            <w:r w:rsidRPr="007C56A0">
              <w:rPr>
                <w:rFonts w:cs="Times New Roman"/>
                <w:noProof/>
                <w:webHidden/>
              </w:rPr>
              <w:fldChar w:fldCharType="separate"/>
            </w:r>
            <w:r>
              <w:rPr>
                <w:rFonts w:cs="Times New Roman"/>
                <w:noProof/>
                <w:webHidden/>
              </w:rPr>
              <w:t>16</w:t>
            </w:r>
            <w:r w:rsidRPr="007C56A0">
              <w:rPr>
                <w:rFonts w:cs="Times New Roman"/>
                <w:noProof/>
                <w:webHidden/>
              </w:rPr>
              <w:fldChar w:fldCharType="end"/>
            </w:r>
          </w:hyperlink>
        </w:p>
        <w:p w14:paraId="1BAF4755" w14:textId="0F7733CA"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1" w:history="1">
            <w:r w:rsidRPr="007C56A0">
              <w:rPr>
                <w:rStyle w:val="Hyperlink"/>
                <w:rFonts w:cs="Times New Roman"/>
                <w:noProof/>
              </w:rPr>
              <w:t>3.3.</w:t>
            </w:r>
            <w:r w:rsidRPr="007C56A0">
              <w:rPr>
                <w:rFonts w:eastAsiaTheme="minorEastAsia" w:cs="Times New Roman"/>
                <w:noProof/>
                <w:kern w:val="2"/>
                <w:szCs w:val="24"/>
                <w:lang w:eastAsia="en-AU"/>
              </w:rPr>
              <w:tab/>
            </w:r>
            <w:r w:rsidRPr="007C56A0">
              <w:rPr>
                <w:rStyle w:val="Hyperlink"/>
                <w:rFonts w:cs="Times New Roman"/>
                <w:noProof/>
              </w:rPr>
              <w:t>Insider Threats and Misconfigurations</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_Toc188721631 \h </w:instrText>
            </w:r>
            <w:r w:rsidRPr="007C56A0">
              <w:rPr>
                <w:rFonts w:cs="Times New Roman"/>
                <w:noProof/>
                <w:webHidden/>
              </w:rPr>
            </w:r>
            <w:r w:rsidRPr="007C56A0">
              <w:rPr>
                <w:rFonts w:cs="Times New Roman"/>
                <w:noProof/>
                <w:webHidden/>
              </w:rPr>
              <w:fldChar w:fldCharType="separate"/>
            </w:r>
            <w:r>
              <w:rPr>
                <w:rFonts w:cs="Times New Roman"/>
                <w:noProof/>
                <w:webHidden/>
              </w:rPr>
              <w:t>17</w:t>
            </w:r>
            <w:r w:rsidRPr="007C56A0">
              <w:rPr>
                <w:rFonts w:cs="Times New Roman"/>
                <w:noProof/>
                <w:webHidden/>
              </w:rPr>
              <w:fldChar w:fldCharType="end"/>
            </w:r>
          </w:hyperlink>
        </w:p>
        <w:p w14:paraId="2E504AB7" w14:textId="0BE67776"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32" w:history="1">
            <w:r w:rsidRPr="007C56A0">
              <w:rPr>
                <w:rStyle w:val="Hyperlink"/>
                <w:rFonts w:cs="Times New Roman"/>
              </w:rPr>
              <w:t>4.0.</w:t>
            </w:r>
            <w:r w:rsidRPr="007C56A0">
              <w:rPr>
                <w:rFonts w:eastAsiaTheme="minorEastAsia" w:cs="Times New Roman"/>
                <w:b w:val="0"/>
                <w:bCs w:val="0"/>
                <w:kern w:val="2"/>
                <w:szCs w:val="24"/>
                <w:lang w:eastAsia="en-AU"/>
              </w:rPr>
              <w:tab/>
            </w:r>
            <w:r w:rsidRPr="007C56A0">
              <w:rPr>
                <w:rStyle w:val="Hyperlink"/>
                <w:rFonts w:cs="Times New Roman"/>
              </w:rPr>
              <w:t>DETAILED DESCRIPTION OF THE SECURITY SOLUTION USING AWS SERVICES</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_Toc188721632 \h </w:instrText>
            </w:r>
            <w:r w:rsidRPr="007C56A0">
              <w:rPr>
                <w:rFonts w:cs="Times New Roman"/>
                <w:webHidden/>
              </w:rPr>
            </w:r>
            <w:r w:rsidRPr="007C56A0">
              <w:rPr>
                <w:rFonts w:cs="Times New Roman"/>
                <w:webHidden/>
              </w:rPr>
              <w:fldChar w:fldCharType="separate"/>
            </w:r>
            <w:r>
              <w:rPr>
                <w:rFonts w:cs="Times New Roman"/>
                <w:webHidden/>
              </w:rPr>
              <w:t>18</w:t>
            </w:r>
            <w:r w:rsidRPr="007C56A0">
              <w:rPr>
                <w:rFonts w:cs="Times New Roman"/>
                <w:webHidden/>
              </w:rPr>
              <w:fldChar w:fldCharType="end"/>
            </w:r>
          </w:hyperlink>
        </w:p>
        <w:p w14:paraId="594F2938" w14:textId="3E95099B"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3" w:history="1">
            <w:r w:rsidRPr="007C56A0">
              <w:rPr>
                <w:rStyle w:val="Hyperlink"/>
                <w:rFonts w:cs="Times New Roman"/>
                <w:noProof/>
              </w:rPr>
              <w:t>4.1.</w:t>
            </w:r>
            <w:r w:rsidRPr="007C56A0">
              <w:rPr>
                <w:rFonts w:eastAsiaTheme="minorEastAsia" w:cs="Times New Roman"/>
                <w:noProof/>
                <w:kern w:val="2"/>
                <w:szCs w:val="24"/>
                <w:lang w:eastAsia="en-AU"/>
              </w:rPr>
              <w:tab/>
            </w:r>
            <w:r w:rsidRPr="007C56A0">
              <w:rPr>
                <w:rStyle w:val="Hyperlink"/>
                <w:rFonts w:cs="Times New Roman"/>
                <w:noProof/>
              </w:rPr>
              <w:t>Amazon Virtual Private Cloud</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_Toc188721633 \h </w:instrText>
            </w:r>
            <w:r w:rsidRPr="007C56A0">
              <w:rPr>
                <w:rFonts w:cs="Times New Roman"/>
                <w:noProof/>
                <w:webHidden/>
              </w:rPr>
            </w:r>
            <w:r w:rsidRPr="007C56A0">
              <w:rPr>
                <w:rFonts w:cs="Times New Roman"/>
                <w:noProof/>
                <w:webHidden/>
              </w:rPr>
              <w:fldChar w:fldCharType="separate"/>
            </w:r>
            <w:r>
              <w:rPr>
                <w:rFonts w:cs="Times New Roman"/>
                <w:noProof/>
                <w:webHidden/>
              </w:rPr>
              <w:t>18</w:t>
            </w:r>
            <w:r w:rsidRPr="007C56A0">
              <w:rPr>
                <w:rFonts w:cs="Times New Roman"/>
                <w:noProof/>
                <w:webHidden/>
              </w:rPr>
              <w:fldChar w:fldCharType="end"/>
            </w:r>
          </w:hyperlink>
        </w:p>
        <w:p w14:paraId="4CED21E9" w14:textId="348C8FF1"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4" w:history="1">
            <w:r w:rsidRPr="007C56A0">
              <w:rPr>
                <w:rStyle w:val="Hyperlink"/>
                <w:rFonts w:cs="Times New Roman"/>
                <w:noProof/>
              </w:rPr>
              <w:t>4.2.</w:t>
            </w:r>
            <w:r w:rsidRPr="007C56A0">
              <w:rPr>
                <w:rFonts w:eastAsiaTheme="minorEastAsia" w:cs="Times New Roman"/>
                <w:noProof/>
                <w:kern w:val="2"/>
                <w:szCs w:val="24"/>
                <w:lang w:eastAsia="en-AU"/>
              </w:rPr>
              <w:tab/>
            </w:r>
            <w:r w:rsidRPr="007C56A0">
              <w:rPr>
                <w:rStyle w:val="Hyperlink"/>
                <w:rFonts w:cs="Times New Roman"/>
                <w:noProof/>
              </w:rPr>
              <w:t>Amazon EC2 Virtual Machine</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_Toc188721634 \h </w:instrText>
            </w:r>
            <w:r w:rsidRPr="007C56A0">
              <w:rPr>
                <w:rFonts w:cs="Times New Roman"/>
                <w:noProof/>
                <w:webHidden/>
              </w:rPr>
            </w:r>
            <w:r w:rsidRPr="007C56A0">
              <w:rPr>
                <w:rFonts w:cs="Times New Roman"/>
                <w:noProof/>
                <w:webHidden/>
              </w:rPr>
              <w:fldChar w:fldCharType="separate"/>
            </w:r>
            <w:r>
              <w:rPr>
                <w:rFonts w:cs="Times New Roman"/>
                <w:noProof/>
                <w:webHidden/>
              </w:rPr>
              <w:t>19</w:t>
            </w:r>
            <w:r w:rsidRPr="007C56A0">
              <w:rPr>
                <w:rFonts w:cs="Times New Roman"/>
                <w:noProof/>
                <w:webHidden/>
              </w:rPr>
              <w:fldChar w:fldCharType="end"/>
            </w:r>
          </w:hyperlink>
        </w:p>
        <w:p w14:paraId="403AB5F2" w14:textId="78E956B9"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5" w:history="1">
            <w:r w:rsidRPr="007C56A0">
              <w:rPr>
                <w:rStyle w:val="Hyperlink"/>
                <w:rFonts w:cs="Times New Roman"/>
                <w:noProof/>
              </w:rPr>
              <w:t>4.3.</w:t>
            </w:r>
            <w:r w:rsidRPr="007C56A0">
              <w:rPr>
                <w:rFonts w:eastAsiaTheme="minorEastAsia" w:cs="Times New Roman"/>
                <w:noProof/>
                <w:kern w:val="2"/>
                <w:szCs w:val="24"/>
                <w:lang w:eastAsia="en-AU"/>
              </w:rPr>
              <w:tab/>
            </w:r>
            <w:r w:rsidRPr="007C56A0">
              <w:rPr>
                <w:rStyle w:val="Hyperlink"/>
                <w:rFonts w:cs="Times New Roman"/>
                <w:noProof/>
              </w:rPr>
              <w:t>AWS Security Groups and Network ACL</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_Toc188721635 \h </w:instrText>
            </w:r>
            <w:r w:rsidRPr="007C56A0">
              <w:rPr>
                <w:rFonts w:cs="Times New Roman"/>
                <w:noProof/>
                <w:webHidden/>
              </w:rPr>
            </w:r>
            <w:r w:rsidRPr="007C56A0">
              <w:rPr>
                <w:rFonts w:cs="Times New Roman"/>
                <w:noProof/>
                <w:webHidden/>
              </w:rPr>
              <w:fldChar w:fldCharType="separate"/>
            </w:r>
            <w:r>
              <w:rPr>
                <w:rFonts w:cs="Times New Roman"/>
                <w:noProof/>
                <w:webHidden/>
              </w:rPr>
              <w:t>20</w:t>
            </w:r>
            <w:r w:rsidRPr="007C56A0">
              <w:rPr>
                <w:rFonts w:cs="Times New Roman"/>
                <w:noProof/>
                <w:webHidden/>
              </w:rPr>
              <w:fldChar w:fldCharType="end"/>
            </w:r>
          </w:hyperlink>
        </w:p>
        <w:p w14:paraId="2762D7A3" w14:textId="5F9DA515"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6" w:history="1">
            <w:r w:rsidRPr="007C56A0">
              <w:rPr>
                <w:rStyle w:val="Hyperlink"/>
                <w:rFonts w:cs="Times New Roman"/>
                <w:noProof/>
              </w:rPr>
              <w:t>4.4.</w:t>
            </w:r>
            <w:r w:rsidRPr="007C56A0">
              <w:rPr>
                <w:rFonts w:eastAsiaTheme="minorEastAsia" w:cs="Times New Roman"/>
                <w:noProof/>
                <w:kern w:val="2"/>
                <w:szCs w:val="24"/>
                <w:lang w:eastAsia="en-AU"/>
              </w:rPr>
              <w:tab/>
            </w:r>
            <w:r w:rsidRPr="007C56A0">
              <w:rPr>
                <w:rStyle w:val="Hyperlink"/>
                <w:rFonts w:cs="Times New Roman"/>
                <w:noProof/>
              </w:rPr>
              <w:t>AWS S3 Bucket</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_Toc188721636 \h </w:instrText>
            </w:r>
            <w:r w:rsidRPr="007C56A0">
              <w:rPr>
                <w:rFonts w:cs="Times New Roman"/>
                <w:noProof/>
                <w:webHidden/>
              </w:rPr>
            </w:r>
            <w:r w:rsidRPr="007C56A0">
              <w:rPr>
                <w:rFonts w:cs="Times New Roman"/>
                <w:noProof/>
                <w:webHidden/>
              </w:rPr>
              <w:fldChar w:fldCharType="separate"/>
            </w:r>
            <w:r>
              <w:rPr>
                <w:rFonts w:cs="Times New Roman"/>
                <w:noProof/>
                <w:webHidden/>
              </w:rPr>
              <w:t>22</w:t>
            </w:r>
            <w:r w:rsidRPr="007C56A0">
              <w:rPr>
                <w:rFonts w:cs="Times New Roman"/>
                <w:noProof/>
                <w:webHidden/>
              </w:rPr>
              <w:fldChar w:fldCharType="end"/>
            </w:r>
          </w:hyperlink>
        </w:p>
        <w:p w14:paraId="15F75013" w14:textId="63C13656"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7" w:history="1">
            <w:r w:rsidRPr="007C56A0">
              <w:rPr>
                <w:rStyle w:val="Hyperlink"/>
                <w:rFonts w:cs="Times New Roman"/>
                <w:noProof/>
              </w:rPr>
              <w:t>4.5.</w:t>
            </w:r>
            <w:r w:rsidRPr="007C56A0">
              <w:rPr>
                <w:rFonts w:eastAsiaTheme="minorEastAsia" w:cs="Times New Roman"/>
                <w:noProof/>
                <w:kern w:val="2"/>
                <w:szCs w:val="24"/>
                <w:lang w:eastAsia="en-AU"/>
              </w:rPr>
              <w:tab/>
            </w:r>
            <w:r w:rsidRPr="007C56A0">
              <w:rPr>
                <w:rStyle w:val="Hyperlink"/>
                <w:rFonts w:cs="Times New Roman"/>
                <w:noProof/>
              </w:rPr>
              <w:t>Identity and Access Management (IAM)</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_Toc188721637 \h </w:instrText>
            </w:r>
            <w:r w:rsidRPr="007C56A0">
              <w:rPr>
                <w:rFonts w:cs="Times New Roman"/>
                <w:noProof/>
                <w:webHidden/>
              </w:rPr>
            </w:r>
            <w:r w:rsidRPr="007C56A0">
              <w:rPr>
                <w:rFonts w:cs="Times New Roman"/>
                <w:noProof/>
                <w:webHidden/>
              </w:rPr>
              <w:fldChar w:fldCharType="separate"/>
            </w:r>
            <w:r>
              <w:rPr>
                <w:rFonts w:cs="Times New Roman"/>
                <w:noProof/>
                <w:webHidden/>
              </w:rPr>
              <w:t>23</w:t>
            </w:r>
            <w:r w:rsidRPr="007C56A0">
              <w:rPr>
                <w:rFonts w:cs="Times New Roman"/>
                <w:noProof/>
                <w:webHidden/>
              </w:rPr>
              <w:fldChar w:fldCharType="end"/>
            </w:r>
          </w:hyperlink>
        </w:p>
        <w:p w14:paraId="4BC7A3CC" w14:textId="0ACBFAFB"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8" w:history="1">
            <w:r w:rsidRPr="007C56A0">
              <w:rPr>
                <w:rStyle w:val="Hyperlink"/>
                <w:rFonts w:cs="Times New Roman"/>
                <w:noProof/>
              </w:rPr>
              <w:t>4.6.</w:t>
            </w:r>
            <w:r w:rsidRPr="007C56A0">
              <w:rPr>
                <w:rFonts w:eastAsiaTheme="minorEastAsia" w:cs="Times New Roman"/>
                <w:noProof/>
                <w:kern w:val="2"/>
                <w:szCs w:val="24"/>
                <w:lang w:eastAsia="en-AU"/>
              </w:rPr>
              <w:tab/>
            </w:r>
            <w:r w:rsidRPr="007C56A0">
              <w:rPr>
                <w:rStyle w:val="Hyperlink"/>
                <w:rFonts w:cs="Times New Roman"/>
                <w:noProof/>
              </w:rPr>
              <w:t>AWS Key Management Service (KMS)</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_Toc188721638 \h </w:instrText>
            </w:r>
            <w:r w:rsidRPr="007C56A0">
              <w:rPr>
                <w:rFonts w:cs="Times New Roman"/>
                <w:noProof/>
                <w:webHidden/>
              </w:rPr>
            </w:r>
            <w:r w:rsidRPr="007C56A0">
              <w:rPr>
                <w:rFonts w:cs="Times New Roman"/>
                <w:noProof/>
                <w:webHidden/>
              </w:rPr>
              <w:fldChar w:fldCharType="separate"/>
            </w:r>
            <w:r>
              <w:rPr>
                <w:rFonts w:cs="Times New Roman"/>
                <w:noProof/>
                <w:webHidden/>
              </w:rPr>
              <w:t>25</w:t>
            </w:r>
            <w:r w:rsidRPr="007C56A0">
              <w:rPr>
                <w:rFonts w:cs="Times New Roman"/>
                <w:noProof/>
                <w:webHidden/>
              </w:rPr>
              <w:fldChar w:fldCharType="end"/>
            </w:r>
          </w:hyperlink>
        </w:p>
        <w:p w14:paraId="44E39A1B" w14:textId="0C095EF1"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39" w:history="1">
            <w:r w:rsidRPr="007C56A0">
              <w:rPr>
                <w:rStyle w:val="Hyperlink"/>
                <w:rFonts w:cs="Times New Roman"/>
                <w:noProof/>
              </w:rPr>
              <w:t>4.7.</w:t>
            </w:r>
            <w:r w:rsidRPr="007C56A0">
              <w:rPr>
                <w:rFonts w:eastAsiaTheme="minorEastAsia" w:cs="Times New Roman"/>
                <w:noProof/>
                <w:kern w:val="2"/>
                <w:szCs w:val="24"/>
                <w:lang w:eastAsia="en-AU"/>
              </w:rPr>
              <w:tab/>
            </w:r>
            <w:r w:rsidRPr="007C56A0">
              <w:rPr>
                <w:rStyle w:val="Hyperlink"/>
                <w:rFonts w:cs="Times New Roman"/>
                <w:noProof/>
              </w:rPr>
              <w:t>AWS CloudTrail</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_Toc188721639 \h </w:instrText>
            </w:r>
            <w:r w:rsidRPr="007C56A0">
              <w:rPr>
                <w:rFonts w:cs="Times New Roman"/>
                <w:noProof/>
                <w:webHidden/>
              </w:rPr>
            </w:r>
            <w:r w:rsidRPr="007C56A0">
              <w:rPr>
                <w:rFonts w:cs="Times New Roman"/>
                <w:noProof/>
                <w:webHidden/>
              </w:rPr>
              <w:fldChar w:fldCharType="separate"/>
            </w:r>
            <w:r>
              <w:rPr>
                <w:rFonts w:cs="Times New Roman"/>
                <w:noProof/>
                <w:webHidden/>
              </w:rPr>
              <w:t>26</w:t>
            </w:r>
            <w:r w:rsidRPr="007C56A0">
              <w:rPr>
                <w:rFonts w:cs="Times New Roman"/>
                <w:noProof/>
                <w:webHidden/>
              </w:rPr>
              <w:fldChar w:fldCharType="end"/>
            </w:r>
          </w:hyperlink>
        </w:p>
        <w:p w14:paraId="6A9BE535" w14:textId="39E1411B"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40" w:history="1">
            <w:r w:rsidRPr="007C56A0">
              <w:rPr>
                <w:rStyle w:val="Hyperlink"/>
                <w:rFonts w:cs="Times New Roman"/>
                <w:noProof/>
              </w:rPr>
              <w:t>4.8.</w:t>
            </w:r>
            <w:r w:rsidRPr="007C56A0">
              <w:rPr>
                <w:rFonts w:eastAsiaTheme="minorEastAsia" w:cs="Times New Roman"/>
                <w:noProof/>
                <w:kern w:val="2"/>
                <w:szCs w:val="24"/>
                <w:lang w:eastAsia="en-AU"/>
              </w:rPr>
              <w:tab/>
            </w:r>
            <w:r w:rsidRPr="007C56A0">
              <w:rPr>
                <w:rStyle w:val="Hyperlink"/>
                <w:rFonts w:cs="Times New Roman"/>
                <w:noProof/>
              </w:rPr>
              <w:t>Amazon Firewall Manager</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_Toc188721640 \h </w:instrText>
            </w:r>
            <w:r w:rsidRPr="007C56A0">
              <w:rPr>
                <w:rFonts w:cs="Times New Roman"/>
                <w:noProof/>
                <w:webHidden/>
              </w:rPr>
            </w:r>
            <w:r w:rsidRPr="007C56A0">
              <w:rPr>
                <w:rFonts w:cs="Times New Roman"/>
                <w:noProof/>
                <w:webHidden/>
              </w:rPr>
              <w:fldChar w:fldCharType="separate"/>
            </w:r>
            <w:r>
              <w:rPr>
                <w:rFonts w:cs="Times New Roman"/>
                <w:noProof/>
                <w:webHidden/>
              </w:rPr>
              <w:t>27</w:t>
            </w:r>
            <w:r w:rsidRPr="007C56A0">
              <w:rPr>
                <w:rFonts w:cs="Times New Roman"/>
                <w:noProof/>
                <w:webHidden/>
              </w:rPr>
              <w:fldChar w:fldCharType="end"/>
            </w:r>
          </w:hyperlink>
        </w:p>
        <w:p w14:paraId="79B51591" w14:textId="2D7C6A5F"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41" w:history="1">
            <w:r w:rsidRPr="007C56A0">
              <w:rPr>
                <w:rStyle w:val="Hyperlink"/>
                <w:rFonts w:cs="Times New Roman"/>
                <w:noProof/>
              </w:rPr>
              <w:t>4.9.</w:t>
            </w:r>
            <w:r w:rsidRPr="007C56A0">
              <w:rPr>
                <w:rFonts w:eastAsiaTheme="minorEastAsia" w:cs="Times New Roman"/>
                <w:noProof/>
                <w:kern w:val="2"/>
                <w:szCs w:val="24"/>
                <w:lang w:eastAsia="en-AU"/>
              </w:rPr>
              <w:tab/>
            </w:r>
            <w:r w:rsidRPr="007C56A0">
              <w:rPr>
                <w:rStyle w:val="Hyperlink"/>
                <w:rFonts w:cs="Times New Roman"/>
                <w:noProof/>
              </w:rPr>
              <w:t>Summary</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_Toc188721641 \h </w:instrText>
            </w:r>
            <w:r w:rsidRPr="007C56A0">
              <w:rPr>
                <w:rFonts w:cs="Times New Roman"/>
                <w:noProof/>
                <w:webHidden/>
              </w:rPr>
            </w:r>
            <w:r w:rsidRPr="007C56A0">
              <w:rPr>
                <w:rFonts w:cs="Times New Roman"/>
                <w:noProof/>
                <w:webHidden/>
              </w:rPr>
              <w:fldChar w:fldCharType="separate"/>
            </w:r>
            <w:r>
              <w:rPr>
                <w:rFonts w:cs="Times New Roman"/>
                <w:noProof/>
                <w:webHidden/>
              </w:rPr>
              <w:t>28</w:t>
            </w:r>
            <w:r w:rsidRPr="007C56A0">
              <w:rPr>
                <w:rFonts w:cs="Times New Roman"/>
                <w:noProof/>
                <w:webHidden/>
              </w:rPr>
              <w:fldChar w:fldCharType="end"/>
            </w:r>
          </w:hyperlink>
        </w:p>
        <w:p w14:paraId="33094A6C" w14:textId="1BBCD932" w:rsidR="007C56A0" w:rsidRPr="007C56A0" w:rsidRDefault="007C56A0" w:rsidP="007C56A0">
          <w:pPr>
            <w:pStyle w:val="TOC1"/>
            <w:spacing w:line="240" w:lineRule="auto"/>
            <w:rPr>
              <w:rFonts w:eastAsiaTheme="minorEastAsia" w:cs="Times New Roman"/>
              <w:b w:val="0"/>
              <w:bCs w:val="0"/>
              <w:kern w:val="2"/>
              <w:szCs w:val="24"/>
              <w:lang w:eastAsia="en-AU"/>
            </w:rPr>
          </w:pPr>
          <w:hyperlink w:anchor="_Toc188721642" w:history="1">
            <w:r w:rsidRPr="007C56A0">
              <w:rPr>
                <w:rStyle w:val="Hyperlink"/>
                <w:rFonts w:cs="Times New Roman"/>
              </w:rPr>
              <w:t>5.0.</w:t>
            </w:r>
            <w:r w:rsidRPr="007C56A0">
              <w:rPr>
                <w:rFonts w:eastAsiaTheme="minorEastAsia" w:cs="Times New Roman"/>
                <w:b w:val="0"/>
                <w:bCs w:val="0"/>
                <w:kern w:val="2"/>
                <w:szCs w:val="24"/>
                <w:lang w:eastAsia="en-AU"/>
              </w:rPr>
              <w:tab/>
            </w:r>
            <w:r w:rsidRPr="007C56A0">
              <w:rPr>
                <w:rStyle w:val="Hyperlink"/>
                <w:rFonts w:cs="Times New Roman"/>
              </w:rPr>
              <w:t>CONCLUSION</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_Toc188721642 \h </w:instrText>
            </w:r>
            <w:r w:rsidRPr="007C56A0">
              <w:rPr>
                <w:rFonts w:cs="Times New Roman"/>
                <w:webHidden/>
              </w:rPr>
            </w:r>
            <w:r w:rsidRPr="007C56A0">
              <w:rPr>
                <w:rFonts w:cs="Times New Roman"/>
                <w:webHidden/>
              </w:rPr>
              <w:fldChar w:fldCharType="separate"/>
            </w:r>
            <w:r>
              <w:rPr>
                <w:rFonts w:cs="Times New Roman"/>
                <w:webHidden/>
              </w:rPr>
              <w:t>29</w:t>
            </w:r>
            <w:r w:rsidRPr="007C56A0">
              <w:rPr>
                <w:rFonts w:cs="Times New Roman"/>
                <w:webHidden/>
              </w:rPr>
              <w:fldChar w:fldCharType="end"/>
            </w:r>
          </w:hyperlink>
        </w:p>
        <w:p w14:paraId="0678D6B2" w14:textId="0C6A65AD"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43" w:history="1">
            <w:r w:rsidRPr="007C56A0">
              <w:rPr>
                <w:rStyle w:val="Hyperlink"/>
                <w:rFonts w:cs="Times New Roman"/>
                <w:noProof/>
              </w:rPr>
              <w:t>5.1.</w:t>
            </w:r>
            <w:r w:rsidRPr="007C56A0">
              <w:rPr>
                <w:rFonts w:eastAsiaTheme="minorEastAsia" w:cs="Times New Roman"/>
                <w:noProof/>
                <w:kern w:val="2"/>
                <w:szCs w:val="24"/>
                <w:lang w:eastAsia="en-AU"/>
              </w:rPr>
              <w:tab/>
            </w:r>
            <w:r w:rsidRPr="007C56A0">
              <w:rPr>
                <w:rStyle w:val="Hyperlink"/>
                <w:rFonts w:cs="Times New Roman"/>
                <w:noProof/>
              </w:rPr>
              <w:t>Future Work</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_Toc188721643 \h </w:instrText>
            </w:r>
            <w:r w:rsidRPr="007C56A0">
              <w:rPr>
                <w:rFonts w:cs="Times New Roman"/>
                <w:noProof/>
                <w:webHidden/>
              </w:rPr>
            </w:r>
            <w:r w:rsidRPr="007C56A0">
              <w:rPr>
                <w:rFonts w:cs="Times New Roman"/>
                <w:noProof/>
                <w:webHidden/>
              </w:rPr>
              <w:fldChar w:fldCharType="separate"/>
            </w:r>
            <w:r>
              <w:rPr>
                <w:rFonts w:cs="Times New Roman"/>
                <w:noProof/>
                <w:webHidden/>
              </w:rPr>
              <w:t>29</w:t>
            </w:r>
            <w:r w:rsidRPr="007C56A0">
              <w:rPr>
                <w:rFonts w:cs="Times New Roman"/>
                <w:noProof/>
                <w:webHidden/>
              </w:rPr>
              <w:fldChar w:fldCharType="end"/>
            </w:r>
          </w:hyperlink>
        </w:p>
        <w:p w14:paraId="64D12CC0" w14:textId="594F6218" w:rsidR="007C56A0" w:rsidRPr="007C56A0" w:rsidRDefault="007C56A0" w:rsidP="007C56A0">
          <w:pPr>
            <w:pStyle w:val="TOC2"/>
            <w:tabs>
              <w:tab w:val="left" w:pos="960"/>
              <w:tab w:val="right" w:leader="dot" w:pos="9020"/>
            </w:tabs>
            <w:spacing w:line="240" w:lineRule="auto"/>
            <w:rPr>
              <w:rFonts w:eastAsiaTheme="minorEastAsia" w:cs="Times New Roman"/>
              <w:noProof/>
              <w:kern w:val="2"/>
              <w:szCs w:val="24"/>
              <w:lang w:eastAsia="en-AU"/>
            </w:rPr>
          </w:pPr>
          <w:hyperlink w:anchor="_Toc188721644" w:history="1">
            <w:r w:rsidRPr="007C56A0">
              <w:rPr>
                <w:rStyle w:val="Hyperlink"/>
                <w:rFonts w:cs="Times New Roman"/>
                <w:noProof/>
              </w:rPr>
              <w:t>5.2.</w:t>
            </w:r>
            <w:r w:rsidRPr="007C56A0">
              <w:rPr>
                <w:rFonts w:eastAsiaTheme="minorEastAsia" w:cs="Times New Roman"/>
                <w:noProof/>
                <w:kern w:val="2"/>
                <w:szCs w:val="24"/>
                <w:lang w:eastAsia="en-AU"/>
              </w:rPr>
              <w:tab/>
            </w:r>
            <w:r w:rsidRPr="007C56A0">
              <w:rPr>
                <w:rStyle w:val="Hyperlink"/>
                <w:rFonts w:cs="Times New Roman"/>
                <w:noProof/>
              </w:rPr>
              <w:t>Plans for Extension</w:t>
            </w:r>
            <w:r w:rsidRPr="007C56A0">
              <w:rPr>
                <w:rFonts w:cs="Times New Roman"/>
                <w:noProof/>
                <w:webHidden/>
              </w:rPr>
              <w:tab/>
            </w:r>
            <w:r w:rsidRPr="007C56A0">
              <w:rPr>
                <w:rFonts w:cs="Times New Roman"/>
                <w:noProof/>
                <w:webHidden/>
              </w:rPr>
              <w:fldChar w:fldCharType="begin"/>
            </w:r>
            <w:r w:rsidRPr="007C56A0">
              <w:rPr>
                <w:rFonts w:cs="Times New Roman"/>
                <w:noProof/>
                <w:webHidden/>
              </w:rPr>
              <w:instrText xml:space="preserve"> PAGEREF _Toc188721644 \h </w:instrText>
            </w:r>
            <w:r w:rsidRPr="007C56A0">
              <w:rPr>
                <w:rFonts w:cs="Times New Roman"/>
                <w:noProof/>
                <w:webHidden/>
              </w:rPr>
            </w:r>
            <w:r w:rsidRPr="007C56A0">
              <w:rPr>
                <w:rFonts w:cs="Times New Roman"/>
                <w:noProof/>
                <w:webHidden/>
              </w:rPr>
              <w:fldChar w:fldCharType="separate"/>
            </w:r>
            <w:r>
              <w:rPr>
                <w:rFonts w:cs="Times New Roman"/>
                <w:noProof/>
                <w:webHidden/>
              </w:rPr>
              <w:t>30</w:t>
            </w:r>
            <w:r w:rsidRPr="007C56A0">
              <w:rPr>
                <w:rFonts w:cs="Times New Roman"/>
                <w:noProof/>
                <w:webHidden/>
              </w:rPr>
              <w:fldChar w:fldCharType="end"/>
            </w:r>
          </w:hyperlink>
        </w:p>
        <w:p w14:paraId="47AEA388" w14:textId="39ACFC02" w:rsidR="007C56A0" w:rsidRDefault="007C56A0" w:rsidP="007C56A0">
          <w:pPr>
            <w:pStyle w:val="TOC1"/>
            <w:spacing w:line="240" w:lineRule="auto"/>
            <w:rPr>
              <w:rFonts w:asciiTheme="minorHAnsi" w:eastAsiaTheme="minorEastAsia" w:hAnsiTheme="minorHAnsi"/>
              <w:b w:val="0"/>
              <w:bCs w:val="0"/>
              <w:kern w:val="2"/>
              <w:szCs w:val="24"/>
              <w:lang w:eastAsia="en-AU"/>
            </w:rPr>
          </w:pPr>
          <w:hyperlink w:anchor="_Toc188721645" w:history="1">
            <w:r w:rsidRPr="007C56A0">
              <w:rPr>
                <w:rStyle w:val="Hyperlink"/>
                <w:rFonts w:cs="Times New Roman"/>
              </w:rPr>
              <w:t>REFERENCES</w:t>
            </w:r>
            <w:r w:rsidRPr="007C56A0">
              <w:rPr>
                <w:rFonts w:cs="Times New Roman"/>
                <w:webHidden/>
              </w:rPr>
              <w:tab/>
            </w:r>
            <w:r w:rsidRPr="007C56A0">
              <w:rPr>
                <w:rFonts w:cs="Times New Roman"/>
                <w:webHidden/>
              </w:rPr>
              <w:fldChar w:fldCharType="begin"/>
            </w:r>
            <w:r w:rsidRPr="007C56A0">
              <w:rPr>
                <w:rFonts w:cs="Times New Roman"/>
                <w:webHidden/>
              </w:rPr>
              <w:instrText xml:space="preserve"> PAGEREF _Toc188721645 \h </w:instrText>
            </w:r>
            <w:r w:rsidRPr="007C56A0">
              <w:rPr>
                <w:rFonts w:cs="Times New Roman"/>
                <w:webHidden/>
              </w:rPr>
            </w:r>
            <w:r w:rsidRPr="007C56A0">
              <w:rPr>
                <w:rFonts w:cs="Times New Roman"/>
                <w:webHidden/>
              </w:rPr>
              <w:fldChar w:fldCharType="separate"/>
            </w:r>
            <w:r>
              <w:rPr>
                <w:rFonts w:cs="Times New Roman"/>
                <w:webHidden/>
              </w:rPr>
              <w:t>32</w:t>
            </w:r>
            <w:r w:rsidRPr="007C56A0">
              <w:rPr>
                <w:rFonts w:cs="Times New Roman"/>
                <w:webHidden/>
              </w:rPr>
              <w:fldChar w:fldCharType="end"/>
            </w:r>
          </w:hyperlink>
        </w:p>
        <w:p w14:paraId="4F58755A" w14:textId="11C473D2" w:rsidR="00106DD1" w:rsidRPr="00D42A14" w:rsidRDefault="00106DD1" w:rsidP="00D42A14">
          <w:pPr>
            <w:spacing w:line="240" w:lineRule="auto"/>
            <w:rPr>
              <w:rFonts w:cs="Times New Roman"/>
            </w:rPr>
          </w:pPr>
          <w:r w:rsidRPr="00D42A14">
            <w:rPr>
              <w:rFonts w:cs="Times New Roman"/>
              <w:b/>
              <w:bCs/>
              <w:noProof/>
            </w:rPr>
            <w:fldChar w:fldCharType="end"/>
          </w:r>
        </w:p>
      </w:sdtContent>
    </w:sdt>
    <w:p w14:paraId="37BAE4DF" w14:textId="77777777" w:rsidR="00F16524" w:rsidRDefault="00F16524" w:rsidP="00F16524">
      <w:pPr>
        <w:rPr>
          <w:lang w:eastAsia="en-AU"/>
        </w:rPr>
      </w:pPr>
    </w:p>
    <w:p w14:paraId="3A395BF4" w14:textId="458965B3" w:rsidR="00106DD1" w:rsidRDefault="00106DD1">
      <w:pPr>
        <w:rPr>
          <w:lang w:eastAsia="en-AU"/>
        </w:rPr>
      </w:pPr>
      <w:r>
        <w:rPr>
          <w:lang w:eastAsia="en-AU"/>
        </w:rPr>
        <w:br w:type="page"/>
      </w:r>
    </w:p>
    <w:p w14:paraId="0CCD93B0" w14:textId="7E506D1D" w:rsidR="00106DD1" w:rsidRDefault="00106DD1" w:rsidP="00106DD1">
      <w:pPr>
        <w:pStyle w:val="Heading1"/>
      </w:pPr>
      <w:bookmarkStart w:id="49" w:name="_Toc188721612"/>
      <w:r>
        <w:lastRenderedPageBreak/>
        <w:t>LIST OF FIGURES</w:t>
      </w:r>
      <w:bookmarkEnd w:id="49"/>
    </w:p>
    <w:p w14:paraId="6E9A4C2A" w14:textId="739CAC26" w:rsidR="007C56A0" w:rsidRDefault="00106DD1" w:rsidP="007C56A0">
      <w:pPr>
        <w:pStyle w:val="TableofFigures"/>
        <w:tabs>
          <w:tab w:val="right" w:leader="dot" w:pos="9020"/>
        </w:tabs>
        <w:spacing w:line="240" w:lineRule="auto"/>
        <w:rPr>
          <w:rFonts w:asciiTheme="minorHAnsi" w:eastAsiaTheme="minorEastAsia" w:hAnsiTheme="minorHAnsi"/>
          <w:noProof/>
          <w:kern w:val="2"/>
          <w:szCs w:val="24"/>
          <w:lang w:eastAsia="en-AU"/>
        </w:rPr>
      </w:pPr>
      <w:r>
        <w:rPr>
          <w:lang w:eastAsia="en-AU"/>
        </w:rPr>
        <w:fldChar w:fldCharType="begin"/>
      </w:r>
      <w:r>
        <w:rPr>
          <w:lang w:eastAsia="en-AU"/>
        </w:rPr>
        <w:instrText xml:space="preserve"> TOC \h \z \c "Figure" </w:instrText>
      </w:r>
      <w:r>
        <w:rPr>
          <w:lang w:eastAsia="en-AU"/>
        </w:rPr>
        <w:fldChar w:fldCharType="separate"/>
      </w:r>
      <w:hyperlink w:anchor="_Toc188721658" w:history="1">
        <w:r w:rsidR="007C56A0" w:rsidRPr="00150750">
          <w:rPr>
            <w:rStyle w:val="Hyperlink"/>
            <w:noProof/>
          </w:rPr>
          <w:t>Figure 2</w:t>
        </w:r>
        <w:r w:rsidR="007C56A0" w:rsidRPr="00150750">
          <w:rPr>
            <w:rStyle w:val="Hyperlink"/>
            <w:noProof/>
          </w:rPr>
          <w:noBreakHyphen/>
          <w:t>1. Amazon VPC</w:t>
        </w:r>
        <w:r w:rsidR="007C56A0">
          <w:rPr>
            <w:noProof/>
            <w:webHidden/>
          </w:rPr>
          <w:tab/>
        </w:r>
        <w:r w:rsidR="007C56A0">
          <w:rPr>
            <w:noProof/>
            <w:webHidden/>
          </w:rPr>
          <w:fldChar w:fldCharType="begin"/>
        </w:r>
        <w:r w:rsidR="007C56A0">
          <w:rPr>
            <w:noProof/>
            <w:webHidden/>
          </w:rPr>
          <w:instrText xml:space="preserve"> PAGEREF _Toc188721658 \h </w:instrText>
        </w:r>
        <w:r w:rsidR="007C56A0">
          <w:rPr>
            <w:noProof/>
            <w:webHidden/>
          </w:rPr>
        </w:r>
        <w:r w:rsidR="007C56A0">
          <w:rPr>
            <w:noProof/>
            <w:webHidden/>
          </w:rPr>
          <w:fldChar w:fldCharType="separate"/>
        </w:r>
        <w:r w:rsidR="007C56A0">
          <w:rPr>
            <w:noProof/>
            <w:webHidden/>
          </w:rPr>
          <w:t>9</w:t>
        </w:r>
        <w:r w:rsidR="007C56A0">
          <w:rPr>
            <w:noProof/>
            <w:webHidden/>
          </w:rPr>
          <w:fldChar w:fldCharType="end"/>
        </w:r>
      </w:hyperlink>
    </w:p>
    <w:p w14:paraId="3068DBC6" w14:textId="1DCC0415"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59" w:history="1">
        <w:r w:rsidRPr="00150750">
          <w:rPr>
            <w:rStyle w:val="Hyperlink"/>
            <w:noProof/>
          </w:rPr>
          <w:t>Figure 2</w:t>
        </w:r>
        <w:r w:rsidRPr="00150750">
          <w:rPr>
            <w:rStyle w:val="Hyperlink"/>
            <w:noProof/>
          </w:rPr>
          <w:noBreakHyphen/>
          <w:t>2. Amazon EC2</w:t>
        </w:r>
        <w:r>
          <w:rPr>
            <w:noProof/>
            <w:webHidden/>
          </w:rPr>
          <w:tab/>
        </w:r>
        <w:r>
          <w:rPr>
            <w:noProof/>
            <w:webHidden/>
          </w:rPr>
          <w:fldChar w:fldCharType="begin"/>
        </w:r>
        <w:r>
          <w:rPr>
            <w:noProof/>
            <w:webHidden/>
          </w:rPr>
          <w:instrText xml:space="preserve"> PAGEREF _Toc188721659 \h </w:instrText>
        </w:r>
        <w:r>
          <w:rPr>
            <w:noProof/>
            <w:webHidden/>
          </w:rPr>
        </w:r>
        <w:r>
          <w:rPr>
            <w:noProof/>
            <w:webHidden/>
          </w:rPr>
          <w:fldChar w:fldCharType="separate"/>
        </w:r>
        <w:r>
          <w:rPr>
            <w:noProof/>
            <w:webHidden/>
          </w:rPr>
          <w:t>10</w:t>
        </w:r>
        <w:r>
          <w:rPr>
            <w:noProof/>
            <w:webHidden/>
          </w:rPr>
          <w:fldChar w:fldCharType="end"/>
        </w:r>
      </w:hyperlink>
    </w:p>
    <w:p w14:paraId="41C3FFCA" w14:textId="17D605F8"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0" w:history="1">
        <w:r w:rsidRPr="00150750">
          <w:rPr>
            <w:rStyle w:val="Hyperlink"/>
            <w:noProof/>
          </w:rPr>
          <w:t>Figure 2</w:t>
        </w:r>
        <w:r w:rsidRPr="00150750">
          <w:rPr>
            <w:rStyle w:val="Hyperlink"/>
            <w:noProof/>
          </w:rPr>
          <w:noBreakHyphen/>
          <w:t>3. AWS Security Group</w:t>
        </w:r>
        <w:r>
          <w:rPr>
            <w:noProof/>
            <w:webHidden/>
          </w:rPr>
          <w:tab/>
        </w:r>
        <w:r>
          <w:rPr>
            <w:noProof/>
            <w:webHidden/>
          </w:rPr>
          <w:fldChar w:fldCharType="begin"/>
        </w:r>
        <w:r>
          <w:rPr>
            <w:noProof/>
            <w:webHidden/>
          </w:rPr>
          <w:instrText xml:space="preserve"> PAGEREF _Toc188721660 \h </w:instrText>
        </w:r>
        <w:r>
          <w:rPr>
            <w:noProof/>
            <w:webHidden/>
          </w:rPr>
        </w:r>
        <w:r>
          <w:rPr>
            <w:noProof/>
            <w:webHidden/>
          </w:rPr>
          <w:fldChar w:fldCharType="separate"/>
        </w:r>
        <w:r>
          <w:rPr>
            <w:noProof/>
            <w:webHidden/>
          </w:rPr>
          <w:t>10</w:t>
        </w:r>
        <w:r>
          <w:rPr>
            <w:noProof/>
            <w:webHidden/>
          </w:rPr>
          <w:fldChar w:fldCharType="end"/>
        </w:r>
      </w:hyperlink>
    </w:p>
    <w:p w14:paraId="1738BF74" w14:textId="29C129D6"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1" w:history="1">
        <w:r w:rsidRPr="00150750">
          <w:rPr>
            <w:rStyle w:val="Hyperlink"/>
            <w:noProof/>
          </w:rPr>
          <w:t>Figure 2</w:t>
        </w:r>
        <w:r w:rsidRPr="00150750">
          <w:rPr>
            <w:rStyle w:val="Hyperlink"/>
            <w:noProof/>
          </w:rPr>
          <w:noBreakHyphen/>
          <w:t>4. Amazon Web Services</w:t>
        </w:r>
        <w:r>
          <w:rPr>
            <w:noProof/>
            <w:webHidden/>
          </w:rPr>
          <w:tab/>
        </w:r>
        <w:r>
          <w:rPr>
            <w:noProof/>
            <w:webHidden/>
          </w:rPr>
          <w:fldChar w:fldCharType="begin"/>
        </w:r>
        <w:r>
          <w:rPr>
            <w:noProof/>
            <w:webHidden/>
          </w:rPr>
          <w:instrText xml:space="preserve"> PAGEREF _Toc188721661 \h </w:instrText>
        </w:r>
        <w:r>
          <w:rPr>
            <w:noProof/>
            <w:webHidden/>
          </w:rPr>
        </w:r>
        <w:r>
          <w:rPr>
            <w:noProof/>
            <w:webHidden/>
          </w:rPr>
          <w:fldChar w:fldCharType="separate"/>
        </w:r>
        <w:r>
          <w:rPr>
            <w:noProof/>
            <w:webHidden/>
          </w:rPr>
          <w:t>11</w:t>
        </w:r>
        <w:r>
          <w:rPr>
            <w:noProof/>
            <w:webHidden/>
          </w:rPr>
          <w:fldChar w:fldCharType="end"/>
        </w:r>
      </w:hyperlink>
    </w:p>
    <w:p w14:paraId="77157B29" w14:textId="4C3D0173"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2" w:history="1">
        <w:r w:rsidRPr="00150750">
          <w:rPr>
            <w:rStyle w:val="Hyperlink"/>
            <w:noProof/>
          </w:rPr>
          <w:t>Figure 2</w:t>
        </w:r>
        <w:r w:rsidRPr="00150750">
          <w:rPr>
            <w:rStyle w:val="Hyperlink"/>
            <w:noProof/>
          </w:rPr>
          <w:noBreakHyphen/>
          <w:t>5. AWS KMS</w:t>
        </w:r>
        <w:r>
          <w:rPr>
            <w:noProof/>
            <w:webHidden/>
          </w:rPr>
          <w:tab/>
        </w:r>
        <w:r>
          <w:rPr>
            <w:noProof/>
            <w:webHidden/>
          </w:rPr>
          <w:fldChar w:fldCharType="begin"/>
        </w:r>
        <w:r>
          <w:rPr>
            <w:noProof/>
            <w:webHidden/>
          </w:rPr>
          <w:instrText xml:space="preserve"> PAGEREF _Toc188721662 \h </w:instrText>
        </w:r>
        <w:r>
          <w:rPr>
            <w:noProof/>
            <w:webHidden/>
          </w:rPr>
        </w:r>
        <w:r>
          <w:rPr>
            <w:noProof/>
            <w:webHidden/>
          </w:rPr>
          <w:fldChar w:fldCharType="separate"/>
        </w:r>
        <w:r>
          <w:rPr>
            <w:noProof/>
            <w:webHidden/>
          </w:rPr>
          <w:t>11</w:t>
        </w:r>
        <w:r>
          <w:rPr>
            <w:noProof/>
            <w:webHidden/>
          </w:rPr>
          <w:fldChar w:fldCharType="end"/>
        </w:r>
      </w:hyperlink>
    </w:p>
    <w:p w14:paraId="0E22D2AD" w14:textId="357E0CDA"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3" w:history="1">
        <w:r w:rsidRPr="00150750">
          <w:rPr>
            <w:rStyle w:val="Hyperlink"/>
            <w:noProof/>
          </w:rPr>
          <w:t>Figure 2</w:t>
        </w:r>
        <w:r w:rsidRPr="00150750">
          <w:rPr>
            <w:rStyle w:val="Hyperlink"/>
            <w:noProof/>
          </w:rPr>
          <w:noBreakHyphen/>
          <w:t>6. AWS Firewall Manager</w:t>
        </w:r>
        <w:r>
          <w:rPr>
            <w:noProof/>
            <w:webHidden/>
          </w:rPr>
          <w:tab/>
        </w:r>
        <w:r>
          <w:rPr>
            <w:noProof/>
            <w:webHidden/>
          </w:rPr>
          <w:fldChar w:fldCharType="begin"/>
        </w:r>
        <w:r>
          <w:rPr>
            <w:noProof/>
            <w:webHidden/>
          </w:rPr>
          <w:instrText xml:space="preserve"> PAGEREF _Toc188721663 \h </w:instrText>
        </w:r>
        <w:r>
          <w:rPr>
            <w:noProof/>
            <w:webHidden/>
          </w:rPr>
        </w:r>
        <w:r>
          <w:rPr>
            <w:noProof/>
            <w:webHidden/>
          </w:rPr>
          <w:fldChar w:fldCharType="separate"/>
        </w:r>
        <w:r>
          <w:rPr>
            <w:noProof/>
            <w:webHidden/>
          </w:rPr>
          <w:t>12</w:t>
        </w:r>
        <w:r>
          <w:rPr>
            <w:noProof/>
            <w:webHidden/>
          </w:rPr>
          <w:fldChar w:fldCharType="end"/>
        </w:r>
      </w:hyperlink>
    </w:p>
    <w:p w14:paraId="68F8F735" w14:textId="46D61080"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4" w:history="1">
        <w:r w:rsidRPr="00150750">
          <w:rPr>
            <w:rStyle w:val="Hyperlink"/>
            <w:noProof/>
          </w:rPr>
          <w:t>Figure 2</w:t>
        </w:r>
        <w:r w:rsidRPr="00150750">
          <w:rPr>
            <w:rStyle w:val="Hyperlink"/>
            <w:noProof/>
          </w:rPr>
          <w:noBreakHyphen/>
          <w:t>7. Amazon CloudTrail</w:t>
        </w:r>
        <w:r>
          <w:rPr>
            <w:noProof/>
            <w:webHidden/>
          </w:rPr>
          <w:tab/>
        </w:r>
        <w:r>
          <w:rPr>
            <w:noProof/>
            <w:webHidden/>
          </w:rPr>
          <w:fldChar w:fldCharType="begin"/>
        </w:r>
        <w:r>
          <w:rPr>
            <w:noProof/>
            <w:webHidden/>
          </w:rPr>
          <w:instrText xml:space="preserve"> PAGEREF _Toc188721664 \h </w:instrText>
        </w:r>
        <w:r>
          <w:rPr>
            <w:noProof/>
            <w:webHidden/>
          </w:rPr>
        </w:r>
        <w:r>
          <w:rPr>
            <w:noProof/>
            <w:webHidden/>
          </w:rPr>
          <w:fldChar w:fldCharType="separate"/>
        </w:r>
        <w:r>
          <w:rPr>
            <w:noProof/>
            <w:webHidden/>
          </w:rPr>
          <w:t>13</w:t>
        </w:r>
        <w:r>
          <w:rPr>
            <w:noProof/>
            <w:webHidden/>
          </w:rPr>
          <w:fldChar w:fldCharType="end"/>
        </w:r>
      </w:hyperlink>
    </w:p>
    <w:p w14:paraId="3230AD95" w14:textId="106837F4"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5" w:history="1">
        <w:r w:rsidRPr="00150750">
          <w:rPr>
            <w:rStyle w:val="Hyperlink"/>
            <w:noProof/>
          </w:rPr>
          <w:t>Figure 2</w:t>
        </w:r>
        <w:r w:rsidRPr="00150750">
          <w:rPr>
            <w:rStyle w:val="Hyperlink"/>
            <w:noProof/>
          </w:rPr>
          <w:noBreakHyphen/>
          <w:t>8. Amazon S3 Bucket</w:t>
        </w:r>
        <w:r>
          <w:rPr>
            <w:noProof/>
            <w:webHidden/>
          </w:rPr>
          <w:tab/>
        </w:r>
        <w:r>
          <w:rPr>
            <w:noProof/>
            <w:webHidden/>
          </w:rPr>
          <w:fldChar w:fldCharType="begin"/>
        </w:r>
        <w:r>
          <w:rPr>
            <w:noProof/>
            <w:webHidden/>
          </w:rPr>
          <w:instrText xml:space="preserve"> PAGEREF _Toc188721665 \h </w:instrText>
        </w:r>
        <w:r>
          <w:rPr>
            <w:noProof/>
            <w:webHidden/>
          </w:rPr>
        </w:r>
        <w:r>
          <w:rPr>
            <w:noProof/>
            <w:webHidden/>
          </w:rPr>
          <w:fldChar w:fldCharType="separate"/>
        </w:r>
        <w:r>
          <w:rPr>
            <w:noProof/>
            <w:webHidden/>
          </w:rPr>
          <w:t>13</w:t>
        </w:r>
        <w:r>
          <w:rPr>
            <w:noProof/>
            <w:webHidden/>
          </w:rPr>
          <w:fldChar w:fldCharType="end"/>
        </w:r>
      </w:hyperlink>
    </w:p>
    <w:p w14:paraId="107FF43D" w14:textId="08F20738"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6" w:history="1">
        <w:r w:rsidRPr="00150750">
          <w:rPr>
            <w:rStyle w:val="Hyperlink"/>
            <w:noProof/>
          </w:rPr>
          <w:t>Figure 4</w:t>
        </w:r>
        <w:r w:rsidRPr="00150750">
          <w:rPr>
            <w:rStyle w:val="Hyperlink"/>
            <w:noProof/>
          </w:rPr>
          <w:noBreakHyphen/>
          <w:t>1. NGF Virtual Private Cloud</w:t>
        </w:r>
        <w:r>
          <w:rPr>
            <w:noProof/>
            <w:webHidden/>
          </w:rPr>
          <w:tab/>
        </w:r>
        <w:r>
          <w:rPr>
            <w:noProof/>
            <w:webHidden/>
          </w:rPr>
          <w:fldChar w:fldCharType="begin"/>
        </w:r>
        <w:r>
          <w:rPr>
            <w:noProof/>
            <w:webHidden/>
          </w:rPr>
          <w:instrText xml:space="preserve"> PAGEREF _Toc188721666 \h </w:instrText>
        </w:r>
        <w:r>
          <w:rPr>
            <w:noProof/>
            <w:webHidden/>
          </w:rPr>
        </w:r>
        <w:r>
          <w:rPr>
            <w:noProof/>
            <w:webHidden/>
          </w:rPr>
          <w:fldChar w:fldCharType="separate"/>
        </w:r>
        <w:r>
          <w:rPr>
            <w:noProof/>
            <w:webHidden/>
          </w:rPr>
          <w:t>18</w:t>
        </w:r>
        <w:r>
          <w:rPr>
            <w:noProof/>
            <w:webHidden/>
          </w:rPr>
          <w:fldChar w:fldCharType="end"/>
        </w:r>
      </w:hyperlink>
    </w:p>
    <w:p w14:paraId="17C98A1A" w14:textId="402D659E"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7" w:history="1">
        <w:r w:rsidRPr="00150750">
          <w:rPr>
            <w:rStyle w:val="Hyperlink"/>
            <w:noProof/>
          </w:rPr>
          <w:t>Figure 4</w:t>
        </w:r>
        <w:r w:rsidRPr="00150750">
          <w:rPr>
            <w:rStyle w:val="Hyperlink"/>
            <w:noProof/>
          </w:rPr>
          <w:noBreakHyphen/>
          <w:t>2. NGF EC2 Virtual Machine</w:t>
        </w:r>
        <w:r>
          <w:rPr>
            <w:noProof/>
            <w:webHidden/>
          </w:rPr>
          <w:tab/>
        </w:r>
        <w:r>
          <w:rPr>
            <w:noProof/>
            <w:webHidden/>
          </w:rPr>
          <w:fldChar w:fldCharType="begin"/>
        </w:r>
        <w:r>
          <w:rPr>
            <w:noProof/>
            <w:webHidden/>
          </w:rPr>
          <w:instrText xml:space="preserve"> PAGEREF _Toc188721667 \h </w:instrText>
        </w:r>
        <w:r>
          <w:rPr>
            <w:noProof/>
            <w:webHidden/>
          </w:rPr>
        </w:r>
        <w:r>
          <w:rPr>
            <w:noProof/>
            <w:webHidden/>
          </w:rPr>
          <w:fldChar w:fldCharType="separate"/>
        </w:r>
        <w:r>
          <w:rPr>
            <w:noProof/>
            <w:webHidden/>
          </w:rPr>
          <w:t>19</w:t>
        </w:r>
        <w:r>
          <w:rPr>
            <w:noProof/>
            <w:webHidden/>
          </w:rPr>
          <w:fldChar w:fldCharType="end"/>
        </w:r>
      </w:hyperlink>
    </w:p>
    <w:p w14:paraId="29C3B4EE" w14:textId="4B5D4439"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8" w:history="1">
        <w:r w:rsidRPr="00150750">
          <w:rPr>
            <w:rStyle w:val="Hyperlink"/>
            <w:noProof/>
          </w:rPr>
          <w:t>Figure 4</w:t>
        </w:r>
        <w:r w:rsidRPr="00150750">
          <w:rPr>
            <w:rStyle w:val="Hyperlink"/>
            <w:noProof/>
          </w:rPr>
          <w:noBreakHyphen/>
          <w:t>3. NGF Security Group</w:t>
        </w:r>
        <w:r>
          <w:rPr>
            <w:noProof/>
            <w:webHidden/>
          </w:rPr>
          <w:tab/>
        </w:r>
        <w:r>
          <w:rPr>
            <w:noProof/>
            <w:webHidden/>
          </w:rPr>
          <w:fldChar w:fldCharType="begin"/>
        </w:r>
        <w:r>
          <w:rPr>
            <w:noProof/>
            <w:webHidden/>
          </w:rPr>
          <w:instrText xml:space="preserve"> PAGEREF _Toc188721668 \h </w:instrText>
        </w:r>
        <w:r>
          <w:rPr>
            <w:noProof/>
            <w:webHidden/>
          </w:rPr>
        </w:r>
        <w:r>
          <w:rPr>
            <w:noProof/>
            <w:webHidden/>
          </w:rPr>
          <w:fldChar w:fldCharType="separate"/>
        </w:r>
        <w:r>
          <w:rPr>
            <w:noProof/>
            <w:webHidden/>
          </w:rPr>
          <w:t>20</w:t>
        </w:r>
        <w:r>
          <w:rPr>
            <w:noProof/>
            <w:webHidden/>
          </w:rPr>
          <w:fldChar w:fldCharType="end"/>
        </w:r>
      </w:hyperlink>
    </w:p>
    <w:p w14:paraId="5400CBC0" w14:textId="6FB4CF63"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69" w:history="1">
        <w:r w:rsidRPr="00150750">
          <w:rPr>
            <w:rStyle w:val="Hyperlink"/>
            <w:noProof/>
          </w:rPr>
          <w:t>Figure 4</w:t>
        </w:r>
        <w:r w:rsidRPr="00150750">
          <w:rPr>
            <w:rStyle w:val="Hyperlink"/>
            <w:noProof/>
          </w:rPr>
          <w:noBreakHyphen/>
          <w:t>4. NGF Network ACL</w:t>
        </w:r>
        <w:r>
          <w:rPr>
            <w:noProof/>
            <w:webHidden/>
          </w:rPr>
          <w:tab/>
        </w:r>
        <w:r>
          <w:rPr>
            <w:noProof/>
            <w:webHidden/>
          </w:rPr>
          <w:fldChar w:fldCharType="begin"/>
        </w:r>
        <w:r>
          <w:rPr>
            <w:noProof/>
            <w:webHidden/>
          </w:rPr>
          <w:instrText xml:space="preserve"> PAGEREF _Toc188721669 \h </w:instrText>
        </w:r>
        <w:r>
          <w:rPr>
            <w:noProof/>
            <w:webHidden/>
          </w:rPr>
        </w:r>
        <w:r>
          <w:rPr>
            <w:noProof/>
            <w:webHidden/>
          </w:rPr>
          <w:fldChar w:fldCharType="separate"/>
        </w:r>
        <w:r>
          <w:rPr>
            <w:noProof/>
            <w:webHidden/>
          </w:rPr>
          <w:t>21</w:t>
        </w:r>
        <w:r>
          <w:rPr>
            <w:noProof/>
            <w:webHidden/>
          </w:rPr>
          <w:fldChar w:fldCharType="end"/>
        </w:r>
      </w:hyperlink>
    </w:p>
    <w:p w14:paraId="3D9574EB" w14:textId="1FC3444A"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0" w:history="1">
        <w:r w:rsidRPr="00150750">
          <w:rPr>
            <w:rStyle w:val="Hyperlink"/>
            <w:noProof/>
          </w:rPr>
          <w:t>Figure 4</w:t>
        </w:r>
        <w:r w:rsidRPr="00150750">
          <w:rPr>
            <w:rStyle w:val="Hyperlink"/>
            <w:noProof/>
          </w:rPr>
          <w:noBreakHyphen/>
          <w:t>5. NGF S3 Bucket</w:t>
        </w:r>
        <w:r>
          <w:rPr>
            <w:noProof/>
            <w:webHidden/>
          </w:rPr>
          <w:tab/>
        </w:r>
        <w:r>
          <w:rPr>
            <w:noProof/>
            <w:webHidden/>
          </w:rPr>
          <w:fldChar w:fldCharType="begin"/>
        </w:r>
        <w:r>
          <w:rPr>
            <w:noProof/>
            <w:webHidden/>
          </w:rPr>
          <w:instrText xml:space="preserve"> PAGEREF _Toc188721670 \h </w:instrText>
        </w:r>
        <w:r>
          <w:rPr>
            <w:noProof/>
            <w:webHidden/>
          </w:rPr>
        </w:r>
        <w:r>
          <w:rPr>
            <w:noProof/>
            <w:webHidden/>
          </w:rPr>
          <w:fldChar w:fldCharType="separate"/>
        </w:r>
        <w:r>
          <w:rPr>
            <w:noProof/>
            <w:webHidden/>
          </w:rPr>
          <w:t>22</w:t>
        </w:r>
        <w:r>
          <w:rPr>
            <w:noProof/>
            <w:webHidden/>
          </w:rPr>
          <w:fldChar w:fldCharType="end"/>
        </w:r>
      </w:hyperlink>
    </w:p>
    <w:p w14:paraId="29B331FD" w14:textId="12EF4FB4"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1" w:history="1">
        <w:r w:rsidRPr="00150750">
          <w:rPr>
            <w:rStyle w:val="Hyperlink"/>
            <w:noProof/>
          </w:rPr>
          <w:t>Figure 4</w:t>
        </w:r>
        <w:r w:rsidRPr="00150750">
          <w:rPr>
            <w:rStyle w:val="Hyperlink"/>
            <w:noProof/>
          </w:rPr>
          <w:noBreakHyphen/>
          <w:t>6. NGF Roles</w:t>
        </w:r>
        <w:r>
          <w:rPr>
            <w:noProof/>
            <w:webHidden/>
          </w:rPr>
          <w:tab/>
        </w:r>
        <w:r>
          <w:rPr>
            <w:noProof/>
            <w:webHidden/>
          </w:rPr>
          <w:fldChar w:fldCharType="begin"/>
        </w:r>
        <w:r>
          <w:rPr>
            <w:noProof/>
            <w:webHidden/>
          </w:rPr>
          <w:instrText xml:space="preserve"> PAGEREF _Toc188721671 \h </w:instrText>
        </w:r>
        <w:r>
          <w:rPr>
            <w:noProof/>
            <w:webHidden/>
          </w:rPr>
        </w:r>
        <w:r>
          <w:rPr>
            <w:noProof/>
            <w:webHidden/>
          </w:rPr>
          <w:fldChar w:fldCharType="separate"/>
        </w:r>
        <w:r>
          <w:rPr>
            <w:noProof/>
            <w:webHidden/>
          </w:rPr>
          <w:t>23</w:t>
        </w:r>
        <w:r>
          <w:rPr>
            <w:noProof/>
            <w:webHidden/>
          </w:rPr>
          <w:fldChar w:fldCharType="end"/>
        </w:r>
      </w:hyperlink>
    </w:p>
    <w:p w14:paraId="5A918FD9" w14:textId="0610861D"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2" w:history="1">
        <w:r w:rsidRPr="00150750">
          <w:rPr>
            <w:rStyle w:val="Hyperlink"/>
            <w:noProof/>
          </w:rPr>
          <w:t>Figure 4</w:t>
        </w:r>
        <w:r w:rsidRPr="00150750">
          <w:rPr>
            <w:rStyle w:val="Hyperlink"/>
            <w:noProof/>
          </w:rPr>
          <w:noBreakHyphen/>
          <w:t>7. NGF Users</w:t>
        </w:r>
        <w:r>
          <w:rPr>
            <w:noProof/>
            <w:webHidden/>
          </w:rPr>
          <w:tab/>
        </w:r>
        <w:r>
          <w:rPr>
            <w:noProof/>
            <w:webHidden/>
          </w:rPr>
          <w:fldChar w:fldCharType="begin"/>
        </w:r>
        <w:r>
          <w:rPr>
            <w:noProof/>
            <w:webHidden/>
          </w:rPr>
          <w:instrText xml:space="preserve"> PAGEREF _Toc188721672 \h </w:instrText>
        </w:r>
        <w:r>
          <w:rPr>
            <w:noProof/>
            <w:webHidden/>
          </w:rPr>
        </w:r>
        <w:r>
          <w:rPr>
            <w:noProof/>
            <w:webHidden/>
          </w:rPr>
          <w:fldChar w:fldCharType="separate"/>
        </w:r>
        <w:r>
          <w:rPr>
            <w:noProof/>
            <w:webHidden/>
          </w:rPr>
          <w:t>24</w:t>
        </w:r>
        <w:r>
          <w:rPr>
            <w:noProof/>
            <w:webHidden/>
          </w:rPr>
          <w:fldChar w:fldCharType="end"/>
        </w:r>
      </w:hyperlink>
    </w:p>
    <w:p w14:paraId="1D4868FA" w14:textId="26A62536"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3" w:history="1">
        <w:r w:rsidRPr="00150750">
          <w:rPr>
            <w:rStyle w:val="Hyperlink"/>
            <w:noProof/>
          </w:rPr>
          <w:t>Figure 4</w:t>
        </w:r>
        <w:r w:rsidRPr="00150750">
          <w:rPr>
            <w:rStyle w:val="Hyperlink"/>
            <w:noProof/>
          </w:rPr>
          <w:noBreakHyphen/>
          <w:t>8. NGF Key Management</w:t>
        </w:r>
        <w:r>
          <w:rPr>
            <w:noProof/>
            <w:webHidden/>
          </w:rPr>
          <w:tab/>
        </w:r>
        <w:r>
          <w:rPr>
            <w:noProof/>
            <w:webHidden/>
          </w:rPr>
          <w:fldChar w:fldCharType="begin"/>
        </w:r>
        <w:r>
          <w:rPr>
            <w:noProof/>
            <w:webHidden/>
          </w:rPr>
          <w:instrText xml:space="preserve"> PAGEREF _Toc188721673 \h </w:instrText>
        </w:r>
        <w:r>
          <w:rPr>
            <w:noProof/>
            <w:webHidden/>
          </w:rPr>
        </w:r>
        <w:r>
          <w:rPr>
            <w:noProof/>
            <w:webHidden/>
          </w:rPr>
          <w:fldChar w:fldCharType="separate"/>
        </w:r>
        <w:r>
          <w:rPr>
            <w:noProof/>
            <w:webHidden/>
          </w:rPr>
          <w:t>25</w:t>
        </w:r>
        <w:r>
          <w:rPr>
            <w:noProof/>
            <w:webHidden/>
          </w:rPr>
          <w:fldChar w:fldCharType="end"/>
        </w:r>
      </w:hyperlink>
    </w:p>
    <w:p w14:paraId="7DEFFCEF" w14:textId="41C38F9A"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4" w:history="1">
        <w:r w:rsidRPr="00150750">
          <w:rPr>
            <w:rStyle w:val="Hyperlink"/>
            <w:noProof/>
          </w:rPr>
          <w:t>Figure 4</w:t>
        </w:r>
        <w:r w:rsidRPr="00150750">
          <w:rPr>
            <w:rStyle w:val="Hyperlink"/>
            <w:noProof/>
          </w:rPr>
          <w:noBreakHyphen/>
          <w:t>9. NGF CloudTrail</w:t>
        </w:r>
        <w:r>
          <w:rPr>
            <w:noProof/>
            <w:webHidden/>
          </w:rPr>
          <w:tab/>
        </w:r>
        <w:r>
          <w:rPr>
            <w:noProof/>
            <w:webHidden/>
          </w:rPr>
          <w:fldChar w:fldCharType="begin"/>
        </w:r>
        <w:r>
          <w:rPr>
            <w:noProof/>
            <w:webHidden/>
          </w:rPr>
          <w:instrText xml:space="preserve"> PAGEREF _Toc188721674 \h </w:instrText>
        </w:r>
        <w:r>
          <w:rPr>
            <w:noProof/>
            <w:webHidden/>
          </w:rPr>
        </w:r>
        <w:r>
          <w:rPr>
            <w:noProof/>
            <w:webHidden/>
          </w:rPr>
          <w:fldChar w:fldCharType="separate"/>
        </w:r>
        <w:r>
          <w:rPr>
            <w:noProof/>
            <w:webHidden/>
          </w:rPr>
          <w:t>26</w:t>
        </w:r>
        <w:r>
          <w:rPr>
            <w:noProof/>
            <w:webHidden/>
          </w:rPr>
          <w:fldChar w:fldCharType="end"/>
        </w:r>
      </w:hyperlink>
    </w:p>
    <w:p w14:paraId="7AC74CEA" w14:textId="5DDB4E02"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5" w:history="1">
        <w:r w:rsidRPr="00150750">
          <w:rPr>
            <w:rStyle w:val="Hyperlink"/>
            <w:noProof/>
          </w:rPr>
          <w:t>Figure 4</w:t>
        </w:r>
        <w:r w:rsidRPr="00150750">
          <w:rPr>
            <w:rStyle w:val="Hyperlink"/>
            <w:noProof/>
          </w:rPr>
          <w:noBreakHyphen/>
          <w:t>10. NGF Firewall Security Policy</w:t>
        </w:r>
        <w:r>
          <w:rPr>
            <w:noProof/>
            <w:webHidden/>
          </w:rPr>
          <w:tab/>
        </w:r>
        <w:r>
          <w:rPr>
            <w:noProof/>
            <w:webHidden/>
          </w:rPr>
          <w:fldChar w:fldCharType="begin"/>
        </w:r>
        <w:r>
          <w:rPr>
            <w:noProof/>
            <w:webHidden/>
          </w:rPr>
          <w:instrText xml:space="preserve"> PAGEREF _Toc188721675 \h </w:instrText>
        </w:r>
        <w:r>
          <w:rPr>
            <w:noProof/>
            <w:webHidden/>
          </w:rPr>
        </w:r>
        <w:r>
          <w:rPr>
            <w:noProof/>
            <w:webHidden/>
          </w:rPr>
          <w:fldChar w:fldCharType="separate"/>
        </w:r>
        <w:r>
          <w:rPr>
            <w:noProof/>
            <w:webHidden/>
          </w:rPr>
          <w:t>27</w:t>
        </w:r>
        <w:r>
          <w:rPr>
            <w:noProof/>
            <w:webHidden/>
          </w:rPr>
          <w:fldChar w:fldCharType="end"/>
        </w:r>
      </w:hyperlink>
    </w:p>
    <w:p w14:paraId="430F577F" w14:textId="4ADEA305" w:rsidR="00106DD1" w:rsidRDefault="00106DD1" w:rsidP="00680324">
      <w:pPr>
        <w:spacing w:line="240" w:lineRule="auto"/>
        <w:rPr>
          <w:lang w:eastAsia="en-AU"/>
        </w:rPr>
      </w:pPr>
      <w:r>
        <w:rPr>
          <w:lang w:eastAsia="en-AU"/>
        </w:rPr>
        <w:fldChar w:fldCharType="end"/>
      </w:r>
    </w:p>
    <w:p w14:paraId="100FEBD2" w14:textId="77777777" w:rsidR="00F16524" w:rsidRDefault="00F16524" w:rsidP="00F16524">
      <w:pPr>
        <w:rPr>
          <w:lang w:eastAsia="en-AU"/>
        </w:rPr>
      </w:pPr>
    </w:p>
    <w:p w14:paraId="656982B7" w14:textId="77777777" w:rsidR="00106DD1" w:rsidRDefault="00106DD1">
      <w:pPr>
        <w:rPr>
          <w:lang w:eastAsia="en-AU"/>
        </w:rPr>
      </w:pPr>
      <w:r>
        <w:rPr>
          <w:lang w:eastAsia="en-AU"/>
        </w:rPr>
        <w:br w:type="page"/>
      </w:r>
    </w:p>
    <w:p w14:paraId="6206246C" w14:textId="77777777" w:rsidR="00106DD1" w:rsidRDefault="00106DD1" w:rsidP="00106DD1">
      <w:pPr>
        <w:pStyle w:val="Heading1"/>
      </w:pPr>
      <w:bookmarkStart w:id="50" w:name="_Toc188721613"/>
      <w:r>
        <w:lastRenderedPageBreak/>
        <w:t>LIST OF TABLES</w:t>
      </w:r>
      <w:bookmarkEnd w:id="50"/>
    </w:p>
    <w:p w14:paraId="13C450BE" w14:textId="7A6686AC" w:rsidR="007C56A0" w:rsidRDefault="00106DD1" w:rsidP="007C56A0">
      <w:pPr>
        <w:pStyle w:val="TableofFigures"/>
        <w:tabs>
          <w:tab w:val="right" w:leader="dot" w:pos="9020"/>
        </w:tabs>
        <w:spacing w:line="240" w:lineRule="auto"/>
        <w:rPr>
          <w:rFonts w:asciiTheme="minorHAnsi" w:eastAsiaTheme="minorEastAsia" w:hAnsiTheme="minorHAnsi"/>
          <w:noProof/>
          <w:kern w:val="2"/>
          <w:szCs w:val="24"/>
          <w:lang w:eastAsia="en-AU"/>
        </w:rPr>
      </w:pPr>
      <w:r>
        <w:fldChar w:fldCharType="begin"/>
      </w:r>
      <w:r>
        <w:instrText xml:space="preserve"> TOC \h \z \c "Table" </w:instrText>
      </w:r>
      <w:r>
        <w:fldChar w:fldCharType="separate"/>
      </w:r>
      <w:hyperlink w:anchor="_Toc188721676" w:history="1">
        <w:r w:rsidR="007C56A0" w:rsidRPr="00F17617">
          <w:rPr>
            <w:rStyle w:val="Hyperlink"/>
            <w:noProof/>
          </w:rPr>
          <w:t>Table 3</w:t>
        </w:r>
        <w:r w:rsidR="007C56A0" w:rsidRPr="00F17617">
          <w:rPr>
            <w:rStyle w:val="Hyperlink"/>
            <w:noProof/>
          </w:rPr>
          <w:noBreakHyphen/>
          <w:t>1. Causes of Data Breaches</w:t>
        </w:r>
        <w:r w:rsidR="007C56A0">
          <w:rPr>
            <w:noProof/>
            <w:webHidden/>
          </w:rPr>
          <w:tab/>
        </w:r>
        <w:r w:rsidR="007C56A0">
          <w:rPr>
            <w:noProof/>
            <w:webHidden/>
          </w:rPr>
          <w:fldChar w:fldCharType="begin"/>
        </w:r>
        <w:r w:rsidR="007C56A0">
          <w:rPr>
            <w:noProof/>
            <w:webHidden/>
          </w:rPr>
          <w:instrText xml:space="preserve"> PAGEREF _Toc188721676 \h </w:instrText>
        </w:r>
        <w:r w:rsidR="007C56A0">
          <w:rPr>
            <w:noProof/>
            <w:webHidden/>
          </w:rPr>
        </w:r>
        <w:r w:rsidR="007C56A0">
          <w:rPr>
            <w:noProof/>
            <w:webHidden/>
          </w:rPr>
          <w:fldChar w:fldCharType="separate"/>
        </w:r>
        <w:r w:rsidR="007C56A0">
          <w:rPr>
            <w:noProof/>
            <w:webHidden/>
          </w:rPr>
          <w:t>15</w:t>
        </w:r>
        <w:r w:rsidR="007C56A0">
          <w:rPr>
            <w:noProof/>
            <w:webHidden/>
          </w:rPr>
          <w:fldChar w:fldCharType="end"/>
        </w:r>
      </w:hyperlink>
    </w:p>
    <w:p w14:paraId="6D5A4304" w14:textId="036124D0"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7" w:history="1">
        <w:r w:rsidRPr="00F17617">
          <w:rPr>
            <w:rStyle w:val="Hyperlink"/>
            <w:noProof/>
          </w:rPr>
          <w:t>Table 3</w:t>
        </w:r>
        <w:r w:rsidRPr="00F17617">
          <w:rPr>
            <w:rStyle w:val="Hyperlink"/>
            <w:noProof/>
          </w:rPr>
          <w:noBreakHyphen/>
          <w:t>2. Compliance Requirements</w:t>
        </w:r>
        <w:r>
          <w:rPr>
            <w:noProof/>
            <w:webHidden/>
          </w:rPr>
          <w:tab/>
        </w:r>
        <w:r>
          <w:rPr>
            <w:noProof/>
            <w:webHidden/>
          </w:rPr>
          <w:fldChar w:fldCharType="begin"/>
        </w:r>
        <w:r>
          <w:rPr>
            <w:noProof/>
            <w:webHidden/>
          </w:rPr>
          <w:instrText xml:space="preserve"> PAGEREF _Toc188721677 \h </w:instrText>
        </w:r>
        <w:r>
          <w:rPr>
            <w:noProof/>
            <w:webHidden/>
          </w:rPr>
        </w:r>
        <w:r>
          <w:rPr>
            <w:noProof/>
            <w:webHidden/>
          </w:rPr>
          <w:fldChar w:fldCharType="separate"/>
        </w:r>
        <w:r>
          <w:rPr>
            <w:noProof/>
            <w:webHidden/>
          </w:rPr>
          <w:t>16</w:t>
        </w:r>
        <w:r>
          <w:rPr>
            <w:noProof/>
            <w:webHidden/>
          </w:rPr>
          <w:fldChar w:fldCharType="end"/>
        </w:r>
      </w:hyperlink>
    </w:p>
    <w:p w14:paraId="3AC9E0EC" w14:textId="4E3A89DA" w:rsidR="007C56A0" w:rsidRDefault="007C56A0" w:rsidP="007C56A0">
      <w:pPr>
        <w:pStyle w:val="TableofFigures"/>
        <w:tabs>
          <w:tab w:val="right" w:leader="dot" w:pos="9020"/>
        </w:tabs>
        <w:spacing w:line="240" w:lineRule="auto"/>
        <w:rPr>
          <w:rFonts w:asciiTheme="minorHAnsi" w:eastAsiaTheme="minorEastAsia" w:hAnsiTheme="minorHAnsi"/>
          <w:noProof/>
          <w:kern w:val="2"/>
          <w:szCs w:val="24"/>
          <w:lang w:eastAsia="en-AU"/>
        </w:rPr>
      </w:pPr>
      <w:hyperlink w:anchor="_Toc188721678" w:history="1">
        <w:r w:rsidRPr="00F17617">
          <w:rPr>
            <w:rStyle w:val="Hyperlink"/>
            <w:noProof/>
          </w:rPr>
          <w:t>Table 4</w:t>
        </w:r>
        <w:r w:rsidRPr="00F17617">
          <w:rPr>
            <w:rStyle w:val="Hyperlink"/>
            <w:noProof/>
          </w:rPr>
          <w:noBreakHyphen/>
          <w:t>1. AWS Services Summary</w:t>
        </w:r>
        <w:r>
          <w:rPr>
            <w:noProof/>
            <w:webHidden/>
          </w:rPr>
          <w:tab/>
        </w:r>
        <w:r>
          <w:rPr>
            <w:noProof/>
            <w:webHidden/>
          </w:rPr>
          <w:fldChar w:fldCharType="begin"/>
        </w:r>
        <w:r>
          <w:rPr>
            <w:noProof/>
            <w:webHidden/>
          </w:rPr>
          <w:instrText xml:space="preserve"> PAGEREF _Toc188721678 \h </w:instrText>
        </w:r>
        <w:r>
          <w:rPr>
            <w:noProof/>
            <w:webHidden/>
          </w:rPr>
        </w:r>
        <w:r>
          <w:rPr>
            <w:noProof/>
            <w:webHidden/>
          </w:rPr>
          <w:fldChar w:fldCharType="separate"/>
        </w:r>
        <w:r>
          <w:rPr>
            <w:noProof/>
            <w:webHidden/>
          </w:rPr>
          <w:t>28</w:t>
        </w:r>
        <w:r>
          <w:rPr>
            <w:noProof/>
            <w:webHidden/>
          </w:rPr>
          <w:fldChar w:fldCharType="end"/>
        </w:r>
      </w:hyperlink>
    </w:p>
    <w:p w14:paraId="3CBB5A2D" w14:textId="6DC689EF" w:rsidR="00F16524" w:rsidRDefault="00106DD1" w:rsidP="007C56A0">
      <w:pPr>
        <w:pStyle w:val="Heading1"/>
        <w:spacing w:line="240" w:lineRule="auto"/>
      </w:pPr>
      <w:r>
        <w:fldChar w:fldCharType="end"/>
      </w:r>
      <w:r w:rsidR="00F16524">
        <w:br w:type="page"/>
      </w:r>
    </w:p>
    <w:p w14:paraId="3B265C94" w14:textId="0790FC63" w:rsidR="00F16524" w:rsidRDefault="001B6990" w:rsidP="00F16524">
      <w:pPr>
        <w:pStyle w:val="Heading1"/>
        <w:numPr>
          <w:ilvl w:val="0"/>
          <w:numId w:val="6"/>
        </w:numPr>
        <w:ind w:left="567" w:hanging="567"/>
      </w:pPr>
      <w:bookmarkStart w:id="51" w:name="_Toc188721614"/>
      <w:r>
        <w:lastRenderedPageBreak/>
        <w:t>PROBLEM DESCRIPTION</w:t>
      </w:r>
      <w:bookmarkEnd w:id="51"/>
    </w:p>
    <w:p w14:paraId="633630F0" w14:textId="77777777" w:rsidR="00B72A56" w:rsidRPr="00B72A56" w:rsidRDefault="00B72A56" w:rsidP="00B72A56">
      <w:pPr>
        <w:rPr>
          <w:lang w:eastAsia="en-AU"/>
        </w:rPr>
      </w:pPr>
      <w:r w:rsidRPr="00B72A56">
        <w:rPr>
          <w:lang w:eastAsia="en-AU"/>
        </w:rPr>
        <w:t>Northgate Financial Bank manages highly sensitive customer information that includes customer’s account information, personal identification and bank transactions. As part of the bank’s strategic initiatives, they plan to eventually migrate all their data to the cloud. While this plan aims to achieve scalability, efficiency in operation and also cost effectiveness it will face massive security challenges and risks which are associated with cloud migration if NFC transitions from on premise data management to cloud based and will affect the data’s integrity, confidentiality and availability. Migrating these data which have sensitive information to the cloud makes it an attractive target for attackers and will therefore be vulnerable to security risks or data breaches such as:</w:t>
      </w:r>
    </w:p>
    <w:p w14:paraId="310046DF" w14:textId="77777777" w:rsidR="00B72A56" w:rsidRPr="00B72A56" w:rsidRDefault="00B72A56" w:rsidP="00B72A56">
      <w:pPr>
        <w:numPr>
          <w:ilvl w:val="0"/>
          <w:numId w:val="23"/>
        </w:numPr>
        <w:rPr>
          <w:lang w:eastAsia="en-AU"/>
        </w:rPr>
      </w:pPr>
      <w:r w:rsidRPr="00B72A56">
        <w:rPr>
          <w:lang w:eastAsia="en-AU"/>
        </w:rPr>
        <w:t>Unauthorized access and data breaches - This could result in exposure of sensitive information of the customer to the malicious attackers. Cyber Attackers are known to be persistent and work sophistically using advanced techniques just to exploit vulnerabilities.</w:t>
      </w:r>
    </w:p>
    <w:p w14:paraId="72ABB120" w14:textId="77777777" w:rsidR="00B72A56" w:rsidRPr="00B72A56" w:rsidRDefault="00B72A56" w:rsidP="00B72A56">
      <w:pPr>
        <w:numPr>
          <w:ilvl w:val="0"/>
          <w:numId w:val="23"/>
        </w:numPr>
        <w:rPr>
          <w:lang w:eastAsia="en-AU"/>
        </w:rPr>
      </w:pPr>
      <w:r w:rsidRPr="00B72A56">
        <w:rPr>
          <w:lang w:eastAsia="en-AU"/>
        </w:rPr>
        <w:t>Compliance violations due to inadequate data protection - As a financial institution, it should follow all the data protection regulations and standards which includes the Payment Card Industry Data Security Standard (PCI DSS) and the General Data Protection Regulation (GDPR). If they fail to comply and implement adequate security measures it could lead to having penalties, reputational damage and the customer’s trust will also be broken.</w:t>
      </w:r>
    </w:p>
    <w:p w14:paraId="3FB709D8" w14:textId="77777777" w:rsidR="00B72A56" w:rsidRPr="00B72A56" w:rsidRDefault="00B72A56" w:rsidP="00B72A56">
      <w:pPr>
        <w:numPr>
          <w:ilvl w:val="0"/>
          <w:numId w:val="23"/>
        </w:numPr>
        <w:rPr>
          <w:lang w:eastAsia="en-AU"/>
        </w:rPr>
      </w:pPr>
      <w:r w:rsidRPr="00B72A56">
        <w:rPr>
          <w:lang w:eastAsia="en-AU"/>
        </w:rPr>
        <w:t xml:space="preserve">Insider threats and human errors in cloud configurations - Insiders can compromise the security by mishandling or misconfiguration of the cloud resources whether they are acting maliciously or inadvertently. Also, human errors such as giving excessive </w:t>
      </w:r>
      <w:r w:rsidRPr="00B72A56">
        <w:rPr>
          <w:lang w:eastAsia="en-AU"/>
        </w:rPr>
        <w:lastRenderedPageBreak/>
        <w:t>permission to a person or failing to implement proper encryption will probably result in sensitive information being vulnerable to exploitation.</w:t>
      </w:r>
    </w:p>
    <w:p w14:paraId="6C0168A0" w14:textId="77777777" w:rsidR="00B72A56" w:rsidRPr="00B72A56" w:rsidRDefault="00B72A56" w:rsidP="00B72A56">
      <w:pPr>
        <w:rPr>
          <w:lang w:eastAsia="en-AU"/>
        </w:rPr>
      </w:pPr>
      <w:r w:rsidRPr="00B72A56">
        <w:rPr>
          <w:lang w:eastAsia="en-AU"/>
        </w:rPr>
        <w:t>Given these risks, NFC requires a comprehensive and robust cloud solution that not only guarantees the highest levels of data security but also privacy. The financial institution requires a cloud solution that not only guarantees data security but also ensures privacy while complying with the standards such as PCI DSS and GDPR.</w:t>
      </w:r>
    </w:p>
    <w:p w14:paraId="0D17B512" w14:textId="77777777" w:rsidR="00B72A56" w:rsidRPr="00B72A56" w:rsidRDefault="00B72A56" w:rsidP="00B72A56">
      <w:pPr>
        <w:rPr>
          <w:lang w:eastAsia="en-AU"/>
        </w:rPr>
      </w:pPr>
      <w:r w:rsidRPr="00B72A56">
        <w:rPr>
          <w:lang w:eastAsia="en-AU"/>
        </w:rPr>
        <w:t>The solution the institution needs must address potential vulnerabilities, will enforce strong access controls, can provide advanced encryption for data both at rest and in transit and can also support real time monitoring to detect and mitigate threats proactively. </w:t>
      </w:r>
    </w:p>
    <w:p w14:paraId="15E5C110" w14:textId="77777777" w:rsidR="003A5B23" w:rsidRDefault="003A5B23" w:rsidP="00F16524">
      <w:pPr>
        <w:rPr>
          <w:lang w:eastAsia="en-AU"/>
        </w:rPr>
      </w:pPr>
    </w:p>
    <w:p w14:paraId="3820862B" w14:textId="77777777" w:rsidR="00F16524" w:rsidRDefault="00F16524" w:rsidP="00F16524">
      <w:pPr>
        <w:rPr>
          <w:lang w:eastAsia="en-AU"/>
        </w:rPr>
      </w:pPr>
    </w:p>
    <w:p w14:paraId="590DFFD4" w14:textId="091C4647" w:rsidR="00F16524" w:rsidRDefault="00F16524">
      <w:pPr>
        <w:rPr>
          <w:lang w:eastAsia="en-AU"/>
        </w:rPr>
      </w:pPr>
      <w:r>
        <w:rPr>
          <w:lang w:eastAsia="en-AU"/>
        </w:rPr>
        <w:br w:type="page"/>
      </w:r>
    </w:p>
    <w:p w14:paraId="2D425860" w14:textId="18854B36" w:rsidR="00F16524" w:rsidRDefault="001B6990" w:rsidP="00F16524">
      <w:pPr>
        <w:pStyle w:val="Heading1"/>
        <w:numPr>
          <w:ilvl w:val="0"/>
          <w:numId w:val="6"/>
        </w:numPr>
        <w:ind w:left="567" w:hanging="567"/>
      </w:pPr>
      <w:bookmarkStart w:id="52" w:name="_Toc188721615"/>
      <w:r>
        <w:lastRenderedPageBreak/>
        <w:t>CLOUD SERVICES USED</w:t>
      </w:r>
      <w:bookmarkEnd w:id="52"/>
    </w:p>
    <w:p w14:paraId="22C95A44" w14:textId="0E1151F4" w:rsidR="007961A4" w:rsidRDefault="00B72A56" w:rsidP="006B51C3">
      <w:r w:rsidRPr="00B72A56">
        <w:t>By utilizing the AWS services, Northgate Financial can greatly enhance its scalability and security, as well as compliance, while also benefiting from the cost-effective nature of the cloud platform. AWS provides Northgate Financial with a robust and flexible infrastructure that allows it to expand as business demands rise. With its advanced encryption, threat detection, and identity management features, AWS is a top-tier security solution that protects sensitive financial information from potential security threats.</w:t>
      </w:r>
    </w:p>
    <w:p w14:paraId="177228F2" w14:textId="229FE34A" w:rsidR="007961A4" w:rsidRDefault="007961A4" w:rsidP="007961A4">
      <w:pPr>
        <w:pStyle w:val="Heading2"/>
        <w:numPr>
          <w:ilvl w:val="1"/>
          <w:numId w:val="6"/>
        </w:numPr>
      </w:pPr>
      <w:r>
        <w:t xml:space="preserve"> </w:t>
      </w:r>
      <w:bookmarkStart w:id="53" w:name="_Toc188721616"/>
      <w:r>
        <w:t>Networking and Infrastructure</w:t>
      </w:r>
      <w:bookmarkEnd w:id="53"/>
    </w:p>
    <w:p w14:paraId="119EDAD0" w14:textId="11BB061B" w:rsidR="007961A4" w:rsidRDefault="007961A4" w:rsidP="007961A4">
      <w:pPr>
        <w:pStyle w:val="Heading3"/>
        <w:numPr>
          <w:ilvl w:val="2"/>
          <w:numId w:val="6"/>
        </w:numPr>
      </w:pPr>
      <w:bookmarkStart w:id="54" w:name="_Toc188721617"/>
      <w:r>
        <w:t>Amazon Virtual Private Cloud</w:t>
      </w:r>
      <w:bookmarkEnd w:id="54"/>
    </w:p>
    <w:p w14:paraId="6441BD7B" w14:textId="77777777" w:rsidR="008279CC" w:rsidRDefault="007961A4"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306521DD" wp14:editId="49C61BC1">
            <wp:extent cx="4430486" cy="2307842"/>
            <wp:effectExtent l="0" t="0" r="8255" b="0"/>
            <wp:docPr id="18961028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798" cy="2329882"/>
                    </a:xfrm>
                    <a:prstGeom prst="rect">
                      <a:avLst/>
                    </a:prstGeom>
                    <a:noFill/>
                    <a:ln>
                      <a:noFill/>
                    </a:ln>
                  </pic:spPr>
                </pic:pic>
              </a:graphicData>
            </a:graphic>
          </wp:inline>
        </w:drawing>
      </w:r>
    </w:p>
    <w:p w14:paraId="679BA65E" w14:textId="599281CA" w:rsidR="007961A4" w:rsidRDefault="008279CC" w:rsidP="008279CC">
      <w:pPr>
        <w:pStyle w:val="Caption"/>
        <w:ind w:left="720" w:firstLine="720"/>
        <w:jc w:val="center"/>
        <w:rPr>
          <w:lang w:eastAsia="en-AU"/>
        </w:rPr>
      </w:pPr>
      <w:bookmarkStart w:id="55" w:name="_Toc188721658"/>
      <w:r>
        <w:t xml:space="preserve">Figure </w:t>
      </w:r>
      <w:fldSimple w:instr=" STYLEREF 1 \s ">
        <w:r>
          <w:rPr>
            <w:noProof/>
          </w:rPr>
          <w:t>2</w:t>
        </w:r>
      </w:fldSimple>
      <w:r>
        <w:noBreakHyphen/>
      </w:r>
      <w:fldSimple w:instr=" SEQ Figure \* ARABIC \s 1 ">
        <w:r>
          <w:rPr>
            <w:noProof/>
          </w:rPr>
          <w:t>1</w:t>
        </w:r>
      </w:fldSimple>
      <w:r>
        <w:t>. Amazon VPC</w:t>
      </w:r>
      <w:bookmarkEnd w:id="55"/>
    </w:p>
    <w:p w14:paraId="45E2ABFC" w14:textId="518A86A3" w:rsidR="007961A4" w:rsidRDefault="00B72A56" w:rsidP="006B51C3">
      <w:pPr>
        <w:ind w:left="1440"/>
        <w:rPr>
          <w:lang w:eastAsia="en-AU"/>
        </w:rPr>
      </w:pPr>
      <w:r w:rsidRPr="00B72A56">
        <w:rPr>
          <w:lang w:eastAsia="en-AU"/>
        </w:rPr>
        <w:t>Amazon VPC is a type of VPN that serves as resembling the public internet for companies. By using cloud-based services, organizations can use it to limit access within their network and avoid security risks (Amazon Web Services, 2024)</w:t>
      </w:r>
      <w:r>
        <w:rPr>
          <w:lang w:eastAsia="en-AU"/>
        </w:rPr>
        <w:t>.</w:t>
      </w:r>
    </w:p>
    <w:p w14:paraId="27173B14" w14:textId="28473E08" w:rsidR="007961A4" w:rsidRDefault="007961A4" w:rsidP="007961A4">
      <w:pPr>
        <w:pStyle w:val="Heading3"/>
        <w:numPr>
          <w:ilvl w:val="2"/>
          <w:numId w:val="6"/>
        </w:numPr>
      </w:pPr>
      <w:bookmarkStart w:id="56" w:name="_Toc188721618"/>
      <w:r>
        <w:lastRenderedPageBreak/>
        <w:t>Amazon EC2 Virtual Machine</w:t>
      </w:r>
      <w:bookmarkEnd w:id="56"/>
    </w:p>
    <w:p w14:paraId="0E1D7DA7" w14:textId="77777777" w:rsidR="008279CC" w:rsidRDefault="00CF2EF9"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131923C0" wp14:editId="60C4E999">
            <wp:extent cx="4432043" cy="1905000"/>
            <wp:effectExtent l="0" t="0" r="6985" b="0"/>
            <wp:docPr id="1280833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4102" cy="1914481"/>
                    </a:xfrm>
                    <a:prstGeom prst="rect">
                      <a:avLst/>
                    </a:prstGeom>
                    <a:noFill/>
                    <a:ln>
                      <a:noFill/>
                    </a:ln>
                  </pic:spPr>
                </pic:pic>
              </a:graphicData>
            </a:graphic>
          </wp:inline>
        </w:drawing>
      </w:r>
    </w:p>
    <w:p w14:paraId="7946EBE4" w14:textId="11600A7B" w:rsidR="00CF2EF9" w:rsidRPr="00CF2EF9" w:rsidRDefault="008279CC" w:rsidP="008279CC">
      <w:pPr>
        <w:pStyle w:val="Caption"/>
        <w:ind w:left="720" w:firstLine="720"/>
        <w:jc w:val="center"/>
        <w:rPr>
          <w:lang w:eastAsia="en-AU"/>
        </w:rPr>
      </w:pPr>
      <w:bookmarkStart w:id="57" w:name="_Toc188721659"/>
      <w:r>
        <w:t xml:space="preserve">Figure </w:t>
      </w:r>
      <w:fldSimple w:instr=" STYLEREF 1 \s ">
        <w:r>
          <w:rPr>
            <w:noProof/>
          </w:rPr>
          <w:t>2</w:t>
        </w:r>
      </w:fldSimple>
      <w:r>
        <w:noBreakHyphen/>
      </w:r>
      <w:fldSimple w:instr=" SEQ Figure \* ARABIC \s 1 ">
        <w:r>
          <w:rPr>
            <w:noProof/>
          </w:rPr>
          <w:t>2</w:t>
        </w:r>
      </w:fldSimple>
      <w:r>
        <w:t>. Amazon EC2</w:t>
      </w:r>
      <w:bookmarkEnd w:id="57"/>
    </w:p>
    <w:p w14:paraId="24C1750E" w14:textId="344EE3EB" w:rsidR="00B72A56" w:rsidRDefault="00B72A56" w:rsidP="006B51C3">
      <w:pPr>
        <w:ind w:left="1440"/>
        <w:rPr>
          <w:lang w:eastAsia="en-AU"/>
        </w:rPr>
      </w:pPr>
      <w:r w:rsidRPr="00B72A56">
        <w:rPr>
          <w:lang w:eastAsia="en-AU"/>
        </w:rPr>
        <w:t>By offering Amazon EC2, AWS provides companies with the ability to reduce expenses related in part to buying expensive hardware and operating systems through its web service. Amazon Web Services has developed a service that allows businesses to control the capacity of virtual servers, customize networking and security settings, and manage storage capacity</w:t>
      </w:r>
      <w:r>
        <w:rPr>
          <w:lang w:eastAsia="en-AU"/>
        </w:rPr>
        <w:t xml:space="preserve"> </w:t>
      </w:r>
      <w:r w:rsidRPr="00B72A56">
        <w:rPr>
          <w:lang w:eastAsia="en-AU"/>
        </w:rPr>
        <w:t>(Amazon Web Services, 2024)</w:t>
      </w:r>
      <w:r>
        <w:rPr>
          <w:lang w:eastAsia="en-AU"/>
        </w:rPr>
        <w:t>.</w:t>
      </w:r>
    </w:p>
    <w:p w14:paraId="6DD7307B" w14:textId="520D6016" w:rsidR="00CF2EF9" w:rsidRDefault="00CF2EF9" w:rsidP="00CF2EF9">
      <w:pPr>
        <w:pStyle w:val="Heading2"/>
        <w:numPr>
          <w:ilvl w:val="1"/>
          <w:numId w:val="6"/>
        </w:numPr>
      </w:pPr>
      <w:r>
        <w:t xml:space="preserve"> </w:t>
      </w:r>
      <w:bookmarkStart w:id="58" w:name="_Toc188721619"/>
      <w:r>
        <w:t>Security and Privacy</w:t>
      </w:r>
      <w:bookmarkEnd w:id="58"/>
    </w:p>
    <w:p w14:paraId="42F6C1E5" w14:textId="1B5E0B06" w:rsidR="00CF2EF9" w:rsidRDefault="00CF2EF9" w:rsidP="00CF2EF9">
      <w:pPr>
        <w:pStyle w:val="Heading3"/>
        <w:numPr>
          <w:ilvl w:val="2"/>
          <w:numId w:val="6"/>
        </w:numPr>
      </w:pPr>
      <w:bookmarkStart w:id="59" w:name="_Toc188721620"/>
      <w:r>
        <w:t>AWS Security Groups and Network ACL</w:t>
      </w:r>
      <w:bookmarkEnd w:id="59"/>
    </w:p>
    <w:p w14:paraId="52C7B825" w14:textId="77777777" w:rsidR="008279CC" w:rsidRDefault="00CF2EF9"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4B493C86" wp14:editId="413449B0">
            <wp:extent cx="4648200" cy="2483078"/>
            <wp:effectExtent l="0" t="0" r="0" b="0"/>
            <wp:docPr id="15788092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596" cy="2498247"/>
                    </a:xfrm>
                    <a:prstGeom prst="rect">
                      <a:avLst/>
                    </a:prstGeom>
                    <a:noFill/>
                    <a:ln>
                      <a:noFill/>
                    </a:ln>
                  </pic:spPr>
                </pic:pic>
              </a:graphicData>
            </a:graphic>
          </wp:inline>
        </w:drawing>
      </w:r>
    </w:p>
    <w:p w14:paraId="156BA391" w14:textId="73EFC643" w:rsidR="00CF2EF9" w:rsidRDefault="008279CC" w:rsidP="008279CC">
      <w:pPr>
        <w:pStyle w:val="Caption"/>
        <w:ind w:firstLine="720"/>
        <w:jc w:val="center"/>
        <w:rPr>
          <w:lang w:eastAsia="en-AU"/>
        </w:rPr>
      </w:pPr>
      <w:bookmarkStart w:id="60" w:name="_Toc188721660"/>
      <w:r>
        <w:t xml:space="preserve">Figure </w:t>
      </w:r>
      <w:fldSimple w:instr=" STYLEREF 1 \s ">
        <w:r>
          <w:rPr>
            <w:noProof/>
          </w:rPr>
          <w:t>2</w:t>
        </w:r>
      </w:fldSimple>
      <w:r>
        <w:noBreakHyphen/>
      </w:r>
      <w:fldSimple w:instr=" SEQ Figure \* ARABIC \s 1 ">
        <w:r>
          <w:rPr>
            <w:noProof/>
          </w:rPr>
          <w:t>3</w:t>
        </w:r>
      </w:fldSimple>
      <w:r>
        <w:t>. AWS Security Group</w:t>
      </w:r>
      <w:bookmarkEnd w:id="60"/>
    </w:p>
    <w:p w14:paraId="3D5E02F7" w14:textId="4A5BF401" w:rsidR="00CF2EF9" w:rsidRDefault="00B72A56" w:rsidP="006B51C3">
      <w:pPr>
        <w:ind w:left="1440"/>
        <w:rPr>
          <w:lang w:eastAsia="en-AU"/>
        </w:rPr>
      </w:pPr>
      <w:r w:rsidRPr="00B72A56">
        <w:rPr>
          <w:lang w:eastAsia="en-AU"/>
        </w:rPr>
        <w:lastRenderedPageBreak/>
        <w:t>AWS resources are accessed from a VPC by security groups and network ACLs. Inbound and outbound traffic are managed by security groups at the instance level, while network ACLs operate at a VPC subnet level. In 2024, Amazon Web Services provided both at no charge (Amazon Web Services, 2024).</w:t>
      </w:r>
    </w:p>
    <w:p w14:paraId="208C49D8" w14:textId="7F81FE2D" w:rsidR="008A66CB" w:rsidRDefault="008A66CB" w:rsidP="008A66CB">
      <w:pPr>
        <w:pStyle w:val="Heading3"/>
        <w:numPr>
          <w:ilvl w:val="2"/>
          <w:numId w:val="6"/>
        </w:numPr>
      </w:pPr>
      <w:bookmarkStart w:id="61" w:name="_Toc188721621"/>
      <w:r>
        <w:t>Identity and Access Management (IAM)</w:t>
      </w:r>
      <w:bookmarkEnd w:id="61"/>
    </w:p>
    <w:p w14:paraId="6D559911" w14:textId="77777777" w:rsidR="008279CC" w:rsidRDefault="008A66CB"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4A45A640" wp14:editId="31EEEF56">
            <wp:extent cx="4890655" cy="1981200"/>
            <wp:effectExtent l="0" t="0" r="5715" b="0"/>
            <wp:docPr id="819588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811" cy="1991391"/>
                    </a:xfrm>
                    <a:prstGeom prst="rect">
                      <a:avLst/>
                    </a:prstGeom>
                    <a:noFill/>
                    <a:ln>
                      <a:noFill/>
                    </a:ln>
                  </pic:spPr>
                </pic:pic>
              </a:graphicData>
            </a:graphic>
          </wp:inline>
        </w:drawing>
      </w:r>
    </w:p>
    <w:p w14:paraId="75A2B7C7" w14:textId="16445C22" w:rsidR="008A66CB" w:rsidRDefault="008279CC" w:rsidP="008279CC">
      <w:pPr>
        <w:pStyle w:val="Caption"/>
        <w:ind w:firstLine="720"/>
        <w:jc w:val="center"/>
        <w:rPr>
          <w:lang w:eastAsia="en-AU"/>
        </w:rPr>
      </w:pPr>
      <w:bookmarkStart w:id="62" w:name="_Toc188721661"/>
      <w:r>
        <w:t xml:space="preserve">Figure </w:t>
      </w:r>
      <w:fldSimple w:instr=" STYLEREF 1 \s ">
        <w:r>
          <w:rPr>
            <w:noProof/>
          </w:rPr>
          <w:t>2</w:t>
        </w:r>
      </w:fldSimple>
      <w:r>
        <w:noBreakHyphen/>
      </w:r>
      <w:fldSimple w:instr=" SEQ Figure \* ARABIC \s 1 ">
        <w:r>
          <w:rPr>
            <w:noProof/>
          </w:rPr>
          <w:t>4</w:t>
        </w:r>
      </w:fldSimple>
      <w:r>
        <w:t>. Amazon Web Services</w:t>
      </w:r>
      <w:bookmarkEnd w:id="62"/>
    </w:p>
    <w:p w14:paraId="7477919D" w14:textId="4360FF6A" w:rsidR="008A66CB" w:rsidRDefault="00B72A56" w:rsidP="006B51C3">
      <w:pPr>
        <w:ind w:left="1440"/>
        <w:rPr>
          <w:lang w:eastAsia="en-AU"/>
        </w:rPr>
      </w:pPr>
      <w:r w:rsidRPr="00B72A56">
        <w:rPr>
          <w:lang w:eastAsia="en-AU"/>
        </w:rPr>
        <w:t>AWS Identity and Access Management (IAM) is a web service that offers access control features, which allows companies to manage users and assign roles and responsibilities. This allows for user authentication and authorization to be managed in organization's systems (Amazon Web Services, 2024).</w:t>
      </w:r>
    </w:p>
    <w:p w14:paraId="5EB3116B" w14:textId="6E606413" w:rsidR="008A66CB" w:rsidRDefault="008A66CB" w:rsidP="00D42A14">
      <w:pPr>
        <w:pStyle w:val="Heading3"/>
        <w:numPr>
          <w:ilvl w:val="2"/>
          <w:numId w:val="6"/>
        </w:numPr>
      </w:pPr>
      <w:bookmarkStart w:id="63" w:name="_Toc188721622"/>
      <w:r>
        <w:t>AWS Key Management Service (KMS)</w:t>
      </w:r>
      <w:bookmarkEnd w:id="63"/>
    </w:p>
    <w:p w14:paraId="37277244" w14:textId="77777777" w:rsidR="008279CC" w:rsidRDefault="008A66CB"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3258F122" wp14:editId="01AF7284">
            <wp:extent cx="4365171" cy="2440699"/>
            <wp:effectExtent l="0" t="0" r="0" b="0"/>
            <wp:docPr id="1239374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8697" cy="2453853"/>
                    </a:xfrm>
                    <a:prstGeom prst="rect">
                      <a:avLst/>
                    </a:prstGeom>
                    <a:noFill/>
                    <a:ln>
                      <a:noFill/>
                    </a:ln>
                  </pic:spPr>
                </pic:pic>
              </a:graphicData>
            </a:graphic>
          </wp:inline>
        </w:drawing>
      </w:r>
    </w:p>
    <w:p w14:paraId="4A452078" w14:textId="747BA422" w:rsidR="008A66CB" w:rsidRDefault="008279CC" w:rsidP="008279CC">
      <w:pPr>
        <w:pStyle w:val="Caption"/>
        <w:jc w:val="center"/>
        <w:rPr>
          <w:lang w:eastAsia="en-AU"/>
        </w:rPr>
      </w:pPr>
      <w:bookmarkStart w:id="64" w:name="_Toc188721662"/>
      <w:r>
        <w:t xml:space="preserve">Figure </w:t>
      </w:r>
      <w:fldSimple w:instr=" STYLEREF 1 \s ">
        <w:r>
          <w:rPr>
            <w:noProof/>
          </w:rPr>
          <w:t>2</w:t>
        </w:r>
      </w:fldSimple>
      <w:r>
        <w:noBreakHyphen/>
      </w:r>
      <w:fldSimple w:instr=" SEQ Figure \* ARABIC \s 1 ">
        <w:r>
          <w:rPr>
            <w:noProof/>
          </w:rPr>
          <w:t>5</w:t>
        </w:r>
      </w:fldSimple>
      <w:r>
        <w:t>. AWS KMS</w:t>
      </w:r>
      <w:bookmarkEnd w:id="64"/>
    </w:p>
    <w:p w14:paraId="6BEAF1FC" w14:textId="4FEDB8C1" w:rsidR="008A66CB" w:rsidRDefault="00B72A56" w:rsidP="006B51C3">
      <w:pPr>
        <w:ind w:left="1440"/>
        <w:rPr>
          <w:lang w:eastAsia="en-AU"/>
        </w:rPr>
      </w:pPr>
      <w:r w:rsidRPr="00B72A56">
        <w:rPr>
          <w:lang w:eastAsia="en-AU"/>
        </w:rPr>
        <w:lastRenderedPageBreak/>
        <w:t xml:space="preserve">AWS Key Management Service (KMS) facilitates the generation and management of cryptographic keys for </w:t>
      </w:r>
      <w:r w:rsidR="00F9654E" w:rsidRPr="00B72A56">
        <w:rPr>
          <w:lang w:eastAsia="en-AU"/>
        </w:rPr>
        <w:t>companies.</w:t>
      </w:r>
      <w:r w:rsidRPr="00B72A56">
        <w:rPr>
          <w:lang w:eastAsia="en-AU"/>
        </w:rPr>
        <w:t xml:space="preserve"> To prevent unauthorized changes and safeguard data during transmission, these encrypted keys are utilized (Amazon Web Services, 2024).</w:t>
      </w:r>
    </w:p>
    <w:p w14:paraId="6EF60396" w14:textId="001B90C1" w:rsidR="008A66CB" w:rsidRDefault="008A66CB" w:rsidP="008A66CB">
      <w:pPr>
        <w:pStyle w:val="Heading3"/>
        <w:numPr>
          <w:ilvl w:val="2"/>
          <w:numId w:val="6"/>
        </w:numPr>
      </w:pPr>
      <w:bookmarkStart w:id="65" w:name="_Toc188721623"/>
      <w:r>
        <w:t>AWS Firewall Manager</w:t>
      </w:r>
      <w:bookmarkEnd w:id="65"/>
    </w:p>
    <w:p w14:paraId="44DD6BA7" w14:textId="77777777" w:rsidR="008279CC" w:rsidRDefault="008A66CB"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2DB25509" wp14:editId="3D51A64A">
            <wp:extent cx="4669971" cy="2335475"/>
            <wp:effectExtent l="0" t="0" r="0" b="8255"/>
            <wp:docPr id="697929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7292" cy="2344137"/>
                    </a:xfrm>
                    <a:prstGeom prst="rect">
                      <a:avLst/>
                    </a:prstGeom>
                    <a:noFill/>
                    <a:ln>
                      <a:noFill/>
                    </a:ln>
                  </pic:spPr>
                </pic:pic>
              </a:graphicData>
            </a:graphic>
          </wp:inline>
        </w:drawing>
      </w:r>
    </w:p>
    <w:p w14:paraId="0700F7D3" w14:textId="286DBD43" w:rsidR="008A66CB" w:rsidRPr="008A66CB" w:rsidRDefault="008279CC" w:rsidP="008279CC">
      <w:pPr>
        <w:pStyle w:val="Caption"/>
        <w:ind w:firstLine="720"/>
        <w:jc w:val="center"/>
        <w:rPr>
          <w:lang w:eastAsia="en-AU"/>
        </w:rPr>
      </w:pPr>
      <w:bookmarkStart w:id="66" w:name="_Toc188721663"/>
      <w:r>
        <w:t xml:space="preserve">Figure </w:t>
      </w:r>
      <w:fldSimple w:instr=" STYLEREF 1 \s ">
        <w:r>
          <w:rPr>
            <w:noProof/>
          </w:rPr>
          <w:t>2</w:t>
        </w:r>
      </w:fldSimple>
      <w:r>
        <w:noBreakHyphen/>
      </w:r>
      <w:fldSimple w:instr=" SEQ Figure \* ARABIC \s 1 ">
        <w:r>
          <w:rPr>
            <w:noProof/>
          </w:rPr>
          <w:t>6</w:t>
        </w:r>
      </w:fldSimple>
      <w:r>
        <w:t>. AWS Firewall Manager</w:t>
      </w:r>
      <w:bookmarkEnd w:id="66"/>
    </w:p>
    <w:p w14:paraId="2967999F" w14:textId="26FE4B22" w:rsidR="001B6990" w:rsidRDefault="00B72A56" w:rsidP="006B51C3">
      <w:pPr>
        <w:ind w:left="1440"/>
        <w:rPr>
          <w:lang w:eastAsia="en-AU"/>
        </w:rPr>
      </w:pPr>
      <w:r w:rsidRPr="00B72A56">
        <w:rPr>
          <w:lang w:eastAsia="en-AU"/>
        </w:rPr>
        <w:t>AWS Firewall Manager is an integrated security management solution that allows for the centralized establishment and administration of firewall policies across multiple accounts and applications within AWS Organizations. (Amazon Web Services, 2024).</w:t>
      </w:r>
    </w:p>
    <w:p w14:paraId="5C7BF742" w14:textId="48A95870" w:rsidR="008A66CB" w:rsidRDefault="008A66CB" w:rsidP="008A66CB">
      <w:pPr>
        <w:pStyle w:val="Heading2"/>
        <w:numPr>
          <w:ilvl w:val="1"/>
          <w:numId w:val="6"/>
        </w:numPr>
      </w:pPr>
      <w:r>
        <w:lastRenderedPageBreak/>
        <w:t xml:space="preserve"> </w:t>
      </w:r>
      <w:bookmarkStart w:id="67" w:name="_Toc188721624"/>
      <w:r>
        <w:t>Monitoring and Governance</w:t>
      </w:r>
      <w:bookmarkEnd w:id="67"/>
    </w:p>
    <w:p w14:paraId="18296456" w14:textId="2352228A" w:rsidR="008A66CB" w:rsidRDefault="008A66CB" w:rsidP="008A66CB">
      <w:pPr>
        <w:pStyle w:val="Heading3"/>
        <w:numPr>
          <w:ilvl w:val="2"/>
          <w:numId w:val="6"/>
        </w:numPr>
      </w:pPr>
      <w:bookmarkStart w:id="68" w:name="_Toc188721625"/>
      <w:r>
        <w:t>AWS CloudTrail</w:t>
      </w:r>
      <w:bookmarkEnd w:id="68"/>
    </w:p>
    <w:p w14:paraId="779A52F8" w14:textId="77777777" w:rsidR="008279CC" w:rsidRDefault="008A66CB" w:rsidP="008279CC">
      <w:pPr>
        <w:keepNext/>
        <w:spacing w:line="240" w:lineRule="auto"/>
        <w:ind w:left="720" w:firstLine="720"/>
      </w:pPr>
      <w:r>
        <w:rPr>
          <w:rFonts w:ascii="Arial" w:hAnsi="Arial" w:cs="Arial"/>
          <w:noProof/>
          <w:color w:val="000000"/>
          <w:sz w:val="22"/>
          <w:bdr w:val="none" w:sz="0" w:space="0" w:color="auto" w:frame="1"/>
        </w:rPr>
        <w:drawing>
          <wp:inline distT="0" distB="0" distL="0" distR="0" wp14:anchorId="2843BFAD" wp14:editId="2938BC69">
            <wp:extent cx="3493826" cy="2233295"/>
            <wp:effectExtent l="0" t="0" r="0" b="0"/>
            <wp:docPr id="7831974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3114" cy="2245624"/>
                    </a:xfrm>
                    <a:prstGeom prst="rect">
                      <a:avLst/>
                    </a:prstGeom>
                    <a:noFill/>
                    <a:ln>
                      <a:noFill/>
                    </a:ln>
                  </pic:spPr>
                </pic:pic>
              </a:graphicData>
            </a:graphic>
          </wp:inline>
        </w:drawing>
      </w:r>
    </w:p>
    <w:p w14:paraId="1AEDD3D0" w14:textId="40C0631F" w:rsidR="008A66CB" w:rsidRDefault="008279CC" w:rsidP="008279CC">
      <w:pPr>
        <w:pStyle w:val="Caption"/>
        <w:jc w:val="center"/>
        <w:rPr>
          <w:lang w:eastAsia="en-AU"/>
        </w:rPr>
      </w:pPr>
      <w:bookmarkStart w:id="69" w:name="_Toc188721664"/>
      <w:r>
        <w:t xml:space="preserve">Figure </w:t>
      </w:r>
      <w:fldSimple w:instr=" STYLEREF 1 \s ">
        <w:r>
          <w:rPr>
            <w:noProof/>
          </w:rPr>
          <w:t>2</w:t>
        </w:r>
      </w:fldSimple>
      <w:r>
        <w:noBreakHyphen/>
      </w:r>
      <w:fldSimple w:instr=" SEQ Figure \* ARABIC \s 1 ">
        <w:r>
          <w:rPr>
            <w:noProof/>
          </w:rPr>
          <w:t>7</w:t>
        </w:r>
      </w:fldSimple>
      <w:r>
        <w:t>. Amazon CloudTrail</w:t>
      </w:r>
      <w:bookmarkEnd w:id="69"/>
    </w:p>
    <w:p w14:paraId="6831408D" w14:textId="245253A7" w:rsidR="008A66CB" w:rsidRPr="008279CC" w:rsidRDefault="00B72A56" w:rsidP="008279CC">
      <w:pPr>
        <w:ind w:left="1440"/>
        <w:rPr>
          <w:lang w:eastAsia="en-AU"/>
        </w:rPr>
      </w:pPr>
      <w:r w:rsidRPr="00B72A56">
        <w:rPr>
          <w:lang w:eastAsia="en-AU"/>
        </w:rPr>
        <w:t>AWS CloudTrail provides services that help with operational auditing, risk management, governance and compliance for AWS accounts. By capturing events from user, role or AWS services, it also tracks activities by using the AWS Console, AWS Command Line Interface, and various AWS SDKs as well as APIs. (Amazon Web Services, 2024).</w:t>
      </w:r>
    </w:p>
    <w:p w14:paraId="40098AA3" w14:textId="4605D10A" w:rsidR="008A66CB" w:rsidRDefault="008A66CB" w:rsidP="008A66CB">
      <w:pPr>
        <w:pStyle w:val="Heading2"/>
        <w:numPr>
          <w:ilvl w:val="1"/>
          <w:numId w:val="6"/>
        </w:numPr>
      </w:pPr>
      <w:r>
        <w:t xml:space="preserve"> </w:t>
      </w:r>
      <w:bookmarkStart w:id="70" w:name="_Toc188721626"/>
      <w:r>
        <w:t>Storage</w:t>
      </w:r>
      <w:bookmarkEnd w:id="70"/>
    </w:p>
    <w:p w14:paraId="6F188983" w14:textId="1B84A6C7" w:rsidR="008A66CB" w:rsidRDefault="008A66CB" w:rsidP="008A66CB">
      <w:pPr>
        <w:pStyle w:val="Heading3"/>
        <w:numPr>
          <w:ilvl w:val="2"/>
          <w:numId w:val="6"/>
        </w:numPr>
      </w:pPr>
      <w:bookmarkStart w:id="71" w:name="_Toc188721627"/>
      <w:r>
        <w:t>AWS S3 Bucket</w:t>
      </w:r>
      <w:bookmarkEnd w:id="71"/>
    </w:p>
    <w:p w14:paraId="12982AA7" w14:textId="77777777" w:rsidR="008279CC" w:rsidRDefault="008A66CB" w:rsidP="008279CC">
      <w:pPr>
        <w:keepNext/>
        <w:spacing w:line="240" w:lineRule="auto"/>
        <w:ind w:left="720" w:firstLine="720"/>
        <w:jc w:val="center"/>
      </w:pPr>
      <w:r>
        <w:rPr>
          <w:rFonts w:ascii="Arial" w:hAnsi="Arial" w:cs="Arial"/>
          <w:noProof/>
          <w:color w:val="000000"/>
          <w:sz w:val="22"/>
          <w:bdr w:val="none" w:sz="0" w:space="0" w:color="auto" w:frame="1"/>
        </w:rPr>
        <w:drawing>
          <wp:inline distT="0" distB="0" distL="0" distR="0" wp14:anchorId="0476CE97" wp14:editId="22822A59">
            <wp:extent cx="4310743" cy="2410267"/>
            <wp:effectExtent l="0" t="0" r="0" b="9525"/>
            <wp:docPr id="15773632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2030" cy="2416578"/>
                    </a:xfrm>
                    <a:prstGeom prst="rect">
                      <a:avLst/>
                    </a:prstGeom>
                    <a:noFill/>
                    <a:ln>
                      <a:noFill/>
                    </a:ln>
                  </pic:spPr>
                </pic:pic>
              </a:graphicData>
            </a:graphic>
          </wp:inline>
        </w:drawing>
      </w:r>
    </w:p>
    <w:p w14:paraId="2EE948E7" w14:textId="6430BD46" w:rsidR="008A66CB" w:rsidRDefault="008279CC" w:rsidP="008279CC">
      <w:pPr>
        <w:pStyle w:val="Caption"/>
        <w:ind w:left="720" w:firstLine="720"/>
        <w:jc w:val="center"/>
        <w:rPr>
          <w:lang w:eastAsia="en-AU"/>
        </w:rPr>
      </w:pPr>
      <w:bookmarkStart w:id="72" w:name="_Toc188721665"/>
      <w:r>
        <w:t xml:space="preserve">Figure </w:t>
      </w:r>
      <w:fldSimple w:instr=" STYLEREF 1 \s ">
        <w:r>
          <w:rPr>
            <w:noProof/>
          </w:rPr>
          <w:t>2</w:t>
        </w:r>
      </w:fldSimple>
      <w:r>
        <w:noBreakHyphen/>
      </w:r>
      <w:fldSimple w:instr=" SEQ Figure \* ARABIC \s 1 ">
        <w:r>
          <w:rPr>
            <w:noProof/>
          </w:rPr>
          <w:t>8</w:t>
        </w:r>
      </w:fldSimple>
      <w:r>
        <w:t>. Amazon S3 Bucket</w:t>
      </w:r>
      <w:bookmarkEnd w:id="72"/>
    </w:p>
    <w:p w14:paraId="4F747EC1" w14:textId="267EB057" w:rsidR="00B72A56" w:rsidRPr="00EE0DBB" w:rsidRDefault="00B72A56" w:rsidP="006B51C3">
      <w:pPr>
        <w:ind w:left="1440"/>
        <w:rPr>
          <w:lang w:eastAsia="en-AU"/>
        </w:rPr>
      </w:pPr>
      <w:r w:rsidRPr="00B72A56">
        <w:rPr>
          <w:lang w:eastAsia="en-AU"/>
        </w:rPr>
        <w:lastRenderedPageBreak/>
        <w:t>On the AWS Simple Storage Service (S3) platform, objects are stored in a storage resource called an Amazon S3 bucket. Objects are used to store data in S3 buckets, rather than using traditional file storage. Similar to file folders, buckets on Amazon S3 are functionally used for storage, retrieval, backup, and accessing objects. Every object is composed of three primary elements: the data content, a unique identifier, and an additional layer (TechTarget, April 2023).</w:t>
      </w:r>
    </w:p>
    <w:p w14:paraId="06C31ECE" w14:textId="77777777" w:rsidR="00EE0DBB" w:rsidRPr="008A66CB" w:rsidRDefault="00EE0DBB" w:rsidP="008A66CB">
      <w:pPr>
        <w:ind w:left="720" w:firstLine="720"/>
        <w:rPr>
          <w:lang w:eastAsia="en-AU"/>
        </w:rPr>
      </w:pPr>
    </w:p>
    <w:p w14:paraId="32AC1D8E" w14:textId="77777777" w:rsidR="008A66CB" w:rsidRDefault="008A66CB">
      <w:pPr>
        <w:rPr>
          <w:rFonts w:eastAsia="Times New Roman" w:cs="Times New Roman"/>
          <w:b/>
          <w:szCs w:val="24"/>
          <w:lang w:eastAsia="en-AU"/>
          <w14:ligatures w14:val="none"/>
        </w:rPr>
      </w:pPr>
      <w:r>
        <w:br w:type="page"/>
      </w:r>
    </w:p>
    <w:p w14:paraId="5B02BDCE" w14:textId="6271613C" w:rsidR="00F16524" w:rsidRDefault="001B6990" w:rsidP="00F16524">
      <w:pPr>
        <w:pStyle w:val="Heading1"/>
        <w:numPr>
          <w:ilvl w:val="0"/>
          <w:numId w:val="6"/>
        </w:numPr>
        <w:ind w:left="567" w:hanging="567"/>
      </w:pPr>
      <w:bookmarkStart w:id="73" w:name="_Toc188721628"/>
      <w:r>
        <w:lastRenderedPageBreak/>
        <w:t>SECURITY AND PRIVACY CHALLENGES</w:t>
      </w:r>
      <w:bookmarkEnd w:id="73"/>
    </w:p>
    <w:p w14:paraId="543FC53E" w14:textId="6AF5CAA6" w:rsidR="00AB0F4E" w:rsidRDefault="00AB0F4E" w:rsidP="00AB0F4E">
      <w:pPr>
        <w:pStyle w:val="Heading2"/>
        <w:numPr>
          <w:ilvl w:val="1"/>
          <w:numId w:val="6"/>
        </w:numPr>
      </w:pPr>
      <w:r>
        <w:t xml:space="preserve"> </w:t>
      </w:r>
      <w:bookmarkStart w:id="74" w:name="_Toc188721629"/>
      <w:r>
        <w:t>Data Breaches and Unauthorized Access</w:t>
      </w:r>
      <w:bookmarkEnd w:id="74"/>
    </w:p>
    <w:p w14:paraId="716DBD8A" w14:textId="77777777" w:rsidR="00AB0F4E" w:rsidRDefault="00AB0F4E" w:rsidP="00AB0F4E">
      <w:pPr>
        <w:ind w:left="720"/>
      </w:pPr>
      <w:r>
        <w:t xml:space="preserve">Data breaches and unauthorized access occur when sensitive data has been accessed, disclosed or stolen without proper authorization. If access control is weak and easy to access, the migration process of data exposes it with potential breaches. </w:t>
      </w:r>
    </w:p>
    <w:p w14:paraId="1A0D53BE" w14:textId="3A83121D" w:rsidR="00AB0F4E" w:rsidRDefault="00AB0F4E" w:rsidP="00AB0F4E">
      <w:pPr>
        <w:ind w:left="720"/>
      </w:pPr>
      <w:r>
        <w:t xml:space="preserve">Unauthorized access can occur due to compromised credentials, unprotected endpoints or sophisticated hacking attempts. These incidents can have severe consequences such as financial loss, reputational damage and compromise the user trust. To mitigate these risks, it is critical to implement robust access controls that restrict unauthorized personnel from accessing sensitive systems. </w:t>
      </w:r>
    </w:p>
    <w:p w14:paraId="0C525633" w14:textId="77777777" w:rsidR="00AB0F4E" w:rsidRDefault="00AB0F4E" w:rsidP="00AB0F4E">
      <w:pPr>
        <w:ind w:firstLine="720"/>
      </w:pPr>
      <w:r>
        <w:t>Causes of Data Breaches:</w:t>
      </w:r>
    </w:p>
    <w:p w14:paraId="111AA8B0" w14:textId="77777777" w:rsidR="008279CC" w:rsidRDefault="008279CC" w:rsidP="008279CC">
      <w:pPr>
        <w:keepNext/>
        <w:spacing w:line="240" w:lineRule="auto"/>
      </w:pPr>
      <w:r w:rsidRPr="008279CC">
        <w:rPr>
          <w:noProof/>
        </w:rPr>
        <w:drawing>
          <wp:inline distT="0" distB="0" distL="0" distR="0" wp14:anchorId="43CA7DB3" wp14:editId="78C9A714">
            <wp:extent cx="5734050" cy="1847850"/>
            <wp:effectExtent l="0" t="0" r="0" b="0"/>
            <wp:docPr id="13732197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8">
                      <a:extLst>
                        <a:ext uri="{28A0092B-C50C-407E-A947-70E740481C1C}">
                          <a14:useLocalDpi xmlns:a14="http://schemas.microsoft.com/office/drawing/2010/main" val="0"/>
                        </a:ext>
                      </a:extLst>
                    </a:blip>
                    <a:srcRect b="20492"/>
                    <a:stretch/>
                  </pic:blipFill>
                  <pic:spPr bwMode="auto">
                    <a:xfrm>
                      <a:off x="0" y="0"/>
                      <a:ext cx="5734050" cy="1847850"/>
                    </a:xfrm>
                    <a:prstGeom prst="rect">
                      <a:avLst/>
                    </a:prstGeom>
                    <a:noFill/>
                    <a:ln>
                      <a:noFill/>
                    </a:ln>
                    <a:extLst>
                      <a:ext uri="{53640926-AAD7-44D8-BBD7-CCE9431645EC}">
                        <a14:shadowObscured xmlns:a14="http://schemas.microsoft.com/office/drawing/2010/main"/>
                      </a:ext>
                    </a:extLst>
                  </pic:spPr>
                </pic:pic>
              </a:graphicData>
            </a:graphic>
          </wp:inline>
        </w:drawing>
      </w:r>
    </w:p>
    <w:p w14:paraId="4C2D03DB" w14:textId="29783622" w:rsidR="008279CC" w:rsidRDefault="008279CC" w:rsidP="008279CC">
      <w:pPr>
        <w:pStyle w:val="Caption"/>
        <w:jc w:val="center"/>
      </w:pPr>
      <w:bookmarkStart w:id="75" w:name="_Toc188721676"/>
      <w:r>
        <w:t xml:space="preserve">Table </w:t>
      </w:r>
      <w:fldSimple w:instr=" STYLEREF 1 \s ">
        <w:r>
          <w:rPr>
            <w:noProof/>
          </w:rPr>
          <w:t>3</w:t>
        </w:r>
      </w:fldSimple>
      <w:r>
        <w:noBreakHyphen/>
      </w:r>
      <w:fldSimple w:instr=" SEQ Table \* ARABIC \s 1 ">
        <w:r>
          <w:rPr>
            <w:noProof/>
          </w:rPr>
          <w:t>1</w:t>
        </w:r>
      </w:fldSimple>
      <w:r>
        <w:t>. Causes of Data Breaches</w:t>
      </w:r>
      <w:bookmarkEnd w:id="75"/>
    </w:p>
    <w:p w14:paraId="4DC1A284" w14:textId="77777777" w:rsidR="00AB0F4E" w:rsidRDefault="00AB0F4E" w:rsidP="00AB0F4E"/>
    <w:p w14:paraId="03CA0B77" w14:textId="77777777" w:rsidR="008279CC" w:rsidRDefault="008279CC">
      <w:pPr>
        <w:spacing w:line="259" w:lineRule="auto"/>
        <w:jc w:val="left"/>
        <w:rPr>
          <w:rFonts w:eastAsia="Times New Roman" w:cs="Times New Roman"/>
          <w:b/>
          <w:szCs w:val="24"/>
          <w:lang w:eastAsia="en-AU"/>
          <w14:ligatures w14:val="none"/>
        </w:rPr>
      </w:pPr>
      <w:r>
        <w:br w:type="page"/>
      </w:r>
    </w:p>
    <w:p w14:paraId="18848071" w14:textId="67C1759E" w:rsidR="00AB0F4E" w:rsidRDefault="008279CC" w:rsidP="008279CC">
      <w:pPr>
        <w:pStyle w:val="Heading2"/>
        <w:numPr>
          <w:ilvl w:val="1"/>
          <w:numId w:val="6"/>
        </w:numPr>
      </w:pPr>
      <w:r>
        <w:lastRenderedPageBreak/>
        <w:t xml:space="preserve"> </w:t>
      </w:r>
      <w:bookmarkStart w:id="76" w:name="_Toc188721630"/>
      <w:r w:rsidR="00AB0F4E">
        <w:t>Compliance and Regulatory Concerns</w:t>
      </w:r>
      <w:bookmarkEnd w:id="76"/>
    </w:p>
    <w:p w14:paraId="2E402467" w14:textId="77777777" w:rsidR="00AB0F4E" w:rsidRDefault="00AB0F4E" w:rsidP="008279CC">
      <w:pPr>
        <w:ind w:left="720"/>
      </w:pPr>
      <w:r>
        <w:t xml:space="preserve">Northgate Financial Bank operates within a heavily regulated industry, requiring strict adherence to various compliance requirements such as GDPR, PCI DSS and SOX. </w:t>
      </w:r>
    </w:p>
    <w:p w14:paraId="6DC1437B" w14:textId="77777777" w:rsidR="00AB0F4E" w:rsidRDefault="00AB0F4E" w:rsidP="008279CC">
      <w:pPr>
        <w:ind w:firstLine="720"/>
      </w:pPr>
      <w:r>
        <w:t>Compliance Requirements:</w:t>
      </w:r>
    </w:p>
    <w:p w14:paraId="3DA95842" w14:textId="77777777" w:rsidR="008279CC" w:rsidRDefault="008279CC" w:rsidP="008279CC">
      <w:pPr>
        <w:keepNext/>
        <w:spacing w:line="240" w:lineRule="auto"/>
      </w:pPr>
      <w:r w:rsidRPr="008279CC">
        <w:rPr>
          <w:noProof/>
        </w:rPr>
        <w:drawing>
          <wp:inline distT="0" distB="0" distL="0" distR="0" wp14:anchorId="7D8BA7AF" wp14:editId="2479248F">
            <wp:extent cx="5734050" cy="3712029"/>
            <wp:effectExtent l="0" t="0" r="0" b="3175"/>
            <wp:docPr id="766239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9">
                      <a:extLst>
                        <a:ext uri="{28A0092B-C50C-407E-A947-70E740481C1C}">
                          <a14:useLocalDpi xmlns:a14="http://schemas.microsoft.com/office/drawing/2010/main" val="0"/>
                        </a:ext>
                      </a:extLst>
                    </a:blip>
                    <a:srcRect b="10929"/>
                    <a:stretch/>
                  </pic:blipFill>
                  <pic:spPr bwMode="auto">
                    <a:xfrm>
                      <a:off x="0" y="0"/>
                      <a:ext cx="5734050" cy="3712029"/>
                    </a:xfrm>
                    <a:prstGeom prst="rect">
                      <a:avLst/>
                    </a:prstGeom>
                    <a:noFill/>
                    <a:ln>
                      <a:noFill/>
                    </a:ln>
                    <a:extLst>
                      <a:ext uri="{53640926-AAD7-44D8-BBD7-CCE9431645EC}">
                        <a14:shadowObscured xmlns:a14="http://schemas.microsoft.com/office/drawing/2010/main"/>
                      </a:ext>
                    </a:extLst>
                  </pic:spPr>
                </pic:pic>
              </a:graphicData>
            </a:graphic>
          </wp:inline>
        </w:drawing>
      </w:r>
    </w:p>
    <w:p w14:paraId="2AEA3D8D" w14:textId="51F1B8B6" w:rsidR="008279CC" w:rsidRDefault="008279CC" w:rsidP="008279CC">
      <w:pPr>
        <w:pStyle w:val="Caption"/>
        <w:jc w:val="center"/>
      </w:pPr>
      <w:bookmarkStart w:id="77" w:name="_Toc188721677"/>
      <w:r>
        <w:t xml:space="preserve">Table </w:t>
      </w:r>
      <w:fldSimple w:instr=" STYLEREF 1 \s ">
        <w:r>
          <w:rPr>
            <w:noProof/>
          </w:rPr>
          <w:t>3</w:t>
        </w:r>
      </w:fldSimple>
      <w:r>
        <w:noBreakHyphen/>
      </w:r>
      <w:fldSimple w:instr=" SEQ Table \* ARABIC \s 1 ">
        <w:r>
          <w:rPr>
            <w:noProof/>
          </w:rPr>
          <w:t>2</w:t>
        </w:r>
      </w:fldSimple>
      <w:r>
        <w:t>. Compliance Requirements</w:t>
      </w:r>
      <w:bookmarkEnd w:id="77"/>
    </w:p>
    <w:p w14:paraId="74203574" w14:textId="77777777" w:rsidR="00AB0F4E" w:rsidRDefault="00AB0F4E" w:rsidP="008279CC">
      <w:pPr>
        <w:ind w:left="720"/>
      </w:pPr>
      <w:r>
        <w:t>Non-compliance can result to legal penalties, reputational damage and financial losses. Maintaining data sovereignty which ensures that data remains within approved jurisdictions is another critical aspect of compliance that needs to be followed and strictly implemented.</w:t>
      </w:r>
    </w:p>
    <w:p w14:paraId="12AF97E2" w14:textId="77777777" w:rsidR="00AB0F4E" w:rsidRDefault="00AB0F4E" w:rsidP="008279CC">
      <w:pPr>
        <w:ind w:left="720"/>
      </w:pPr>
      <w:r>
        <w:t>Ensuring compliance requires the implementation of detailed audit trails that log all activities involving sensitive data. This includes access attempts, configuration changes, and data transfers. Regular compliance checks and reporting capabilities are necessary to demonstrate adherence to regulatory standards and maintain stakeholder trust.</w:t>
      </w:r>
    </w:p>
    <w:p w14:paraId="75626C93" w14:textId="591F3DF9" w:rsidR="00AB0F4E" w:rsidRDefault="008279CC" w:rsidP="008279CC">
      <w:pPr>
        <w:pStyle w:val="Heading2"/>
        <w:numPr>
          <w:ilvl w:val="1"/>
          <w:numId w:val="6"/>
        </w:numPr>
      </w:pPr>
      <w:r>
        <w:lastRenderedPageBreak/>
        <w:t xml:space="preserve"> </w:t>
      </w:r>
      <w:bookmarkStart w:id="78" w:name="_Toc188721631"/>
      <w:r w:rsidR="00AB0F4E">
        <w:t>Insider Threats and Misconfigurations</w:t>
      </w:r>
      <w:bookmarkEnd w:id="78"/>
    </w:p>
    <w:p w14:paraId="5BEC3B70" w14:textId="77777777" w:rsidR="00AB0F4E" w:rsidRDefault="00AB0F4E" w:rsidP="008279CC">
      <w:pPr>
        <w:ind w:left="720"/>
      </w:pPr>
      <w:r>
        <w:t>Insider threats can come from malicious intent and unintended actions by employees working in the same organization. Those malicious individuals might exploit their access to sensitive systems for their personal or external benefit while the negligent insiders might unconsciously expose vulnerabilities through their careless actions such as having weak passwords and even sharing sensitive information to unauthorized person.</w:t>
      </w:r>
    </w:p>
    <w:p w14:paraId="10B1113B" w14:textId="610E5B1A" w:rsidR="00AB0F4E" w:rsidRDefault="00AB0F4E" w:rsidP="008279CC">
      <w:pPr>
        <w:ind w:left="720"/>
      </w:pPr>
      <w:r>
        <w:t xml:space="preserve">Vulnerabilities can also originate or come from misconfigurations such as the improper configuration of security groups, excessive permissions and unprotected APIs. To address these </w:t>
      </w:r>
      <w:r w:rsidR="008279CC">
        <w:t>challenges,</w:t>
      </w:r>
      <w:r>
        <w:t xml:space="preserve"> it will require security awareness among the employees or within the organization, automated configuration checks, and incident detection systems to quickly identify and remediate potential issues.</w:t>
      </w:r>
    </w:p>
    <w:p w14:paraId="73EEBA3B" w14:textId="77777777" w:rsidR="00AB0F4E" w:rsidRDefault="00AB0F4E" w:rsidP="00AB0F4E"/>
    <w:p w14:paraId="2E445313" w14:textId="77777777" w:rsidR="001B6990" w:rsidRDefault="001B6990">
      <w:pPr>
        <w:rPr>
          <w:rFonts w:eastAsia="Times New Roman" w:cs="Times New Roman"/>
          <w:b/>
          <w:szCs w:val="24"/>
          <w:lang w:eastAsia="en-AU"/>
          <w14:ligatures w14:val="none"/>
        </w:rPr>
      </w:pPr>
      <w:r>
        <w:br w:type="page"/>
      </w:r>
    </w:p>
    <w:p w14:paraId="3FA856B1" w14:textId="60C12A57" w:rsidR="00F16524" w:rsidRDefault="008279CC" w:rsidP="008279CC">
      <w:pPr>
        <w:pStyle w:val="Heading1"/>
        <w:numPr>
          <w:ilvl w:val="0"/>
          <w:numId w:val="6"/>
        </w:numPr>
      </w:pPr>
      <w:r>
        <w:lastRenderedPageBreak/>
        <w:t xml:space="preserve"> </w:t>
      </w:r>
      <w:bookmarkStart w:id="79" w:name="_Toc188721632"/>
      <w:r w:rsidR="005D5A3C">
        <w:t>D</w:t>
      </w:r>
      <w:r w:rsidR="001B6990">
        <w:t>ETAILED DESCRIPTION OF THE SECURITY SOLUTION USING AWS SERVICES</w:t>
      </w:r>
      <w:bookmarkEnd w:id="79"/>
    </w:p>
    <w:p w14:paraId="1B69EF0B" w14:textId="55EFA8BE" w:rsidR="00013E6A" w:rsidRDefault="00D42A14" w:rsidP="00D42A14">
      <w:pPr>
        <w:pStyle w:val="Heading2"/>
        <w:numPr>
          <w:ilvl w:val="1"/>
          <w:numId w:val="6"/>
        </w:numPr>
      </w:pPr>
      <w:r>
        <w:t xml:space="preserve"> </w:t>
      </w:r>
      <w:bookmarkStart w:id="80" w:name="_Toc188721633"/>
      <w:r w:rsidR="00671C98">
        <w:t>Amazon Virtual Private Cloud</w:t>
      </w:r>
      <w:bookmarkEnd w:id="80"/>
    </w:p>
    <w:p w14:paraId="07B5956A" w14:textId="29CCA55C" w:rsidR="005D5A3C" w:rsidRDefault="005D5A3C" w:rsidP="005D5A3C">
      <w:pPr>
        <w:spacing w:line="276" w:lineRule="auto"/>
        <w:ind w:left="1080"/>
        <w:rPr>
          <w:lang w:eastAsia="en-AU"/>
        </w:rPr>
      </w:pPr>
      <w:r>
        <w:rPr>
          <w:lang w:eastAsia="en-AU"/>
        </w:rPr>
        <w:t>Challenges Addressed:</w:t>
      </w:r>
    </w:p>
    <w:p w14:paraId="6904B090" w14:textId="75FE56AE" w:rsidR="005D5A3C" w:rsidRDefault="005D5A3C" w:rsidP="005D5A3C">
      <w:pPr>
        <w:pStyle w:val="ListParagraph"/>
        <w:numPr>
          <w:ilvl w:val="0"/>
          <w:numId w:val="21"/>
        </w:numPr>
        <w:spacing w:line="276" w:lineRule="auto"/>
        <w:rPr>
          <w:lang w:eastAsia="en-AU"/>
        </w:rPr>
      </w:pPr>
      <w:r>
        <w:rPr>
          <w:lang w:eastAsia="en-AU"/>
        </w:rPr>
        <w:t>Data Breaches and Unauthorized Access</w:t>
      </w:r>
    </w:p>
    <w:p w14:paraId="57283A16" w14:textId="60412B58" w:rsidR="005D5A3C" w:rsidRPr="005D5A3C" w:rsidRDefault="005D5A3C" w:rsidP="005D5A3C">
      <w:pPr>
        <w:pStyle w:val="ListParagraph"/>
        <w:numPr>
          <w:ilvl w:val="0"/>
          <w:numId w:val="21"/>
        </w:numPr>
        <w:rPr>
          <w:lang w:eastAsia="en-AU"/>
        </w:rPr>
      </w:pPr>
      <w:r>
        <w:rPr>
          <w:lang w:eastAsia="en-AU"/>
        </w:rPr>
        <w:t>Insider Threats and Misconfigurations</w:t>
      </w:r>
    </w:p>
    <w:p w14:paraId="05729EF1" w14:textId="77777777" w:rsidR="005D5A3C" w:rsidRDefault="005D5A3C" w:rsidP="00DE036E">
      <w:pPr>
        <w:keepNext/>
        <w:spacing w:line="240" w:lineRule="auto"/>
        <w:ind w:left="720"/>
      </w:pPr>
      <w:r>
        <w:rPr>
          <w:noProof/>
        </w:rPr>
        <w:drawing>
          <wp:inline distT="0" distB="0" distL="0" distR="0" wp14:anchorId="77B1B75E" wp14:editId="77D49445">
            <wp:extent cx="5731510" cy="2853690"/>
            <wp:effectExtent l="0" t="0" r="0" b="0"/>
            <wp:docPr id="212754435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5731510" cy="2853690"/>
                    </a:xfrm>
                    <a:prstGeom prst="rect">
                      <a:avLst/>
                    </a:prstGeom>
                    <a:ln/>
                  </pic:spPr>
                </pic:pic>
              </a:graphicData>
            </a:graphic>
          </wp:inline>
        </w:drawing>
      </w:r>
    </w:p>
    <w:p w14:paraId="7F8FC270" w14:textId="6D1218EC" w:rsidR="005D5A3C" w:rsidRDefault="005D5A3C" w:rsidP="005D5A3C">
      <w:pPr>
        <w:pStyle w:val="Caption"/>
        <w:jc w:val="center"/>
      </w:pPr>
      <w:bookmarkStart w:id="81" w:name="_Toc188721666"/>
      <w:r>
        <w:t xml:space="preserve">Figure </w:t>
      </w:r>
      <w:fldSimple w:instr=" STYLEREF 1 \s ">
        <w:r w:rsidR="008279CC">
          <w:rPr>
            <w:noProof/>
          </w:rPr>
          <w:t>4</w:t>
        </w:r>
      </w:fldSimple>
      <w:r w:rsidR="008279CC">
        <w:noBreakHyphen/>
      </w:r>
      <w:fldSimple w:instr=" SEQ Figure \* ARABIC \s 1 ">
        <w:r w:rsidR="008279CC">
          <w:rPr>
            <w:noProof/>
          </w:rPr>
          <w:t>1</w:t>
        </w:r>
      </w:fldSimple>
      <w:r>
        <w:t xml:space="preserve">. </w:t>
      </w:r>
      <w:r w:rsidR="009F0DFD">
        <w:t xml:space="preserve">NGF </w:t>
      </w:r>
      <w:r w:rsidRPr="00630E6D">
        <w:t>Virtual Private Cloud</w:t>
      </w:r>
      <w:bookmarkEnd w:id="81"/>
    </w:p>
    <w:p w14:paraId="4835101E" w14:textId="2FAE4D4B" w:rsidR="005D5A3C" w:rsidRDefault="005D5A3C" w:rsidP="00671C98">
      <w:pPr>
        <w:ind w:left="720"/>
        <w:rPr>
          <w:lang w:eastAsia="en-AU"/>
        </w:rPr>
      </w:pPr>
      <w:r>
        <w:rPr>
          <w:lang w:eastAsia="en-AU"/>
        </w:rPr>
        <w:t>To address the challenges in Northgate Financial Bank Cloud Service, Amazon VPC is deployed, as seen from Figure 4.0-1. Mane and Ainapure (2021) describe that “</w:t>
      </w:r>
      <w:r w:rsidRPr="005D5A3C">
        <w:rPr>
          <w:lang w:eastAsia="en-AU"/>
        </w:rPr>
        <w:t>Private cloud computing incorporates numerous advantages of public cloud-like versatility, self-administration, and flexibility with extra control and customization.</w:t>
      </w:r>
      <w:r>
        <w:rPr>
          <w:lang w:eastAsia="en-AU"/>
        </w:rPr>
        <w:t>” The VPC reduces the exposures of attack by ensuring NGF’s sensitive systems such as databases are hosted in privacy subnets.</w:t>
      </w:r>
    </w:p>
    <w:p w14:paraId="16FF5867" w14:textId="5940EFB8" w:rsidR="005D5A3C" w:rsidRDefault="009F0DFD" w:rsidP="00671C98">
      <w:pPr>
        <w:ind w:left="720"/>
        <w:rPr>
          <w:lang w:eastAsia="en-AU"/>
        </w:rPr>
      </w:pPr>
      <w:r>
        <w:rPr>
          <w:lang w:eastAsia="en-AU"/>
        </w:rPr>
        <w:t xml:space="preserve">Amazon VPC uses NAT Gateways and Internet Gateways to control the internet access and minimizing lateral movements during an attack. </w:t>
      </w:r>
    </w:p>
    <w:p w14:paraId="51498BD8" w14:textId="0D86C732" w:rsidR="009F0DFD" w:rsidRDefault="009F0DFD">
      <w:pPr>
        <w:spacing w:line="259" w:lineRule="auto"/>
        <w:jc w:val="left"/>
        <w:rPr>
          <w:lang w:eastAsia="en-AU"/>
        </w:rPr>
      </w:pPr>
      <w:r>
        <w:rPr>
          <w:lang w:eastAsia="en-AU"/>
        </w:rPr>
        <w:br w:type="page"/>
      </w:r>
    </w:p>
    <w:p w14:paraId="2CCD7F80" w14:textId="49A73B8A" w:rsidR="009F0DFD" w:rsidRPr="009F0DFD" w:rsidRDefault="00D92CD7" w:rsidP="00D42A14">
      <w:pPr>
        <w:pStyle w:val="Heading2"/>
        <w:numPr>
          <w:ilvl w:val="1"/>
          <w:numId w:val="6"/>
        </w:numPr>
      </w:pPr>
      <w:r>
        <w:lastRenderedPageBreak/>
        <w:t xml:space="preserve"> </w:t>
      </w:r>
      <w:bookmarkStart w:id="82" w:name="_Toc188721634"/>
      <w:r w:rsidR="009F0DFD" w:rsidRPr="009F0DFD">
        <w:t>Amazon EC2 Virtual Machine</w:t>
      </w:r>
      <w:bookmarkEnd w:id="82"/>
    </w:p>
    <w:p w14:paraId="630ADAA6" w14:textId="77777777" w:rsidR="009F0DFD" w:rsidRDefault="009F0DFD" w:rsidP="009F0DFD">
      <w:pPr>
        <w:spacing w:line="276" w:lineRule="auto"/>
        <w:ind w:left="1080"/>
        <w:rPr>
          <w:lang w:eastAsia="en-AU"/>
        </w:rPr>
      </w:pPr>
      <w:r>
        <w:rPr>
          <w:lang w:eastAsia="en-AU"/>
        </w:rPr>
        <w:t>Challenges Addressed:</w:t>
      </w:r>
    </w:p>
    <w:p w14:paraId="327302B3" w14:textId="77777777" w:rsidR="009F0DFD" w:rsidRDefault="009F0DFD" w:rsidP="009F0DFD">
      <w:pPr>
        <w:pStyle w:val="ListParagraph"/>
        <w:numPr>
          <w:ilvl w:val="0"/>
          <w:numId w:val="21"/>
        </w:numPr>
        <w:spacing w:line="276" w:lineRule="auto"/>
        <w:rPr>
          <w:lang w:eastAsia="en-AU"/>
        </w:rPr>
      </w:pPr>
      <w:r>
        <w:rPr>
          <w:lang w:eastAsia="en-AU"/>
        </w:rPr>
        <w:t>Data Breaches and Unauthorized Access</w:t>
      </w:r>
    </w:p>
    <w:p w14:paraId="013B5231" w14:textId="77777777" w:rsidR="009F0DFD" w:rsidRPr="005D5A3C" w:rsidRDefault="009F0DFD" w:rsidP="009F0DFD">
      <w:pPr>
        <w:pStyle w:val="ListParagraph"/>
        <w:numPr>
          <w:ilvl w:val="0"/>
          <w:numId w:val="21"/>
        </w:numPr>
        <w:rPr>
          <w:lang w:eastAsia="en-AU"/>
        </w:rPr>
      </w:pPr>
      <w:r>
        <w:rPr>
          <w:lang w:eastAsia="en-AU"/>
        </w:rPr>
        <w:t>Insider Threats and Misconfigurations</w:t>
      </w:r>
    </w:p>
    <w:p w14:paraId="70E5F61F" w14:textId="77777777" w:rsidR="009F0DFD" w:rsidRDefault="009F0DFD" w:rsidP="00DE036E">
      <w:pPr>
        <w:keepNext/>
        <w:spacing w:line="240" w:lineRule="auto"/>
        <w:ind w:firstLine="567"/>
      </w:pPr>
      <w:r>
        <w:rPr>
          <w:noProof/>
        </w:rPr>
        <w:drawing>
          <wp:inline distT="0" distB="0" distL="0" distR="0" wp14:anchorId="76F813B1" wp14:editId="261870CD">
            <wp:extent cx="5731510" cy="2898775"/>
            <wp:effectExtent l="0" t="0" r="0" b="0"/>
            <wp:docPr id="21275443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5731510" cy="2898775"/>
                    </a:xfrm>
                    <a:prstGeom prst="rect">
                      <a:avLst/>
                    </a:prstGeom>
                    <a:ln/>
                  </pic:spPr>
                </pic:pic>
              </a:graphicData>
            </a:graphic>
          </wp:inline>
        </w:drawing>
      </w:r>
    </w:p>
    <w:p w14:paraId="069487F5" w14:textId="105BD0FD" w:rsidR="009F0DFD" w:rsidRDefault="009F0DFD" w:rsidP="009F0DFD">
      <w:pPr>
        <w:pStyle w:val="Caption"/>
        <w:jc w:val="center"/>
      </w:pPr>
      <w:bookmarkStart w:id="83" w:name="_Toc188721667"/>
      <w:r>
        <w:t xml:space="preserve">Figure </w:t>
      </w:r>
      <w:fldSimple w:instr=" STYLEREF 1 \s ">
        <w:r w:rsidR="008279CC">
          <w:rPr>
            <w:noProof/>
          </w:rPr>
          <w:t>4</w:t>
        </w:r>
      </w:fldSimple>
      <w:r w:rsidR="008279CC">
        <w:noBreakHyphen/>
      </w:r>
      <w:fldSimple w:instr=" SEQ Figure \* ARABIC \s 1 ">
        <w:r w:rsidR="008279CC">
          <w:rPr>
            <w:noProof/>
          </w:rPr>
          <w:t>2</w:t>
        </w:r>
      </w:fldSimple>
      <w:r>
        <w:t>. NGF EC2 Virtual Machine</w:t>
      </w:r>
      <w:bookmarkEnd w:id="83"/>
    </w:p>
    <w:p w14:paraId="001CBCE7" w14:textId="433172D7" w:rsidR="009F0DFD" w:rsidRPr="009F0DFD" w:rsidRDefault="009F0DFD" w:rsidP="009F0DFD">
      <w:pPr>
        <w:ind w:left="720"/>
      </w:pPr>
      <w:r>
        <w:t xml:space="preserve">As NGF bank computers are running on windows, an EC2 Microsoft Windows Server 2025 Base is deployed in the web server of NGF. Figure 4.0-2 shows that the </w:t>
      </w:r>
      <w:proofErr w:type="spellStart"/>
      <w:r>
        <w:t>instace</w:t>
      </w:r>
      <w:proofErr w:type="spellEnd"/>
      <w:r>
        <w:t xml:space="preserve"> type is y3-micro and is available in ap-southeast-2a as the bank is based in Sydney. With this EC2 instance, it ensures that sensitive network workloads will not be directly exposed to the internet. The EC2 instance also encrypts sensitive financial data stored on EBS volumes and only allows authorized IP addresses to EC2 instance with security groups. </w:t>
      </w:r>
    </w:p>
    <w:p w14:paraId="6B2A851F" w14:textId="77777777" w:rsidR="00D92CD7" w:rsidRDefault="009F0DFD" w:rsidP="009F0DFD">
      <w:pPr>
        <w:ind w:left="720"/>
      </w:pPr>
      <w:r>
        <w:t xml:space="preserve">EC2 instance is an on-demand service that deploys their applications and rent virtual services hourly. </w:t>
      </w:r>
      <w:r w:rsidR="00D92CD7">
        <w:t>Depending on the dynamics of the website’s traffic of NGF, users such as the admin can easily decrease or decrease the number of EC2 instances. As an illustration, AWS EC2 instances have the ability to eliminate any need for additional hardware and software expenses and maintenance (Choudhary, Verma and Rai, 2021).</w:t>
      </w:r>
    </w:p>
    <w:p w14:paraId="2FE41790" w14:textId="7856687A" w:rsidR="00D92CD7" w:rsidRPr="00D92CD7" w:rsidRDefault="00D92CD7" w:rsidP="00D42A14">
      <w:pPr>
        <w:pStyle w:val="Heading2"/>
        <w:numPr>
          <w:ilvl w:val="1"/>
          <w:numId w:val="6"/>
        </w:numPr>
      </w:pPr>
      <w:r>
        <w:lastRenderedPageBreak/>
        <w:t xml:space="preserve"> </w:t>
      </w:r>
      <w:bookmarkStart w:id="84" w:name="_Toc188721635"/>
      <w:r w:rsidRPr="00D92CD7">
        <w:t>AWS Security Groups and Network ACL</w:t>
      </w:r>
      <w:bookmarkEnd w:id="84"/>
    </w:p>
    <w:p w14:paraId="34AA9102" w14:textId="77777777" w:rsidR="00D92CD7" w:rsidRDefault="00D92CD7" w:rsidP="00D92CD7">
      <w:pPr>
        <w:spacing w:line="276" w:lineRule="auto"/>
        <w:ind w:left="1080"/>
        <w:rPr>
          <w:lang w:eastAsia="en-AU"/>
        </w:rPr>
      </w:pPr>
      <w:r>
        <w:rPr>
          <w:lang w:eastAsia="en-AU"/>
        </w:rPr>
        <w:t>Challenges Addressed:</w:t>
      </w:r>
    </w:p>
    <w:p w14:paraId="0E89D72A" w14:textId="77777777" w:rsidR="00D92CD7" w:rsidRDefault="00D92CD7" w:rsidP="00D92CD7">
      <w:pPr>
        <w:pStyle w:val="ListParagraph"/>
        <w:numPr>
          <w:ilvl w:val="0"/>
          <w:numId w:val="21"/>
        </w:numPr>
        <w:spacing w:line="276" w:lineRule="auto"/>
        <w:rPr>
          <w:lang w:eastAsia="en-AU"/>
        </w:rPr>
      </w:pPr>
      <w:r>
        <w:rPr>
          <w:lang w:eastAsia="en-AU"/>
        </w:rPr>
        <w:t>Data Breaches and Unauthorized Access</w:t>
      </w:r>
    </w:p>
    <w:p w14:paraId="59102D24" w14:textId="77777777" w:rsidR="00D92CD7" w:rsidRPr="005D5A3C" w:rsidRDefault="00D92CD7" w:rsidP="00D92CD7">
      <w:pPr>
        <w:pStyle w:val="ListParagraph"/>
        <w:numPr>
          <w:ilvl w:val="0"/>
          <w:numId w:val="21"/>
        </w:numPr>
        <w:rPr>
          <w:lang w:eastAsia="en-AU"/>
        </w:rPr>
      </w:pPr>
      <w:r>
        <w:rPr>
          <w:lang w:eastAsia="en-AU"/>
        </w:rPr>
        <w:t>Insider Threats and Misconfigurations</w:t>
      </w:r>
    </w:p>
    <w:p w14:paraId="64883465" w14:textId="77777777" w:rsidR="00CB37FB" w:rsidRDefault="00311188" w:rsidP="00DE036E">
      <w:pPr>
        <w:keepNext/>
        <w:spacing w:line="240" w:lineRule="auto"/>
        <w:ind w:left="567"/>
      </w:pPr>
      <w:r>
        <w:rPr>
          <w:noProof/>
        </w:rPr>
        <w:drawing>
          <wp:inline distT="0" distB="0" distL="0" distR="0" wp14:anchorId="1B469CB1" wp14:editId="7EF5F369">
            <wp:extent cx="5731510" cy="2620645"/>
            <wp:effectExtent l="0" t="0" r="0" b="0"/>
            <wp:docPr id="212754433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2"/>
                    <a:srcRect/>
                    <a:stretch>
                      <a:fillRect/>
                    </a:stretch>
                  </pic:blipFill>
                  <pic:spPr>
                    <a:xfrm>
                      <a:off x="0" y="0"/>
                      <a:ext cx="5731510" cy="2620645"/>
                    </a:xfrm>
                    <a:prstGeom prst="rect">
                      <a:avLst/>
                    </a:prstGeom>
                    <a:ln/>
                  </pic:spPr>
                </pic:pic>
              </a:graphicData>
            </a:graphic>
          </wp:inline>
        </w:drawing>
      </w:r>
    </w:p>
    <w:p w14:paraId="1D04DE5E" w14:textId="449F1923" w:rsidR="001B6990" w:rsidRDefault="00CB37FB" w:rsidP="00CB37FB">
      <w:pPr>
        <w:pStyle w:val="Caption"/>
        <w:jc w:val="center"/>
      </w:pPr>
      <w:bookmarkStart w:id="85" w:name="_Toc188721668"/>
      <w:r>
        <w:t xml:space="preserve">Figure </w:t>
      </w:r>
      <w:fldSimple w:instr=" STYLEREF 1 \s ">
        <w:r w:rsidR="008279CC">
          <w:rPr>
            <w:noProof/>
          </w:rPr>
          <w:t>4</w:t>
        </w:r>
      </w:fldSimple>
      <w:r w:rsidR="008279CC">
        <w:noBreakHyphen/>
      </w:r>
      <w:fldSimple w:instr=" SEQ Figure \* ARABIC \s 1 ">
        <w:r w:rsidR="008279CC">
          <w:rPr>
            <w:noProof/>
          </w:rPr>
          <w:t>3</w:t>
        </w:r>
      </w:fldSimple>
      <w:r>
        <w:t>. NGF Security Group</w:t>
      </w:r>
      <w:bookmarkEnd w:id="85"/>
    </w:p>
    <w:p w14:paraId="4CA9ECA3" w14:textId="4C73FC18" w:rsidR="00CB37FB" w:rsidRPr="00CB37FB" w:rsidRDefault="00CB37FB" w:rsidP="00D8232E">
      <w:pPr>
        <w:ind w:left="720"/>
      </w:pPr>
      <w:r>
        <w:t xml:space="preserve">NGF Security Group ensures that EC2 instances are protected through granular access control, meaning that it has specific inbound and outbound rules inside the system. Security groups </w:t>
      </w:r>
      <w:r w:rsidR="00133F4B">
        <w:t>control</w:t>
      </w:r>
      <w:r>
        <w:t xml:space="preserve"> the traffic and acts as a virtual firewall and are stateful. </w:t>
      </w:r>
      <w:r w:rsidRPr="00CB37FB">
        <w:t>instance.</w:t>
      </w:r>
      <w:r w:rsidR="00133F4B">
        <w:t xml:space="preserve"> AWS (2024) describes that “t</w:t>
      </w:r>
      <w:r w:rsidRPr="00CB37FB">
        <w:t>he security group acts as a virtual firewall. The only traffic that reaches the instance is the traffic allowed by the security group rules.</w:t>
      </w:r>
      <w:r w:rsidR="00133F4B">
        <w:t>”</w:t>
      </w:r>
    </w:p>
    <w:p w14:paraId="027A9C55" w14:textId="77777777" w:rsidR="00CB37FB" w:rsidRDefault="00311188" w:rsidP="00DE036E">
      <w:pPr>
        <w:keepNext/>
        <w:spacing w:line="240" w:lineRule="auto"/>
        <w:ind w:firstLine="567"/>
        <w:jc w:val="left"/>
      </w:pPr>
      <w:r>
        <w:rPr>
          <w:noProof/>
        </w:rPr>
        <w:lastRenderedPageBreak/>
        <w:drawing>
          <wp:inline distT="0" distB="0" distL="0" distR="0" wp14:anchorId="41F5898B" wp14:editId="03AA6E9E">
            <wp:extent cx="5731510" cy="2661920"/>
            <wp:effectExtent l="0" t="0" r="0" b="0"/>
            <wp:docPr id="21275442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2661920"/>
                    </a:xfrm>
                    <a:prstGeom prst="rect">
                      <a:avLst/>
                    </a:prstGeom>
                    <a:ln/>
                  </pic:spPr>
                </pic:pic>
              </a:graphicData>
            </a:graphic>
          </wp:inline>
        </w:drawing>
      </w:r>
    </w:p>
    <w:p w14:paraId="34CC0EB8" w14:textId="3FB3E953" w:rsidR="00CB37FB" w:rsidRDefault="00CB37FB" w:rsidP="00CB37FB">
      <w:pPr>
        <w:pStyle w:val="Caption"/>
        <w:jc w:val="center"/>
      </w:pPr>
      <w:bookmarkStart w:id="86" w:name="_Toc188721669"/>
      <w:r>
        <w:t xml:space="preserve">Figure </w:t>
      </w:r>
      <w:fldSimple w:instr=" STYLEREF 1 \s ">
        <w:r w:rsidR="008279CC">
          <w:rPr>
            <w:noProof/>
          </w:rPr>
          <w:t>4</w:t>
        </w:r>
      </w:fldSimple>
      <w:r w:rsidR="008279CC">
        <w:noBreakHyphen/>
      </w:r>
      <w:fldSimple w:instr=" SEQ Figure \* ARABIC \s 1 ">
        <w:r w:rsidR="008279CC">
          <w:rPr>
            <w:noProof/>
          </w:rPr>
          <w:t>4</w:t>
        </w:r>
      </w:fldSimple>
      <w:r>
        <w:t>. NGF Network ACL</w:t>
      </w:r>
      <w:bookmarkEnd w:id="86"/>
    </w:p>
    <w:p w14:paraId="5FC5EA75" w14:textId="189B0E72" w:rsidR="00133F4B" w:rsidRDefault="00133F4B" w:rsidP="00D8232E">
      <w:pPr>
        <w:ind w:left="720"/>
      </w:pPr>
      <w:r>
        <w:t xml:space="preserve">The Network ACL of NGF is connected to the NGF’s VPC. It has inbound rules from certain port ranges that specify which sources are allowed or denied in the system. This system also acts like a firewall for controlling traffic in and out of a subnet instead of an instance. Additionally, users can associate multiple subnets in a single network ACL, but on the other hand, a subnet can only be associated in one network ACL. </w:t>
      </w:r>
    </w:p>
    <w:p w14:paraId="7B2B1861" w14:textId="77777777" w:rsidR="00AE46A8" w:rsidRDefault="00AE46A8">
      <w:pPr>
        <w:spacing w:line="259" w:lineRule="auto"/>
        <w:jc w:val="left"/>
        <w:rPr>
          <w:rFonts w:eastAsia="Times New Roman" w:cs="Times New Roman"/>
          <w:b/>
          <w:szCs w:val="24"/>
          <w:lang w:eastAsia="en-AU"/>
          <w14:ligatures w14:val="none"/>
        </w:rPr>
      </w:pPr>
      <w:r>
        <w:br w:type="page"/>
      </w:r>
    </w:p>
    <w:p w14:paraId="545960DC" w14:textId="6B3C1629" w:rsidR="00D8232E" w:rsidRDefault="00D8232E" w:rsidP="00D42A14">
      <w:pPr>
        <w:pStyle w:val="Heading2"/>
        <w:numPr>
          <w:ilvl w:val="1"/>
          <w:numId w:val="6"/>
        </w:numPr>
      </w:pPr>
      <w:r>
        <w:lastRenderedPageBreak/>
        <w:t xml:space="preserve"> </w:t>
      </w:r>
      <w:bookmarkStart w:id="87" w:name="_Toc188721636"/>
      <w:r>
        <w:t>AWS S3 Bucket</w:t>
      </w:r>
      <w:bookmarkEnd w:id="87"/>
    </w:p>
    <w:p w14:paraId="254F8C94" w14:textId="77777777" w:rsidR="00D8232E" w:rsidRDefault="00D8232E" w:rsidP="00D8232E">
      <w:pPr>
        <w:spacing w:line="276" w:lineRule="auto"/>
        <w:ind w:left="1080"/>
        <w:rPr>
          <w:lang w:eastAsia="en-AU"/>
        </w:rPr>
      </w:pPr>
      <w:r>
        <w:rPr>
          <w:lang w:eastAsia="en-AU"/>
        </w:rPr>
        <w:t>Challenges Addressed:</w:t>
      </w:r>
    </w:p>
    <w:p w14:paraId="77D0D37E" w14:textId="77777777" w:rsidR="00D8232E" w:rsidRDefault="00D8232E" w:rsidP="00D8232E">
      <w:pPr>
        <w:pStyle w:val="ListParagraph"/>
        <w:numPr>
          <w:ilvl w:val="0"/>
          <w:numId w:val="21"/>
        </w:numPr>
        <w:spacing w:line="276" w:lineRule="auto"/>
        <w:rPr>
          <w:lang w:eastAsia="en-AU"/>
        </w:rPr>
      </w:pPr>
      <w:r>
        <w:rPr>
          <w:lang w:eastAsia="en-AU"/>
        </w:rPr>
        <w:t>Data Breaches and Unauthorized Access</w:t>
      </w:r>
    </w:p>
    <w:p w14:paraId="214E7ECA" w14:textId="73FE53EA" w:rsidR="00D8232E" w:rsidRPr="005D5A3C" w:rsidRDefault="00D8232E" w:rsidP="00D8232E">
      <w:pPr>
        <w:pStyle w:val="ListParagraph"/>
        <w:numPr>
          <w:ilvl w:val="0"/>
          <w:numId w:val="21"/>
        </w:numPr>
        <w:rPr>
          <w:lang w:eastAsia="en-AU"/>
        </w:rPr>
      </w:pPr>
      <w:r w:rsidRPr="00D8232E">
        <w:rPr>
          <w:lang w:eastAsia="en-AU"/>
        </w:rPr>
        <w:t>Compliance and Regulatory Concerns</w:t>
      </w:r>
    </w:p>
    <w:p w14:paraId="42F1A21C" w14:textId="77777777" w:rsidR="00B0072E" w:rsidRDefault="00B0072E" w:rsidP="00DE036E">
      <w:pPr>
        <w:keepNext/>
        <w:spacing w:line="240" w:lineRule="auto"/>
        <w:ind w:firstLine="567"/>
      </w:pPr>
      <w:r>
        <w:rPr>
          <w:noProof/>
        </w:rPr>
        <w:drawing>
          <wp:inline distT="0" distB="0" distL="0" distR="0" wp14:anchorId="56C73DC6" wp14:editId="3499C9E5">
            <wp:extent cx="5731510" cy="2916555"/>
            <wp:effectExtent l="0" t="0" r="0" b="0"/>
            <wp:docPr id="21275442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1510" cy="2916555"/>
                    </a:xfrm>
                    <a:prstGeom prst="rect">
                      <a:avLst/>
                    </a:prstGeom>
                    <a:ln/>
                  </pic:spPr>
                </pic:pic>
              </a:graphicData>
            </a:graphic>
          </wp:inline>
        </w:drawing>
      </w:r>
    </w:p>
    <w:p w14:paraId="5850B66C" w14:textId="52304B5D" w:rsidR="00D8232E" w:rsidRDefault="00B0072E" w:rsidP="00B0072E">
      <w:pPr>
        <w:pStyle w:val="Caption"/>
        <w:jc w:val="center"/>
      </w:pPr>
      <w:bookmarkStart w:id="88" w:name="_Toc188721670"/>
      <w:r>
        <w:t xml:space="preserve">Figure </w:t>
      </w:r>
      <w:fldSimple w:instr=" STYLEREF 1 \s ">
        <w:r w:rsidR="008279CC">
          <w:rPr>
            <w:noProof/>
          </w:rPr>
          <w:t>4</w:t>
        </w:r>
      </w:fldSimple>
      <w:r w:rsidR="008279CC">
        <w:noBreakHyphen/>
      </w:r>
      <w:fldSimple w:instr=" SEQ Figure \* ARABIC \s 1 ">
        <w:r w:rsidR="008279CC">
          <w:rPr>
            <w:noProof/>
          </w:rPr>
          <w:t>5</w:t>
        </w:r>
      </w:fldSimple>
      <w:r>
        <w:t>. NGF S3 Bucket</w:t>
      </w:r>
      <w:bookmarkEnd w:id="88"/>
    </w:p>
    <w:p w14:paraId="076F5AD1" w14:textId="6C9A2947" w:rsidR="00B0072E" w:rsidRDefault="00AE46A8" w:rsidP="00AE46A8">
      <w:pPr>
        <w:ind w:left="567"/>
        <w:rPr>
          <w:lang w:eastAsia="en-AU"/>
        </w:rPr>
      </w:pPr>
      <w:r>
        <w:rPr>
          <w:lang w:eastAsia="en-AU"/>
        </w:rPr>
        <w:t xml:space="preserve">Juvonen (2023) states that “An Amazon S3 bucket is a public cloud storage resource available in Amazon Web Services (AWS) Simple Storage Service (S3) platform. It provides object-based storage, where data is stored inside S3 buckets in distinct units called objects instead of files.” </w:t>
      </w:r>
    </w:p>
    <w:p w14:paraId="3180C11E" w14:textId="139C9274" w:rsidR="00AE46A8" w:rsidRDefault="00AE46A8" w:rsidP="00AE46A8">
      <w:pPr>
        <w:ind w:left="567"/>
        <w:rPr>
          <w:lang w:eastAsia="en-AU"/>
        </w:rPr>
      </w:pPr>
      <w:r>
        <w:rPr>
          <w:lang w:eastAsia="en-AU"/>
        </w:rPr>
        <w:t>Since AWS S3 buckets supports Server-Side Encryption, NGF can store the transaction logs of the customers in an encrypted S3 bucket, ensuring that the transaction is only accessible by processing the EC2 instance. NGF’s bucket also complies with the local regulations of Sydney as NGF is based in Sydney region holding the data sovereignty.</w:t>
      </w:r>
    </w:p>
    <w:p w14:paraId="59307353" w14:textId="77777777" w:rsidR="00AE46A8" w:rsidRDefault="00AE46A8" w:rsidP="00AE46A8">
      <w:pPr>
        <w:ind w:left="567"/>
        <w:rPr>
          <w:lang w:eastAsia="en-AU"/>
        </w:rPr>
      </w:pPr>
    </w:p>
    <w:p w14:paraId="516E00CD" w14:textId="042198C2" w:rsidR="00AE46A8" w:rsidRDefault="00AE46A8">
      <w:pPr>
        <w:spacing w:line="259" w:lineRule="auto"/>
        <w:jc w:val="left"/>
        <w:rPr>
          <w:lang w:eastAsia="en-AU"/>
        </w:rPr>
      </w:pPr>
      <w:r>
        <w:rPr>
          <w:lang w:eastAsia="en-AU"/>
        </w:rPr>
        <w:br w:type="page"/>
      </w:r>
    </w:p>
    <w:p w14:paraId="17EE0D9D" w14:textId="1121A041" w:rsidR="00AE46A8" w:rsidRDefault="00AE46A8" w:rsidP="00D42A14">
      <w:pPr>
        <w:pStyle w:val="Heading2"/>
        <w:numPr>
          <w:ilvl w:val="1"/>
          <w:numId w:val="6"/>
        </w:numPr>
      </w:pPr>
      <w:r>
        <w:lastRenderedPageBreak/>
        <w:t xml:space="preserve"> </w:t>
      </w:r>
      <w:bookmarkStart w:id="89" w:name="_Toc188721637"/>
      <w:r w:rsidRPr="00AE46A8">
        <w:t>Identity and Access Management (IAM)</w:t>
      </w:r>
      <w:bookmarkEnd w:id="89"/>
    </w:p>
    <w:p w14:paraId="158379F4" w14:textId="77777777" w:rsidR="00AE46A8" w:rsidRDefault="00AE46A8" w:rsidP="00AE46A8">
      <w:pPr>
        <w:spacing w:line="276" w:lineRule="auto"/>
        <w:ind w:left="1080"/>
        <w:rPr>
          <w:lang w:eastAsia="en-AU"/>
        </w:rPr>
      </w:pPr>
      <w:r>
        <w:rPr>
          <w:lang w:eastAsia="en-AU"/>
        </w:rPr>
        <w:t>Challenges Addressed:</w:t>
      </w:r>
    </w:p>
    <w:p w14:paraId="6FEA4148" w14:textId="77777777" w:rsidR="00AE46A8" w:rsidRDefault="00AE46A8" w:rsidP="00AE46A8">
      <w:pPr>
        <w:pStyle w:val="ListParagraph"/>
        <w:numPr>
          <w:ilvl w:val="0"/>
          <w:numId w:val="21"/>
        </w:numPr>
        <w:spacing w:line="276" w:lineRule="auto"/>
        <w:rPr>
          <w:lang w:eastAsia="en-AU"/>
        </w:rPr>
      </w:pPr>
      <w:r>
        <w:rPr>
          <w:lang w:eastAsia="en-AU"/>
        </w:rPr>
        <w:t>Data Breaches and Unauthorized Access</w:t>
      </w:r>
    </w:p>
    <w:p w14:paraId="659ACF28" w14:textId="3B208FB1" w:rsidR="00AE46A8" w:rsidRDefault="00AE46A8" w:rsidP="00AE46A8">
      <w:pPr>
        <w:pStyle w:val="ListParagraph"/>
        <w:numPr>
          <w:ilvl w:val="0"/>
          <w:numId w:val="21"/>
        </w:numPr>
        <w:spacing w:line="276" w:lineRule="auto"/>
        <w:rPr>
          <w:lang w:eastAsia="en-AU"/>
        </w:rPr>
      </w:pPr>
      <w:r w:rsidRPr="00AE46A8">
        <w:rPr>
          <w:lang w:eastAsia="en-AU"/>
        </w:rPr>
        <w:t>Insider Threats and Misconfigurations</w:t>
      </w:r>
    </w:p>
    <w:p w14:paraId="08D7577A" w14:textId="77777777" w:rsidR="00AE46A8" w:rsidRPr="005D5A3C" w:rsidRDefault="00AE46A8" w:rsidP="00AE46A8">
      <w:pPr>
        <w:pStyle w:val="ListParagraph"/>
        <w:numPr>
          <w:ilvl w:val="0"/>
          <w:numId w:val="21"/>
        </w:numPr>
        <w:rPr>
          <w:lang w:eastAsia="en-AU"/>
        </w:rPr>
      </w:pPr>
      <w:r w:rsidRPr="00D8232E">
        <w:rPr>
          <w:lang w:eastAsia="en-AU"/>
        </w:rPr>
        <w:t>Compliance and Regulatory Concerns</w:t>
      </w:r>
    </w:p>
    <w:p w14:paraId="707C1D75" w14:textId="77777777" w:rsidR="00AF1CA7" w:rsidRDefault="00AE46A8" w:rsidP="00DE036E">
      <w:pPr>
        <w:keepNext/>
        <w:spacing w:line="240" w:lineRule="auto"/>
        <w:ind w:firstLine="720"/>
      </w:pPr>
      <w:r>
        <w:rPr>
          <w:noProof/>
        </w:rPr>
        <w:drawing>
          <wp:inline distT="0" distB="0" distL="0" distR="0" wp14:anchorId="7A362B77" wp14:editId="0B2E6AD8">
            <wp:extent cx="5731510" cy="2874645"/>
            <wp:effectExtent l="0" t="0" r="0" b="0"/>
            <wp:docPr id="21275442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510" cy="2874645"/>
                    </a:xfrm>
                    <a:prstGeom prst="rect">
                      <a:avLst/>
                    </a:prstGeom>
                    <a:ln/>
                  </pic:spPr>
                </pic:pic>
              </a:graphicData>
            </a:graphic>
          </wp:inline>
        </w:drawing>
      </w:r>
    </w:p>
    <w:p w14:paraId="268C9730" w14:textId="32767621" w:rsidR="00AE46A8" w:rsidRDefault="00AF1CA7" w:rsidP="00AF1CA7">
      <w:pPr>
        <w:pStyle w:val="Caption"/>
        <w:jc w:val="center"/>
      </w:pPr>
      <w:bookmarkStart w:id="90" w:name="_Toc188721671"/>
      <w:r>
        <w:t xml:space="preserve">Figure </w:t>
      </w:r>
      <w:fldSimple w:instr=" STYLEREF 1 \s ">
        <w:r w:rsidR="008279CC">
          <w:rPr>
            <w:noProof/>
          </w:rPr>
          <w:t>4</w:t>
        </w:r>
      </w:fldSimple>
      <w:r w:rsidR="008279CC">
        <w:noBreakHyphen/>
      </w:r>
      <w:fldSimple w:instr=" SEQ Figure \* ARABIC \s 1 ">
        <w:r w:rsidR="008279CC">
          <w:rPr>
            <w:noProof/>
          </w:rPr>
          <w:t>6</w:t>
        </w:r>
      </w:fldSimple>
      <w:r>
        <w:t>. NGF Roles</w:t>
      </w:r>
      <w:bookmarkEnd w:id="90"/>
    </w:p>
    <w:p w14:paraId="2097C107" w14:textId="351F1F55" w:rsidR="00B779CB" w:rsidRPr="00B779CB" w:rsidRDefault="00B779CB" w:rsidP="000E75D8">
      <w:pPr>
        <w:ind w:left="720"/>
      </w:pPr>
      <w:r>
        <w:t>The roles assigned in NGF Identity and Access Management (IAM) are NGF-Admin</w:t>
      </w:r>
      <w:r w:rsidR="000E75D8">
        <w:t>s</w:t>
      </w:r>
      <w:r>
        <w:t xml:space="preserve"> which has full control over the resources and services and NGF-Developers which have limited access to the AWS services of </w:t>
      </w:r>
      <w:r w:rsidR="000E75D8">
        <w:t>NGF. NGF-Developers focuses on application and infrastructure management and can manage EC2 instances fully.</w:t>
      </w:r>
    </w:p>
    <w:p w14:paraId="21EF2300" w14:textId="77777777" w:rsidR="00AF1CA7" w:rsidRDefault="00AF1CA7" w:rsidP="00DE036E">
      <w:pPr>
        <w:keepNext/>
        <w:spacing w:line="240" w:lineRule="auto"/>
        <w:ind w:firstLine="567"/>
      </w:pPr>
      <w:r>
        <w:rPr>
          <w:noProof/>
        </w:rPr>
        <w:lastRenderedPageBreak/>
        <w:drawing>
          <wp:inline distT="114300" distB="114300" distL="114300" distR="114300" wp14:anchorId="7536A9E2" wp14:editId="4D204421">
            <wp:extent cx="5731200" cy="2908300"/>
            <wp:effectExtent l="0" t="0" r="0" b="0"/>
            <wp:docPr id="212754430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731200" cy="2908300"/>
                    </a:xfrm>
                    <a:prstGeom prst="rect">
                      <a:avLst/>
                    </a:prstGeom>
                    <a:ln/>
                  </pic:spPr>
                </pic:pic>
              </a:graphicData>
            </a:graphic>
          </wp:inline>
        </w:drawing>
      </w:r>
    </w:p>
    <w:p w14:paraId="18E20685" w14:textId="6D0BEAD4" w:rsidR="00AF1CA7" w:rsidRDefault="00AF1CA7" w:rsidP="00AF1CA7">
      <w:pPr>
        <w:pStyle w:val="Caption"/>
        <w:jc w:val="center"/>
      </w:pPr>
      <w:bookmarkStart w:id="91" w:name="_Toc188721672"/>
      <w:r>
        <w:t xml:space="preserve">Figure </w:t>
      </w:r>
      <w:fldSimple w:instr=" STYLEREF 1 \s ">
        <w:r w:rsidR="008279CC">
          <w:rPr>
            <w:noProof/>
          </w:rPr>
          <w:t>4</w:t>
        </w:r>
      </w:fldSimple>
      <w:r w:rsidR="008279CC">
        <w:noBreakHyphen/>
      </w:r>
      <w:fldSimple w:instr=" SEQ Figure \* ARABIC \s 1 ">
        <w:r w:rsidR="008279CC">
          <w:rPr>
            <w:noProof/>
          </w:rPr>
          <w:t>7</w:t>
        </w:r>
      </w:fldSimple>
      <w:r>
        <w:t>. NGF Users</w:t>
      </w:r>
      <w:bookmarkEnd w:id="91"/>
    </w:p>
    <w:p w14:paraId="1B83BEA3" w14:textId="2547C9C5" w:rsidR="000E75D8" w:rsidRDefault="000E75D8" w:rsidP="000E75D8">
      <w:pPr>
        <w:ind w:left="720"/>
      </w:pPr>
      <w:r>
        <w:t xml:space="preserve">As of the moment, only four users are created in IAM of NGF. John and </w:t>
      </w:r>
      <w:proofErr w:type="spellStart"/>
      <w:r>
        <w:t>ngf</w:t>
      </w:r>
      <w:proofErr w:type="spellEnd"/>
      <w:r>
        <w:t>-admin belong to the NGF-Admins which have full access to AWS services, and manage all AWS resources, assigning permissions to each user and monitor the account activities of each user in NGF AWS service.</w:t>
      </w:r>
    </w:p>
    <w:p w14:paraId="793983E2" w14:textId="4E144828" w:rsidR="000E75D8" w:rsidRDefault="000E75D8" w:rsidP="000E75D8">
      <w:pPr>
        <w:ind w:left="720"/>
      </w:pPr>
      <w:r>
        <w:t>Lovely and Carl belong to NGF-Developers group which focus more on EC2 instance management. Although they have no full access to the AWS services, they can modify instance configurations and configure security groups and network ACL that are related to EC2.</w:t>
      </w:r>
    </w:p>
    <w:p w14:paraId="3DDE39C0" w14:textId="29D685A1" w:rsidR="000E75D8" w:rsidRDefault="000E75D8" w:rsidP="000E75D8">
      <w:pPr>
        <w:ind w:left="720"/>
      </w:pPr>
      <w:r>
        <w:t>Through IAM, specific services are only accessible to trusted and authorized users and applications, it will lessen the threats of insider threats, therefore increasing the security of AWS services used by NGF.</w:t>
      </w:r>
    </w:p>
    <w:p w14:paraId="5182F57E" w14:textId="77777777" w:rsidR="000E75D8" w:rsidRPr="000E75D8" w:rsidRDefault="000E75D8" w:rsidP="000E75D8">
      <w:pPr>
        <w:ind w:left="720"/>
      </w:pPr>
    </w:p>
    <w:p w14:paraId="7691DCF8" w14:textId="77777777" w:rsidR="00AF1CA7" w:rsidRDefault="00AF1CA7" w:rsidP="00AF1CA7"/>
    <w:p w14:paraId="67F9160F" w14:textId="77777777" w:rsidR="000E75D8" w:rsidRDefault="000E75D8">
      <w:pPr>
        <w:spacing w:line="259" w:lineRule="auto"/>
        <w:jc w:val="left"/>
      </w:pPr>
      <w:r>
        <w:br w:type="page"/>
      </w:r>
    </w:p>
    <w:p w14:paraId="753E4189" w14:textId="33E0B8AA" w:rsidR="00AF1CA7" w:rsidRDefault="00D42A14" w:rsidP="00D42A14">
      <w:pPr>
        <w:pStyle w:val="Heading2"/>
        <w:numPr>
          <w:ilvl w:val="1"/>
          <w:numId w:val="6"/>
        </w:numPr>
      </w:pPr>
      <w:r>
        <w:lastRenderedPageBreak/>
        <w:t xml:space="preserve"> </w:t>
      </w:r>
      <w:bookmarkStart w:id="92" w:name="_Toc188721638"/>
      <w:r w:rsidR="00AF1CA7" w:rsidRPr="00AF1CA7">
        <w:t>AWS Key Management Service (KMS)</w:t>
      </w:r>
      <w:bookmarkEnd w:id="92"/>
    </w:p>
    <w:p w14:paraId="18602624" w14:textId="77777777" w:rsidR="00AF1CA7" w:rsidRDefault="00AF1CA7" w:rsidP="00AF1CA7">
      <w:pPr>
        <w:spacing w:line="276" w:lineRule="auto"/>
        <w:ind w:left="1080"/>
        <w:rPr>
          <w:lang w:eastAsia="en-AU"/>
        </w:rPr>
      </w:pPr>
      <w:r>
        <w:rPr>
          <w:lang w:eastAsia="en-AU"/>
        </w:rPr>
        <w:t>Challenges Addressed:</w:t>
      </w:r>
    </w:p>
    <w:p w14:paraId="3BA3E5CE" w14:textId="77777777" w:rsidR="00AF1CA7" w:rsidRDefault="00AF1CA7" w:rsidP="00AF1CA7">
      <w:pPr>
        <w:pStyle w:val="ListParagraph"/>
        <w:numPr>
          <w:ilvl w:val="0"/>
          <w:numId w:val="21"/>
        </w:numPr>
        <w:spacing w:line="276" w:lineRule="auto"/>
        <w:rPr>
          <w:lang w:eastAsia="en-AU"/>
        </w:rPr>
      </w:pPr>
      <w:r>
        <w:rPr>
          <w:lang w:eastAsia="en-AU"/>
        </w:rPr>
        <w:t>Data Breaches and Unauthorized Access</w:t>
      </w:r>
    </w:p>
    <w:p w14:paraId="19B3E88E" w14:textId="77777777" w:rsidR="00AF1CA7" w:rsidRPr="005D5A3C" w:rsidRDefault="00AF1CA7" w:rsidP="00AF1CA7">
      <w:pPr>
        <w:pStyle w:val="ListParagraph"/>
        <w:numPr>
          <w:ilvl w:val="0"/>
          <w:numId w:val="21"/>
        </w:numPr>
        <w:rPr>
          <w:lang w:eastAsia="en-AU"/>
        </w:rPr>
      </w:pPr>
      <w:r w:rsidRPr="00D8232E">
        <w:rPr>
          <w:lang w:eastAsia="en-AU"/>
        </w:rPr>
        <w:t>Compliance and Regulatory Concerns</w:t>
      </w:r>
    </w:p>
    <w:p w14:paraId="37CC3480" w14:textId="77777777" w:rsidR="00AF1CA7" w:rsidRDefault="00AF1CA7" w:rsidP="00DE036E">
      <w:pPr>
        <w:keepNext/>
        <w:spacing w:line="240" w:lineRule="auto"/>
        <w:ind w:firstLine="567"/>
      </w:pPr>
      <w:r>
        <w:rPr>
          <w:noProof/>
        </w:rPr>
        <w:drawing>
          <wp:inline distT="0" distB="0" distL="0" distR="0" wp14:anchorId="51B5435E" wp14:editId="31E64ACF">
            <wp:extent cx="5731510" cy="2904490"/>
            <wp:effectExtent l="0" t="0" r="0" b="0"/>
            <wp:docPr id="21275442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31510" cy="2904490"/>
                    </a:xfrm>
                    <a:prstGeom prst="rect">
                      <a:avLst/>
                    </a:prstGeom>
                    <a:ln/>
                  </pic:spPr>
                </pic:pic>
              </a:graphicData>
            </a:graphic>
          </wp:inline>
        </w:drawing>
      </w:r>
    </w:p>
    <w:p w14:paraId="597C7EFF" w14:textId="058A7828" w:rsidR="00AF1CA7" w:rsidRDefault="00AF1CA7" w:rsidP="00AF1CA7">
      <w:pPr>
        <w:pStyle w:val="Caption"/>
        <w:jc w:val="center"/>
      </w:pPr>
      <w:bookmarkStart w:id="93" w:name="_Toc188721673"/>
      <w:r>
        <w:t xml:space="preserve">Figure </w:t>
      </w:r>
      <w:fldSimple w:instr=" STYLEREF 1 \s ">
        <w:r w:rsidR="008279CC">
          <w:rPr>
            <w:noProof/>
          </w:rPr>
          <w:t>4</w:t>
        </w:r>
      </w:fldSimple>
      <w:r w:rsidR="008279CC">
        <w:noBreakHyphen/>
      </w:r>
      <w:fldSimple w:instr=" SEQ Figure \* ARABIC \s 1 ">
        <w:r w:rsidR="008279CC">
          <w:rPr>
            <w:noProof/>
          </w:rPr>
          <w:t>8</w:t>
        </w:r>
      </w:fldSimple>
      <w:r>
        <w:t>. NGF Key Management</w:t>
      </w:r>
      <w:bookmarkEnd w:id="93"/>
    </w:p>
    <w:p w14:paraId="41CCB8A9" w14:textId="58E6ED71" w:rsidR="00AF1CA7" w:rsidRDefault="00AF1CA7" w:rsidP="00AF1CA7">
      <w:pPr>
        <w:ind w:left="567"/>
      </w:pPr>
      <w:r>
        <w:t>Moore et al. (n.d.)  declares that “</w:t>
      </w:r>
      <w:r w:rsidRPr="00AF1CA7">
        <w:t>AWS KMS allows customer to create, manage, rotate, and delete their customer-owned encryption keys. Each encryption key managed within KMS includes attached metadata that customers can view, such as the key ID, key spec, key usage, creation date, description (optional), key state, and key material.</w:t>
      </w:r>
      <w:r>
        <w:t>”</w:t>
      </w:r>
    </w:p>
    <w:p w14:paraId="57925A6C" w14:textId="58FDBD1D" w:rsidR="00BF069B" w:rsidRDefault="006B51C3" w:rsidP="00AF1CA7">
      <w:pPr>
        <w:ind w:left="567"/>
      </w:pPr>
      <w:r>
        <w:t xml:space="preserve">With AWS KMS, NGF Key management is centralized </w:t>
      </w:r>
      <w:r w:rsidR="00BF069B">
        <w:t>managing</w:t>
      </w:r>
      <w:r>
        <w:t xml:space="preserve"> encryption keys for S3 and other AWS services </w:t>
      </w:r>
      <w:r w:rsidR="00BF069B">
        <w:t xml:space="preserve">that ensures data is encrypted while at transit or at rest. NGF Key management will also only authorized users such as John as described in IAM to manage and use the encryption keys. The keys in NGF are also periodically rotated to reduce the risk of outdated keys being exploited by hackers. </w:t>
      </w:r>
    </w:p>
    <w:p w14:paraId="390C4F8F" w14:textId="2854F34C" w:rsidR="00BF069B" w:rsidRDefault="00BF069B">
      <w:pPr>
        <w:spacing w:line="259" w:lineRule="auto"/>
        <w:jc w:val="left"/>
      </w:pPr>
      <w:r>
        <w:br w:type="page"/>
      </w:r>
    </w:p>
    <w:p w14:paraId="5E0675FC" w14:textId="708FB2E7" w:rsidR="00BF069B" w:rsidRDefault="00BF069B" w:rsidP="00D42A14">
      <w:pPr>
        <w:pStyle w:val="Heading2"/>
        <w:numPr>
          <w:ilvl w:val="1"/>
          <w:numId w:val="6"/>
        </w:numPr>
      </w:pPr>
      <w:r>
        <w:lastRenderedPageBreak/>
        <w:t xml:space="preserve"> </w:t>
      </w:r>
      <w:bookmarkStart w:id="94" w:name="_Toc188721639"/>
      <w:r w:rsidRPr="00BF069B">
        <w:t>AWS CloudTrail</w:t>
      </w:r>
      <w:bookmarkEnd w:id="94"/>
    </w:p>
    <w:p w14:paraId="5954462E" w14:textId="77777777" w:rsidR="00BF069B" w:rsidRDefault="00BF069B" w:rsidP="00BF069B">
      <w:pPr>
        <w:spacing w:line="276" w:lineRule="auto"/>
        <w:ind w:left="1080"/>
        <w:rPr>
          <w:lang w:eastAsia="en-AU"/>
        </w:rPr>
      </w:pPr>
      <w:r>
        <w:rPr>
          <w:lang w:eastAsia="en-AU"/>
        </w:rPr>
        <w:t>Challenges Addressed:</w:t>
      </w:r>
    </w:p>
    <w:p w14:paraId="111530E6" w14:textId="77777777" w:rsidR="00BF069B" w:rsidRDefault="00BF069B" w:rsidP="00BF069B">
      <w:pPr>
        <w:pStyle w:val="ListParagraph"/>
        <w:numPr>
          <w:ilvl w:val="0"/>
          <w:numId w:val="21"/>
        </w:numPr>
        <w:spacing w:line="276" w:lineRule="auto"/>
        <w:rPr>
          <w:lang w:eastAsia="en-AU"/>
        </w:rPr>
      </w:pPr>
      <w:r>
        <w:rPr>
          <w:lang w:eastAsia="en-AU"/>
        </w:rPr>
        <w:t>Data Breaches and Unauthorized Access</w:t>
      </w:r>
    </w:p>
    <w:p w14:paraId="7501A764" w14:textId="77777777" w:rsidR="00BF069B" w:rsidRDefault="00BF069B" w:rsidP="00BF069B">
      <w:pPr>
        <w:pStyle w:val="ListParagraph"/>
        <w:numPr>
          <w:ilvl w:val="0"/>
          <w:numId w:val="21"/>
        </w:numPr>
        <w:spacing w:line="276" w:lineRule="auto"/>
        <w:rPr>
          <w:lang w:eastAsia="en-AU"/>
        </w:rPr>
      </w:pPr>
      <w:r w:rsidRPr="00AE46A8">
        <w:rPr>
          <w:lang w:eastAsia="en-AU"/>
        </w:rPr>
        <w:t>Insider Threats and Misconfigurations</w:t>
      </w:r>
    </w:p>
    <w:p w14:paraId="5B7F9E3D" w14:textId="77777777" w:rsidR="00BF069B" w:rsidRPr="005D5A3C" w:rsidRDefault="00BF069B" w:rsidP="00BF069B">
      <w:pPr>
        <w:pStyle w:val="ListParagraph"/>
        <w:numPr>
          <w:ilvl w:val="0"/>
          <w:numId w:val="21"/>
        </w:numPr>
        <w:rPr>
          <w:lang w:eastAsia="en-AU"/>
        </w:rPr>
      </w:pPr>
      <w:r w:rsidRPr="00D8232E">
        <w:rPr>
          <w:lang w:eastAsia="en-AU"/>
        </w:rPr>
        <w:t>Compliance and Regulatory Concerns</w:t>
      </w:r>
    </w:p>
    <w:p w14:paraId="614E0964" w14:textId="77777777" w:rsidR="00BF069B" w:rsidRDefault="00BF069B" w:rsidP="00DE036E">
      <w:pPr>
        <w:keepNext/>
        <w:spacing w:line="240" w:lineRule="auto"/>
        <w:ind w:firstLine="720"/>
      </w:pPr>
      <w:r>
        <w:rPr>
          <w:noProof/>
        </w:rPr>
        <w:drawing>
          <wp:inline distT="114300" distB="114300" distL="114300" distR="114300" wp14:anchorId="208CEEE6" wp14:editId="59B5A72C">
            <wp:extent cx="5731200" cy="2882900"/>
            <wp:effectExtent l="0" t="0" r="0" b="0"/>
            <wp:docPr id="21275443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731200" cy="2882900"/>
                    </a:xfrm>
                    <a:prstGeom prst="rect">
                      <a:avLst/>
                    </a:prstGeom>
                    <a:ln/>
                  </pic:spPr>
                </pic:pic>
              </a:graphicData>
            </a:graphic>
          </wp:inline>
        </w:drawing>
      </w:r>
    </w:p>
    <w:p w14:paraId="51C6C251" w14:textId="41476A94" w:rsidR="00BF069B" w:rsidRDefault="00BF069B" w:rsidP="00BF069B">
      <w:pPr>
        <w:pStyle w:val="Caption"/>
        <w:jc w:val="center"/>
      </w:pPr>
      <w:bookmarkStart w:id="95" w:name="_Toc188721674"/>
      <w:r>
        <w:t xml:space="preserve">Figure </w:t>
      </w:r>
      <w:fldSimple w:instr=" STYLEREF 1 \s ">
        <w:r w:rsidR="008279CC">
          <w:rPr>
            <w:noProof/>
          </w:rPr>
          <w:t>4</w:t>
        </w:r>
      </w:fldSimple>
      <w:r w:rsidR="008279CC">
        <w:noBreakHyphen/>
      </w:r>
      <w:fldSimple w:instr=" SEQ Figure \* ARABIC \s 1 ">
        <w:r w:rsidR="008279CC">
          <w:rPr>
            <w:noProof/>
          </w:rPr>
          <w:t>9</w:t>
        </w:r>
      </w:fldSimple>
      <w:r>
        <w:t>. NGF CloudTrail</w:t>
      </w:r>
      <w:bookmarkEnd w:id="95"/>
    </w:p>
    <w:p w14:paraId="5D2D1984" w14:textId="5B32B60F" w:rsidR="00BF069B" w:rsidRDefault="00BF069B" w:rsidP="00DE036E">
      <w:pPr>
        <w:ind w:left="720"/>
        <w:rPr>
          <w:lang w:eastAsia="en-AU"/>
        </w:rPr>
      </w:pPr>
      <w:r>
        <w:rPr>
          <w:lang w:eastAsia="en-AU"/>
        </w:rPr>
        <w:t xml:space="preserve">Any changes made within an AWS service is traced through AWS CloudTrail as CloudTrail provides records of detailed logs for every API call and resources changes. Through analysis, NGF can automatically infer metadata attributes for each </w:t>
      </w:r>
      <w:r w:rsidR="00DE036E">
        <w:rPr>
          <w:lang w:eastAsia="en-AU"/>
        </w:rPr>
        <w:t>resource</w:t>
      </w:r>
      <w:r>
        <w:rPr>
          <w:lang w:eastAsia="en-AU"/>
        </w:rPr>
        <w:t xml:space="preserve"> that will generate a comprehensive set of tags. </w:t>
      </w:r>
    </w:p>
    <w:p w14:paraId="7F472A7F" w14:textId="552F7CCB" w:rsidR="00AF1CA7" w:rsidRPr="00AF1CA7" w:rsidRDefault="00DE036E" w:rsidP="00DE036E">
      <w:pPr>
        <w:ind w:left="720"/>
      </w:pPr>
      <w:r>
        <w:rPr>
          <w:lang w:eastAsia="en-AU"/>
        </w:rPr>
        <w:t xml:space="preserve">As NGF CloudTrail tracks changes and access to any sensitive resources, it will create a compliance report that will be sent to NGF’s bucket. This also ensures the compliance within the GDPR requirements. </w:t>
      </w:r>
    </w:p>
    <w:p w14:paraId="005DB205" w14:textId="77777777" w:rsidR="00AF1CA7" w:rsidRDefault="00AF1CA7" w:rsidP="00AE46A8">
      <w:pPr>
        <w:rPr>
          <w:lang w:eastAsia="en-AU"/>
        </w:rPr>
      </w:pPr>
    </w:p>
    <w:p w14:paraId="04D48866" w14:textId="68817503" w:rsidR="00DE036E" w:rsidRDefault="00DE036E">
      <w:pPr>
        <w:spacing w:line="259" w:lineRule="auto"/>
        <w:jc w:val="left"/>
        <w:rPr>
          <w:lang w:eastAsia="en-AU"/>
        </w:rPr>
      </w:pPr>
      <w:r>
        <w:rPr>
          <w:lang w:eastAsia="en-AU"/>
        </w:rPr>
        <w:br w:type="page"/>
      </w:r>
    </w:p>
    <w:p w14:paraId="4972EAA0" w14:textId="4A040EC1" w:rsidR="00DE036E" w:rsidRDefault="00B779CB" w:rsidP="00D42A14">
      <w:pPr>
        <w:pStyle w:val="Heading2"/>
        <w:numPr>
          <w:ilvl w:val="1"/>
          <w:numId w:val="6"/>
        </w:numPr>
      </w:pPr>
      <w:r>
        <w:lastRenderedPageBreak/>
        <w:t xml:space="preserve"> </w:t>
      </w:r>
      <w:bookmarkStart w:id="96" w:name="_Toc188721640"/>
      <w:r>
        <w:t>Amazon Firewall</w:t>
      </w:r>
      <w:r w:rsidR="00D42A14">
        <w:t xml:space="preserve"> Manager</w:t>
      </w:r>
      <w:bookmarkEnd w:id="96"/>
    </w:p>
    <w:p w14:paraId="0ED57B43" w14:textId="77777777" w:rsidR="00B779CB" w:rsidRDefault="00B779CB" w:rsidP="00B779CB">
      <w:pPr>
        <w:spacing w:line="276" w:lineRule="auto"/>
        <w:ind w:left="1080"/>
        <w:rPr>
          <w:lang w:eastAsia="en-AU"/>
        </w:rPr>
      </w:pPr>
      <w:r>
        <w:rPr>
          <w:lang w:eastAsia="en-AU"/>
        </w:rPr>
        <w:t>Challenges Addressed:</w:t>
      </w:r>
    </w:p>
    <w:p w14:paraId="2EE6786E" w14:textId="77777777" w:rsidR="00B779CB" w:rsidRDefault="00B779CB" w:rsidP="00B779CB">
      <w:pPr>
        <w:pStyle w:val="ListParagraph"/>
        <w:numPr>
          <w:ilvl w:val="0"/>
          <w:numId w:val="21"/>
        </w:numPr>
        <w:spacing w:line="276" w:lineRule="auto"/>
        <w:rPr>
          <w:lang w:eastAsia="en-AU"/>
        </w:rPr>
      </w:pPr>
      <w:r>
        <w:rPr>
          <w:lang w:eastAsia="en-AU"/>
        </w:rPr>
        <w:t>Data Breaches and Unauthorized Access</w:t>
      </w:r>
    </w:p>
    <w:p w14:paraId="5AA6EB8D" w14:textId="77777777" w:rsidR="00B779CB" w:rsidRDefault="00B779CB" w:rsidP="00B779CB">
      <w:pPr>
        <w:pStyle w:val="ListParagraph"/>
        <w:numPr>
          <w:ilvl w:val="0"/>
          <w:numId w:val="21"/>
        </w:numPr>
        <w:spacing w:line="276" w:lineRule="auto"/>
        <w:rPr>
          <w:lang w:eastAsia="en-AU"/>
        </w:rPr>
      </w:pPr>
      <w:r w:rsidRPr="00AE46A8">
        <w:rPr>
          <w:lang w:eastAsia="en-AU"/>
        </w:rPr>
        <w:t>Insider Threats and Misconfigurations</w:t>
      </w:r>
    </w:p>
    <w:p w14:paraId="50A76706" w14:textId="77777777" w:rsidR="00B779CB" w:rsidRPr="005D5A3C" w:rsidRDefault="00B779CB" w:rsidP="00B779CB">
      <w:pPr>
        <w:pStyle w:val="ListParagraph"/>
        <w:numPr>
          <w:ilvl w:val="0"/>
          <w:numId w:val="21"/>
        </w:numPr>
        <w:rPr>
          <w:lang w:eastAsia="en-AU"/>
        </w:rPr>
      </w:pPr>
      <w:r w:rsidRPr="00D8232E">
        <w:rPr>
          <w:lang w:eastAsia="en-AU"/>
        </w:rPr>
        <w:t>Compliance and Regulatory Concerns</w:t>
      </w:r>
    </w:p>
    <w:p w14:paraId="7161825F" w14:textId="77777777" w:rsidR="00B779CB" w:rsidRDefault="00B779CB" w:rsidP="00B779CB">
      <w:pPr>
        <w:keepNext/>
        <w:spacing w:line="240" w:lineRule="auto"/>
        <w:ind w:firstLine="567"/>
      </w:pPr>
      <w:r>
        <w:rPr>
          <w:noProof/>
        </w:rPr>
        <w:drawing>
          <wp:inline distT="114300" distB="114300" distL="114300" distR="114300" wp14:anchorId="51FF4F6C" wp14:editId="4A96B062">
            <wp:extent cx="5731200" cy="2882900"/>
            <wp:effectExtent l="0" t="0" r="0" b="0"/>
            <wp:docPr id="21275443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5731200" cy="2882900"/>
                    </a:xfrm>
                    <a:prstGeom prst="rect">
                      <a:avLst/>
                    </a:prstGeom>
                    <a:ln/>
                  </pic:spPr>
                </pic:pic>
              </a:graphicData>
            </a:graphic>
          </wp:inline>
        </w:drawing>
      </w:r>
    </w:p>
    <w:p w14:paraId="05FADCEE" w14:textId="59EEB111" w:rsidR="00B779CB" w:rsidRPr="00B779CB" w:rsidRDefault="00B779CB" w:rsidP="00B779CB">
      <w:pPr>
        <w:pStyle w:val="Caption"/>
        <w:spacing w:line="480" w:lineRule="auto"/>
        <w:jc w:val="center"/>
        <w:rPr>
          <w:lang w:eastAsia="en-AU"/>
        </w:rPr>
      </w:pPr>
      <w:bookmarkStart w:id="97" w:name="_Toc188721675"/>
      <w:r>
        <w:t xml:space="preserve">Figure </w:t>
      </w:r>
      <w:fldSimple w:instr=" STYLEREF 1 \s ">
        <w:r w:rsidR="008279CC">
          <w:rPr>
            <w:noProof/>
          </w:rPr>
          <w:t>4</w:t>
        </w:r>
      </w:fldSimple>
      <w:r w:rsidR="008279CC">
        <w:noBreakHyphen/>
      </w:r>
      <w:fldSimple w:instr=" SEQ Figure \* ARABIC \s 1 ">
        <w:r w:rsidR="008279CC">
          <w:rPr>
            <w:noProof/>
          </w:rPr>
          <w:t>10</w:t>
        </w:r>
      </w:fldSimple>
      <w:r>
        <w:t>. NGF Firewall Security Policy</w:t>
      </w:r>
      <w:bookmarkEnd w:id="97"/>
    </w:p>
    <w:p w14:paraId="321BB704" w14:textId="678810E0" w:rsidR="00AF1CA7" w:rsidRDefault="00B779CB" w:rsidP="00B779CB">
      <w:pPr>
        <w:ind w:left="720"/>
        <w:rPr>
          <w:lang w:eastAsia="en-AU"/>
        </w:rPr>
      </w:pPr>
      <w:r>
        <w:rPr>
          <w:lang w:eastAsia="en-AU"/>
        </w:rPr>
        <w:t xml:space="preserve">AWS Firewall Manager helps NGF WAF rules and Security Group settings consistent through all account and regions that are aligned in Northgate Financial Bank. The NGF Firewall Policy also protects the web application as it blocks SQL injections that are targeting the NGF’s application. EC2 instances are monitored through policy compliance and takes note of IP addresses that do not adhere to the bank’s security policies. </w:t>
      </w:r>
    </w:p>
    <w:p w14:paraId="21114CED" w14:textId="77777777" w:rsidR="000E75D8" w:rsidRDefault="000E75D8" w:rsidP="000E75D8">
      <w:pPr>
        <w:rPr>
          <w:lang w:eastAsia="en-AU"/>
        </w:rPr>
      </w:pPr>
    </w:p>
    <w:p w14:paraId="14985388" w14:textId="32C951B0" w:rsidR="000E75D8" w:rsidRDefault="000E75D8">
      <w:pPr>
        <w:spacing w:line="259" w:lineRule="auto"/>
        <w:jc w:val="left"/>
        <w:rPr>
          <w:lang w:eastAsia="en-AU"/>
        </w:rPr>
      </w:pPr>
      <w:r>
        <w:rPr>
          <w:lang w:eastAsia="en-AU"/>
        </w:rPr>
        <w:br w:type="page"/>
      </w:r>
    </w:p>
    <w:p w14:paraId="704F9923" w14:textId="006E61AA" w:rsidR="000E75D8" w:rsidRDefault="000E75D8" w:rsidP="00D42A14">
      <w:pPr>
        <w:pStyle w:val="Heading2"/>
        <w:numPr>
          <w:ilvl w:val="1"/>
          <w:numId w:val="6"/>
        </w:numPr>
      </w:pPr>
      <w:r>
        <w:lastRenderedPageBreak/>
        <w:t xml:space="preserve"> </w:t>
      </w:r>
      <w:bookmarkStart w:id="98" w:name="_Toc188721641"/>
      <w:r>
        <w:t>Summary</w:t>
      </w:r>
      <w:bookmarkEnd w:id="98"/>
    </w:p>
    <w:p w14:paraId="66C3A41A" w14:textId="77777777" w:rsidR="000E75D8" w:rsidRDefault="000E75D8" w:rsidP="000E75D8">
      <w:pPr>
        <w:keepNext/>
        <w:spacing w:line="240" w:lineRule="auto"/>
      </w:pPr>
      <w:r w:rsidRPr="000E75D8">
        <w:rPr>
          <w:noProof/>
        </w:rPr>
        <w:drawing>
          <wp:inline distT="0" distB="0" distL="0" distR="0" wp14:anchorId="2C3B9E2C" wp14:editId="6A3D06CB">
            <wp:extent cx="5734050" cy="4514850"/>
            <wp:effectExtent l="0" t="0" r="0" b="0"/>
            <wp:docPr id="1812010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0">
                      <a:extLst>
                        <a:ext uri="{28A0092B-C50C-407E-A947-70E740481C1C}">
                          <a14:useLocalDpi xmlns:a14="http://schemas.microsoft.com/office/drawing/2010/main" val="0"/>
                        </a:ext>
                      </a:extLst>
                    </a:blip>
                    <a:srcRect b="8846"/>
                    <a:stretch/>
                  </pic:blipFill>
                  <pic:spPr bwMode="auto">
                    <a:xfrm>
                      <a:off x="0" y="0"/>
                      <a:ext cx="5734050" cy="4514850"/>
                    </a:xfrm>
                    <a:prstGeom prst="rect">
                      <a:avLst/>
                    </a:prstGeom>
                    <a:noFill/>
                    <a:ln>
                      <a:noFill/>
                    </a:ln>
                    <a:extLst>
                      <a:ext uri="{53640926-AAD7-44D8-BBD7-CCE9431645EC}">
                        <a14:shadowObscured xmlns:a14="http://schemas.microsoft.com/office/drawing/2010/main"/>
                      </a:ext>
                    </a:extLst>
                  </pic:spPr>
                </pic:pic>
              </a:graphicData>
            </a:graphic>
          </wp:inline>
        </w:drawing>
      </w:r>
    </w:p>
    <w:p w14:paraId="42AE7EA7" w14:textId="50FC22D2" w:rsidR="00AF1CA7" w:rsidRPr="00AE46A8" w:rsidRDefault="000E75D8" w:rsidP="000E75D8">
      <w:pPr>
        <w:pStyle w:val="Caption"/>
        <w:jc w:val="center"/>
        <w:rPr>
          <w:lang w:eastAsia="en-AU"/>
        </w:rPr>
      </w:pPr>
      <w:bookmarkStart w:id="99" w:name="_Toc188721678"/>
      <w:r>
        <w:t xml:space="preserve">Table </w:t>
      </w:r>
      <w:fldSimple w:instr=" STYLEREF 1 \s ">
        <w:r w:rsidR="008279CC">
          <w:rPr>
            <w:noProof/>
          </w:rPr>
          <w:t>4</w:t>
        </w:r>
      </w:fldSimple>
      <w:r w:rsidR="008279CC">
        <w:noBreakHyphen/>
      </w:r>
      <w:fldSimple w:instr=" SEQ Table \* ARABIC \s 1 ">
        <w:r w:rsidR="008279CC">
          <w:rPr>
            <w:noProof/>
          </w:rPr>
          <w:t>1</w:t>
        </w:r>
      </w:fldSimple>
      <w:r>
        <w:t>. AWS Services Summary</w:t>
      </w:r>
      <w:bookmarkEnd w:id="99"/>
    </w:p>
    <w:p w14:paraId="274FD671" w14:textId="357DB427" w:rsidR="00D92CD7" w:rsidRDefault="00CB37FB" w:rsidP="00CB37FB">
      <w:pPr>
        <w:spacing w:line="259" w:lineRule="auto"/>
        <w:jc w:val="left"/>
        <w:rPr>
          <w:rFonts w:eastAsia="Times New Roman" w:cs="Times New Roman"/>
          <w:b/>
          <w:szCs w:val="24"/>
          <w:lang w:eastAsia="en-AU"/>
          <w14:ligatures w14:val="none"/>
        </w:rPr>
      </w:pPr>
      <w:r>
        <w:tab/>
      </w:r>
      <w:r w:rsidR="00D92CD7">
        <w:br w:type="page"/>
      </w:r>
    </w:p>
    <w:p w14:paraId="500FB73B" w14:textId="112A857D" w:rsidR="001B6990" w:rsidRPr="001B6990" w:rsidRDefault="001B6990" w:rsidP="00D42A14">
      <w:pPr>
        <w:pStyle w:val="Heading1"/>
        <w:numPr>
          <w:ilvl w:val="0"/>
          <w:numId w:val="6"/>
        </w:numPr>
        <w:ind w:left="567" w:hanging="567"/>
      </w:pPr>
      <w:bookmarkStart w:id="100" w:name="_Toc188721642"/>
      <w:r>
        <w:lastRenderedPageBreak/>
        <w:t>CONCLUSION</w:t>
      </w:r>
      <w:bookmarkEnd w:id="100"/>
    </w:p>
    <w:p w14:paraId="3B5FA3DF" w14:textId="0F5AC7FB" w:rsidR="003A5B23" w:rsidRPr="003A5B23" w:rsidRDefault="004D6D55" w:rsidP="00221F4E">
      <w:pPr>
        <w:rPr>
          <w:lang w:eastAsia="en-AU"/>
        </w:rPr>
      </w:pPr>
      <w:r w:rsidRPr="004D6D55">
        <w:rPr>
          <w:lang w:eastAsia="en-AU"/>
        </w:rPr>
        <w:t xml:space="preserve">This report offers comprehensive guidance and assistance for Northgate </w:t>
      </w:r>
      <w:proofErr w:type="spellStart"/>
      <w:r w:rsidRPr="004D6D55">
        <w:rPr>
          <w:lang w:eastAsia="en-AU"/>
        </w:rPr>
        <w:t>Financial's</w:t>
      </w:r>
      <w:proofErr w:type="spellEnd"/>
      <w:r w:rsidRPr="004D6D55">
        <w:rPr>
          <w:lang w:eastAsia="en-AU"/>
        </w:rPr>
        <w:t xml:space="preserve"> smooth transition to AWS cloud services. By leveraging AWS's scalability, security, and cost-efficiency, Northgate Financial can enhance its operations, boost productivity, and stay ahead in the competitive financial industry.</w:t>
      </w:r>
    </w:p>
    <w:p w14:paraId="5F1E6B5D" w14:textId="58B31584" w:rsidR="003A5B23" w:rsidRPr="003A5B23" w:rsidRDefault="001B6990" w:rsidP="001B6990">
      <w:pPr>
        <w:pStyle w:val="Heading2"/>
        <w:numPr>
          <w:ilvl w:val="1"/>
          <w:numId w:val="20"/>
        </w:numPr>
        <w:ind w:left="1134" w:hanging="567"/>
      </w:pPr>
      <w:bookmarkStart w:id="101" w:name="_Toc188721643"/>
      <w:r>
        <w:t>Future Work</w:t>
      </w:r>
      <w:bookmarkEnd w:id="101"/>
    </w:p>
    <w:p w14:paraId="3D0EB920" w14:textId="77777777" w:rsidR="004D6D55" w:rsidRPr="004D6D55" w:rsidRDefault="004D6D55" w:rsidP="004D6D55">
      <w:pPr>
        <w:numPr>
          <w:ilvl w:val="0"/>
          <w:numId w:val="24"/>
        </w:numPr>
        <w:tabs>
          <w:tab w:val="num" w:pos="720"/>
        </w:tabs>
        <w:rPr>
          <w:lang w:eastAsia="en-AU"/>
        </w:rPr>
      </w:pPr>
      <w:r w:rsidRPr="004D6D55">
        <w:rPr>
          <w:lang w:eastAsia="en-AU"/>
        </w:rPr>
        <w:t>The migration to AWS is not the final step; ongoing system enhancement is crucial. Northgate Financial should consider the following actions post-AWS migration:</w:t>
      </w:r>
    </w:p>
    <w:p w14:paraId="7DD55746" w14:textId="77777777" w:rsidR="004D6D55" w:rsidRDefault="004D6D55" w:rsidP="004D6D55">
      <w:pPr>
        <w:ind w:left="1440"/>
        <w:rPr>
          <w:lang w:eastAsia="en-AU"/>
        </w:rPr>
      </w:pPr>
      <w:r w:rsidRPr="004D6D55">
        <w:rPr>
          <w:lang w:eastAsia="en-AU"/>
        </w:rPr>
        <w:t>Leverage AWS Insights for Enhanced Decision-Making: Northgate Financial can utilize AWS-generated analytics and reports to make more informed decisions. These insights will assist the bank in refining its strategies, enhancing efficiency, and making data-driven choices to reach its objectives (Amazon Web Services, Inc., 2024).</w:t>
      </w:r>
    </w:p>
    <w:p w14:paraId="3ADD335F" w14:textId="77777777" w:rsidR="004D6D55" w:rsidRDefault="004D6D55" w:rsidP="004D6D55">
      <w:pPr>
        <w:pStyle w:val="ListParagraph"/>
        <w:numPr>
          <w:ilvl w:val="0"/>
          <w:numId w:val="24"/>
        </w:numPr>
        <w:rPr>
          <w:lang w:eastAsia="en-AU"/>
        </w:rPr>
      </w:pPr>
      <w:r w:rsidRPr="004D6D55">
        <w:rPr>
          <w:lang w:eastAsia="en-AU"/>
        </w:rPr>
        <w:t>Establish Access Control for Data Protection: While AWS's database services provide robust encryption, Northgate Financial should implement well-defined access control policies. By designating specific roles and permissions, the bank can ensure that sensitive financial data is accessible only to authorized personnel, minimizing the risk of security breaches (Amazon Web Services, Inc., 2024).</w:t>
      </w:r>
    </w:p>
    <w:p w14:paraId="1DC370BF" w14:textId="77777777" w:rsidR="004D6D55" w:rsidRDefault="004D6D55" w:rsidP="004D6D55">
      <w:pPr>
        <w:pStyle w:val="ListParagraph"/>
        <w:numPr>
          <w:ilvl w:val="0"/>
          <w:numId w:val="24"/>
        </w:numPr>
        <w:rPr>
          <w:lang w:eastAsia="en-AU"/>
        </w:rPr>
      </w:pPr>
      <w:r w:rsidRPr="004D6D55">
        <w:rPr>
          <w:lang w:eastAsia="en-AU"/>
        </w:rPr>
        <w:t xml:space="preserve">Enhance Data Management and Storage: Although AWS offers an image storage solution, Northgate Financial should strengthen its overall data management strategy. Given the vast amount of financial and customer information the bank handles, it's essential to improve backup and storage </w:t>
      </w:r>
      <w:r w:rsidRPr="004D6D55">
        <w:rPr>
          <w:lang w:eastAsia="en-AU"/>
        </w:rPr>
        <w:lastRenderedPageBreak/>
        <w:t>systems to maintain long-term data integrity (Amazon Web Services, Inc., 2024).</w:t>
      </w:r>
    </w:p>
    <w:p w14:paraId="36E33307" w14:textId="77777777" w:rsidR="004D6D55" w:rsidRDefault="004D6D55" w:rsidP="004D6D55">
      <w:pPr>
        <w:pStyle w:val="ListParagraph"/>
        <w:numPr>
          <w:ilvl w:val="0"/>
          <w:numId w:val="24"/>
        </w:numPr>
        <w:rPr>
          <w:lang w:eastAsia="en-AU"/>
        </w:rPr>
      </w:pPr>
      <w:r w:rsidRPr="004D6D55">
        <w:rPr>
          <w:lang w:eastAsia="en-AU"/>
        </w:rPr>
        <w:t>Develop a Tailored Disaster Recovery Plan: Despite AWS's disaster recovery service, Northgate Financial should create its own recovery plan customized to the bank's specific requirements. This plan should be regularly updated to address emerging risks and ensure swift recovery from any disruptions (Amazon Web Services, Inc., 2024).</w:t>
      </w:r>
    </w:p>
    <w:p w14:paraId="63D0941D" w14:textId="73DB15E0" w:rsidR="004D6D55" w:rsidRPr="004D6D55" w:rsidRDefault="004D6D55" w:rsidP="004D6D55">
      <w:pPr>
        <w:pStyle w:val="ListParagraph"/>
        <w:numPr>
          <w:ilvl w:val="0"/>
          <w:numId w:val="24"/>
        </w:numPr>
        <w:rPr>
          <w:lang w:eastAsia="en-AU"/>
        </w:rPr>
      </w:pPr>
      <w:r w:rsidRPr="004D6D55">
        <w:rPr>
          <w:lang w:eastAsia="en-AU"/>
        </w:rPr>
        <w:t>Broaden Compliance Efforts Beyond HIPAA: AWS provides numerous compliance frameworks in addition to HIPAA that could benefit Northgate Financial. The bank should explore these standards and implement them to reinforce its security measures and safeguard sensitive financial data (Amazon Web Services, Inc., 2024).</w:t>
      </w:r>
    </w:p>
    <w:p w14:paraId="0D276D4D" w14:textId="77777777" w:rsidR="001B6990" w:rsidRDefault="001B6990" w:rsidP="00221F4E">
      <w:pPr>
        <w:rPr>
          <w:lang w:eastAsia="en-AU"/>
        </w:rPr>
      </w:pPr>
    </w:p>
    <w:p w14:paraId="4E95C961" w14:textId="0C812C90" w:rsidR="001B6990" w:rsidRDefault="001B6990" w:rsidP="001B6990">
      <w:pPr>
        <w:pStyle w:val="Heading2"/>
        <w:numPr>
          <w:ilvl w:val="1"/>
          <w:numId w:val="20"/>
        </w:numPr>
        <w:ind w:left="1134" w:hanging="567"/>
      </w:pPr>
      <w:bookmarkStart w:id="102" w:name="_Toc188721644"/>
      <w:r>
        <w:t>Plans for Extension</w:t>
      </w:r>
      <w:bookmarkEnd w:id="102"/>
    </w:p>
    <w:p w14:paraId="56BDFEB0" w14:textId="77777777" w:rsidR="004D6D55" w:rsidRDefault="004D6D55" w:rsidP="004D6D55">
      <w:pPr>
        <w:tabs>
          <w:tab w:val="num" w:pos="720"/>
        </w:tabs>
        <w:ind w:left="567"/>
        <w:rPr>
          <w:lang w:eastAsia="en-AU"/>
        </w:rPr>
      </w:pPr>
      <w:r w:rsidRPr="004D6D55">
        <w:rPr>
          <w:lang w:eastAsia="en-AU"/>
        </w:rPr>
        <w:t>To ensure the smooth and efficient migration of Northgate Financial to AWS, it is necessary to implement the following measures to maintain security, efficiency, and compliance</w:t>
      </w:r>
    </w:p>
    <w:p w14:paraId="4E2875D1" w14:textId="77777777" w:rsidR="004D6D55" w:rsidRDefault="004D6D55" w:rsidP="004D6D55">
      <w:pPr>
        <w:pStyle w:val="ListParagraph"/>
        <w:numPr>
          <w:ilvl w:val="0"/>
          <w:numId w:val="34"/>
        </w:numPr>
        <w:tabs>
          <w:tab w:val="num" w:pos="720"/>
        </w:tabs>
        <w:ind w:left="1418"/>
        <w:rPr>
          <w:lang w:eastAsia="en-AU"/>
        </w:rPr>
      </w:pPr>
      <w:r w:rsidRPr="004D6D55">
        <w:rPr>
          <w:lang w:eastAsia="en-AU"/>
        </w:rPr>
        <w:t>Effective communication with stakeholders, such as banking officers and advisors, is necessary for Northgate Financial to communicate the upcoming shift to AWS. This includes clients, employees, and key stakeholders. During the migration, it's crucial to ensure that their sensitive financial data remains secure and compliant with industry standards like HIPAA.</w:t>
      </w:r>
    </w:p>
    <w:p w14:paraId="5D453E58" w14:textId="77777777" w:rsidR="004D6D55" w:rsidRDefault="004D6D55" w:rsidP="004D6D55">
      <w:pPr>
        <w:pStyle w:val="ListParagraph"/>
        <w:numPr>
          <w:ilvl w:val="0"/>
          <w:numId w:val="34"/>
        </w:numPr>
        <w:tabs>
          <w:tab w:val="num" w:pos="720"/>
        </w:tabs>
        <w:ind w:left="1418"/>
        <w:rPr>
          <w:lang w:eastAsia="en-AU"/>
        </w:rPr>
      </w:pPr>
      <w:r w:rsidRPr="004D6D55">
        <w:rPr>
          <w:lang w:eastAsia="en-AU"/>
        </w:rPr>
        <w:t xml:space="preserve">Prior to the migration, Northgate Financial must update and review its data security protocols thoroughly. This must involve considering the identification </w:t>
      </w:r>
      <w:r w:rsidRPr="004D6D55">
        <w:rPr>
          <w:lang w:eastAsia="en-AU"/>
        </w:rPr>
        <w:lastRenderedPageBreak/>
        <w:t>of sensitive financial assets, carrying out a risk analysis and maintaining strict data access controls. High-level security measures should be implemented to differentiate between publicly available data and confidential information.</w:t>
      </w:r>
    </w:p>
    <w:p w14:paraId="503B90FF" w14:textId="77777777" w:rsidR="004D6D55" w:rsidRDefault="004D6D55" w:rsidP="004D6D55">
      <w:pPr>
        <w:pStyle w:val="ListParagraph"/>
        <w:numPr>
          <w:ilvl w:val="0"/>
          <w:numId w:val="34"/>
        </w:numPr>
        <w:tabs>
          <w:tab w:val="num" w:pos="720"/>
        </w:tabs>
        <w:ind w:left="1418"/>
        <w:rPr>
          <w:lang w:eastAsia="en-AU"/>
        </w:rPr>
      </w:pPr>
      <w:r w:rsidRPr="004D6D55">
        <w:rPr>
          <w:lang w:eastAsia="en-AU"/>
        </w:rPr>
        <w:t>Regular Education of Workers: Given the technical nature of AWS and the need to adhere closely to financial laws, Northgate Financial should establish a training program for employees and clients. Individuals working in compliance, risk management or customer service should have the knowledge and tools to leverage AWS infrastructure. Training should be provided to clients in order for them to understand the impact of migration on their relationship with banks.</w:t>
      </w:r>
    </w:p>
    <w:p w14:paraId="372E579F" w14:textId="77777777" w:rsidR="004D6D55" w:rsidRDefault="004D6D55" w:rsidP="004D6D55">
      <w:pPr>
        <w:pStyle w:val="ListParagraph"/>
        <w:numPr>
          <w:ilvl w:val="0"/>
          <w:numId w:val="34"/>
        </w:numPr>
        <w:tabs>
          <w:tab w:val="num" w:pos="720"/>
        </w:tabs>
        <w:ind w:left="1418"/>
        <w:rPr>
          <w:lang w:eastAsia="en-AU"/>
        </w:rPr>
      </w:pPr>
      <w:r w:rsidRPr="004D6D55">
        <w:rPr>
          <w:lang w:eastAsia="en-AU"/>
        </w:rPr>
        <w:t>Thorough backup and data protection: With banking information being incredibly sensitive and heavily regulated, Northgate Financial must ensure a multi-layered backup plan is in place. Why? It is not recommended to store crucial data in a single storage location; instead, the company should ensure that its data is distributed across secure locations with diverse geographical coverage. This method will help to maintain the security of data integrity, prevent loss, and ensure business continuity in case of unexpected events.".</w:t>
      </w:r>
    </w:p>
    <w:p w14:paraId="212DBF55" w14:textId="1CC470F6" w:rsidR="004D6D55" w:rsidRPr="004D6D55" w:rsidRDefault="004D6D55" w:rsidP="004D6D55">
      <w:pPr>
        <w:pStyle w:val="ListParagraph"/>
        <w:numPr>
          <w:ilvl w:val="0"/>
          <w:numId w:val="34"/>
        </w:numPr>
        <w:tabs>
          <w:tab w:val="num" w:pos="720"/>
        </w:tabs>
        <w:ind w:left="1418"/>
        <w:rPr>
          <w:lang w:eastAsia="en-AU"/>
        </w:rPr>
      </w:pPr>
      <w:r w:rsidRPr="004D6D55">
        <w:rPr>
          <w:lang w:eastAsia="en-AU"/>
        </w:rPr>
        <w:t>AWS provides comprehensive monitoring instruments for the bank's cloud-based platform, including Continuous Monitoring and Compliance Oversight. Northgate Financial must establish a robust monitoring system to detect security breaches or compliance risks in real-time. The bank will be able to respond promptly to any vulnerabilities by being monitored continuously, ensuring a secure, compliant, and efficient operation.</w:t>
      </w:r>
    </w:p>
    <w:p w14:paraId="188CC6A5" w14:textId="07E448D4" w:rsidR="001B6990" w:rsidRDefault="001B6990">
      <w:pPr>
        <w:rPr>
          <w:lang w:eastAsia="en-AU"/>
        </w:rPr>
      </w:pPr>
    </w:p>
    <w:p w14:paraId="77FFE25B" w14:textId="5F64333C" w:rsidR="001B6990" w:rsidRDefault="001B6990" w:rsidP="001B6990">
      <w:pPr>
        <w:pStyle w:val="Heading1"/>
      </w:pPr>
      <w:bookmarkStart w:id="103" w:name="_Toc188721645"/>
      <w:r>
        <w:lastRenderedPageBreak/>
        <w:t>REFERENCES</w:t>
      </w:r>
      <w:bookmarkEnd w:id="103"/>
    </w:p>
    <w:p w14:paraId="18DB6308" w14:textId="77777777" w:rsidR="00AB0F4E" w:rsidRDefault="00AB0F4E" w:rsidP="004D6D55">
      <w:pPr>
        <w:spacing w:line="360" w:lineRule="auto"/>
        <w:ind w:left="567" w:hanging="567"/>
        <w:jc w:val="left"/>
        <w:rPr>
          <w:lang w:eastAsia="en-AU"/>
        </w:rPr>
      </w:pPr>
      <w:r>
        <w:rPr>
          <w:lang w:eastAsia="en-AU"/>
        </w:rPr>
        <w:t>Amazon Web Services, 2024. Amazon EC2 Concepts. Amazon EC2 User Guide. Available at: https://docs.aws.amazon.com/AWSEC2/latest/UserGuide/concepts.html [Accessed 15 January 2025].</w:t>
      </w:r>
    </w:p>
    <w:p w14:paraId="3372DE0F" w14:textId="77777777" w:rsidR="00AB0F4E" w:rsidRDefault="00AB0F4E" w:rsidP="004D6D55">
      <w:pPr>
        <w:spacing w:line="360" w:lineRule="auto"/>
        <w:ind w:left="567" w:hanging="567"/>
        <w:jc w:val="left"/>
        <w:rPr>
          <w:lang w:eastAsia="en-AU"/>
        </w:rPr>
      </w:pPr>
      <w:r>
        <w:rPr>
          <w:lang w:eastAsia="en-AU"/>
        </w:rPr>
        <w:t>Amazon Web Services, 2024. Amazon Virtual Private Cloud (VPC) User Guide. Available at: https://docs.aws.amazon.com/vpc/latest/userguide/what-is-amazon-vpc.html [Accessed 15 January 2025].</w:t>
      </w:r>
    </w:p>
    <w:p w14:paraId="58BDA91C" w14:textId="77777777" w:rsidR="00AB0F4E" w:rsidRDefault="00AB0F4E" w:rsidP="004D6D55">
      <w:pPr>
        <w:spacing w:line="360" w:lineRule="auto"/>
        <w:ind w:left="567" w:hanging="567"/>
        <w:jc w:val="left"/>
        <w:rPr>
          <w:lang w:eastAsia="en-AU"/>
        </w:rPr>
      </w:pPr>
      <w:r>
        <w:rPr>
          <w:lang w:eastAsia="en-AU"/>
        </w:rPr>
        <w:t>Amazon Web Services, 2024. AWS CloudTrail User Guide. Available at: https://docs.aws.amazon.com/awscloudtrail/latest/userguide/cloudtrail-user-guide.html [Accessed 15 January 2025].</w:t>
      </w:r>
    </w:p>
    <w:p w14:paraId="7F0D71D5" w14:textId="77777777" w:rsidR="00AB0F4E" w:rsidRDefault="00AB0F4E" w:rsidP="004D6D55">
      <w:pPr>
        <w:spacing w:line="360" w:lineRule="auto"/>
        <w:ind w:left="567" w:hanging="567"/>
        <w:jc w:val="left"/>
        <w:rPr>
          <w:lang w:eastAsia="en-AU"/>
        </w:rPr>
      </w:pPr>
      <w:r>
        <w:rPr>
          <w:lang w:eastAsia="en-AU"/>
        </w:rPr>
        <w:t>Amazon Web Services, 2024. AWS Firewall Manager. Available at: https://aws.amazon.com/firewall-manager/#:~:text=AWS%20Firewall%20Manager%20is%20a,and%20applications%20in%20AWS%20Organizations [Accessed 15 January 2025].</w:t>
      </w:r>
    </w:p>
    <w:p w14:paraId="41D4F057" w14:textId="77777777" w:rsidR="00AB0F4E" w:rsidRDefault="00AB0F4E" w:rsidP="004D6D55">
      <w:pPr>
        <w:spacing w:line="360" w:lineRule="auto"/>
        <w:ind w:left="567" w:hanging="567"/>
        <w:jc w:val="left"/>
        <w:rPr>
          <w:lang w:eastAsia="en-AU"/>
        </w:rPr>
      </w:pPr>
      <w:r>
        <w:rPr>
          <w:lang w:eastAsia="en-AU"/>
        </w:rPr>
        <w:t>Amazon Web Services, 2024. AWS Key Management Service (KMS) Developer Guide. Available at: https://docs.aws.amazon.com/kms/latest/developerguide/overview.html [Accessed 15 January 2025].</w:t>
      </w:r>
    </w:p>
    <w:p w14:paraId="21150C1B" w14:textId="77777777" w:rsidR="00AB0F4E" w:rsidRDefault="00AB0F4E" w:rsidP="004D6D55">
      <w:pPr>
        <w:spacing w:line="360" w:lineRule="auto"/>
        <w:ind w:left="567" w:hanging="567"/>
        <w:jc w:val="left"/>
        <w:rPr>
          <w:lang w:eastAsia="en-AU"/>
        </w:rPr>
      </w:pPr>
      <w:r>
        <w:rPr>
          <w:lang w:eastAsia="en-AU"/>
        </w:rPr>
        <w:t>Amazon Web Services, 2024. Introduction to AWS Identity and Access Management (IAM). Available at: https://docs.aws.amazon.com/IAM/latest/UserGuide/introduction.html [Accessed 15 January 2025].</w:t>
      </w:r>
    </w:p>
    <w:p w14:paraId="3F7E1AC3" w14:textId="77777777" w:rsidR="00AB0F4E" w:rsidRDefault="00AB0F4E" w:rsidP="004D6D55">
      <w:pPr>
        <w:spacing w:line="360" w:lineRule="auto"/>
        <w:ind w:left="567" w:hanging="567"/>
        <w:jc w:val="left"/>
        <w:rPr>
          <w:lang w:eastAsia="en-AU"/>
        </w:rPr>
      </w:pPr>
      <w:r>
        <w:rPr>
          <w:lang w:eastAsia="en-AU"/>
        </w:rPr>
        <w:t>Amazon Web Services, 2024. Security Groups and Network ACLs - Best Practices. Available at: https://docs.aws.amazon.com/whitepapers/latest/aws-best-practices-ddos-resiliency/security-groups-and-network-acls-bp5.html [Accessed 15 January 2025].</w:t>
      </w:r>
    </w:p>
    <w:p w14:paraId="63D57218" w14:textId="77777777" w:rsidR="00AB0F4E" w:rsidRDefault="00AB0F4E" w:rsidP="004D6D55">
      <w:pPr>
        <w:spacing w:line="360" w:lineRule="auto"/>
        <w:ind w:left="567" w:hanging="567"/>
        <w:jc w:val="left"/>
        <w:rPr>
          <w:lang w:eastAsia="en-AU"/>
        </w:rPr>
      </w:pPr>
      <w:r>
        <w:rPr>
          <w:lang w:eastAsia="en-AU"/>
        </w:rPr>
        <w:t>Amazon Web Services, Inc., 2024. National Australia Bank Case Study. Available at: https://aws.amazon.com/solutions/case-studies/national-australia-bank-case-study/ [Accessed 15 January 2025].</w:t>
      </w:r>
    </w:p>
    <w:p w14:paraId="0E86F8F5" w14:textId="77777777" w:rsidR="00AB0F4E" w:rsidRDefault="00AB0F4E" w:rsidP="004D6D55">
      <w:pPr>
        <w:spacing w:line="360" w:lineRule="auto"/>
        <w:ind w:left="567" w:hanging="567"/>
        <w:jc w:val="left"/>
        <w:rPr>
          <w:lang w:eastAsia="en-AU"/>
        </w:rPr>
      </w:pPr>
      <w:r w:rsidRPr="00133F4B">
        <w:rPr>
          <w:lang w:eastAsia="en-AU"/>
        </w:rPr>
        <w:t xml:space="preserve">AWS (2024). </w:t>
      </w:r>
      <w:r w:rsidRPr="00133F4B">
        <w:rPr>
          <w:i/>
          <w:iCs/>
          <w:lang w:eastAsia="en-AU"/>
        </w:rPr>
        <w:t>Control traffic to resources using security groups - Amazon Virtual Private Cloud</w:t>
      </w:r>
      <w:r w:rsidRPr="00133F4B">
        <w:rPr>
          <w:lang w:eastAsia="en-AU"/>
        </w:rPr>
        <w:t>. [online] docs.aws.amazon.com. Available at: https://docs.aws.amazon.com/vpc/latest/userguide/vpc-security-groups.html.</w:t>
      </w:r>
    </w:p>
    <w:p w14:paraId="6B099A9B" w14:textId="77777777" w:rsidR="00AB0F4E" w:rsidRDefault="00AB0F4E" w:rsidP="004D6D55">
      <w:pPr>
        <w:spacing w:line="360" w:lineRule="auto"/>
        <w:ind w:left="567" w:hanging="567"/>
        <w:jc w:val="left"/>
        <w:rPr>
          <w:lang w:eastAsia="en-AU"/>
        </w:rPr>
      </w:pPr>
      <w:r w:rsidRPr="00D92CD7">
        <w:rPr>
          <w:lang w:eastAsia="en-AU"/>
        </w:rPr>
        <w:lastRenderedPageBreak/>
        <w:t>Choudhary, A., Verma, P.K. and Rai, P., 2021. A walkthrough of amazon elastic compute cloud (Amazon EC2): a review. </w:t>
      </w:r>
      <w:r w:rsidRPr="00D92CD7">
        <w:rPr>
          <w:i/>
          <w:iCs/>
          <w:lang w:eastAsia="en-AU"/>
        </w:rPr>
        <w:t>International Journal for Research in Applied Science and Engineering Technology</w:t>
      </w:r>
      <w:r w:rsidRPr="00D92CD7">
        <w:rPr>
          <w:lang w:eastAsia="en-AU"/>
        </w:rPr>
        <w:t>, </w:t>
      </w:r>
      <w:r w:rsidRPr="00D92CD7">
        <w:rPr>
          <w:i/>
          <w:iCs/>
          <w:lang w:eastAsia="en-AU"/>
        </w:rPr>
        <w:t>9</w:t>
      </w:r>
      <w:r w:rsidRPr="00D92CD7">
        <w:rPr>
          <w:lang w:eastAsia="en-AU"/>
        </w:rPr>
        <w:t>(11), pp.93-97.</w:t>
      </w:r>
    </w:p>
    <w:p w14:paraId="6A7D10B6" w14:textId="77777777" w:rsidR="00AB0F4E" w:rsidRPr="00133F4B" w:rsidRDefault="00AB0F4E" w:rsidP="004D6D55">
      <w:pPr>
        <w:spacing w:line="360" w:lineRule="auto"/>
        <w:ind w:left="567" w:hanging="567"/>
        <w:jc w:val="left"/>
        <w:rPr>
          <w:lang w:eastAsia="en-AU"/>
        </w:rPr>
      </w:pPr>
      <w:r w:rsidRPr="00AE46A8">
        <w:rPr>
          <w:lang w:eastAsia="en-AU"/>
        </w:rPr>
        <w:t>Juvonen, E., 2023. AWS Cost Management and Trend Analysis.</w:t>
      </w:r>
    </w:p>
    <w:p w14:paraId="5AF6FF3E" w14:textId="77777777" w:rsidR="00AB0F4E" w:rsidRDefault="00AB0F4E" w:rsidP="004D6D55">
      <w:pPr>
        <w:spacing w:line="360" w:lineRule="auto"/>
        <w:ind w:left="567" w:hanging="567"/>
        <w:jc w:val="left"/>
        <w:rPr>
          <w:lang w:eastAsia="en-AU"/>
        </w:rPr>
      </w:pPr>
      <w:r w:rsidRPr="005D5A3C">
        <w:rPr>
          <w:lang w:eastAsia="en-AU"/>
        </w:rPr>
        <w:t>Mane, A.S. and Ainapure, B.S., 2021. Private Cloud Configuration Using Amazon Web Services. In </w:t>
      </w:r>
      <w:r w:rsidRPr="005D5A3C">
        <w:rPr>
          <w:i/>
          <w:iCs/>
          <w:lang w:eastAsia="en-AU"/>
        </w:rPr>
        <w:t>Information and Communication Technology for Competitive Strategies (ICTCS 2020) Intelligent Strategies for ICT</w:t>
      </w:r>
      <w:r w:rsidRPr="005D5A3C">
        <w:rPr>
          <w:lang w:eastAsia="en-AU"/>
        </w:rPr>
        <w:t> (pp. 839-847). Singapore: Springer Nature Singapore.</w:t>
      </w:r>
    </w:p>
    <w:p w14:paraId="50AAC14B" w14:textId="77777777" w:rsidR="00AB0F4E" w:rsidRDefault="00AB0F4E" w:rsidP="004D6D55">
      <w:pPr>
        <w:spacing w:line="360" w:lineRule="auto"/>
        <w:ind w:left="567" w:hanging="567"/>
        <w:jc w:val="left"/>
        <w:rPr>
          <w:lang w:eastAsia="en-AU"/>
        </w:rPr>
      </w:pPr>
      <w:r w:rsidRPr="00AF1CA7">
        <w:rPr>
          <w:lang w:eastAsia="en-AU"/>
        </w:rPr>
        <w:t xml:space="preserve">Moore, T.L., Conlon, S.S., </w:t>
      </w:r>
      <w:proofErr w:type="spellStart"/>
      <w:r w:rsidRPr="00AF1CA7">
        <w:rPr>
          <w:lang w:eastAsia="en-AU"/>
        </w:rPr>
        <w:t>Hewarathna</w:t>
      </w:r>
      <w:proofErr w:type="spellEnd"/>
      <w:r w:rsidRPr="00AF1CA7">
        <w:rPr>
          <w:lang w:eastAsia="en-AU"/>
        </w:rPr>
        <w:t xml:space="preserve">, A.U. and </w:t>
      </w:r>
      <w:proofErr w:type="spellStart"/>
      <w:r w:rsidRPr="00AF1CA7">
        <w:rPr>
          <w:lang w:eastAsia="en-AU"/>
        </w:rPr>
        <w:t>Mailewa</w:t>
      </w:r>
      <w:proofErr w:type="spellEnd"/>
      <w:r w:rsidRPr="00AF1CA7">
        <w:rPr>
          <w:lang w:eastAsia="en-AU"/>
        </w:rPr>
        <w:t>, A.B., Encryption Methods and Key Management Services for Secure Cloud Computing: A Review.</w:t>
      </w:r>
    </w:p>
    <w:p w14:paraId="41C636EF" w14:textId="77777777" w:rsidR="00AB0F4E" w:rsidRPr="004800D6" w:rsidRDefault="00AB0F4E" w:rsidP="004D6D55">
      <w:pPr>
        <w:spacing w:line="360" w:lineRule="auto"/>
        <w:ind w:left="567" w:hanging="567"/>
        <w:jc w:val="left"/>
        <w:rPr>
          <w:lang w:eastAsia="en-AU"/>
        </w:rPr>
      </w:pPr>
      <w:r>
        <w:rPr>
          <w:lang w:eastAsia="en-AU"/>
        </w:rPr>
        <w:t>TechTarget, 2024. AWS Bucket. Available at: https://www.techtarget.com/searchaws/definition/AWS-bucket#:~:text=Share%20this%20item%20with%20your,object's%20name%2C%20URL%20and%20size [Accessed 15 January 2025].</w:t>
      </w:r>
    </w:p>
    <w:sectPr w:rsidR="00AB0F4E" w:rsidRPr="004800D6" w:rsidSect="004800D6">
      <w:footerReference w:type="default" r:id="rId31"/>
      <w:pgSz w:w="11910" w:h="1685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EF014" w14:textId="77777777" w:rsidR="002A6D32" w:rsidRDefault="002A6D32" w:rsidP="00F16524">
      <w:pPr>
        <w:spacing w:after="0" w:line="240" w:lineRule="auto"/>
      </w:pPr>
      <w:r>
        <w:separator/>
      </w:r>
    </w:p>
  </w:endnote>
  <w:endnote w:type="continuationSeparator" w:id="0">
    <w:p w14:paraId="3A395260" w14:textId="77777777" w:rsidR="002A6D32" w:rsidRDefault="002A6D32" w:rsidP="00F16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B1D34" w14:textId="618364D1" w:rsidR="005B1AF8" w:rsidRDefault="004C34CC">
    <w:pPr>
      <w:pBdr>
        <w:top w:val="nil"/>
        <w:left w:val="nil"/>
        <w:bottom w:val="nil"/>
        <w:right w:val="nil"/>
        <w:between w:val="nil"/>
      </w:pBdr>
      <w:spacing w:after="0" w:line="240" w:lineRule="auto"/>
      <w:rPr>
        <w:color w:val="000000"/>
      </w:rPr>
    </w:pPr>
    <w:r w:rsidRPr="004C34CC">
      <w:rPr>
        <w:color w:val="000000"/>
        <w:sz w:val="20"/>
        <w:szCs w:val="20"/>
      </w:rPr>
      <w:t>ICT742 Cloud Privacy and Security T324</w:t>
    </w:r>
    <w:r>
      <w:rPr>
        <w:color w:val="000000"/>
        <w:sz w:val="20"/>
        <w:szCs w:val="20"/>
      </w:rPr>
      <w:tab/>
      <w:t xml:space="preserve">       </w:t>
    </w:r>
    <w:r>
      <w:rPr>
        <w:color w:val="000000"/>
        <w:sz w:val="20"/>
        <w:szCs w:val="20"/>
      </w:rPr>
      <w:tab/>
      <w:t xml:space="preserve">          </w:t>
    </w:r>
    <w:r>
      <w:rPr>
        <w:color w:val="000000"/>
        <w:sz w:val="20"/>
        <w:szCs w:val="20"/>
      </w:rPr>
      <w:tab/>
      <w:t xml:space="preserve">              </w:t>
    </w:r>
    <w:r w:rsidR="00F16524">
      <w:rPr>
        <w:color w:val="000000"/>
        <w:sz w:val="20"/>
        <w:szCs w:val="20"/>
      </w:rPr>
      <w:tab/>
    </w:r>
    <w:r w:rsidR="00F16524">
      <w:rPr>
        <w:color w:val="000000"/>
        <w:sz w:val="20"/>
        <w:szCs w:val="20"/>
      </w:rPr>
      <w:tab/>
    </w:r>
    <w:r w:rsidR="00F16524">
      <w:rPr>
        <w:color w:val="000000"/>
        <w:sz w:val="20"/>
        <w:szCs w:val="20"/>
      </w:rPr>
      <w:tab/>
    </w:r>
    <w:r w:rsidR="00F16524">
      <w:rPr>
        <w:color w:val="000000"/>
        <w:sz w:val="20"/>
        <w:szCs w:val="20"/>
      </w:rPr>
      <w:tab/>
    </w:r>
    <w:r>
      <w:rPr>
        <w:color w:val="000000"/>
        <w:sz w:val="20"/>
        <w:szCs w:val="20"/>
      </w:rPr>
      <w:t>Assessment 2</w:t>
    </w:r>
  </w:p>
  <w:p w14:paraId="23CC263D" w14:textId="4AE23335" w:rsidR="005B1AF8" w:rsidRDefault="00F16524">
    <w:pPr>
      <w:pBdr>
        <w:top w:val="nil"/>
        <w:left w:val="nil"/>
        <w:bottom w:val="nil"/>
        <w:right w:val="nil"/>
        <w:between w:val="nil"/>
      </w:pBdr>
      <w:tabs>
        <w:tab w:val="center" w:pos="4513"/>
        <w:tab w:val="right" w:pos="9026"/>
        <w:tab w:val="left" w:pos="600"/>
        <w:tab w:val="right" w:pos="9030"/>
      </w:tabs>
      <w:spacing w:after="0" w:line="240" w:lineRule="auto"/>
      <w:rPr>
        <w:color w:val="000000"/>
        <w:sz w:val="20"/>
        <w:szCs w:val="20"/>
      </w:rPr>
    </w:pPr>
    <w:r>
      <w:rPr>
        <w:color w:val="000000"/>
        <w:sz w:val="20"/>
        <w:szCs w:val="20"/>
      </w:rPr>
      <w:t xml:space="preserve">Austria, </w:t>
    </w:r>
    <w:r w:rsidR="004C34CC">
      <w:rPr>
        <w:color w:val="000000"/>
        <w:sz w:val="20"/>
        <w:szCs w:val="20"/>
      </w:rPr>
      <w:t>Dumo,</w:t>
    </w:r>
    <w:r>
      <w:rPr>
        <w:color w:val="000000"/>
        <w:sz w:val="20"/>
        <w:szCs w:val="20"/>
      </w:rPr>
      <w:t xml:space="preserve"> Paulino</w:t>
    </w:r>
    <w:r>
      <w:rPr>
        <w:color w:val="000000"/>
        <w:sz w:val="20"/>
        <w:szCs w:val="20"/>
      </w:rPr>
      <w:tab/>
      <w:t>King’s Own Institute</w:t>
    </w: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13</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34BB8" w14:textId="77777777" w:rsidR="002A6D32" w:rsidRDefault="002A6D32" w:rsidP="00F16524">
      <w:pPr>
        <w:spacing w:after="0" w:line="240" w:lineRule="auto"/>
      </w:pPr>
      <w:r>
        <w:separator/>
      </w:r>
    </w:p>
  </w:footnote>
  <w:footnote w:type="continuationSeparator" w:id="0">
    <w:p w14:paraId="63061484" w14:textId="77777777" w:rsidR="002A6D32" w:rsidRDefault="002A6D32" w:rsidP="00F16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A2399"/>
    <w:multiLevelType w:val="hybridMultilevel"/>
    <w:tmpl w:val="BBFAF02E"/>
    <w:lvl w:ilvl="0" w:tplc="A1B649A8">
      <w:numFmt w:val="bullet"/>
      <w:lvlText w:val="•"/>
      <w:lvlJc w:val="left"/>
      <w:pPr>
        <w:ind w:left="1344" w:hanging="281"/>
      </w:pPr>
      <w:rPr>
        <w:rFonts w:ascii="Arial" w:eastAsia="Arial" w:hAnsi="Arial" w:cs="Arial" w:hint="default"/>
        <w:b w:val="0"/>
        <w:bCs w:val="0"/>
        <w:i w:val="0"/>
        <w:iCs w:val="0"/>
        <w:spacing w:val="0"/>
        <w:w w:val="129"/>
        <w:sz w:val="22"/>
        <w:szCs w:val="22"/>
        <w:lang w:val="en-US" w:eastAsia="en-US" w:bidi="ar-SA"/>
      </w:rPr>
    </w:lvl>
    <w:lvl w:ilvl="1" w:tplc="094E7998">
      <w:numFmt w:val="bullet"/>
      <w:lvlText w:val="•"/>
      <w:lvlJc w:val="left"/>
      <w:pPr>
        <w:ind w:left="2321" w:hanging="281"/>
      </w:pPr>
      <w:rPr>
        <w:rFonts w:hint="default"/>
        <w:lang w:val="en-US" w:eastAsia="en-US" w:bidi="ar-SA"/>
      </w:rPr>
    </w:lvl>
    <w:lvl w:ilvl="2" w:tplc="37A2C08E">
      <w:numFmt w:val="bullet"/>
      <w:lvlText w:val="•"/>
      <w:lvlJc w:val="left"/>
      <w:pPr>
        <w:ind w:left="3303" w:hanging="281"/>
      </w:pPr>
      <w:rPr>
        <w:rFonts w:hint="default"/>
        <w:lang w:val="en-US" w:eastAsia="en-US" w:bidi="ar-SA"/>
      </w:rPr>
    </w:lvl>
    <w:lvl w:ilvl="3" w:tplc="A344F646">
      <w:numFmt w:val="bullet"/>
      <w:lvlText w:val="•"/>
      <w:lvlJc w:val="left"/>
      <w:pPr>
        <w:ind w:left="4285" w:hanging="281"/>
      </w:pPr>
      <w:rPr>
        <w:rFonts w:hint="default"/>
        <w:lang w:val="en-US" w:eastAsia="en-US" w:bidi="ar-SA"/>
      </w:rPr>
    </w:lvl>
    <w:lvl w:ilvl="4" w:tplc="799859F4">
      <w:numFmt w:val="bullet"/>
      <w:lvlText w:val="•"/>
      <w:lvlJc w:val="left"/>
      <w:pPr>
        <w:ind w:left="5267" w:hanging="281"/>
      </w:pPr>
      <w:rPr>
        <w:rFonts w:hint="default"/>
        <w:lang w:val="en-US" w:eastAsia="en-US" w:bidi="ar-SA"/>
      </w:rPr>
    </w:lvl>
    <w:lvl w:ilvl="5" w:tplc="60B447C6">
      <w:numFmt w:val="bullet"/>
      <w:lvlText w:val="•"/>
      <w:lvlJc w:val="left"/>
      <w:pPr>
        <w:ind w:left="6249" w:hanging="281"/>
      </w:pPr>
      <w:rPr>
        <w:rFonts w:hint="default"/>
        <w:lang w:val="en-US" w:eastAsia="en-US" w:bidi="ar-SA"/>
      </w:rPr>
    </w:lvl>
    <w:lvl w:ilvl="6" w:tplc="DBE8E85A">
      <w:numFmt w:val="bullet"/>
      <w:lvlText w:val="•"/>
      <w:lvlJc w:val="left"/>
      <w:pPr>
        <w:ind w:left="7231" w:hanging="281"/>
      </w:pPr>
      <w:rPr>
        <w:rFonts w:hint="default"/>
        <w:lang w:val="en-US" w:eastAsia="en-US" w:bidi="ar-SA"/>
      </w:rPr>
    </w:lvl>
    <w:lvl w:ilvl="7" w:tplc="8AFC4F16">
      <w:numFmt w:val="bullet"/>
      <w:lvlText w:val="•"/>
      <w:lvlJc w:val="left"/>
      <w:pPr>
        <w:ind w:left="8213" w:hanging="281"/>
      </w:pPr>
      <w:rPr>
        <w:rFonts w:hint="default"/>
        <w:lang w:val="en-US" w:eastAsia="en-US" w:bidi="ar-SA"/>
      </w:rPr>
    </w:lvl>
    <w:lvl w:ilvl="8" w:tplc="5A68E32A">
      <w:numFmt w:val="bullet"/>
      <w:lvlText w:val="•"/>
      <w:lvlJc w:val="left"/>
      <w:pPr>
        <w:ind w:left="9195" w:hanging="281"/>
      </w:pPr>
      <w:rPr>
        <w:rFonts w:hint="default"/>
        <w:lang w:val="en-US" w:eastAsia="en-US" w:bidi="ar-SA"/>
      </w:rPr>
    </w:lvl>
  </w:abstractNum>
  <w:abstractNum w:abstractNumId="1" w15:restartNumberingAfterBreak="0">
    <w:nsid w:val="06680199"/>
    <w:multiLevelType w:val="multilevel"/>
    <w:tmpl w:val="F3E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B5901"/>
    <w:multiLevelType w:val="multilevel"/>
    <w:tmpl w:val="68701A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11EF6"/>
    <w:multiLevelType w:val="multilevel"/>
    <w:tmpl w:val="050E3B78"/>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4" w15:restartNumberingAfterBreak="0">
    <w:nsid w:val="0BEB63A3"/>
    <w:multiLevelType w:val="multilevel"/>
    <w:tmpl w:val="3B14BC1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CED15AB"/>
    <w:multiLevelType w:val="multilevel"/>
    <w:tmpl w:val="F0741A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F2AAD"/>
    <w:multiLevelType w:val="multilevel"/>
    <w:tmpl w:val="E2E63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D65848"/>
    <w:multiLevelType w:val="multilevel"/>
    <w:tmpl w:val="11AC5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2532D0"/>
    <w:multiLevelType w:val="hybridMultilevel"/>
    <w:tmpl w:val="129C6BE4"/>
    <w:lvl w:ilvl="0" w:tplc="E1701690">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9" w15:restartNumberingAfterBreak="0">
    <w:nsid w:val="2B231E7C"/>
    <w:multiLevelType w:val="multilevel"/>
    <w:tmpl w:val="6EF2C2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3312F9"/>
    <w:multiLevelType w:val="multilevel"/>
    <w:tmpl w:val="367E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67994"/>
    <w:multiLevelType w:val="multilevel"/>
    <w:tmpl w:val="DC52C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3F189C"/>
    <w:multiLevelType w:val="multilevel"/>
    <w:tmpl w:val="82C2E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745F19"/>
    <w:multiLevelType w:val="multilevel"/>
    <w:tmpl w:val="0CA2F5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CC2679"/>
    <w:multiLevelType w:val="multilevel"/>
    <w:tmpl w:val="7884DA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6D5526"/>
    <w:multiLevelType w:val="multilevel"/>
    <w:tmpl w:val="AFB0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F604E8"/>
    <w:multiLevelType w:val="multilevel"/>
    <w:tmpl w:val="CDEEC0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A33CFC"/>
    <w:multiLevelType w:val="multilevel"/>
    <w:tmpl w:val="BB846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EC2408"/>
    <w:multiLevelType w:val="multilevel"/>
    <w:tmpl w:val="FEC6BD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521E18"/>
    <w:multiLevelType w:val="multilevel"/>
    <w:tmpl w:val="46A21420"/>
    <w:lvl w:ilvl="0">
      <w:numFmt w:val="bullet"/>
      <w:lvlText w:val="●"/>
      <w:lvlJc w:val="left"/>
      <w:pPr>
        <w:ind w:left="1385" w:hanging="280"/>
      </w:pPr>
      <w:rPr>
        <w:rFonts w:ascii="Noto Sans Symbols" w:eastAsia="Noto Sans Symbols" w:hAnsi="Noto Sans Symbols" w:cs="Noto Sans Symbols"/>
        <w:sz w:val="22"/>
        <w:szCs w:val="22"/>
      </w:rPr>
    </w:lvl>
    <w:lvl w:ilvl="1">
      <w:numFmt w:val="bullet"/>
      <w:lvlText w:val="•"/>
      <w:lvlJc w:val="left"/>
      <w:pPr>
        <w:ind w:left="2308" w:hanging="280"/>
      </w:pPr>
    </w:lvl>
    <w:lvl w:ilvl="2">
      <w:numFmt w:val="bullet"/>
      <w:lvlText w:val="•"/>
      <w:lvlJc w:val="left"/>
      <w:pPr>
        <w:ind w:left="3237" w:hanging="280"/>
      </w:pPr>
    </w:lvl>
    <w:lvl w:ilvl="3">
      <w:numFmt w:val="bullet"/>
      <w:lvlText w:val="•"/>
      <w:lvlJc w:val="left"/>
      <w:pPr>
        <w:ind w:left="4165" w:hanging="280"/>
      </w:pPr>
    </w:lvl>
    <w:lvl w:ilvl="4">
      <w:numFmt w:val="bullet"/>
      <w:lvlText w:val="•"/>
      <w:lvlJc w:val="left"/>
      <w:pPr>
        <w:ind w:left="5094" w:hanging="280"/>
      </w:pPr>
    </w:lvl>
    <w:lvl w:ilvl="5">
      <w:numFmt w:val="bullet"/>
      <w:lvlText w:val="•"/>
      <w:lvlJc w:val="left"/>
      <w:pPr>
        <w:ind w:left="6023" w:hanging="280"/>
      </w:pPr>
    </w:lvl>
    <w:lvl w:ilvl="6">
      <w:numFmt w:val="bullet"/>
      <w:lvlText w:val="•"/>
      <w:lvlJc w:val="left"/>
      <w:pPr>
        <w:ind w:left="6951" w:hanging="280"/>
      </w:pPr>
    </w:lvl>
    <w:lvl w:ilvl="7">
      <w:numFmt w:val="bullet"/>
      <w:lvlText w:val="•"/>
      <w:lvlJc w:val="left"/>
      <w:pPr>
        <w:ind w:left="7880" w:hanging="280"/>
      </w:pPr>
    </w:lvl>
    <w:lvl w:ilvl="8">
      <w:numFmt w:val="bullet"/>
      <w:lvlText w:val="•"/>
      <w:lvlJc w:val="left"/>
      <w:pPr>
        <w:ind w:left="8809" w:hanging="280"/>
      </w:pPr>
    </w:lvl>
  </w:abstractNum>
  <w:abstractNum w:abstractNumId="20" w15:restartNumberingAfterBreak="0">
    <w:nsid w:val="51EC21AE"/>
    <w:multiLevelType w:val="multilevel"/>
    <w:tmpl w:val="7BACF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8FB708F"/>
    <w:multiLevelType w:val="multilevel"/>
    <w:tmpl w:val="F9AAB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12B7181"/>
    <w:multiLevelType w:val="multilevel"/>
    <w:tmpl w:val="7A046B2C"/>
    <w:lvl w:ilvl="0">
      <w:start w:val="4"/>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25761D8"/>
    <w:multiLevelType w:val="hybridMultilevel"/>
    <w:tmpl w:val="F162E56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4" w15:restartNumberingAfterBreak="0">
    <w:nsid w:val="63FE5F43"/>
    <w:multiLevelType w:val="multilevel"/>
    <w:tmpl w:val="905A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94D45"/>
    <w:multiLevelType w:val="multilevel"/>
    <w:tmpl w:val="151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420AE6"/>
    <w:multiLevelType w:val="multilevel"/>
    <w:tmpl w:val="6E6494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C8D3717"/>
    <w:multiLevelType w:val="multilevel"/>
    <w:tmpl w:val="6E6494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2796E8E"/>
    <w:multiLevelType w:val="multilevel"/>
    <w:tmpl w:val="6E6494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27F4B9C"/>
    <w:multiLevelType w:val="multilevel"/>
    <w:tmpl w:val="EE6AED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D706F0"/>
    <w:multiLevelType w:val="multilevel"/>
    <w:tmpl w:val="9D761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165A78"/>
    <w:multiLevelType w:val="multilevel"/>
    <w:tmpl w:val="D6F89D90"/>
    <w:lvl w:ilvl="0">
      <w:start w:val="1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B635911"/>
    <w:multiLevelType w:val="multilevel"/>
    <w:tmpl w:val="42700E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D2166A"/>
    <w:multiLevelType w:val="multilevel"/>
    <w:tmpl w:val="25E631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6179374">
    <w:abstractNumId w:val="19"/>
  </w:num>
  <w:num w:numId="2" w16cid:durableId="497842466">
    <w:abstractNumId w:val="20"/>
  </w:num>
  <w:num w:numId="3" w16cid:durableId="1774327433">
    <w:abstractNumId w:val="21"/>
  </w:num>
  <w:num w:numId="4" w16cid:durableId="336419968">
    <w:abstractNumId w:val="31"/>
  </w:num>
  <w:num w:numId="5" w16cid:durableId="464860402">
    <w:abstractNumId w:val="0"/>
  </w:num>
  <w:num w:numId="6" w16cid:durableId="841093534">
    <w:abstractNumId w:val="27"/>
  </w:num>
  <w:num w:numId="7" w16cid:durableId="192768258">
    <w:abstractNumId w:val="24"/>
  </w:num>
  <w:num w:numId="8" w16cid:durableId="30420834">
    <w:abstractNumId w:val="17"/>
    <w:lvlOverride w:ilvl="0">
      <w:lvl w:ilvl="0">
        <w:numFmt w:val="decimal"/>
        <w:lvlText w:val="%1."/>
        <w:lvlJc w:val="left"/>
      </w:lvl>
    </w:lvlOverride>
  </w:num>
  <w:num w:numId="9" w16cid:durableId="1382170256">
    <w:abstractNumId w:val="6"/>
    <w:lvlOverride w:ilvl="0">
      <w:lvl w:ilvl="0">
        <w:numFmt w:val="decimal"/>
        <w:lvlText w:val="%1."/>
        <w:lvlJc w:val="left"/>
      </w:lvl>
    </w:lvlOverride>
  </w:num>
  <w:num w:numId="10" w16cid:durableId="1450052695">
    <w:abstractNumId w:val="15"/>
  </w:num>
  <w:num w:numId="11" w16cid:durableId="1893421002">
    <w:abstractNumId w:val="7"/>
    <w:lvlOverride w:ilvl="0">
      <w:lvl w:ilvl="0">
        <w:numFmt w:val="decimal"/>
        <w:lvlText w:val="%1."/>
        <w:lvlJc w:val="left"/>
      </w:lvl>
    </w:lvlOverride>
  </w:num>
  <w:num w:numId="12" w16cid:durableId="190650750">
    <w:abstractNumId w:val="30"/>
    <w:lvlOverride w:ilvl="0">
      <w:lvl w:ilvl="0">
        <w:numFmt w:val="decimal"/>
        <w:lvlText w:val="%1."/>
        <w:lvlJc w:val="left"/>
      </w:lvl>
    </w:lvlOverride>
  </w:num>
  <w:num w:numId="13" w16cid:durableId="53699761">
    <w:abstractNumId w:val="28"/>
  </w:num>
  <w:num w:numId="14" w16cid:durableId="1006788197">
    <w:abstractNumId w:val="26"/>
  </w:num>
  <w:num w:numId="15" w16cid:durableId="628051368">
    <w:abstractNumId w:val="22"/>
  </w:num>
  <w:num w:numId="16" w16cid:durableId="1759784677">
    <w:abstractNumId w:val="25"/>
  </w:num>
  <w:num w:numId="17" w16cid:durableId="508251645">
    <w:abstractNumId w:val="13"/>
    <w:lvlOverride w:ilvl="0">
      <w:lvl w:ilvl="0">
        <w:numFmt w:val="decimal"/>
        <w:lvlText w:val="%1."/>
        <w:lvlJc w:val="left"/>
      </w:lvl>
    </w:lvlOverride>
  </w:num>
  <w:num w:numId="18" w16cid:durableId="2132556020">
    <w:abstractNumId w:val="16"/>
    <w:lvlOverride w:ilvl="0">
      <w:lvl w:ilvl="0">
        <w:numFmt w:val="decimal"/>
        <w:lvlText w:val="%1."/>
        <w:lvlJc w:val="left"/>
      </w:lvl>
    </w:lvlOverride>
  </w:num>
  <w:num w:numId="19" w16cid:durableId="725836447">
    <w:abstractNumId w:val="4"/>
  </w:num>
  <w:num w:numId="20" w16cid:durableId="1954366115">
    <w:abstractNumId w:val="9"/>
  </w:num>
  <w:num w:numId="21" w16cid:durableId="2028021147">
    <w:abstractNumId w:val="23"/>
  </w:num>
  <w:num w:numId="22" w16cid:durableId="2062289640">
    <w:abstractNumId w:val="1"/>
  </w:num>
  <w:num w:numId="23" w16cid:durableId="367682669">
    <w:abstractNumId w:val="11"/>
  </w:num>
  <w:num w:numId="24" w16cid:durableId="1765228284">
    <w:abstractNumId w:val="3"/>
  </w:num>
  <w:num w:numId="25" w16cid:durableId="693068760">
    <w:abstractNumId w:val="32"/>
    <w:lvlOverride w:ilvl="0">
      <w:lvl w:ilvl="0">
        <w:numFmt w:val="decimal"/>
        <w:lvlText w:val="%1."/>
        <w:lvlJc w:val="left"/>
      </w:lvl>
    </w:lvlOverride>
  </w:num>
  <w:num w:numId="26" w16cid:durableId="878855209">
    <w:abstractNumId w:val="14"/>
    <w:lvlOverride w:ilvl="0">
      <w:lvl w:ilvl="0">
        <w:numFmt w:val="decimal"/>
        <w:lvlText w:val="%1."/>
        <w:lvlJc w:val="left"/>
      </w:lvl>
    </w:lvlOverride>
  </w:num>
  <w:num w:numId="27" w16cid:durableId="373192991">
    <w:abstractNumId w:val="5"/>
    <w:lvlOverride w:ilvl="0">
      <w:lvl w:ilvl="0">
        <w:numFmt w:val="decimal"/>
        <w:lvlText w:val="%1."/>
        <w:lvlJc w:val="left"/>
      </w:lvl>
    </w:lvlOverride>
  </w:num>
  <w:num w:numId="28" w16cid:durableId="1521241087">
    <w:abstractNumId w:val="33"/>
    <w:lvlOverride w:ilvl="0">
      <w:lvl w:ilvl="0">
        <w:numFmt w:val="decimal"/>
        <w:lvlText w:val="%1."/>
        <w:lvlJc w:val="left"/>
      </w:lvl>
    </w:lvlOverride>
  </w:num>
  <w:num w:numId="29" w16cid:durableId="431633665">
    <w:abstractNumId w:val="10"/>
  </w:num>
  <w:num w:numId="30" w16cid:durableId="2028558295">
    <w:abstractNumId w:val="12"/>
    <w:lvlOverride w:ilvl="0">
      <w:lvl w:ilvl="0">
        <w:numFmt w:val="decimal"/>
        <w:lvlText w:val="%1."/>
        <w:lvlJc w:val="left"/>
      </w:lvl>
    </w:lvlOverride>
  </w:num>
  <w:num w:numId="31" w16cid:durableId="2108385941">
    <w:abstractNumId w:val="29"/>
    <w:lvlOverride w:ilvl="0">
      <w:lvl w:ilvl="0">
        <w:numFmt w:val="decimal"/>
        <w:lvlText w:val="%1."/>
        <w:lvlJc w:val="left"/>
      </w:lvl>
    </w:lvlOverride>
  </w:num>
  <w:num w:numId="32" w16cid:durableId="898395328">
    <w:abstractNumId w:val="18"/>
    <w:lvlOverride w:ilvl="0">
      <w:lvl w:ilvl="0">
        <w:numFmt w:val="decimal"/>
        <w:lvlText w:val="%1."/>
        <w:lvlJc w:val="left"/>
      </w:lvl>
    </w:lvlOverride>
  </w:num>
  <w:num w:numId="33" w16cid:durableId="1172835055">
    <w:abstractNumId w:val="2"/>
    <w:lvlOverride w:ilvl="0">
      <w:lvl w:ilvl="0">
        <w:numFmt w:val="decimal"/>
        <w:lvlText w:val="%1."/>
        <w:lvlJc w:val="left"/>
      </w:lvl>
    </w:lvlOverride>
  </w:num>
  <w:num w:numId="34" w16cid:durableId="11452005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0D6"/>
    <w:rsid w:val="00001275"/>
    <w:rsid w:val="00001903"/>
    <w:rsid w:val="00013E6A"/>
    <w:rsid w:val="0001558D"/>
    <w:rsid w:val="00036939"/>
    <w:rsid w:val="00036D43"/>
    <w:rsid w:val="00043D8A"/>
    <w:rsid w:val="00057F73"/>
    <w:rsid w:val="000D3FB3"/>
    <w:rsid w:val="000E75D8"/>
    <w:rsid w:val="00106DD1"/>
    <w:rsid w:val="001258DB"/>
    <w:rsid w:val="00133F4B"/>
    <w:rsid w:val="001B2FDF"/>
    <w:rsid w:val="001B6990"/>
    <w:rsid w:val="00204E48"/>
    <w:rsid w:val="00212640"/>
    <w:rsid w:val="00213D4B"/>
    <w:rsid w:val="00221F4E"/>
    <w:rsid w:val="002277C2"/>
    <w:rsid w:val="00294369"/>
    <w:rsid w:val="002A6D32"/>
    <w:rsid w:val="002F56DC"/>
    <w:rsid w:val="00311188"/>
    <w:rsid w:val="0032494B"/>
    <w:rsid w:val="00336788"/>
    <w:rsid w:val="00343825"/>
    <w:rsid w:val="00344898"/>
    <w:rsid w:val="003962FE"/>
    <w:rsid w:val="003A5B23"/>
    <w:rsid w:val="003F28B2"/>
    <w:rsid w:val="00442EE4"/>
    <w:rsid w:val="0045782B"/>
    <w:rsid w:val="004800D6"/>
    <w:rsid w:val="00483956"/>
    <w:rsid w:val="004C34CC"/>
    <w:rsid w:val="004D67FA"/>
    <w:rsid w:val="004D6D55"/>
    <w:rsid w:val="00557AD4"/>
    <w:rsid w:val="005A6E13"/>
    <w:rsid w:val="005B1AF8"/>
    <w:rsid w:val="005B5EAB"/>
    <w:rsid w:val="005C6619"/>
    <w:rsid w:val="005D5A3C"/>
    <w:rsid w:val="005D6771"/>
    <w:rsid w:val="005E5E63"/>
    <w:rsid w:val="005F6BFE"/>
    <w:rsid w:val="006018F5"/>
    <w:rsid w:val="006164FC"/>
    <w:rsid w:val="00631EDD"/>
    <w:rsid w:val="00640FA6"/>
    <w:rsid w:val="00656906"/>
    <w:rsid w:val="00671C98"/>
    <w:rsid w:val="00680324"/>
    <w:rsid w:val="006B51C3"/>
    <w:rsid w:val="006C7D3C"/>
    <w:rsid w:val="006D386F"/>
    <w:rsid w:val="006D7987"/>
    <w:rsid w:val="006E7ED0"/>
    <w:rsid w:val="007961A4"/>
    <w:rsid w:val="007C56A0"/>
    <w:rsid w:val="007D52FE"/>
    <w:rsid w:val="007E545C"/>
    <w:rsid w:val="008279CC"/>
    <w:rsid w:val="008815DD"/>
    <w:rsid w:val="00887A6F"/>
    <w:rsid w:val="008A66CB"/>
    <w:rsid w:val="008E790B"/>
    <w:rsid w:val="009531B4"/>
    <w:rsid w:val="00963DE7"/>
    <w:rsid w:val="00966730"/>
    <w:rsid w:val="00966B01"/>
    <w:rsid w:val="00976DD0"/>
    <w:rsid w:val="009C4D37"/>
    <w:rsid w:val="009D2DA9"/>
    <w:rsid w:val="009F0DFD"/>
    <w:rsid w:val="00A03306"/>
    <w:rsid w:val="00A654D8"/>
    <w:rsid w:val="00AA3EE3"/>
    <w:rsid w:val="00AB0F4E"/>
    <w:rsid w:val="00AE46A8"/>
    <w:rsid w:val="00AF1CA7"/>
    <w:rsid w:val="00B0072E"/>
    <w:rsid w:val="00B022E9"/>
    <w:rsid w:val="00B211E7"/>
    <w:rsid w:val="00B719B1"/>
    <w:rsid w:val="00B72A56"/>
    <w:rsid w:val="00B779CB"/>
    <w:rsid w:val="00BF069B"/>
    <w:rsid w:val="00BF0C96"/>
    <w:rsid w:val="00C1782A"/>
    <w:rsid w:val="00C306EB"/>
    <w:rsid w:val="00C32DE1"/>
    <w:rsid w:val="00CA68C1"/>
    <w:rsid w:val="00CB37FB"/>
    <w:rsid w:val="00CF2EF9"/>
    <w:rsid w:val="00D215F0"/>
    <w:rsid w:val="00D27B3C"/>
    <w:rsid w:val="00D34E50"/>
    <w:rsid w:val="00D42A14"/>
    <w:rsid w:val="00D8232E"/>
    <w:rsid w:val="00D92CD7"/>
    <w:rsid w:val="00DC45D1"/>
    <w:rsid w:val="00DE036E"/>
    <w:rsid w:val="00DE076C"/>
    <w:rsid w:val="00DF4D6A"/>
    <w:rsid w:val="00E13DB3"/>
    <w:rsid w:val="00E32EDC"/>
    <w:rsid w:val="00E64CFE"/>
    <w:rsid w:val="00E77D8E"/>
    <w:rsid w:val="00EC4EB4"/>
    <w:rsid w:val="00ED40F2"/>
    <w:rsid w:val="00EE0DBB"/>
    <w:rsid w:val="00F16524"/>
    <w:rsid w:val="00F5067A"/>
    <w:rsid w:val="00F83C34"/>
    <w:rsid w:val="00F9042A"/>
    <w:rsid w:val="00F965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50E7"/>
  <w15:chartTrackingRefBased/>
  <w15:docId w15:val="{470F683A-0758-411A-AF36-56471025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6CB"/>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4800D6"/>
    <w:pPr>
      <w:keepNext/>
      <w:keepLines/>
      <w:spacing w:before="240" w:after="0"/>
      <w:outlineLvl w:val="0"/>
    </w:pPr>
    <w:rPr>
      <w:rFonts w:eastAsia="Times New Roman" w:cs="Times New Roman"/>
      <w:b/>
      <w:szCs w:val="24"/>
      <w:lang w:eastAsia="en-AU"/>
      <w14:ligatures w14:val="none"/>
    </w:rPr>
  </w:style>
  <w:style w:type="paragraph" w:styleId="Heading2">
    <w:name w:val="heading 2"/>
    <w:basedOn w:val="Normal"/>
    <w:next w:val="Normal"/>
    <w:link w:val="Heading2Char"/>
    <w:uiPriority w:val="9"/>
    <w:unhideWhenUsed/>
    <w:qFormat/>
    <w:rsid w:val="004800D6"/>
    <w:pPr>
      <w:keepNext/>
      <w:keepLines/>
      <w:spacing w:before="40" w:after="0"/>
      <w:outlineLvl w:val="1"/>
    </w:pPr>
    <w:rPr>
      <w:rFonts w:eastAsia="Times New Roman" w:cs="Times New Roman"/>
      <w:b/>
      <w:szCs w:val="24"/>
      <w:lang w:eastAsia="en-AU"/>
      <w14:ligatures w14:val="none"/>
    </w:rPr>
  </w:style>
  <w:style w:type="paragraph" w:styleId="Heading3">
    <w:name w:val="heading 3"/>
    <w:basedOn w:val="Normal"/>
    <w:next w:val="Normal"/>
    <w:link w:val="Heading3Char"/>
    <w:uiPriority w:val="9"/>
    <w:unhideWhenUsed/>
    <w:qFormat/>
    <w:rsid w:val="004800D6"/>
    <w:pPr>
      <w:keepNext/>
      <w:keepLines/>
      <w:spacing w:before="40" w:after="0"/>
      <w:outlineLvl w:val="2"/>
    </w:pPr>
    <w:rPr>
      <w:rFonts w:eastAsia="Times New Roman" w:cs="Times New Roman"/>
      <w:b/>
      <w:szCs w:val="24"/>
      <w:lang w:eastAsia="en-AU"/>
      <w14:ligatures w14:val="none"/>
    </w:rPr>
  </w:style>
  <w:style w:type="paragraph" w:styleId="Heading4">
    <w:name w:val="heading 4"/>
    <w:basedOn w:val="Normal"/>
    <w:next w:val="Normal"/>
    <w:link w:val="Heading4Char"/>
    <w:uiPriority w:val="9"/>
    <w:semiHidden/>
    <w:unhideWhenUsed/>
    <w:qFormat/>
    <w:rsid w:val="004800D6"/>
    <w:pPr>
      <w:keepNext/>
      <w:keepLines/>
      <w:spacing w:before="240" w:after="40"/>
      <w:outlineLvl w:val="3"/>
    </w:pPr>
    <w:rPr>
      <w:rFonts w:eastAsia="Times New Roman" w:cs="Times New Roman"/>
      <w:b/>
      <w:szCs w:val="24"/>
      <w:lang w:eastAsia="en-AU"/>
      <w14:ligatures w14:val="none"/>
    </w:rPr>
  </w:style>
  <w:style w:type="paragraph" w:styleId="Heading5">
    <w:name w:val="heading 5"/>
    <w:basedOn w:val="Normal"/>
    <w:next w:val="Normal"/>
    <w:link w:val="Heading5Char"/>
    <w:uiPriority w:val="9"/>
    <w:semiHidden/>
    <w:unhideWhenUsed/>
    <w:qFormat/>
    <w:rsid w:val="004800D6"/>
    <w:pPr>
      <w:keepNext/>
      <w:keepLines/>
      <w:spacing w:before="220" w:after="40"/>
      <w:outlineLvl w:val="4"/>
    </w:pPr>
    <w:rPr>
      <w:rFonts w:eastAsia="Times New Roman" w:cs="Times New Roman"/>
      <w:b/>
      <w:lang w:eastAsia="en-AU"/>
      <w14:ligatures w14:val="none"/>
    </w:rPr>
  </w:style>
  <w:style w:type="paragraph" w:styleId="Heading6">
    <w:name w:val="heading 6"/>
    <w:basedOn w:val="Normal"/>
    <w:next w:val="Normal"/>
    <w:link w:val="Heading6Char"/>
    <w:uiPriority w:val="9"/>
    <w:semiHidden/>
    <w:unhideWhenUsed/>
    <w:qFormat/>
    <w:rsid w:val="004800D6"/>
    <w:pPr>
      <w:keepNext/>
      <w:keepLines/>
      <w:spacing w:before="200" w:after="40"/>
      <w:outlineLvl w:val="5"/>
    </w:pPr>
    <w:rPr>
      <w:rFonts w:eastAsia="Times New Roman" w:cs="Times New Roman"/>
      <w:b/>
      <w:sz w:val="20"/>
      <w:szCs w:val="20"/>
      <w:lang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0D6"/>
    <w:rPr>
      <w:rFonts w:ascii="Times New Roman" w:eastAsia="Times New Roman" w:hAnsi="Times New Roman" w:cs="Times New Roman"/>
      <w:b/>
      <w:sz w:val="24"/>
      <w:szCs w:val="24"/>
      <w:lang w:eastAsia="en-AU"/>
      <w14:ligatures w14:val="none"/>
    </w:rPr>
  </w:style>
  <w:style w:type="character" w:customStyle="1" w:styleId="Heading2Char">
    <w:name w:val="Heading 2 Char"/>
    <w:basedOn w:val="DefaultParagraphFont"/>
    <w:link w:val="Heading2"/>
    <w:uiPriority w:val="9"/>
    <w:rsid w:val="004800D6"/>
    <w:rPr>
      <w:rFonts w:ascii="Times New Roman" w:eastAsia="Times New Roman" w:hAnsi="Times New Roman" w:cs="Times New Roman"/>
      <w:b/>
      <w:sz w:val="24"/>
      <w:szCs w:val="24"/>
      <w:lang w:eastAsia="en-AU"/>
      <w14:ligatures w14:val="none"/>
    </w:rPr>
  </w:style>
  <w:style w:type="character" w:customStyle="1" w:styleId="Heading3Char">
    <w:name w:val="Heading 3 Char"/>
    <w:basedOn w:val="DefaultParagraphFont"/>
    <w:link w:val="Heading3"/>
    <w:uiPriority w:val="9"/>
    <w:rsid w:val="004800D6"/>
    <w:rPr>
      <w:rFonts w:ascii="Times New Roman" w:eastAsia="Times New Roman" w:hAnsi="Times New Roman" w:cs="Times New Roman"/>
      <w:b/>
      <w:sz w:val="24"/>
      <w:szCs w:val="24"/>
      <w:lang w:eastAsia="en-AU"/>
      <w14:ligatures w14:val="none"/>
    </w:rPr>
  </w:style>
  <w:style w:type="character" w:customStyle="1" w:styleId="Heading4Char">
    <w:name w:val="Heading 4 Char"/>
    <w:basedOn w:val="DefaultParagraphFont"/>
    <w:link w:val="Heading4"/>
    <w:uiPriority w:val="9"/>
    <w:semiHidden/>
    <w:rsid w:val="004800D6"/>
    <w:rPr>
      <w:rFonts w:ascii="Times New Roman" w:eastAsia="Times New Roman" w:hAnsi="Times New Roman" w:cs="Times New Roman"/>
      <w:b/>
      <w:sz w:val="24"/>
      <w:szCs w:val="24"/>
      <w:lang w:eastAsia="en-AU"/>
      <w14:ligatures w14:val="none"/>
    </w:rPr>
  </w:style>
  <w:style w:type="character" w:customStyle="1" w:styleId="Heading5Char">
    <w:name w:val="Heading 5 Char"/>
    <w:basedOn w:val="DefaultParagraphFont"/>
    <w:link w:val="Heading5"/>
    <w:uiPriority w:val="9"/>
    <w:semiHidden/>
    <w:rsid w:val="004800D6"/>
    <w:rPr>
      <w:rFonts w:ascii="Times New Roman" w:eastAsia="Times New Roman" w:hAnsi="Times New Roman" w:cs="Times New Roman"/>
      <w:b/>
      <w:lang w:eastAsia="en-AU"/>
      <w14:ligatures w14:val="none"/>
    </w:rPr>
  </w:style>
  <w:style w:type="character" w:customStyle="1" w:styleId="Heading6Char">
    <w:name w:val="Heading 6 Char"/>
    <w:basedOn w:val="DefaultParagraphFont"/>
    <w:link w:val="Heading6"/>
    <w:uiPriority w:val="9"/>
    <w:semiHidden/>
    <w:rsid w:val="004800D6"/>
    <w:rPr>
      <w:rFonts w:ascii="Times New Roman" w:eastAsia="Times New Roman" w:hAnsi="Times New Roman" w:cs="Times New Roman"/>
      <w:b/>
      <w:sz w:val="20"/>
      <w:szCs w:val="20"/>
      <w:lang w:eastAsia="en-AU"/>
      <w14:ligatures w14:val="none"/>
    </w:rPr>
  </w:style>
  <w:style w:type="numbering" w:customStyle="1" w:styleId="NoList1">
    <w:name w:val="No List1"/>
    <w:next w:val="NoList"/>
    <w:uiPriority w:val="99"/>
    <w:semiHidden/>
    <w:unhideWhenUsed/>
    <w:rsid w:val="004800D6"/>
  </w:style>
  <w:style w:type="paragraph" w:styleId="Title">
    <w:name w:val="Title"/>
    <w:basedOn w:val="Normal"/>
    <w:next w:val="Normal"/>
    <w:link w:val="TitleChar"/>
    <w:uiPriority w:val="10"/>
    <w:qFormat/>
    <w:rsid w:val="004800D6"/>
    <w:pPr>
      <w:keepNext/>
      <w:keepLines/>
      <w:spacing w:before="480" w:after="120"/>
    </w:pPr>
    <w:rPr>
      <w:rFonts w:eastAsia="Times New Roman" w:cs="Times New Roman"/>
      <w:b/>
      <w:sz w:val="72"/>
      <w:szCs w:val="72"/>
      <w:lang w:eastAsia="en-AU"/>
      <w14:ligatures w14:val="none"/>
    </w:rPr>
  </w:style>
  <w:style w:type="character" w:customStyle="1" w:styleId="TitleChar">
    <w:name w:val="Title Char"/>
    <w:basedOn w:val="DefaultParagraphFont"/>
    <w:link w:val="Title"/>
    <w:uiPriority w:val="10"/>
    <w:rsid w:val="004800D6"/>
    <w:rPr>
      <w:rFonts w:ascii="Times New Roman" w:eastAsia="Times New Roman" w:hAnsi="Times New Roman" w:cs="Times New Roman"/>
      <w:b/>
      <w:sz w:val="72"/>
      <w:szCs w:val="72"/>
      <w:lang w:eastAsia="en-AU"/>
      <w14:ligatures w14:val="none"/>
    </w:rPr>
  </w:style>
  <w:style w:type="paragraph" w:styleId="Subtitle">
    <w:name w:val="Subtitle"/>
    <w:basedOn w:val="Normal"/>
    <w:next w:val="Normal"/>
    <w:link w:val="SubtitleChar"/>
    <w:uiPriority w:val="11"/>
    <w:qFormat/>
    <w:rsid w:val="004800D6"/>
    <w:pPr>
      <w:keepNext/>
      <w:keepLines/>
      <w:spacing w:before="360" w:after="80"/>
    </w:pPr>
    <w:rPr>
      <w:rFonts w:ascii="Georgia" w:eastAsia="Georgia" w:hAnsi="Georgia" w:cs="Georgia"/>
      <w:i/>
      <w:color w:val="666666"/>
      <w:sz w:val="48"/>
      <w:szCs w:val="48"/>
      <w:lang w:eastAsia="en-AU"/>
      <w14:ligatures w14:val="none"/>
    </w:rPr>
  </w:style>
  <w:style w:type="character" w:customStyle="1" w:styleId="SubtitleChar">
    <w:name w:val="Subtitle Char"/>
    <w:basedOn w:val="DefaultParagraphFont"/>
    <w:link w:val="Subtitle"/>
    <w:uiPriority w:val="11"/>
    <w:rsid w:val="004800D6"/>
    <w:rPr>
      <w:rFonts w:ascii="Georgia" w:eastAsia="Georgia" w:hAnsi="Georgia" w:cs="Georgia"/>
      <w:i/>
      <w:color w:val="666666"/>
      <w:sz w:val="48"/>
      <w:szCs w:val="48"/>
      <w:lang w:eastAsia="en-AU"/>
      <w14:ligatures w14:val="none"/>
    </w:rPr>
  </w:style>
  <w:style w:type="paragraph" w:styleId="Header">
    <w:name w:val="header"/>
    <w:basedOn w:val="Normal"/>
    <w:link w:val="HeaderChar"/>
    <w:uiPriority w:val="99"/>
    <w:unhideWhenUsed/>
    <w:rsid w:val="004800D6"/>
    <w:pPr>
      <w:tabs>
        <w:tab w:val="center" w:pos="4513"/>
        <w:tab w:val="right" w:pos="9026"/>
      </w:tabs>
      <w:spacing w:after="0" w:line="240" w:lineRule="auto"/>
    </w:pPr>
    <w:rPr>
      <w:rFonts w:eastAsia="Times New Roman" w:cs="Times New Roman"/>
      <w:szCs w:val="24"/>
      <w:lang w:eastAsia="en-AU"/>
      <w14:ligatures w14:val="none"/>
    </w:rPr>
  </w:style>
  <w:style w:type="character" w:customStyle="1" w:styleId="HeaderChar">
    <w:name w:val="Header Char"/>
    <w:basedOn w:val="DefaultParagraphFont"/>
    <w:link w:val="Header"/>
    <w:uiPriority w:val="99"/>
    <w:rsid w:val="004800D6"/>
    <w:rPr>
      <w:rFonts w:ascii="Times New Roman" w:eastAsia="Times New Roman" w:hAnsi="Times New Roman" w:cs="Times New Roman"/>
      <w:sz w:val="24"/>
      <w:szCs w:val="24"/>
      <w:lang w:eastAsia="en-AU"/>
      <w14:ligatures w14:val="none"/>
    </w:rPr>
  </w:style>
  <w:style w:type="paragraph" w:styleId="Footer">
    <w:name w:val="footer"/>
    <w:basedOn w:val="Normal"/>
    <w:link w:val="FooterChar"/>
    <w:uiPriority w:val="99"/>
    <w:unhideWhenUsed/>
    <w:rsid w:val="004800D6"/>
    <w:pPr>
      <w:tabs>
        <w:tab w:val="center" w:pos="4513"/>
        <w:tab w:val="right" w:pos="9026"/>
      </w:tabs>
      <w:spacing w:after="0" w:line="240" w:lineRule="auto"/>
    </w:pPr>
    <w:rPr>
      <w:rFonts w:eastAsia="Times New Roman" w:cs="Times New Roman"/>
      <w:szCs w:val="24"/>
      <w:lang w:eastAsia="en-AU"/>
      <w14:ligatures w14:val="none"/>
    </w:rPr>
  </w:style>
  <w:style w:type="character" w:customStyle="1" w:styleId="FooterChar">
    <w:name w:val="Footer Char"/>
    <w:basedOn w:val="DefaultParagraphFont"/>
    <w:link w:val="Footer"/>
    <w:uiPriority w:val="99"/>
    <w:rsid w:val="004800D6"/>
    <w:rPr>
      <w:rFonts w:ascii="Times New Roman" w:eastAsia="Times New Roman" w:hAnsi="Times New Roman" w:cs="Times New Roman"/>
      <w:sz w:val="24"/>
      <w:szCs w:val="24"/>
      <w:lang w:eastAsia="en-AU"/>
      <w14:ligatures w14:val="none"/>
    </w:rPr>
  </w:style>
  <w:style w:type="paragraph" w:styleId="NoSpacing">
    <w:name w:val="No Spacing"/>
    <w:uiPriority w:val="1"/>
    <w:qFormat/>
    <w:rsid w:val="004800D6"/>
    <w:pPr>
      <w:spacing w:after="0" w:line="240" w:lineRule="auto"/>
      <w:jc w:val="both"/>
    </w:pPr>
    <w:rPr>
      <w:rFonts w:ascii="Times New Roman" w:eastAsia="Times New Roman" w:hAnsi="Times New Roman" w:cs="Times New Roman"/>
      <w:sz w:val="24"/>
      <w:szCs w:val="24"/>
      <w:lang w:eastAsia="en-AU"/>
      <w14:ligatures w14:val="none"/>
    </w:rPr>
  </w:style>
  <w:style w:type="paragraph" w:styleId="ListParagraph">
    <w:name w:val="List Paragraph"/>
    <w:basedOn w:val="Normal"/>
    <w:uiPriority w:val="34"/>
    <w:qFormat/>
    <w:rsid w:val="003A5B23"/>
    <w:pPr>
      <w:ind w:left="720"/>
      <w:contextualSpacing/>
    </w:pPr>
  </w:style>
  <w:style w:type="character" w:styleId="Hyperlink">
    <w:name w:val="Hyperlink"/>
    <w:basedOn w:val="DefaultParagraphFont"/>
    <w:uiPriority w:val="99"/>
    <w:unhideWhenUsed/>
    <w:rsid w:val="00CA68C1"/>
    <w:rPr>
      <w:color w:val="0563C1" w:themeColor="hyperlink"/>
      <w:u w:val="single"/>
    </w:rPr>
  </w:style>
  <w:style w:type="character" w:styleId="UnresolvedMention">
    <w:name w:val="Unresolved Mention"/>
    <w:basedOn w:val="DefaultParagraphFont"/>
    <w:uiPriority w:val="99"/>
    <w:semiHidden/>
    <w:unhideWhenUsed/>
    <w:rsid w:val="00CA68C1"/>
    <w:rPr>
      <w:color w:val="605E5C"/>
      <w:shd w:val="clear" w:color="auto" w:fill="E1DFDD"/>
    </w:rPr>
  </w:style>
  <w:style w:type="paragraph" w:styleId="Caption">
    <w:name w:val="caption"/>
    <w:basedOn w:val="Normal"/>
    <w:next w:val="Normal"/>
    <w:uiPriority w:val="35"/>
    <w:unhideWhenUsed/>
    <w:qFormat/>
    <w:rsid w:val="00204E4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06DD1"/>
    <w:pPr>
      <w:spacing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106DD1"/>
    <w:pPr>
      <w:tabs>
        <w:tab w:val="left" w:pos="660"/>
        <w:tab w:val="right" w:leader="dot" w:pos="9020"/>
      </w:tabs>
      <w:spacing w:after="100"/>
    </w:pPr>
    <w:rPr>
      <w:b/>
      <w:bCs/>
      <w:noProof/>
    </w:rPr>
  </w:style>
  <w:style w:type="paragraph" w:styleId="TOC2">
    <w:name w:val="toc 2"/>
    <w:basedOn w:val="Normal"/>
    <w:next w:val="Normal"/>
    <w:autoRedefine/>
    <w:uiPriority w:val="39"/>
    <w:unhideWhenUsed/>
    <w:rsid w:val="00106DD1"/>
    <w:pPr>
      <w:spacing w:after="100"/>
      <w:ind w:left="240"/>
    </w:pPr>
  </w:style>
  <w:style w:type="paragraph" w:styleId="TOC3">
    <w:name w:val="toc 3"/>
    <w:basedOn w:val="Normal"/>
    <w:next w:val="Normal"/>
    <w:autoRedefine/>
    <w:uiPriority w:val="39"/>
    <w:unhideWhenUsed/>
    <w:rsid w:val="00106DD1"/>
    <w:pPr>
      <w:spacing w:after="100"/>
      <w:ind w:left="480"/>
    </w:pPr>
  </w:style>
  <w:style w:type="paragraph" w:styleId="TableofFigures">
    <w:name w:val="table of figures"/>
    <w:basedOn w:val="Normal"/>
    <w:next w:val="Normal"/>
    <w:uiPriority w:val="99"/>
    <w:unhideWhenUsed/>
    <w:rsid w:val="00106DD1"/>
    <w:pPr>
      <w:spacing w:after="0"/>
    </w:pPr>
  </w:style>
  <w:style w:type="table" w:styleId="TableGrid">
    <w:name w:val="Table Grid"/>
    <w:basedOn w:val="TableNormal"/>
    <w:uiPriority w:val="39"/>
    <w:rsid w:val="000E7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75D8"/>
    <w:rPr>
      <w:b/>
      <w:bCs/>
    </w:rPr>
  </w:style>
  <w:style w:type="table" w:styleId="GridTable4-Accent3">
    <w:name w:val="Grid Table 4 Accent 3"/>
    <w:basedOn w:val="TableNormal"/>
    <w:uiPriority w:val="49"/>
    <w:rsid w:val="000E75D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B72A56"/>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03794">
      <w:bodyDiv w:val="1"/>
      <w:marLeft w:val="0"/>
      <w:marRight w:val="0"/>
      <w:marTop w:val="0"/>
      <w:marBottom w:val="0"/>
      <w:divBdr>
        <w:top w:val="none" w:sz="0" w:space="0" w:color="auto"/>
        <w:left w:val="none" w:sz="0" w:space="0" w:color="auto"/>
        <w:bottom w:val="none" w:sz="0" w:space="0" w:color="auto"/>
        <w:right w:val="none" w:sz="0" w:space="0" w:color="auto"/>
      </w:divBdr>
    </w:div>
    <w:div w:id="50231840">
      <w:bodyDiv w:val="1"/>
      <w:marLeft w:val="0"/>
      <w:marRight w:val="0"/>
      <w:marTop w:val="0"/>
      <w:marBottom w:val="0"/>
      <w:divBdr>
        <w:top w:val="none" w:sz="0" w:space="0" w:color="auto"/>
        <w:left w:val="none" w:sz="0" w:space="0" w:color="auto"/>
        <w:bottom w:val="none" w:sz="0" w:space="0" w:color="auto"/>
        <w:right w:val="none" w:sz="0" w:space="0" w:color="auto"/>
      </w:divBdr>
    </w:div>
    <w:div w:id="137115337">
      <w:bodyDiv w:val="1"/>
      <w:marLeft w:val="0"/>
      <w:marRight w:val="0"/>
      <w:marTop w:val="0"/>
      <w:marBottom w:val="0"/>
      <w:divBdr>
        <w:top w:val="none" w:sz="0" w:space="0" w:color="auto"/>
        <w:left w:val="none" w:sz="0" w:space="0" w:color="auto"/>
        <w:bottom w:val="none" w:sz="0" w:space="0" w:color="auto"/>
        <w:right w:val="none" w:sz="0" w:space="0" w:color="auto"/>
      </w:divBdr>
    </w:div>
    <w:div w:id="188304835">
      <w:bodyDiv w:val="1"/>
      <w:marLeft w:val="0"/>
      <w:marRight w:val="0"/>
      <w:marTop w:val="0"/>
      <w:marBottom w:val="0"/>
      <w:divBdr>
        <w:top w:val="none" w:sz="0" w:space="0" w:color="auto"/>
        <w:left w:val="none" w:sz="0" w:space="0" w:color="auto"/>
        <w:bottom w:val="none" w:sz="0" w:space="0" w:color="auto"/>
        <w:right w:val="none" w:sz="0" w:space="0" w:color="auto"/>
      </w:divBdr>
    </w:div>
    <w:div w:id="232007742">
      <w:bodyDiv w:val="1"/>
      <w:marLeft w:val="0"/>
      <w:marRight w:val="0"/>
      <w:marTop w:val="0"/>
      <w:marBottom w:val="0"/>
      <w:divBdr>
        <w:top w:val="none" w:sz="0" w:space="0" w:color="auto"/>
        <w:left w:val="none" w:sz="0" w:space="0" w:color="auto"/>
        <w:bottom w:val="none" w:sz="0" w:space="0" w:color="auto"/>
        <w:right w:val="none" w:sz="0" w:space="0" w:color="auto"/>
      </w:divBdr>
    </w:div>
    <w:div w:id="290944338">
      <w:bodyDiv w:val="1"/>
      <w:marLeft w:val="0"/>
      <w:marRight w:val="0"/>
      <w:marTop w:val="0"/>
      <w:marBottom w:val="0"/>
      <w:divBdr>
        <w:top w:val="none" w:sz="0" w:space="0" w:color="auto"/>
        <w:left w:val="none" w:sz="0" w:space="0" w:color="auto"/>
        <w:bottom w:val="none" w:sz="0" w:space="0" w:color="auto"/>
        <w:right w:val="none" w:sz="0" w:space="0" w:color="auto"/>
      </w:divBdr>
    </w:div>
    <w:div w:id="311645573">
      <w:bodyDiv w:val="1"/>
      <w:marLeft w:val="0"/>
      <w:marRight w:val="0"/>
      <w:marTop w:val="0"/>
      <w:marBottom w:val="0"/>
      <w:divBdr>
        <w:top w:val="none" w:sz="0" w:space="0" w:color="auto"/>
        <w:left w:val="none" w:sz="0" w:space="0" w:color="auto"/>
        <w:bottom w:val="none" w:sz="0" w:space="0" w:color="auto"/>
        <w:right w:val="none" w:sz="0" w:space="0" w:color="auto"/>
      </w:divBdr>
    </w:div>
    <w:div w:id="323435166">
      <w:bodyDiv w:val="1"/>
      <w:marLeft w:val="0"/>
      <w:marRight w:val="0"/>
      <w:marTop w:val="0"/>
      <w:marBottom w:val="0"/>
      <w:divBdr>
        <w:top w:val="none" w:sz="0" w:space="0" w:color="auto"/>
        <w:left w:val="none" w:sz="0" w:space="0" w:color="auto"/>
        <w:bottom w:val="none" w:sz="0" w:space="0" w:color="auto"/>
        <w:right w:val="none" w:sz="0" w:space="0" w:color="auto"/>
      </w:divBdr>
    </w:div>
    <w:div w:id="473832706">
      <w:bodyDiv w:val="1"/>
      <w:marLeft w:val="0"/>
      <w:marRight w:val="0"/>
      <w:marTop w:val="0"/>
      <w:marBottom w:val="0"/>
      <w:divBdr>
        <w:top w:val="none" w:sz="0" w:space="0" w:color="auto"/>
        <w:left w:val="none" w:sz="0" w:space="0" w:color="auto"/>
        <w:bottom w:val="none" w:sz="0" w:space="0" w:color="auto"/>
        <w:right w:val="none" w:sz="0" w:space="0" w:color="auto"/>
      </w:divBdr>
    </w:div>
    <w:div w:id="481118031">
      <w:bodyDiv w:val="1"/>
      <w:marLeft w:val="0"/>
      <w:marRight w:val="0"/>
      <w:marTop w:val="0"/>
      <w:marBottom w:val="0"/>
      <w:divBdr>
        <w:top w:val="none" w:sz="0" w:space="0" w:color="auto"/>
        <w:left w:val="none" w:sz="0" w:space="0" w:color="auto"/>
        <w:bottom w:val="none" w:sz="0" w:space="0" w:color="auto"/>
        <w:right w:val="none" w:sz="0" w:space="0" w:color="auto"/>
      </w:divBdr>
    </w:div>
    <w:div w:id="496384958">
      <w:bodyDiv w:val="1"/>
      <w:marLeft w:val="0"/>
      <w:marRight w:val="0"/>
      <w:marTop w:val="0"/>
      <w:marBottom w:val="0"/>
      <w:divBdr>
        <w:top w:val="none" w:sz="0" w:space="0" w:color="auto"/>
        <w:left w:val="none" w:sz="0" w:space="0" w:color="auto"/>
        <w:bottom w:val="none" w:sz="0" w:space="0" w:color="auto"/>
        <w:right w:val="none" w:sz="0" w:space="0" w:color="auto"/>
      </w:divBdr>
      <w:divsChild>
        <w:div w:id="24596636">
          <w:marLeft w:val="0"/>
          <w:marRight w:val="0"/>
          <w:marTop w:val="0"/>
          <w:marBottom w:val="0"/>
          <w:divBdr>
            <w:top w:val="none" w:sz="0" w:space="0" w:color="auto"/>
            <w:left w:val="none" w:sz="0" w:space="0" w:color="auto"/>
            <w:bottom w:val="none" w:sz="0" w:space="0" w:color="auto"/>
            <w:right w:val="none" w:sz="0" w:space="0" w:color="auto"/>
          </w:divBdr>
        </w:div>
      </w:divsChild>
    </w:div>
    <w:div w:id="573247194">
      <w:bodyDiv w:val="1"/>
      <w:marLeft w:val="0"/>
      <w:marRight w:val="0"/>
      <w:marTop w:val="0"/>
      <w:marBottom w:val="0"/>
      <w:divBdr>
        <w:top w:val="none" w:sz="0" w:space="0" w:color="auto"/>
        <w:left w:val="none" w:sz="0" w:space="0" w:color="auto"/>
        <w:bottom w:val="none" w:sz="0" w:space="0" w:color="auto"/>
        <w:right w:val="none" w:sz="0" w:space="0" w:color="auto"/>
      </w:divBdr>
    </w:div>
    <w:div w:id="575669603">
      <w:bodyDiv w:val="1"/>
      <w:marLeft w:val="0"/>
      <w:marRight w:val="0"/>
      <w:marTop w:val="0"/>
      <w:marBottom w:val="0"/>
      <w:divBdr>
        <w:top w:val="none" w:sz="0" w:space="0" w:color="auto"/>
        <w:left w:val="none" w:sz="0" w:space="0" w:color="auto"/>
        <w:bottom w:val="none" w:sz="0" w:space="0" w:color="auto"/>
        <w:right w:val="none" w:sz="0" w:space="0" w:color="auto"/>
      </w:divBdr>
    </w:div>
    <w:div w:id="576521798">
      <w:bodyDiv w:val="1"/>
      <w:marLeft w:val="0"/>
      <w:marRight w:val="0"/>
      <w:marTop w:val="0"/>
      <w:marBottom w:val="0"/>
      <w:divBdr>
        <w:top w:val="none" w:sz="0" w:space="0" w:color="auto"/>
        <w:left w:val="none" w:sz="0" w:space="0" w:color="auto"/>
        <w:bottom w:val="none" w:sz="0" w:space="0" w:color="auto"/>
        <w:right w:val="none" w:sz="0" w:space="0" w:color="auto"/>
      </w:divBdr>
      <w:divsChild>
        <w:div w:id="1015379520">
          <w:marLeft w:val="0"/>
          <w:marRight w:val="0"/>
          <w:marTop w:val="0"/>
          <w:marBottom w:val="0"/>
          <w:divBdr>
            <w:top w:val="none" w:sz="0" w:space="0" w:color="auto"/>
            <w:left w:val="none" w:sz="0" w:space="0" w:color="auto"/>
            <w:bottom w:val="none" w:sz="0" w:space="0" w:color="auto"/>
            <w:right w:val="none" w:sz="0" w:space="0" w:color="auto"/>
          </w:divBdr>
        </w:div>
      </w:divsChild>
    </w:div>
    <w:div w:id="595476304">
      <w:bodyDiv w:val="1"/>
      <w:marLeft w:val="0"/>
      <w:marRight w:val="0"/>
      <w:marTop w:val="0"/>
      <w:marBottom w:val="0"/>
      <w:divBdr>
        <w:top w:val="none" w:sz="0" w:space="0" w:color="auto"/>
        <w:left w:val="none" w:sz="0" w:space="0" w:color="auto"/>
        <w:bottom w:val="none" w:sz="0" w:space="0" w:color="auto"/>
        <w:right w:val="none" w:sz="0" w:space="0" w:color="auto"/>
      </w:divBdr>
    </w:div>
    <w:div w:id="662660195">
      <w:bodyDiv w:val="1"/>
      <w:marLeft w:val="0"/>
      <w:marRight w:val="0"/>
      <w:marTop w:val="0"/>
      <w:marBottom w:val="0"/>
      <w:divBdr>
        <w:top w:val="none" w:sz="0" w:space="0" w:color="auto"/>
        <w:left w:val="none" w:sz="0" w:space="0" w:color="auto"/>
        <w:bottom w:val="none" w:sz="0" w:space="0" w:color="auto"/>
        <w:right w:val="none" w:sz="0" w:space="0" w:color="auto"/>
      </w:divBdr>
    </w:div>
    <w:div w:id="674455422">
      <w:bodyDiv w:val="1"/>
      <w:marLeft w:val="0"/>
      <w:marRight w:val="0"/>
      <w:marTop w:val="0"/>
      <w:marBottom w:val="0"/>
      <w:divBdr>
        <w:top w:val="none" w:sz="0" w:space="0" w:color="auto"/>
        <w:left w:val="none" w:sz="0" w:space="0" w:color="auto"/>
        <w:bottom w:val="none" w:sz="0" w:space="0" w:color="auto"/>
        <w:right w:val="none" w:sz="0" w:space="0" w:color="auto"/>
      </w:divBdr>
    </w:div>
    <w:div w:id="692147089">
      <w:bodyDiv w:val="1"/>
      <w:marLeft w:val="0"/>
      <w:marRight w:val="0"/>
      <w:marTop w:val="0"/>
      <w:marBottom w:val="0"/>
      <w:divBdr>
        <w:top w:val="none" w:sz="0" w:space="0" w:color="auto"/>
        <w:left w:val="none" w:sz="0" w:space="0" w:color="auto"/>
        <w:bottom w:val="none" w:sz="0" w:space="0" w:color="auto"/>
        <w:right w:val="none" w:sz="0" w:space="0" w:color="auto"/>
      </w:divBdr>
    </w:div>
    <w:div w:id="704646792">
      <w:bodyDiv w:val="1"/>
      <w:marLeft w:val="0"/>
      <w:marRight w:val="0"/>
      <w:marTop w:val="0"/>
      <w:marBottom w:val="0"/>
      <w:divBdr>
        <w:top w:val="none" w:sz="0" w:space="0" w:color="auto"/>
        <w:left w:val="none" w:sz="0" w:space="0" w:color="auto"/>
        <w:bottom w:val="none" w:sz="0" w:space="0" w:color="auto"/>
        <w:right w:val="none" w:sz="0" w:space="0" w:color="auto"/>
      </w:divBdr>
    </w:div>
    <w:div w:id="776603273">
      <w:bodyDiv w:val="1"/>
      <w:marLeft w:val="0"/>
      <w:marRight w:val="0"/>
      <w:marTop w:val="0"/>
      <w:marBottom w:val="0"/>
      <w:divBdr>
        <w:top w:val="none" w:sz="0" w:space="0" w:color="auto"/>
        <w:left w:val="none" w:sz="0" w:space="0" w:color="auto"/>
        <w:bottom w:val="none" w:sz="0" w:space="0" w:color="auto"/>
        <w:right w:val="none" w:sz="0" w:space="0" w:color="auto"/>
      </w:divBdr>
    </w:div>
    <w:div w:id="785124300">
      <w:bodyDiv w:val="1"/>
      <w:marLeft w:val="0"/>
      <w:marRight w:val="0"/>
      <w:marTop w:val="0"/>
      <w:marBottom w:val="0"/>
      <w:divBdr>
        <w:top w:val="none" w:sz="0" w:space="0" w:color="auto"/>
        <w:left w:val="none" w:sz="0" w:space="0" w:color="auto"/>
        <w:bottom w:val="none" w:sz="0" w:space="0" w:color="auto"/>
        <w:right w:val="none" w:sz="0" w:space="0" w:color="auto"/>
      </w:divBdr>
    </w:div>
    <w:div w:id="844520286">
      <w:bodyDiv w:val="1"/>
      <w:marLeft w:val="0"/>
      <w:marRight w:val="0"/>
      <w:marTop w:val="0"/>
      <w:marBottom w:val="0"/>
      <w:divBdr>
        <w:top w:val="none" w:sz="0" w:space="0" w:color="auto"/>
        <w:left w:val="none" w:sz="0" w:space="0" w:color="auto"/>
        <w:bottom w:val="none" w:sz="0" w:space="0" w:color="auto"/>
        <w:right w:val="none" w:sz="0" w:space="0" w:color="auto"/>
      </w:divBdr>
    </w:div>
    <w:div w:id="852650523">
      <w:bodyDiv w:val="1"/>
      <w:marLeft w:val="0"/>
      <w:marRight w:val="0"/>
      <w:marTop w:val="0"/>
      <w:marBottom w:val="0"/>
      <w:divBdr>
        <w:top w:val="none" w:sz="0" w:space="0" w:color="auto"/>
        <w:left w:val="none" w:sz="0" w:space="0" w:color="auto"/>
        <w:bottom w:val="none" w:sz="0" w:space="0" w:color="auto"/>
        <w:right w:val="none" w:sz="0" w:space="0" w:color="auto"/>
      </w:divBdr>
    </w:div>
    <w:div w:id="1014377142">
      <w:bodyDiv w:val="1"/>
      <w:marLeft w:val="0"/>
      <w:marRight w:val="0"/>
      <w:marTop w:val="0"/>
      <w:marBottom w:val="0"/>
      <w:divBdr>
        <w:top w:val="none" w:sz="0" w:space="0" w:color="auto"/>
        <w:left w:val="none" w:sz="0" w:space="0" w:color="auto"/>
        <w:bottom w:val="none" w:sz="0" w:space="0" w:color="auto"/>
        <w:right w:val="none" w:sz="0" w:space="0" w:color="auto"/>
      </w:divBdr>
    </w:div>
    <w:div w:id="1025206738">
      <w:bodyDiv w:val="1"/>
      <w:marLeft w:val="0"/>
      <w:marRight w:val="0"/>
      <w:marTop w:val="0"/>
      <w:marBottom w:val="0"/>
      <w:divBdr>
        <w:top w:val="none" w:sz="0" w:space="0" w:color="auto"/>
        <w:left w:val="none" w:sz="0" w:space="0" w:color="auto"/>
        <w:bottom w:val="none" w:sz="0" w:space="0" w:color="auto"/>
        <w:right w:val="none" w:sz="0" w:space="0" w:color="auto"/>
      </w:divBdr>
    </w:div>
    <w:div w:id="1026179665">
      <w:bodyDiv w:val="1"/>
      <w:marLeft w:val="0"/>
      <w:marRight w:val="0"/>
      <w:marTop w:val="0"/>
      <w:marBottom w:val="0"/>
      <w:divBdr>
        <w:top w:val="none" w:sz="0" w:space="0" w:color="auto"/>
        <w:left w:val="none" w:sz="0" w:space="0" w:color="auto"/>
        <w:bottom w:val="none" w:sz="0" w:space="0" w:color="auto"/>
        <w:right w:val="none" w:sz="0" w:space="0" w:color="auto"/>
      </w:divBdr>
    </w:div>
    <w:div w:id="1091858622">
      <w:bodyDiv w:val="1"/>
      <w:marLeft w:val="0"/>
      <w:marRight w:val="0"/>
      <w:marTop w:val="0"/>
      <w:marBottom w:val="0"/>
      <w:divBdr>
        <w:top w:val="none" w:sz="0" w:space="0" w:color="auto"/>
        <w:left w:val="none" w:sz="0" w:space="0" w:color="auto"/>
        <w:bottom w:val="none" w:sz="0" w:space="0" w:color="auto"/>
        <w:right w:val="none" w:sz="0" w:space="0" w:color="auto"/>
      </w:divBdr>
    </w:div>
    <w:div w:id="1118331969">
      <w:bodyDiv w:val="1"/>
      <w:marLeft w:val="0"/>
      <w:marRight w:val="0"/>
      <w:marTop w:val="0"/>
      <w:marBottom w:val="0"/>
      <w:divBdr>
        <w:top w:val="none" w:sz="0" w:space="0" w:color="auto"/>
        <w:left w:val="none" w:sz="0" w:space="0" w:color="auto"/>
        <w:bottom w:val="none" w:sz="0" w:space="0" w:color="auto"/>
        <w:right w:val="none" w:sz="0" w:space="0" w:color="auto"/>
      </w:divBdr>
    </w:div>
    <w:div w:id="1129471920">
      <w:bodyDiv w:val="1"/>
      <w:marLeft w:val="0"/>
      <w:marRight w:val="0"/>
      <w:marTop w:val="0"/>
      <w:marBottom w:val="0"/>
      <w:divBdr>
        <w:top w:val="none" w:sz="0" w:space="0" w:color="auto"/>
        <w:left w:val="none" w:sz="0" w:space="0" w:color="auto"/>
        <w:bottom w:val="none" w:sz="0" w:space="0" w:color="auto"/>
        <w:right w:val="none" w:sz="0" w:space="0" w:color="auto"/>
      </w:divBdr>
    </w:div>
    <w:div w:id="1131284926">
      <w:bodyDiv w:val="1"/>
      <w:marLeft w:val="0"/>
      <w:marRight w:val="0"/>
      <w:marTop w:val="0"/>
      <w:marBottom w:val="0"/>
      <w:divBdr>
        <w:top w:val="none" w:sz="0" w:space="0" w:color="auto"/>
        <w:left w:val="none" w:sz="0" w:space="0" w:color="auto"/>
        <w:bottom w:val="none" w:sz="0" w:space="0" w:color="auto"/>
        <w:right w:val="none" w:sz="0" w:space="0" w:color="auto"/>
      </w:divBdr>
      <w:divsChild>
        <w:div w:id="1942834980">
          <w:marLeft w:val="720"/>
          <w:marRight w:val="0"/>
          <w:marTop w:val="0"/>
          <w:marBottom w:val="0"/>
          <w:divBdr>
            <w:top w:val="none" w:sz="0" w:space="0" w:color="auto"/>
            <w:left w:val="none" w:sz="0" w:space="0" w:color="auto"/>
            <w:bottom w:val="none" w:sz="0" w:space="0" w:color="auto"/>
            <w:right w:val="none" w:sz="0" w:space="0" w:color="auto"/>
          </w:divBdr>
        </w:div>
      </w:divsChild>
    </w:div>
    <w:div w:id="1140224987">
      <w:bodyDiv w:val="1"/>
      <w:marLeft w:val="0"/>
      <w:marRight w:val="0"/>
      <w:marTop w:val="0"/>
      <w:marBottom w:val="0"/>
      <w:divBdr>
        <w:top w:val="none" w:sz="0" w:space="0" w:color="auto"/>
        <w:left w:val="none" w:sz="0" w:space="0" w:color="auto"/>
        <w:bottom w:val="none" w:sz="0" w:space="0" w:color="auto"/>
        <w:right w:val="none" w:sz="0" w:space="0" w:color="auto"/>
      </w:divBdr>
    </w:div>
    <w:div w:id="1150094946">
      <w:bodyDiv w:val="1"/>
      <w:marLeft w:val="0"/>
      <w:marRight w:val="0"/>
      <w:marTop w:val="0"/>
      <w:marBottom w:val="0"/>
      <w:divBdr>
        <w:top w:val="none" w:sz="0" w:space="0" w:color="auto"/>
        <w:left w:val="none" w:sz="0" w:space="0" w:color="auto"/>
        <w:bottom w:val="none" w:sz="0" w:space="0" w:color="auto"/>
        <w:right w:val="none" w:sz="0" w:space="0" w:color="auto"/>
      </w:divBdr>
    </w:div>
    <w:div w:id="1192064507">
      <w:bodyDiv w:val="1"/>
      <w:marLeft w:val="0"/>
      <w:marRight w:val="0"/>
      <w:marTop w:val="0"/>
      <w:marBottom w:val="0"/>
      <w:divBdr>
        <w:top w:val="none" w:sz="0" w:space="0" w:color="auto"/>
        <w:left w:val="none" w:sz="0" w:space="0" w:color="auto"/>
        <w:bottom w:val="none" w:sz="0" w:space="0" w:color="auto"/>
        <w:right w:val="none" w:sz="0" w:space="0" w:color="auto"/>
      </w:divBdr>
    </w:div>
    <w:div w:id="1262178493">
      <w:bodyDiv w:val="1"/>
      <w:marLeft w:val="0"/>
      <w:marRight w:val="0"/>
      <w:marTop w:val="0"/>
      <w:marBottom w:val="0"/>
      <w:divBdr>
        <w:top w:val="none" w:sz="0" w:space="0" w:color="auto"/>
        <w:left w:val="none" w:sz="0" w:space="0" w:color="auto"/>
        <w:bottom w:val="none" w:sz="0" w:space="0" w:color="auto"/>
        <w:right w:val="none" w:sz="0" w:space="0" w:color="auto"/>
      </w:divBdr>
    </w:div>
    <w:div w:id="1284074781">
      <w:bodyDiv w:val="1"/>
      <w:marLeft w:val="0"/>
      <w:marRight w:val="0"/>
      <w:marTop w:val="0"/>
      <w:marBottom w:val="0"/>
      <w:divBdr>
        <w:top w:val="none" w:sz="0" w:space="0" w:color="auto"/>
        <w:left w:val="none" w:sz="0" w:space="0" w:color="auto"/>
        <w:bottom w:val="none" w:sz="0" w:space="0" w:color="auto"/>
        <w:right w:val="none" w:sz="0" w:space="0" w:color="auto"/>
      </w:divBdr>
      <w:divsChild>
        <w:div w:id="330916866">
          <w:marLeft w:val="0"/>
          <w:marRight w:val="0"/>
          <w:marTop w:val="0"/>
          <w:marBottom w:val="0"/>
          <w:divBdr>
            <w:top w:val="none" w:sz="0" w:space="0" w:color="auto"/>
            <w:left w:val="none" w:sz="0" w:space="0" w:color="auto"/>
            <w:bottom w:val="none" w:sz="0" w:space="0" w:color="auto"/>
            <w:right w:val="none" w:sz="0" w:space="0" w:color="auto"/>
          </w:divBdr>
        </w:div>
      </w:divsChild>
    </w:div>
    <w:div w:id="1415591438">
      <w:bodyDiv w:val="1"/>
      <w:marLeft w:val="0"/>
      <w:marRight w:val="0"/>
      <w:marTop w:val="0"/>
      <w:marBottom w:val="0"/>
      <w:divBdr>
        <w:top w:val="none" w:sz="0" w:space="0" w:color="auto"/>
        <w:left w:val="none" w:sz="0" w:space="0" w:color="auto"/>
        <w:bottom w:val="none" w:sz="0" w:space="0" w:color="auto"/>
        <w:right w:val="none" w:sz="0" w:space="0" w:color="auto"/>
      </w:divBdr>
    </w:div>
    <w:div w:id="1418016365">
      <w:bodyDiv w:val="1"/>
      <w:marLeft w:val="0"/>
      <w:marRight w:val="0"/>
      <w:marTop w:val="0"/>
      <w:marBottom w:val="0"/>
      <w:divBdr>
        <w:top w:val="none" w:sz="0" w:space="0" w:color="auto"/>
        <w:left w:val="none" w:sz="0" w:space="0" w:color="auto"/>
        <w:bottom w:val="none" w:sz="0" w:space="0" w:color="auto"/>
        <w:right w:val="none" w:sz="0" w:space="0" w:color="auto"/>
      </w:divBdr>
    </w:div>
    <w:div w:id="1436824228">
      <w:bodyDiv w:val="1"/>
      <w:marLeft w:val="0"/>
      <w:marRight w:val="0"/>
      <w:marTop w:val="0"/>
      <w:marBottom w:val="0"/>
      <w:divBdr>
        <w:top w:val="none" w:sz="0" w:space="0" w:color="auto"/>
        <w:left w:val="none" w:sz="0" w:space="0" w:color="auto"/>
        <w:bottom w:val="none" w:sz="0" w:space="0" w:color="auto"/>
        <w:right w:val="none" w:sz="0" w:space="0" w:color="auto"/>
      </w:divBdr>
    </w:div>
    <w:div w:id="1446651899">
      <w:bodyDiv w:val="1"/>
      <w:marLeft w:val="0"/>
      <w:marRight w:val="0"/>
      <w:marTop w:val="0"/>
      <w:marBottom w:val="0"/>
      <w:divBdr>
        <w:top w:val="none" w:sz="0" w:space="0" w:color="auto"/>
        <w:left w:val="none" w:sz="0" w:space="0" w:color="auto"/>
        <w:bottom w:val="none" w:sz="0" w:space="0" w:color="auto"/>
        <w:right w:val="none" w:sz="0" w:space="0" w:color="auto"/>
      </w:divBdr>
    </w:div>
    <w:div w:id="1479494284">
      <w:bodyDiv w:val="1"/>
      <w:marLeft w:val="0"/>
      <w:marRight w:val="0"/>
      <w:marTop w:val="0"/>
      <w:marBottom w:val="0"/>
      <w:divBdr>
        <w:top w:val="none" w:sz="0" w:space="0" w:color="auto"/>
        <w:left w:val="none" w:sz="0" w:space="0" w:color="auto"/>
        <w:bottom w:val="none" w:sz="0" w:space="0" w:color="auto"/>
        <w:right w:val="none" w:sz="0" w:space="0" w:color="auto"/>
      </w:divBdr>
    </w:div>
    <w:div w:id="1479810215">
      <w:bodyDiv w:val="1"/>
      <w:marLeft w:val="0"/>
      <w:marRight w:val="0"/>
      <w:marTop w:val="0"/>
      <w:marBottom w:val="0"/>
      <w:divBdr>
        <w:top w:val="none" w:sz="0" w:space="0" w:color="auto"/>
        <w:left w:val="none" w:sz="0" w:space="0" w:color="auto"/>
        <w:bottom w:val="none" w:sz="0" w:space="0" w:color="auto"/>
        <w:right w:val="none" w:sz="0" w:space="0" w:color="auto"/>
      </w:divBdr>
    </w:div>
    <w:div w:id="1483741614">
      <w:bodyDiv w:val="1"/>
      <w:marLeft w:val="0"/>
      <w:marRight w:val="0"/>
      <w:marTop w:val="0"/>
      <w:marBottom w:val="0"/>
      <w:divBdr>
        <w:top w:val="none" w:sz="0" w:space="0" w:color="auto"/>
        <w:left w:val="none" w:sz="0" w:space="0" w:color="auto"/>
        <w:bottom w:val="none" w:sz="0" w:space="0" w:color="auto"/>
        <w:right w:val="none" w:sz="0" w:space="0" w:color="auto"/>
      </w:divBdr>
    </w:div>
    <w:div w:id="1486891577">
      <w:bodyDiv w:val="1"/>
      <w:marLeft w:val="0"/>
      <w:marRight w:val="0"/>
      <w:marTop w:val="0"/>
      <w:marBottom w:val="0"/>
      <w:divBdr>
        <w:top w:val="none" w:sz="0" w:space="0" w:color="auto"/>
        <w:left w:val="none" w:sz="0" w:space="0" w:color="auto"/>
        <w:bottom w:val="none" w:sz="0" w:space="0" w:color="auto"/>
        <w:right w:val="none" w:sz="0" w:space="0" w:color="auto"/>
      </w:divBdr>
      <w:divsChild>
        <w:div w:id="935745978">
          <w:marLeft w:val="720"/>
          <w:marRight w:val="0"/>
          <w:marTop w:val="0"/>
          <w:marBottom w:val="0"/>
          <w:divBdr>
            <w:top w:val="none" w:sz="0" w:space="0" w:color="auto"/>
            <w:left w:val="none" w:sz="0" w:space="0" w:color="auto"/>
            <w:bottom w:val="none" w:sz="0" w:space="0" w:color="auto"/>
            <w:right w:val="none" w:sz="0" w:space="0" w:color="auto"/>
          </w:divBdr>
        </w:div>
      </w:divsChild>
    </w:div>
    <w:div w:id="1497529286">
      <w:bodyDiv w:val="1"/>
      <w:marLeft w:val="0"/>
      <w:marRight w:val="0"/>
      <w:marTop w:val="0"/>
      <w:marBottom w:val="0"/>
      <w:divBdr>
        <w:top w:val="none" w:sz="0" w:space="0" w:color="auto"/>
        <w:left w:val="none" w:sz="0" w:space="0" w:color="auto"/>
        <w:bottom w:val="none" w:sz="0" w:space="0" w:color="auto"/>
        <w:right w:val="none" w:sz="0" w:space="0" w:color="auto"/>
      </w:divBdr>
    </w:div>
    <w:div w:id="1562444258">
      <w:bodyDiv w:val="1"/>
      <w:marLeft w:val="0"/>
      <w:marRight w:val="0"/>
      <w:marTop w:val="0"/>
      <w:marBottom w:val="0"/>
      <w:divBdr>
        <w:top w:val="none" w:sz="0" w:space="0" w:color="auto"/>
        <w:left w:val="none" w:sz="0" w:space="0" w:color="auto"/>
        <w:bottom w:val="none" w:sz="0" w:space="0" w:color="auto"/>
        <w:right w:val="none" w:sz="0" w:space="0" w:color="auto"/>
      </w:divBdr>
      <w:divsChild>
        <w:div w:id="443429667">
          <w:marLeft w:val="0"/>
          <w:marRight w:val="0"/>
          <w:marTop w:val="0"/>
          <w:marBottom w:val="0"/>
          <w:divBdr>
            <w:top w:val="none" w:sz="0" w:space="0" w:color="auto"/>
            <w:left w:val="none" w:sz="0" w:space="0" w:color="auto"/>
            <w:bottom w:val="none" w:sz="0" w:space="0" w:color="auto"/>
            <w:right w:val="none" w:sz="0" w:space="0" w:color="auto"/>
          </w:divBdr>
        </w:div>
      </w:divsChild>
    </w:div>
    <w:div w:id="1571619727">
      <w:bodyDiv w:val="1"/>
      <w:marLeft w:val="0"/>
      <w:marRight w:val="0"/>
      <w:marTop w:val="0"/>
      <w:marBottom w:val="0"/>
      <w:divBdr>
        <w:top w:val="none" w:sz="0" w:space="0" w:color="auto"/>
        <w:left w:val="none" w:sz="0" w:space="0" w:color="auto"/>
        <w:bottom w:val="none" w:sz="0" w:space="0" w:color="auto"/>
        <w:right w:val="none" w:sz="0" w:space="0" w:color="auto"/>
      </w:divBdr>
    </w:div>
    <w:div w:id="1591812699">
      <w:bodyDiv w:val="1"/>
      <w:marLeft w:val="0"/>
      <w:marRight w:val="0"/>
      <w:marTop w:val="0"/>
      <w:marBottom w:val="0"/>
      <w:divBdr>
        <w:top w:val="none" w:sz="0" w:space="0" w:color="auto"/>
        <w:left w:val="none" w:sz="0" w:space="0" w:color="auto"/>
        <w:bottom w:val="none" w:sz="0" w:space="0" w:color="auto"/>
        <w:right w:val="none" w:sz="0" w:space="0" w:color="auto"/>
      </w:divBdr>
    </w:div>
    <w:div w:id="1592203923">
      <w:bodyDiv w:val="1"/>
      <w:marLeft w:val="0"/>
      <w:marRight w:val="0"/>
      <w:marTop w:val="0"/>
      <w:marBottom w:val="0"/>
      <w:divBdr>
        <w:top w:val="none" w:sz="0" w:space="0" w:color="auto"/>
        <w:left w:val="none" w:sz="0" w:space="0" w:color="auto"/>
        <w:bottom w:val="none" w:sz="0" w:space="0" w:color="auto"/>
        <w:right w:val="none" w:sz="0" w:space="0" w:color="auto"/>
      </w:divBdr>
    </w:div>
    <w:div w:id="1601336889">
      <w:bodyDiv w:val="1"/>
      <w:marLeft w:val="0"/>
      <w:marRight w:val="0"/>
      <w:marTop w:val="0"/>
      <w:marBottom w:val="0"/>
      <w:divBdr>
        <w:top w:val="none" w:sz="0" w:space="0" w:color="auto"/>
        <w:left w:val="none" w:sz="0" w:space="0" w:color="auto"/>
        <w:bottom w:val="none" w:sz="0" w:space="0" w:color="auto"/>
        <w:right w:val="none" w:sz="0" w:space="0" w:color="auto"/>
      </w:divBdr>
    </w:div>
    <w:div w:id="1625695552">
      <w:bodyDiv w:val="1"/>
      <w:marLeft w:val="0"/>
      <w:marRight w:val="0"/>
      <w:marTop w:val="0"/>
      <w:marBottom w:val="0"/>
      <w:divBdr>
        <w:top w:val="none" w:sz="0" w:space="0" w:color="auto"/>
        <w:left w:val="none" w:sz="0" w:space="0" w:color="auto"/>
        <w:bottom w:val="none" w:sz="0" w:space="0" w:color="auto"/>
        <w:right w:val="none" w:sz="0" w:space="0" w:color="auto"/>
      </w:divBdr>
    </w:div>
    <w:div w:id="1628969131">
      <w:bodyDiv w:val="1"/>
      <w:marLeft w:val="0"/>
      <w:marRight w:val="0"/>
      <w:marTop w:val="0"/>
      <w:marBottom w:val="0"/>
      <w:divBdr>
        <w:top w:val="none" w:sz="0" w:space="0" w:color="auto"/>
        <w:left w:val="none" w:sz="0" w:space="0" w:color="auto"/>
        <w:bottom w:val="none" w:sz="0" w:space="0" w:color="auto"/>
        <w:right w:val="none" w:sz="0" w:space="0" w:color="auto"/>
      </w:divBdr>
    </w:div>
    <w:div w:id="1755778566">
      <w:bodyDiv w:val="1"/>
      <w:marLeft w:val="0"/>
      <w:marRight w:val="0"/>
      <w:marTop w:val="0"/>
      <w:marBottom w:val="0"/>
      <w:divBdr>
        <w:top w:val="none" w:sz="0" w:space="0" w:color="auto"/>
        <w:left w:val="none" w:sz="0" w:space="0" w:color="auto"/>
        <w:bottom w:val="none" w:sz="0" w:space="0" w:color="auto"/>
        <w:right w:val="none" w:sz="0" w:space="0" w:color="auto"/>
      </w:divBdr>
    </w:div>
    <w:div w:id="1805346323">
      <w:bodyDiv w:val="1"/>
      <w:marLeft w:val="0"/>
      <w:marRight w:val="0"/>
      <w:marTop w:val="0"/>
      <w:marBottom w:val="0"/>
      <w:divBdr>
        <w:top w:val="none" w:sz="0" w:space="0" w:color="auto"/>
        <w:left w:val="none" w:sz="0" w:space="0" w:color="auto"/>
        <w:bottom w:val="none" w:sz="0" w:space="0" w:color="auto"/>
        <w:right w:val="none" w:sz="0" w:space="0" w:color="auto"/>
      </w:divBdr>
    </w:div>
    <w:div w:id="1835026833">
      <w:bodyDiv w:val="1"/>
      <w:marLeft w:val="0"/>
      <w:marRight w:val="0"/>
      <w:marTop w:val="0"/>
      <w:marBottom w:val="0"/>
      <w:divBdr>
        <w:top w:val="none" w:sz="0" w:space="0" w:color="auto"/>
        <w:left w:val="none" w:sz="0" w:space="0" w:color="auto"/>
        <w:bottom w:val="none" w:sz="0" w:space="0" w:color="auto"/>
        <w:right w:val="none" w:sz="0" w:space="0" w:color="auto"/>
      </w:divBdr>
    </w:div>
    <w:div w:id="1937665741">
      <w:bodyDiv w:val="1"/>
      <w:marLeft w:val="0"/>
      <w:marRight w:val="0"/>
      <w:marTop w:val="0"/>
      <w:marBottom w:val="0"/>
      <w:divBdr>
        <w:top w:val="none" w:sz="0" w:space="0" w:color="auto"/>
        <w:left w:val="none" w:sz="0" w:space="0" w:color="auto"/>
        <w:bottom w:val="none" w:sz="0" w:space="0" w:color="auto"/>
        <w:right w:val="none" w:sz="0" w:space="0" w:color="auto"/>
      </w:divBdr>
    </w:div>
    <w:div w:id="1940604347">
      <w:bodyDiv w:val="1"/>
      <w:marLeft w:val="0"/>
      <w:marRight w:val="0"/>
      <w:marTop w:val="0"/>
      <w:marBottom w:val="0"/>
      <w:divBdr>
        <w:top w:val="none" w:sz="0" w:space="0" w:color="auto"/>
        <w:left w:val="none" w:sz="0" w:space="0" w:color="auto"/>
        <w:bottom w:val="none" w:sz="0" w:space="0" w:color="auto"/>
        <w:right w:val="none" w:sz="0" w:space="0" w:color="auto"/>
      </w:divBdr>
      <w:divsChild>
        <w:div w:id="11617251">
          <w:marLeft w:val="0"/>
          <w:marRight w:val="0"/>
          <w:marTop w:val="0"/>
          <w:marBottom w:val="0"/>
          <w:divBdr>
            <w:top w:val="none" w:sz="0" w:space="0" w:color="auto"/>
            <w:left w:val="none" w:sz="0" w:space="0" w:color="auto"/>
            <w:bottom w:val="none" w:sz="0" w:space="0" w:color="auto"/>
            <w:right w:val="none" w:sz="0" w:space="0" w:color="auto"/>
          </w:divBdr>
        </w:div>
      </w:divsChild>
    </w:div>
    <w:div w:id="2016377632">
      <w:bodyDiv w:val="1"/>
      <w:marLeft w:val="0"/>
      <w:marRight w:val="0"/>
      <w:marTop w:val="0"/>
      <w:marBottom w:val="0"/>
      <w:divBdr>
        <w:top w:val="none" w:sz="0" w:space="0" w:color="auto"/>
        <w:left w:val="none" w:sz="0" w:space="0" w:color="auto"/>
        <w:bottom w:val="none" w:sz="0" w:space="0" w:color="auto"/>
        <w:right w:val="none" w:sz="0" w:space="0" w:color="auto"/>
      </w:divBdr>
    </w:div>
    <w:div w:id="2057385016">
      <w:bodyDiv w:val="1"/>
      <w:marLeft w:val="0"/>
      <w:marRight w:val="0"/>
      <w:marTop w:val="0"/>
      <w:marBottom w:val="0"/>
      <w:divBdr>
        <w:top w:val="none" w:sz="0" w:space="0" w:color="auto"/>
        <w:left w:val="none" w:sz="0" w:space="0" w:color="auto"/>
        <w:bottom w:val="none" w:sz="0" w:space="0" w:color="auto"/>
        <w:right w:val="none" w:sz="0" w:space="0" w:color="auto"/>
      </w:divBdr>
    </w:div>
    <w:div w:id="2060090172">
      <w:bodyDiv w:val="1"/>
      <w:marLeft w:val="0"/>
      <w:marRight w:val="0"/>
      <w:marTop w:val="0"/>
      <w:marBottom w:val="0"/>
      <w:divBdr>
        <w:top w:val="none" w:sz="0" w:space="0" w:color="auto"/>
        <w:left w:val="none" w:sz="0" w:space="0" w:color="auto"/>
        <w:bottom w:val="none" w:sz="0" w:space="0" w:color="auto"/>
        <w:right w:val="none" w:sz="0" w:space="0" w:color="auto"/>
      </w:divBdr>
    </w:div>
    <w:div w:id="2121146976">
      <w:bodyDiv w:val="1"/>
      <w:marLeft w:val="0"/>
      <w:marRight w:val="0"/>
      <w:marTop w:val="0"/>
      <w:marBottom w:val="0"/>
      <w:divBdr>
        <w:top w:val="none" w:sz="0" w:space="0" w:color="auto"/>
        <w:left w:val="none" w:sz="0" w:space="0" w:color="auto"/>
        <w:bottom w:val="none" w:sz="0" w:space="0" w:color="auto"/>
        <w:right w:val="none" w:sz="0" w:space="0" w:color="auto"/>
      </w:divBdr>
    </w:div>
    <w:div w:id="2127456882">
      <w:bodyDiv w:val="1"/>
      <w:marLeft w:val="0"/>
      <w:marRight w:val="0"/>
      <w:marTop w:val="0"/>
      <w:marBottom w:val="0"/>
      <w:divBdr>
        <w:top w:val="none" w:sz="0" w:space="0" w:color="auto"/>
        <w:left w:val="none" w:sz="0" w:space="0" w:color="auto"/>
        <w:bottom w:val="none" w:sz="0" w:space="0" w:color="auto"/>
        <w:right w:val="none" w:sz="0" w:space="0" w:color="auto"/>
      </w:divBdr>
      <w:divsChild>
        <w:div w:id="1807887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F5800-1F3B-4D25-86B9-3694059E3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33</Pages>
  <Words>5005</Words>
  <Characters>28535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Benny Austria</dc:creator>
  <cp:keywords/>
  <dc:description/>
  <cp:lastModifiedBy>John Benny Austria</cp:lastModifiedBy>
  <cp:revision>18</cp:revision>
  <dcterms:created xsi:type="dcterms:W3CDTF">2025-01-09T12:07:00Z</dcterms:created>
  <dcterms:modified xsi:type="dcterms:W3CDTF">2025-01-25T07:28:00Z</dcterms:modified>
</cp:coreProperties>
</file>