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0B5722" w14:textId="2FD6A297" w:rsidR="007104B9" w:rsidRDefault="007104B9" w:rsidP="007104B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</w:t>
      </w:r>
    </w:p>
    <w:p w14:paraId="74D10697" w14:textId="107D49E4" w:rsidR="005F30B0" w:rsidRPr="005F30B0" w:rsidRDefault="007104B9" w:rsidP="005F30B0">
      <w:pPr>
        <w:pStyle w:val="ListParagraph"/>
        <w:numPr>
          <w:ilvl w:val="1"/>
          <w:numId w:val="1"/>
        </w:numPr>
        <w:rPr>
          <w:b/>
          <w:bCs/>
        </w:rPr>
      </w:pPr>
      <w:r w:rsidRPr="007104B9">
        <w:t xml:space="preserve">For the Mizkan account, there are two </w:t>
      </w:r>
      <w:r w:rsidR="00412D18">
        <w:t>m</w:t>
      </w:r>
      <w:r w:rsidRPr="007104B9">
        <w:t xml:space="preserve">onthly performance PPT </w:t>
      </w:r>
      <w:r w:rsidR="00412D18" w:rsidRPr="007104B9">
        <w:t>reports</w:t>
      </w:r>
      <w:r w:rsidRPr="007104B9">
        <w:t xml:space="preserve"> that are 24 slides each. The analysis and charts that populate the decks are simple</w:t>
      </w:r>
      <w:r w:rsidR="005F30B0">
        <w:t>/repetitive</w:t>
      </w:r>
      <w:r w:rsidRPr="007104B9">
        <w:t xml:space="preserve"> yet tedious to produce.</w:t>
      </w:r>
      <w:r w:rsidR="005F30B0">
        <w:t xml:space="preserve"> </w:t>
      </w:r>
      <w:r w:rsidR="005F30B0" w:rsidRPr="007104B9">
        <w:t xml:space="preserve">In a past effort to reduce the number of slides, a supplemental excel file is sent out with several breakouts. </w:t>
      </w:r>
    </w:p>
    <w:p w14:paraId="1D5E1B7C" w14:textId="2DF34FBD" w:rsidR="007104B9" w:rsidRPr="0082656E" w:rsidRDefault="005F30B0" w:rsidP="0082656E">
      <w:pPr>
        <w:ind w:firstLine="720"/>
        <w:rPr>
          <w:b/>
          <w:bCs/>
        </w:rPr>
      </w:pPr>
      <w:r>
        <w:t xml:space="preserve">Technical </w:t>
      </w:r>
      <w:r w:rsidR="00412D18">
        <w:t xml:space="preserve">Deck content: </w:t>
      </w:r>
      <w:r w:rsidR="00260718" w:rsidRPr="0082656E">
        <w:rPr>
          <w:b/>
          <w:bCs/>
        </w:rPr>
        <w:t>42%</w:t>
      </w:r>
      <w:r w:rsidR="00260718">
        <w:t xml:space="preserve"> of</w:t>
      </w:r>
      <w:r>
        <w:t xml:space="preserve"> slides</w:t>
      </w:r>
    </w:p>
    <w:p w14:paraId="10CE6150" w14:textId="1A374EFF" w:rsidR="00412D18" w:rsidRPr="00412D18" w:rsidRDefault="00412D18" w:rsidP="00412D18">
      <w:pPr>
        <w:pStyle w:val="ListParagraph"/>
        <w:numPr>
          <w:ilvl w:val="3"/>
          <w:numId w:val="1"/>
        </w:numPr>
        <w:rPr>
          <w:b/>
          <w:bCs/>
        </w:rPr>
      </w:pPr>
      <w:r>
        <w:t>Performance table (6 metrics) by 2 date ranges (CTD &amp; MTD) compared to individual benchmarks</w:t>
      </w:r>
    </w:p>
    <w:p w14:paraId="1F6E1593" w14:textId="078C95BD" w:rsidR="00412D18" w:rsidRPr="00412D18" w:rsidRDefault="00412D18" w:rsidP="00412D18">
      <w:pPr>
        <w:pStyle w:val="ListParagraph"/>
        <w:numPr>
          <w:ilvl w:val="3"/>
          <w:numId w:val="1"/>
        </w:numPr>
        <w:rPr>
          <w:b/>
          <w:bCs/>
        </w:rPr>
      </w:pPr>
      <w:r>
        <w:t xml:space="preserve">Bar graph of audience by IVR, with an overlaid IVR trendline </w:t>
      </w:r>
    </w:p>
    <w:p w14:paraId="3759195A" w14:textId="50926EA0" w:rsidR="00412D18" w:rsidRPr="00412D18" w:rsidRDefault="00412D18" w:rsidP="00412D18">
      <w:pPr>
        <w:pStyle w:val="ListParagraph"/>
        <w:numPr>
          <w:ilvl w:val="3"/>
          <w:numId w:val="1"/>
        </w:numPr>
        <w:rPr>
          <w:b/>
          <w:bCs/>
        </w:rPr>
      </w:pPr>
      <w:r>
        <w:t>Trend graph of IVR WoW, broken out by device</w:t>
      </w:r>
    </w:p>
    <w:p w14:paraId="1CAAD67B" w14:textId="42423C99" w:rsidR="00412D18" w:rsidRPr="00412D18" w:rsidRDefault="00412D18" w:rsidP="00412D18">
      <w:pPr>
        <w:pStyle w:val="ListParagraph"/>
        <w:numPr>
          <w:ilvl w:val="3"/>
          <w:numId w:val="1"/>
        </w:numPr>
        <w:rPr>
          <w:b/>
          <w:bCs/>
        </w:rPr>
      </w:pPr>
      <w:r>
        <w:t xml:space="preserve">Trend graph of IVR WoW, broken out by Image </w:t>
      </w:r>
    </w:p>
    <w:p w14:paraId="021BA3D6" w14:textId="6F35CEC7" w:rsidR="00412D18" w:rsidRPr="005F30B0" w:rsidRDefault="00412D18" w:rsidP="005F30B0">
      <w:pPr>
        <w:pStyle w:val="ListParagraph"/>
        <w:numPr>
          <w:ilvl w:val="3"/>
          <w:numId w:val="1"/>
        </w:numPr>
        <w:rPr>
          <w:b/>
          <w:bCs/>
        </w:rPr>
      </w:pPr>
      <w:r>
        <w:t xml:space="preserve">*Tricky/Tedious Part* Image matrix (3x2) of top performing </w:t>
      </w:r>
      <w:r w:rsidR="00260718">
        <w:t xml:space="preserve">DCO </w:t>
      </w:r>
      <w:r>
        <w:t>images by CTR, by 6 audiences repeated and separated into individual slides</w:t>
      </w:r>
      <w:r w:rsidR="005F30B0">
        <w:t xml:space="preserve"> (</w:t>
      </w:r>
      <w:r w:rsidR="00260718">
        <w:t>25%</w:t>
      </w:r>
      <w:r w:rsidR="005F30B0">
        <w:t xml:space="preserve"> of the deck)</w:t>
      </w:r>
    </w:p>
    <w:p w14:paraId="52A1CF89" w14:textId="74E90D5C" w:rsidR="005F30B0" w:rsidRPr="0082656E" w:rsidRDefault="005F30B0" w:rsidP="0082656E">
      <w:pPr>
        <w:ind w:firstLine="720"/>
        <w:rPr>
          <w:b/>
          <w:bCs/>
        </w:rPr>
      </w:pPr>
      <w:r>
        <w:t xml:space="preserve">Reporting Deck content: </w:t>
      </w:r>
      <w:r w:rsidRPr="0082656E">
        <w:rPr>
          <w:b/>
          <w:bCs/>
        </w:rPr>
        <w:t>1</w:t>
      </w:r>
      <w:r w:rsidR="00260718" w:rsidRPr="0082656E">
        <w:rPr>
          <w:b/>
          <w:bCs/>
        </w:rPr>
        <w:t>6</w:t>
      </w:r>
      <w:r w:rsidRPr="0082656E">
        <w:rPr>
          <w:b/>
          <w:bCs/>
        </w:rPr>
        <w:t>%</w:t>
      </w:r>
      <w:r>
        <w:t xml:space="preserve"> </w:t>
      </w:r>
      <w:r w:rsidR="00260718">
        <w:t xml:space="preserve">of </w:t>
      </w:r>
      <w:r>
        <w:t xml:space="preserve">slides </w:t>
      </w:r>
    </w:p>
    <w:p w14:paraId="2701FC7B" w14:textId="2EE14D82" w:rsidR="005F30B0" w:rsidRPr="005F30B0" w:rsidRDefault="005F30B0" w:rsidP="005F30B0">
      <w:pPr>
        <w:pStyle w:val="ListParagraph"/>
        <w:numPr>
          <w:ilvl w:val="3"/>
          <w:numId w:val="1"/>
        </w:numPr>
        <w:rPr>
          <w:b/>
          <w:bCs/>
        </w:rPr>
      </w:pPr>
      <w:r>
        <w:t>Executive summary of the reporting date range’s performance</w:t>
      </w:r>
    </w:p>
    <w:p w14:paraId="14673185" w14:textId="074CC0A0" w:rsidR="005F30B0" w:rsidRPr="005F30B0" w:rsidRDefault="005F30B0" w:rsidP="005F30B0">
      <w:pPr>
        <w:pStyle w:val="ListParagraph"/>
        <w:numPr>
          <w:ilvl w:val="3"/>
          <w:numId w:val="1"/>
        </w:numPr>
        <w:rPr>
          <w:b/>
          <w:bCs/>
        </w:rPr>
      </w:pPr>
      <w:r>
        <w:t xml:space="preserve">Optimization log </w:t>
      </w:r>
    </w:p>
    <w:p w14:paraId="26865FBE" w14:textId="31887A62" w:rsidR="005F30B0" w:rsidRPr="005F30B0" w:rsidRDefault="005F30B0" w:rsidP="005F30B0">
      <w:pPr>
        <w:pStyle w:val="ListParagraph"/>
        <w:numPr>
          <w:ilvl w:val="3"/>
          <w:numId w:val="1"/>
        </w:numPr>
        <w:rPr>
          <w:b/>
          <w:bCs/>
        </w:rPr>
      </w:pPr>
      <w:r>
        <w:t xml:space="preserve">DCO targeting breakout </w:t>
      </w:r>
    </w:p>
    <w:p w14:paraId="27BF3295" w14:textId="45E53EAE" w:rsidR="005F30B0" w:rsidRPr="0082656E" w:rsidRDefault="00134445" w:rsidP="0082656E">
      <w:pPr>
        <w:ind w:firstLine="720"/>
        <w:rPr>
          <w:b/>
          <w:bCs/>
        </w:rPr>
      </w:pPr>
      <w:r w:rsidRPr="00675557">
        <w:t>Fille</w:t>
      </w:r>
      <w:r>
        <w:t>r/M</w:t>
      </w:r>
      <w:r w:rsidR="005F30B0">
        <w:t xml:space="preserve">iscellaneous intro, agenda, separation slides: </w:t>
      </w:r>
      <w:r w:rsidR="005F30B0" w:rsidRPr="0082656E">
        <w:rPr>
          <w:b/>
          <w:bCs/>
        </w:rPr>
        <w:t>42%</w:t>
      </w:r>
      <w:r w:rsidR="005F30B0">
        <w:t xml:space="preserve"> of deck</w:t>
      </w:r>
    </w:p>
    <w:p w14:paraId="5BCBD12D" w14:textId="7618D2D9" w:rsidR="005F30B0" w:rsidRPr="005F30B0" w:rsidRDefault="005F30B0" w:rsidP="005F30B0">
      <w:pPr>
        <w:pStyle w:val="ListParagraph"/>
        <w:numPr>
          <w:ilvl w:val="3"/>
          <w:numId w:val="1"/>
        </w:numPr>
        <w:rPr>
          <w:b/>
          <w:bCs/>
        </w:rPr>
      </w:pPr>
      <w:r>
        <w:t xml:space="preserve">Reusable static content </w:t>
      </w:r>
    </w:p>
    <w:p w14:paraId="31F463B6" w14:textId="06271FED" w:rsidR="00412D18" w:rsidRDefault="007104B9" w:rsidP="00412D1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Area of Opportunity </w:t>
      </w:r>
    </w:p>
    <w:p w14:paraId="40260F0B" w14:textId="77777777" w:rsidR="00260718" w:rsidRPr="00260718" w:rsidRDefault="005F30B0" w:rsidP="00412D18">
      <w:pPr>
        <w:pStyle w:val="ListParagraph"/>
        <w:numPr>
          <w:ilvl w:val="1"/>
          <w:numId w:val="1"/>
        </w:numPr>
        <w:rPr>
          <w:b/>
          <w:bCs/>
        </w:rPr>
      </w:pPr>
      <w:r w:rsidRPr="00260718">
        <w:t xml:space="preserve">Automate </w:t>
      </w:r>
      <w:r w:rsidR="00260718" w:rsidRPr="00260718">
        <w:t>as much as possible.</w:t>
      </w:r>
    </w:p>
    <w:p w14:paraId="54AF7FCE" w14:textId="2BC587A4" w:rsidR="00260718" w:rsidRPr="00260718" w:rsidRDefault="00260718" w:rsidP="00260718">
      <w:pPr>
        <w:pStyle w:val="ListParagraph"/>
        <w:numPr>
          <w:ilvl w:val="2"/>
          <w:numId w:val="1"/>
        </w:numPr>
        <w:rPr>
          <w:b/>
          <w:bCs/>
        </w:rPr>
      </w:pPr>
      <w:r w:rsidRPr="00260718">
        <w:t>Foreseeably, all the Technical deck and Filler content (84% of deliverable) seem to be plausible given the data sets using a mixture of Seaborn, M</w:t>
      </w:r>
      <w:r w:rsidRPr="00260718">
        <w:t>atplotlib</w:t>
      </w:r>
      <w:r w:rsidRPr="00260718">
        <w:t xml:space="preserve"> and Pandas libraries. </w:t>
      </w:r>
    </w:p>
    <w:p w14:paraId="2333927F" w14:textId="53F17618" w:rsidR="007104B9" w:rsidRDefault="007104B9" w:rsidP="007104B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Course of Action</w:t>
      </w:r>
    </w:p>
    <w:p w14:paraId="714C568D" w14:textId="51578378" w:rsidR="00260718" w:rsidRDefault="00260718" w:rsidP="00260718">
      <w:pPr>
        <w:pStyle w:val="ListParagraph"/>
        <w:numPr>
          <w:ilvl w:val="1"/>
          <w:numId w:val="1"/>
        </w:numPr>
      </w:pPr>
      <w:r w:rsidRPr="00260718">
        <w:t xml:space="preserve">Start with </w:t>
      </w:r>
      <w:r>
        <w:t>Technical deck in descending order – starting with</w:t>
      </w:r>
      <w:r w:rsidR="00134445">
        <w:t xml:space="preserve"> “Problem</w:t>
      </w:r>
      <w:r>
        <w:t xml:space="preserve"> </w:t>
      </w:r>
      <w:r w:rsidR="0082656E">
        <w:t>1</w:t>
      </w:r>
      <w:r>
        <w:t>.1.</w:t>
      </w:r>
      <w:r w:rsidR="00134445">
        <w:t>”</w:t>
      </w:r>
      <w:r>
        <w:t xml:space="preserve"> and finishing with </w:t>
      </w:r>
      <w:r w:rsidR="00134445">
        <w:t xml:space="preserve">“Problem </w:t>
      </w:r>
      <w:r w:rsidR="0082656E">
        <w:t>1</w:t>
      </w:r>
      <w:r>
        <w:t>.5</w:t>
      </w:r>
      <w:r w:rsidR="00134445">
        <w:t>”</w:t>
      </w:r>
      <w:r>
        <w:t xml:space="preserve"> which requires the most effort from the analyst. </w:t>
      </w:r>
    </w:p>
    <w:p w14:paraId="3818B9FF" w14:textId="1C03507E" w:rsidR="00134445" w:rsidRDefault="0082656E" w:rsidP="00260718">
      <w:pPr>
        <w:pStyle w:val="ListParagraph"/>
        <w:numPr>
          <w:ilvl w:val="2"/>
          <w:numId w:val="1"/>
        </w:numPr>
      </w:pPr>
      <w:r>
        <w:t>1.1</w:t>
      </w:r>
      <w:r w:rsidR="00134445">
        <w:t xml:space="preserve"> would require a pivot table with hardcoded benchmarks?</w:t>
      </w:r>
    </w:p>
    <w:p w14:paraId="55DF7FAA" w14:textId="610025E0" w:rsidR="00134445" w:rsidRDefault="00134445" w:rsidP="00134445">
      <w:pPr>
        <w:jc w:val="center"/>
      </w:pPr>
      <w:r w:rsidRPr="00134445">
        <w:drawing>
          <wp:inline distT="0" distB="0" distL="0" distR="0" wp14:anchorId="0DA01130" wp14:editId="7FFB425D">
            <wp:extent cx="2901950" cy="683323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9455" cy="69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4132" w14:textId="551A87EC" w:rsidR="00134445" w:rsidRDefault="0082656E" w:rsidP="00260718">
      <w:pPr>
        <w:pStyle w:val="ListParagraph"/>
        <w:numPr>
          <w:ilvl w:val="2"/>
          <w:numId w:val="1"/>
        </w:numPr>
      </w:pPr>
      <w:r>
        <w:t>1</w:t>
      </w:r>
      <w:r w:rsidR="00134445">
        <w:t xml:space="preserve">.2 – </w:t>
      </w:r>
      <w:r>
        <w:t>1</w:t>
      </w:r>
      <w:r w:rsidR="00134445">
        <w:t>.</w:t>
      </w:r>
      <w:r>
        <w:t>4</w:t>
      </w:r>
      <w:r w:rsidR="00134445">
        <w:t xml:space="preserve"> would require</w:t>
      </w:r>
      <w:r w:rsidR="00675557">
        <w:t xml:space="preserve"> Matplotlib &amp; Seaborn to reproduce the graphs </w:t>
      </w:r>
    </w:p>
    <w:p w14:paraId="5EA43D3F" w14:textId="0D3FC1EF" w:rsidR="00134445" w:rsidRDefault="00134445" w:rsidP="00134445">
      <w:r w:rsidRPr="00134445">
        <w:lastRenderedPageBreak/>
        <w:drawing>
          <wp:inline distT="0" distB="0" distL="0" distR="0" wp14:anchorId="1BFDD14E" wp14:editId="1EB8E95A">
            <wp:extent cx="1962150" cy="11253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6576" cy="112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445">
        <w:rPr>
          <w:noProof/>
        </w:rPr>
        <w:t xml:space="preserve"> </w:t>
      </w:r>
      <w:r w:rsidRPr="00134445">
        <w:drawing>
          <wp:inline distT="0" distB="0" distL="0" distR="0" wp14:anchorId="7C77CA33" wp14:editId="1C74838B">
            <wp:extent cx="1879888" cy="10604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6437" cy="106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445">
        <w:rPr>
          <w:noProof/>
        </w:rPr>
        <w:t xml:space="preserve"> </w:t>
      </w:r>
      <w:r w:rsidRPr="00134445">
        <w:rPr>
          <w:noProof/>
        </w:rPr>
        <w:drawing>
          <wp:inline distT="0" distB="0" distL="0" distR="0" wp14:anchorId="6738CEF6" wp14:editId="2A916704">
            <wp:extent cx="1930400" cy="10724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3408" cy="109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D4A2" w14:textId="5BB6E1F0" w:rsidR="00675557" w:rsidRDefault="0082656E" w:rsidP="00260718">
      <w:pPr>
        <w:pStyle w:val="ListParagraph"/>
        <w:numPr>
          <w:ilvl w:val="2"/>
          <w:numId w:val="1"/>
        </w:numPr>
      </w:pPr>
      <w:r>
        <w:t>1</w:t>
      </w:r>
      <w:r w:rsidR="00260718">
        <w:t>.</w:t>
      </w:r>
      <w:r>
        <w:t>5</w:t>
      </w:r>
      <w:r w:rsidR="00260718">
        <w:t>.</w:t>
      </w:r>
      <w:r w:rsidR="00134445">
        <w:t xml:space="preserve"> </w:t>
      </w:r>
      <w:r w:rsidR="00260718">
        <w:t xml:space="preserve">would require an image library to </w:t>
      </w:r>
      <w:r w:rsidR="00134445">
        <w:t>store</w:t>
      </w:r>
      <w:r w:rsidR="00260718">
        <w:t xml:space="preserve"> and conditionally reference</w:t>
      </w:r>
      <w:r w:rsidR="00134445">
        <w:t xml:space="preserve"> the array of images</w:t>
      </w:r>
      <w:r w:rsidR="00260718">
        <w:t xml:space="preserve"> to populate the matrix.</w:t>
      </w:r>
    </w:p>
    <w:p w14:paraId="50A8E2CA" w14:textId="1C69BB8A" w:rsidR="00260718" w:rsidRDefault="00675557" w:rsidP="00675557">
      <w:pPr>
        <w:jc w:val="center"/>
      </w:pPr>
      <w:r w:rsidRPr="00134445">
        <w:drawing>
          <wp:inline distT="0" distB="0" distL="0" distR="0" wp14:anchorId="442D9BE3" wp14:editId="24C2359F">
            <wp:extent cx="2578100" cy="16534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8953" cy="16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(x6)</w:t>
      </w:r>
    </w:p>
    <w:p w14:paraId="30D6C1F7" w14:textId="46671FCA" w:rsidR="00675557" w:rsidRPr="00260718" w:rsidRDefault="00675557" w:rsidP="00675557">
      <w:pPr>
        <w:pStyle w:val="ListParagraph"/>
        <w:numPr>
          <w:ilvl w:val="2"/>
          <w:numId w:val="1"/>
        </w:numPr>
      </w:pPr>
      <w:r>
        <w:t xml:space="preserve">Convert images/graphs to PPT slides using the “python-pptx” library </w:t>
      </w:r>
    </w:p>
    <w:p w14:paraId="3BA9431C" w14:textId="7D3B63A4" w:rsidR="007104B9" w:rsidRDefault="007104B9" w:rsidP="007104B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Big Picture </w:t>
      </w:r>
    </w:p>
    <w:p w14:paraId="0501B44A" w14:textId="24CD2281" w:rsidR="00675557" w:rsidRPr="00675557" w:rsidRDefault="00675557" w:rsidP="00675557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t xml:space="preserve">Assuming all the above is plausible in the given timeframe, </w:t>
      </w:r>
    </w:p>
    <w:p w14:paraId="55476985" w14:textId="6CB16975" w:rsidR="00675557" w:rsidRPr="00675557" w:rsidRDefault="00675557" w:rsidP="00675557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>
        <w:t xml:space="preserve">add in </w:t>
      </w:r>
      <w:r>
        <w:t xml:space="preserve">simple conditional text boxes to the technical slides </w:t>
      </w:r>
    </w:p>
    <w:p w14:paraId="505E5E18" w14:textId="77777777" w:rsidR="008C03C0" w:rsidRPr="008C03C0" w:rsidRDefault="008C03C0" w:rsidP="00675557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>
        <w:t>add in filler slides</w:t>
      </w:r>
    </w:p>
    <w:p w14:paraId="53B21ED1" w14:textId="6148A02E" w:rsidR="008C03C0" w:rsidRPr="008C03C0" w:rsidRDefault="008C03C0" w:rsidP="008C03C0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>
        <w:t xml:space="preserve">export as PPT and </w:t>
      </w:r>
      <w:r>
        <w:t>type out executive summar</w:t>
      </w:r>
      <w:r>
        <w:t>ies</w:t>
      </w:r>
    </w:p>
    <w:p w14:paraId="3A35FB53" w14:textId="41F39E0F" w:rsidR="008C03C0" w:rsidRPr="008C03C0" w:rsidRDefault="008C03C0" w:rsidP="008C03C0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>
        <w:t>optimize</w:t>
      </w:r>
      <w:r w:rsidR="005529F1">
        <w:t xml:space="preserve"> </w:t>
      </w:r>
      <w:bookmarkStart w:id="0" w:name="_GoBack"/>
      <w:bookmarkEnd w:id="0"/>
      <w:r>
        <w:t>and repeat for other advertisers</w:t>
      </w:r>
    </w:p>
    <w:p w14:paraId="70D25B2C" w14:textId="2B35832D" w:rsidR="008C03C0" w:rsidRDefault="008C03C0" w:rsidP="008C03C0">
      <w:pPr>
        <w:pStyle w:val="ListParagraph"/>
        <w:ind w:left="1530"/>
        <w:rPr>
          <w:b/>
          <w:bCs/>
          <w:sz w:val="28"/>
          <w:szCs w:val="28"/>
        </w:rPr>
      </w:pPr>
    </w:p>
    <w:p w14:paraId="3472E754" w14:textId="77777777" w:rsidR="007104B9" w:rsidRPr="007104B9" w:rsidRDefault="007104B9" w:rsidP="007104B9">
      <w:pPr>
        <w:pStyle w:val="ListParagraph"/>
        <w:rPr>
          <w:b/>
          <w:bCs/>
          <w:sz w:val="28"/>
          <w:szCs w:val="28"/>
        </w:rPr>
      </w:pPr>
    </w:p>
    <w:sectPr w:rsidR="007104B9" w:rsidRPr="007104B9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766E7B" w14:textId="77777777" w:rsidR="00CE058B" w:rsidRDefault="00CE058B" w:rsidP="007104B9">
      <w:pPr>
        <w:spacing w:after="0" w:line="240" w:lineRule="auto"/>
      </w:pPr>
      <w:r>
        <w:separator/>
      </w:r>
    </w:p>
  </w:endnote>
  <w:endnote w:type="continuationSeparator" w:id="0">
    <w:p w14:paraId="70EFA35A" w14:textId="77777777" w:rsidR="00CE058B" w:rsidRDefault="00CE058B" w:rsidP="00710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EC9DE2" w14:textId="77777777" w:rsidR="00CE058B" w:rsidRDefault="00CE058B" w:rsidP="007104B9">
      <w:pPr>
        <w:spacing w:after="0" w:line="240" w:lineRule="auto"/>
      </w:pPr>
      <w:r>
        <w:separator/>
      </w:r>
    </w:p>
  </w:footnote>
  <w:footnote w:type="continuationSeparator" w:id="0">
    <w:p w14:paraId="25C95843" w14:textId="77777777" w:rsidR="00CE058B" w:rsidRDefault="00CE058B" w:rsidP="00710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D93C54" w14:textId="00D67019" w:rsidR="007104B9" w:rsidRDefault="007104B9" w:rsidP="007104B9">
    <w:pPr>
      <w:spacing w:line="240" w:lineRule="auto"/>
    </w:pPr>
    <w:r w:rsidRPr="007104B9">
      <w:t>Ramy Saad</w:t>
    </w:r>
    <w:r>
      <w:t xml:space="preserve"> 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    </w:t>
    </w:r>
    <w:r w:rsidRPr="007104B9">
      <w:t>4/23/2020</w:t>
    </w:r>
  </w:p>
  <w:p w14:paraId="3D971692" w14:textId="4F6D61DF" w:rsidR="007104B9" w:rsidRPr="007104B9" w:rsidRDefault="007104B9" w:rsidP="007104B9">
    <w:pPr>
      <w:pBdr>
        <w:bottom w:val="single" w:sz="4" w:space="1" w:color="auto"/>
      </w:pBdr>
      <w:spacing w:line="276" w:lineRule="auto"/>
      <w:jc w:val="center"/>
      <w:rPr>
        <w:b/>
        <w:bCs/>
        <w:sz w:val="28"/>
        <w:szCs w:val="28"/>
      </w:rPr>
    </w:pPr>
    <w:r w:rsidRPr="007104B9">
      <w:rPr>
        <w:b/>
        <w:bCs/>
        <w:sz w:val="28"/>
        <w:szCs w:val="28"/>
      </w:rPr>
      <w:t>Python Project Proposal</w:t>
    </w:r>
    <w:r w:rsidR="00916373">
      <w:rPr>
        <w:b/>
        <w:bCs/>
        <w:sz w:val="28"/>
        <w:szCs w:val="28"/>
      </w:rPr>
      <w:br/>
      <w:t>Python for Monthly PowerPoint Deliverable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2E5BC1"/>
    <w:multiLevelType w:val="hybridMultilevel"/>
    <w:tmpl w:val="1EF60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F74693C">
      <w:start w:val="1"/>
      <w:numFmt w:val="lowerLetter"/>
      <w:lvlText w:val="%2."/>
      <w:lvlJc w:val="left"/>
      <w:pPr>
        <w:ind w:left="1080" w:hanging="360"/>
      </w:pPr>
      <w:rPr>
        <w:b/>
        <w:bCs/>
      </w:rPr>
    </w:lvl>
    <w:lvl w:ilvl="2" w:tplc="0504E0D2">
      <w:start w:val="1"/>
      <w:numFmt w:val="lowerRoman"/>
      <w:lvlText w:val="%3."/>
      <w:lvlJc w:val="right"/>
      <w:pPr>
        <w:ind w:left="1530" w:hanging="180"/>
      </w:pPr>
      <w:rPr>
        <w:b/>
        <w:bCs/>
      </w:rPr>
    </w:lvl>
    <w:lvl w:ilvl="3" w:tplc="0409000F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4B9"/>
    <w:rsid w:val="00134445"/>
    <w:rsid w:val="00260718"/>
    <w:rsid w:val="002C64D1"/>
    <w:rsid w:val="00412D18"/>
    <w:rsid w:val="004F5E8B"/>
    <w:rsid w:val="005529F1"/>
    <w:rsid w:val="005F30B0"/>
    <w:rsid w:val="00675557"/>
    <w:rsid w:val="007104B9"/>
    <w:rsid w:val="0082656E"/>
    <w:rsid w:val="008C03C0"/>
    <w:rsid w:val="00916373"/>
    <w:rsid w:val="00CE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3F14E0"/>
  <w15:chartTrackingRefBased/>
  <w15:docId w15:val="{77748D0C-5398-45D7-B1C8-2AD005FF7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0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4B9"/>
  </w:style>
  <w:style w:type="paragraph" w:styleId="Footer">
    <w:name w:val="footer"/>
    <w:basedOn w:val="Normal"/>
    <w:link w:val="FooterChar"/>
    <w:uiPriority w:val="99"/>
    <w:unhideWhenUsed/>
    <w:rsid w:val="00710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4B9"/>
  </w:style>
  <w:style w:type="paragraph" w:styleId="ListParagraph">
    <w:name w:val="List Paragraph"/>
    <w:basedOn w:val="Normal"/>
    <w:uiPriority w:val="34"/>
    <w:qFormat/>
    <w:rsid w:val="007104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 Saad</dc:creator>
  <cp:keywords/>
  <dc:description/>
  <cp:lastModifiedBy>Ramy Saad</cp:lastModifiedBy>
  <cp:revision>3</cp:revision>
  <dcterms:created xsi:type="dcterms:W3CDTF">2020-04-23T16:59:00Z</dcterms:created>
  <dcterms:modified xsi:type="dcterms:W3CDTF">2020-04-24T14:52:00Z</dcterms:modified>
</cp:coreProperties>
</file>