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AA1BB" w14:textId="77777777" w:rsidR="001652C3" w:rsidRPr="001652C3" w:rsidRDefault="001652C3" w:rsidP="000F547F">
      <w:pPr>
        <w:shd w:val="clear" w:color="auto" w:fill="FFFFFF"/>
        <w:jc w:val="center"/>
        <w:rPr>
          <w:rFonts w:asciiTheme="majorHAnsi" w:eastAsia="Times New Roman" w:hAnsiTheme="majorHAnsi" w:cstheme="majorHAnsi"/>
          <w:b/>
          <w:bCs/>
          <w:color w:val="242424"/>
          <w:kern w:val="0"/>
          <w14:ligatures w14:val="none"/>
        </w:rPr>
      </w:pPr>
      <w:r w:rsidRPr="001652C3">
        <w:rPr>
          <w:rFonts w:asciiTheme="majorHAnsi" w:eastAsia="Times New Roman" w:hAnsiTheme="majorHAnsi" w:cstheme="majorHAnsi"/>
          <w:b/>
          <w:bCs/>
          <w:color w:val="242424"/>
          <w:kern w:val="0"/>
          <w:bdr w:val="none" w:sz="0" w:space="0" w:color="auto" w:frame="1"/>
          <w14:ligatures w14:val="none"/>
        </w:rPr>
        <w:t>Proof of electrochemotherapy efficacy using intralesional cisplatin and intralesional or intravenous bleomycin in pre-clinical murine models</w:t>
      </w:r>
    </w:p>
    <w:p w14:paraId="13EB6145" w14:textId="77777777" w:rsidR="001652C3" w:rsidRPr="001652C3" w:rsidRDefault="001652C3" w:rsidP="001652C3">
      <w:pPr>
        <w:shd w:val="clear" w:color="auto" w:fill="FFFFFF"/>
        <w:rPr>
          <w:rFonts w:eastAsia="Times New Roman" w:cstheme="minorHAnsi"/>
          <w:color w:val="242424"/>
          <w:kern w:val="0"/>
          <w:sz w:val="23"/>
          <w:szCs w:val="23"/>
          <w14:ligatures w14:val="none"/>
        </w:rPr>
      </w:pPr>
    </w:p>
    <w:p w14:paraId="47FF61D8" w14:textId="01A69D8F" w:rsidR="001652C3" w:rsidRPr="001652C3" w:rsidRDefault="001652C3" w:rsidP="001652C3">
      <w:pPr>
        <w:shd w:val="clear" w:color="auto" w:fill="FFFFFF"/>
        <w:rPr>
          <w:rFonts w:eastAsia="Times New Roman" w:cstheme="minorHAnsi"/>
          <w:color w:val="242424"/>
          <w:kern w:val="0"/>
          <w:sz w:val="23"/>
          <w:szCs w:val="23"/>
          <w14:ligatures w14:val="none"/>
        </w:rPr>
      </w:pPr>
      <w:r w:rsidRPr="001652C3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>What</w:t>
      </w:r>
      <w:r w:rsidR="003F3870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 xml:space="preserve"> i</w:t>
      </w:r>
      <w:r w:rsidRPr="001652C3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 xml:space="preserve">s limiting the usage of </w:t>
      </w:r>
      <w:r w:rsidR="007C68A7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>electrochemotherapy (</w:t>
      </w:r>
      <w:r w:rsidRPr="001652C3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>ECT</w:t>
      </w:r>
      <w:r w:rsidR="007C68A7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>)</w:t>
      </w:r>
      <w:r w:rsidRPr="001652C3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>? Many things, but</w:t>
      </w:r>
      <w:r w:rsidR="00ED0C56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 xml:space="preserve"> notably…</w:t>
      </w:r>
    </w:p>
    <w:p w14:paraId="2B5963C7" w14:textId="77777777" w:rsidR="001652C3" w:rsidRPr="001652C3" w:rsidRDefault="001652C3" w:rsidP="001652C3">
      <w:pPr>
        <w:numPr>
          <w:ilvl w:val="0"/>
          <w:numId w:val="1"/>
        </w:numPr>
        <w:shd w:val="clear" w:color="auto" w:fill="FFFFFF"/>
        <w:rPr>
          <w:rFonts w:eastAsia="Times New Roman" w:cstheme="minorHAnsi"/>
          <w:color w:val="242424"/>
          <w:kern w:val="0"/>
          <w:sz w:val="23"/>
          <w:szCs w:val="23"/>
          <w14:ligatures w14:val="none"/>
        </w:rPr>
      </w:pPr>
      <w:r w:rsidRPr="001652C3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>Long history of poorly controlled veterinary clinical studies</w:t>
      </w:r>
    </w:p>
    <w:p w14:paraId="1F5587A3" w14:textId="6279AE20" w:rsidR="001652C3" w:rsidRPr="001652C3" w:rsidRDefault="001652C3" w:rsidP="001652C3">
      <w:pPr>
        <w:numPr>
          <w:ilvl w:val="0"/>
          <w:numId w:val="1"/>
        </w:numPr>
        <w:shd w:val="clear" w:color="auto" w:fill="FFFFFF"/>
        <w:rPr>
          <w:rFonts w:eastAsia="Times New Roman" w:cstheme="minorHAnsi"/>
          <w:color w:val="242424"/>
          <w:kern w:val="0"/>
          <w:sz w:val="23"/>
          <w:szCs w:val="23"/>
          <w14:ligatures w14:val="none"/>
        </w:rPr>
      </w:pPr>
      <w:r w:rsidRPr="001652C3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>Variable chemo administration considerations leav</w:t>
      </w:r>
      <w:r w:rsidR="003F3870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 xml:space="preserve">ing </w:t>
      </w:r>
      <w:r w:rsidRPr="001652C3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 xml:space="preserve">us questioning which </w:t>
      </w:r>
      <w:r w:rsidR="00ED0C56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>may be</w:t>
      </w:r>
      <w:r w:rsidRPr="001652C3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gramStart"/>
      <w:r w:rsidRPr="001652C3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>best</w:t>
      </w:r>
      <w:proofErr w:type="gramEnd"/>
    </w:p>
    <w:p w14:paraId="2F41307D" w14:textId="77777777" w:rsidR="001652C3" w:rsidRPr="001652C3" w:rsidRDefault="001652C3" w:rsidP="001652C3">
      <w:pPr>
        <w:numPr>
          <w:ilvl w:val="0"/>
          <w:numId w:val="1"/>
        </w:numPr>
        <w:shd w:val="clear" w:color="auto" w:fill="FFFFFF"/>
        <w:rPr>
          <w:rFonts w:eastAsia="Times New Roman" w:cstheme="minorHAnsi"/>
          <w:color w:val="242424"/>
          <w:kern w:val="0"/>
          <w:sz w:val="23"/>
          <w:szCs w:val="23"/>
          <w14:ligatures w14:val="none"/>
        </w:rPr>
      </w:pPr>
      <w:r w:rsidRPr="001652C3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>Lack of treatment standardization and reporting</w:t>
      </w:r>
    </w:p>
    <w:p w14:paraId="72EDEEB1" w14:textId="77777777" w:rsidR="001652C3" w:rsidRPr="001652C3" w:rsidRDefault="001652C3" w:rsidP="001652C3">
      <w:pPr>
        <w:shd w:val="clear" w:color="auto" w:fill="FFFFFF"/>
        <w:rPr>
          <w:rFonts w:eastAsia="Times New Roman" w:cstheme="minorHAnsi"/>
          <w:color w:val="242424"/>
          <w:kern w:val="0"/>
          <w:sz w:val="23"/>
          <w:szCs w:val="23"/>
          <w14:ligatures w14:val="none"/>
        </w:rPr>
      </w:pPr>
    </w:p>
    <w:p w14:paraId="2CEB00DA" w14:textId="4DB36BBD" w:rsidR="001652C3" w:rsidRPr="001652C3" w:rsidRDefault="001652C3" w:rsidP="001652C3">
      <w:pPr>
        <w:shd w:val="clear" w:color="auto" w:fill="FFFFFF"/>
        <w:rPr>
          <w:rFonts w:eastAsia="Times New Roman" w:cstheme="minorHAnsi"/>
          <w:color w:val="242424"/>
          <w:kern w:val="0"/>
          <w:sz w:val="23"/>
          <w:szCs w:val="23"/>
          <w14:ligatures w14:val="none"/>
        </w:rPr>
      </w:pPr>
      <w:r w:rsidRPr="001652C3">
        <w:rPr>
          <w:rFonts w:eastAsia="Times New Roman" w:cstheme="minorHAnsi"/>
          <w:b/>
          <w:bCs/>
          <w:color w:val="242424"/>
          <w:kern w:val="0"/>
          <w:sz w:val="23"/>
          <w:szCs w:val="23"/>
          <w:u w:val="single"/>
          <w:bdr w:val="none" w:sz="0" w:space="0" w:color="auto" w:frame="1"/>
          <w14:ligatures w14:val="none"/>
        </w:rPr>
        <w:t>Project aim</w:t>
      </w:r>
      <w:r w:rsidRPr="001652C3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 xml:space="preserve">: </w:t>
      </w:r>
      <w:r w:rsidR="00235B51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>Utilizing the innovative Life Pulse Biosciences technology, I will aim to c</w:t>
      </w:r>
      <w:r w:rsidRPr="001652C3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 xml:space="preserve">haracterize SQ/flank tumor </w:t>
      </w:r>
      <w:r w:rsidR="00ED0C56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>responses (</w:t>
      </w:r>
      <w:r w:rsidR="007C68A7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>syngeneic</w:t>
      </w:r>
      <w:r w:rsidR="002C0284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 xml:space="preserve"> [murine]</w:t>
      </w:r>
      <w:r w:rsidR="007C68A7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 xml:space="preserve"> and </w:t>
      </w:r>
      <w:r w:rsidR="00ED0C56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>xenograft</w:t>
      </w:r>
      <w:r w:rsidR="002C0284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 xml:space="preserve"> [</w:t>
      </w:r>
      <w:r w:rsidR="00830145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>canine</w:t>
      </w:r>
      <w:r w:rsidR="002C0284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 xml:space="preserve"> origin</w:t>
      </w:r>
      <w:r w:rsidR="007C68A7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>]</w:t>
      </w:r>
      <w:r w:rsidR="002C0284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 xml:space="preserve"> models</w:t>
      </w:r>
      <w:r w:rsidR="00ED0C56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 xml:space="preserve">) </w:t>
      </w:r>
      <w:r w:rsidRPr="001652C3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>in the following arms:</w:t>
      </w:r>
    </w:p>
    <w:p w14:paraId="4E8C6B1C" w14:textId="77777777" w:rsidR="001652C3" w:rsidRPr="001652C3" w:rsidRDefault="001652C3" w:rsidP="001652C3">
      <w:pPr>
        <w:shd w:val="clear" w:color="auto" w:fill="FFFFFF"/>
        <w:rPr>
          <w:rFonts w:eastAsia="Times New Roman" w:cstheme="minorHAnsi"/>
          <w:color w:val="242424"/>
          <w:kern w:val="0"/>
          <w:sz w:val="23"/>
          <w:szCs w:val="23"/>
          <w14:ligatures w14:val="none"/>
        </w:rPr>
      </w:pPr>
    </w:p>
    <w:p w14:paraId="7BF5E8AF" w14:textId="77777777" w:rsidR="001652C3" w:rsidRPr="001652C3" w:rsidRDefault="001652C3" w:rsidP="001652C3">
      <w:pPr>
        <w:numPr>
          <w:ilvl w:val="0"/>
          <w:numId w:val="2"/>
        </w:numPr>
        <w:shd w:val="clear" w:color="auto" w:fill="FFFFFF"/>
        <w:rPr>
          <w:rFonts w:eastAsia="Times New Roman" w:cstheme="minorHAnsi"/>
          <w:color w:val="242424"/>
          <w:kern w:val="0"/>
          <w:sz w:val="23"/>
          <w:szCs w:val="23"/>
          <w14:ligatures w14:val="none"/>
        </w:rPr>
      </w:pPr>
      <w:r w:rsidRPr="001652C3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>Untreated </w:t>
      </w:r>
    </w:p>
    <w:p w14:paraId="23EC87C6" w14:textId="77777777" w:rsidR="001652C3" w:rsidRPr="001652C3" w:rsidRDefault="001652C3" w:rsidP="001652C3">
      <w:pPr>
        <w:numPr>
          <w:ilvl w:val="0"/>
          <w:numId w:val="2"/>
        </w:numPr>
        <w:shd w:val="clear" w:color="auto" w:fill="FFFFFF"/>
        <w:rPr>
          <w:rFonts w:eastAsia="Times New Roman" w:cstheme="minorHAnsi"/>
          <w:color w:val="242424"/>
          <w:kern w:val="0"/>
          <w:sz w:val="23"/>
          <w:szCs w:val="23"/>
          <w14:ligatures w14:val="none"/>
        </w:rPr>
      </w:pPr>
      <w:r w:rsidRPr="001652C3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>Reversible electroporation (RE) alone</w:t>
      </w:r>
    </w:p>
    <w:p w14:paraId="442176B2" w14:textId="77777777" w:rsidR="001652C3" w:rsidRPr="001652C3" w:rsidRDefault="001652C3" w:rsidP="001652C3">
      <w:pPr>
        <w:numPr>
          <w:ilvl w:val="0"/>
          <w:numId w:val="2"/>
        </w:numPr>
        <w:shd w:val="clear" w:color="auto" w:fill="FFFFFF"/>
        <w:rPr>
          <w:rFonts w:eastAsia="Times New Roman" w:cstheme="minorHAnsi"/>
          <w:color w:val="242424"/>
          <w:kern w:val="0"/>
          <w:sz w:val="23"/>
          <w:szCs w:val="23"/>
          <w14:ligatures w14:val="none"/>
        </w:rPr>
      </w:pPr>
      <w:r w:rsidRPr="001652C3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>IL cisplatin alone</w:t>
      </w:r>
    </w:p>
    <w:p w14:paraId="52D3543E" w14:textId="77777777" w:rsidR="001652C3" w:rsidRPr="001652C3" w:rsidRDefault="001652C3" w:rsidP="001652C3">
      <w:pPr>
        <w:numPr>
          <w:ilvl w:val="0"/>
          <w:numId w:val="2"/>
        </w:numPr>
        <w:shd w:val="clear" w:color="auto" w:fill="FFFFFF"/>
        <w:rPr>
          <w:rFonts w:eastAsia="Times New Roman" w:cstheme="minorHAnsi"/>
          <w:color w:val="242424"/>
          <w:kern w:val="0"/>
          <w:sz w:val="23"/>
          <w:szCs w:val="23"/>
          <w14:ligatures w14:val="none"/>
        </w:rPr>
      </w:pPr>
      <w:r w:rsidRPr="001652C3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>IL cisplatin + RE</w:t>
      </w:r>
    </w:p>
    <w:p w14:paraId="1053B69A" w14:textId="77777777" w:rsidR="001652C3" w:rsidRPr="001652C3" w:rsidRDefault="001652C3" w:rsidP="001652C3">
      <w:pPr>
        <w:numPr>
          <w:ilvl w:val="0"/>
          <w:numId w:val="2"/>
        </w:numPr>
        <w:shd w:val="clear" w:color="auto" w:fill="FFFFFF"/>
        <w:rPr>
          <w:rFonts w:eastAsia="Times New Roman" w:cstheme="minorHAnsi"/>
          <w:color w:val="242424"/>
          <w:kern w:val="0"/>
          <w:sz w:val="23"/>
          <w:szCs w:val="23"/>
          <w14:ligatures w14:val="none"/>
        </w:rPr>
      </w:pPr>
      <w:r w:rsidRPr="001652C3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>IL bleomycin alone</w:t>
      </w:r>
    </w:p>
    <w:p w14:paraId="7690F0E2" w14:textId="77777777" w:rsidR="001652C3" w:rsidRPr="001652C3" w:rsidRDefault="001652C3" w:rsidP="001652C3">
      <w:pPr>
        <w:numPr>
          <w:ilvl w:val="0"/>
          <w:numId w:val="2"/>
        </w:numPr>
        <w:shd w:val="clear" w:color="auto" w:fill="FFFFFF"/>
        <w:rPr>
          <w:rFonts w:eastAsia="Times New Roman" w:cstheme="minorHAnsi"/>
          <w:color w:val="242424"/>
          <w:kern w:val="0"/>
          <w:sz w:val="23"/>
          <w:szCs w:val="23"/>
          <w14:ligatures w14:val="none"/>
        </w:rPr>
      </w:pPr>
      <w:r w:rsidRPr="001652C3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>IL bleomycin + RE</w:t>
      </w:r>
    </w:p>
    <w:p w14:paraId="3175FE1F" w14:textId="77777777" w:rsidR="001652C3" w:rsidRPr="001652C3" w:rsidRDefault="001652C3" w:rsidP="001652C3">
      <w:pPr>
        <w:numPr>
          <w:ilvl w:val="0"/>
          <w:numId w:val="2"/>
        </w:numPr>
        <w:shd w:val="clear" w:color="auto" w:fill="FFFFFF"/>
        <w:rPr>
          <w:rFonts w:eastAsia="Times New Roman" w:cstheme="minorHAnsi"/>
          <w:color w:val="242424"/>
          <w:kern w:val="0"/>
          <w:sz w:val="23"/>
          <w:szCs w:val="23"/>
          <w14:ligatures w14:val="none"/>
        </w:rPr>
      </w:pPr>
      <w:r w:rsidRPr="001652C3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>IV bleomycin alone</w:t>
      </w:r>
    </w:p>
    <w:p w14:paraId="16A2B405" w14:textId="77777777" w:rsidR="001652C3" w:rsidRPr="001652C3" w:rsidRDefault="001652C3" w:rsidP="001652C3">
      <w:pPr>
        <w:numPr>
          <w:ilvl w:val="0"/>
          <w:numId w:val="2"/>
        </w:numPr>
        <w:shd w:val="clear" w:color="auto" w:fill="FFFFFF"/>
        <w:rPr>
          <w:rFonts w:eastAsia="Times New Roman" w:cstheme="minorHAnsi"/>
          <w:color w:val="242424"/>
          <w:kern w:val="0"/>
          <w:sz w:val="23"/>
          <w:szCs w:val="23"/>
          <w14:ligatures w14:val="none"/>
        </w:rPr>
      </w:pPr>
      <w:r w:rsidRPr="001652C3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>IV bleomycin + RE</w:t>
      </w:r>
    </w:p>
    <w:p w14:paraId="7AE0E59A" w14:textId="77777777" w:rsidR="001652C3" w:rsidRPr="001652C3" w:rsidRDefault="001652C3" w:rsidP="001652C3">
      <w:pPr>
        <w:shd w:val="clear" w:color="auto" w:fill="FFFFFF"/>
        <w:rPr>
          <w:rFonts w:eastAsia="Times New Roman" w:cstheme="minorHAnsi"/>
          <w:color w:val="242424"/>
          <w:kern w:val="0"/>
          <w:sz w:val="23"/>
          <w:szCs w:val="23"/>
          <w14:ligatures w14:val="none"/>
        </w:rPr>
      </w:pPr>
    </w:p>
    <w:p w14:paraId="20D53138" w14:textId="075CB3B9" w:rsidR="001652C3" w:rsidRPr="001652C3" w:rsidRDefault="000F547F" w:rsidP="001652C3">
      <w:pPr>
        <w:shd w:val="clear" w:color="auto" w:fill="FFFFFF"/>
        <w:rPr>
          <w:rFonts w:eastAsia="Times New Roman" w:cstheme="minorHAnsi"/>
          <w:i/>
          <w:iCs/>
          <w:color w:val="242424"/>
          <w:kern w:val="0"/>
          <w:sz w:val="23"/>
          <w:szCs w:val="23"/>
          <w14:ligatures w14:val="none"/>
        </w:rPr>
      </w:pPr>
      <w:r w:rsidRPr="000F547F">
        <w:rPr>
          <w:rFonts w:eastAsia="Times New Roman" w:cstheme="minorHAnsi"/>
          <w:i/>
          <w:iCs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>**</w:t>
      </w:r>
      <w:r w:rsidR="001652C3" w:rsidRPr="001652C3">
        <w:rPr>
          <w:rFonts w:eastAsia="Times New Roman" w:cstheme="minorHAnsi"/>
          <w:i/>
          <w:iCs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 xml:space="preserve">Cisplatin and bleomycin dosing and RE will follow the established European </w:t>
      </w:r>
      <w:r w:rsidRPr="000F547F">
        <w:rPr>
          <w:rFonts w:eastAsia="Times New Roman" w:cstheme="minorHAnsi"/>
          <w:i/>
          <w:iCs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>standards</w:t>
      </w:r>
    </w:p>
    <w:p w14:paraId="2DCDF6F4" w14:textId="77777777" w:rsidR="001652C3" w:rsidRPr="001652C3" w:rsidRDefault="001652C3" w:rsidP="001652C3">
      <w:pPr>
        <w:shd w:val="clear" w:color="auto" w:fill="FFFFFF"/>
        <w:rPr>
          <w:rFonts w:eastAsia="Times New Roman" w:cstheme="minorHAnsi"/>
          <w:color w:val="242424"/>
          <w:kern w:val="0"/>
          <w:sz w:val="23"/>
          <w:szCs w:val="23"/>
          <w14:ligatures w14:val="none"/>
        </w:rPr>
      </w:pPr>
    </w:p>
    <w:p w14:paraId="5187BEAA" w14:textId="77777777" w:rsidR="001652C3" w:rsidRPr="001652C3" w:rsidRDefault="001652C3" w:rsidP="001652C3">
      <w:pPr>
        <w:shd w:val="clear" w:color="auto" w:fill="FFFFFF"/>
        <w:rPr>
          <w:rFonts w:eastAsia="Times New Roman" w:cstheme="minorHAnsi"/>
          <w:color w:val="242424"/>
          <w:kern w:val="0"/>
          <w:sz w:val="23"/>
          <w:szCs w:val="23"/>
          <w14:ligatures w14:val="none"/>
        </w:rPr>
      </w:pPr>
      <w:r w:rsidRPr="001652C3">
        <w:rPr>
          <w:rFonts w:eastAsia="Times New Roman" w:cstheme="minorHAnsi"/>
          <w:b/>
          <w:bCs/>
          <w:color w:val="242424"/>
          <w:kern w:val="0"/>
          <w:sz w:val="23"/>
          <w:szCs w:val="23"/>
          <w:u w:val="single"/>
          <w:bdr w:val="none" w:sz="0" w:space="0" w:color="auto" w:frame="1"/>
          <w14:ligatures w14:val="none"/>
        </w:rPr>
        <w:t>Expected outcomes</w:t>
      </w:r>
      <w:r w:rsidRPr="001652C3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>:</w:t>
      </w:r>
    </w:p>
    <w:p w14:paraId="5FAA594C" w14:textId="77777777" w:rsidR="001652C3" w:rsidRPr="001652C3" w:rsidRDefault="001652C3" w:rsidP="001652C3">
      <w:pPr>
        <w:numPr>
          <w:ilvl w:val="0"/>
          <w:numId w:val="3"/>
        </w:numPr>
        <w:shd w:val="clear" w:color="auto" w:fill="FFFFFF"/>
        <w:rPr>
          <w:rFonts w:eastAsia="Times New Roman" w:cstheme="minorHAnsi"/>
          <w:color w:val="242424"/>
          <w:kern w:val="0"/>
          <w:sz w:val="23"/>
          <w:szCs w:val="23"/>
          <w14:ligatures w14:val="none"/>
        </w:rPr>
      </w:pPr>
      <w:r w:rsidRPr="001652C3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>No significant difference in tumor growth characteristics between untreated and RE alone tumors </w:t>
      </w:r>
    </w:p>
    <w:p w14:paraId="253094C6" w14:textId="20AF6D36" w:rsidR="001652C3" w:rsidRPr="001652C3" w:rsidRDefault="009B252B" w:rsidP="001652C3">
      <w:pPr>
        <w:numPr>
          <w:ilvl w:val="0"/>
          <w:numId w:val="3"/>
        </w:numPr>
        <w:shd w:val="clear" w:color="auto" w:fill="FFFFFF"/>
        <w:rPr>
          <w:rFonts w:eastAsia="Times New Roman" w:cstheme="minorHAnsi"/>
          <w:color w:val="242424"/>
          <w:kern w:val="0"/>
          <w:sz w:val="23"/>
          <w:szCs w:val="23"/>
          <w14:ligatures w14:val="none"/>
        </w:rPr>
      </w:pPr>
      <w:r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>Consistent t</w:t>
      </w:r>
      <w:r w:rsidR="001652C3" w:rsidRPr="001652C3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 xml:space="preserve">umor responses and improved </w:t>
      </w:r>
      <w:r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>P</w:t>
      </w:r>
      <w:r w:rsidR="001652C3" w:rsidRPr="001652C3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>FI in all chemo + RE treatment groups</w:t>
      </w:r>
    </w:p>
    <w:p w14:paraId="53C83370" w14:textId="340D9E2F" w:rsidR="001652C3" w:rsidRPr="001652C3" w:rsidRDefault="001652C3" w:rsidP="001652C3">
      <w:pPr>
        <w:numPr>
          <w:ilvl w:val="0"/>
          <w:numId w:val="3"/>
        </w:numPr>
        <w:shd w:val="clear" w:color="auto" w:fill="FFFFFF"/>
        <w:rPr>
          <w:rFonts w:eastAsia="Times New Roman" w:cstheme="minorHAnsi"/>
          <w:color w:val="242424"/>
          <w:kern w:val="0"/>
          <w:sz w:val="23"/>
          <w:szCs w:val="23"/>
          <w14:ligatures w14:val="none"/>
        </w:rPr>
      </w:pPr>
      <w:r w:rsidRPr="001652C3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 xml:space="preserve">Determine which </w:t>
      </w:r>
      <w:r w:rsidR="000F547F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 xml:space="preserve">drug and/or </w:t>
      </w:r>
      <w:r w:rsidRPr="001652C3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>route(s)</w:t>
      </w:r>
      <w:r w:rsidR="000F547F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 xml:space="preserve"> of chemo</w:t>
      </w:r>
      <w:r w:rsidRPr="001652C3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 xml:space="preserve"> are most </w:t>
      </w:r>
      <w:r w:rsidR="000F547F" w:rsidRPr="001652C3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>efficacious</w:t>
      </w:r>
    </w:p>
    <w:p w14:paraId="25423806" w14:textId="77777777" w:rsidR="001652C3" w:rsidRPr="001652C3" w:rsidRDefault="001652C3" w:rsidP="001652C3">
      <w:pPr>
        <w:shd w:val="clear" w:color="auto" w:fill="FFFFFF"/>
        <w:rPr>
          <w:rFonts w:eastAsia="Times New Roman" w:cstheme="minorHAnsi"/>
          <w:color w:val="242424"/>
          <w:kern w:val="0"/>
          <w:sz w:val="23"/>
          <w:szCs w:val="23"/>
          <w14:ligatures w14:val="none"/>
        </w:rPr>
      </w:pPr>
    </w:p>
    <w:p w14:paraId="786C1791" w14:textId="589D25E8" w:rsidR="001652C3" w:rsidRDefault="001652C3" w:rsidP="001652C3">
      <w:pPr>
        <w:shd w:val="clear" w:color="auto" w:fill="FFFFFF"/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</w:pPr>
      <w:r w:rsidRPr="001652C3">
        <w:rPr>
          <w:rFonts w:eastAsia="Times New Roman" w:cstheme="minorHAnsi"/>
          <w:b/>
          <w:bCs/>
          <w:color w:val="242424"/>
          <w:kern w:val="0"/>
          <w:sz w:val="23"/>
          <w:szCs w:val="23"/>
          <w:u w:val="single"/>
          <w:bdr w:val="none" w:sz="0" w:space="0" w:color="auto" w:frame="1"/>
          <w14:ligatures w14:val="none"/>
        </w:rPr>
        <w:t>Data sharing</w:t>
      </w:r>
      <w:r w:rsidRPr="001652C3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 xml:space="preserve">: </w:t>
      </w:r>
      <w:r w:rsidR="000F547F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>I would intend to deliver o</w:t>
      </w:r>
      <w:r w:rsidRPr="001652C3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 xml:space="preserve">ral abstract presentation(s) and </w:t>
      </w:r>
      <w:r w:rsidR="000F547F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 xml:space="preserve">will </w:t>
      </w:r>
      <w:proofErr w:type="gramStart"/>
      <w:r w:rsidR="000F547F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>submit</w:t>
      </w:r>
      <w:proofErr w:type="gramEnd"/>
      <w:r w:rsidR="000F547F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 xml:space="preserve"> for </w:t>
      </w:r>
      <w:r w:rsidRPr="001652C3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 xml:space="preserve">publication in </w:t>
      </w:r>
      <w:r w:rsidR="000F547F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 xml:space="preserve">an appropriate </w:t>
      </w:r>
      <w:r w:rsidRPr="001652C3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>peer-reviewed</w:t>
      </w:r>
      <w:r w:rsidR="00830145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r w:rsidR="00830145" w:rsidRPr="00830145">
        <w:rPr>
          <w:rFonts w:eastAsia="Times New Roman" w:cstheme="minorHAnsi"/>
          <w:i/>
          <w:iCs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>veterinary</w:t>
      </w:r>
      <w:r w:rsidRPr="001652C3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 xml:space="preserve"> journal.</w:t>
      </w:r>
    </w:p>
    <w:p w14:paraId="19E6FF04" w14:textId="77777777" w:rsidR="00ED0C56" w:rsidRDefault="00ED0C56" w:rsidP="001652C3">
      <w:pPr>
        <w:shd w:val="clear" w:color="auto" w:fill="FFFFFF"/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0E9A1956" w14:textId="264E8776" w:rsidR="00ED0C56" w:rsidRPr="001652C3" w:rsidRDefault="00ED0C56" w:rsidP="001652C3">
      <w:pPr>
        <w:shd w:val="clear" w:color="auto" w:fill="FFFFFF"/>
        <w:rPr>
          <w:rFonts w:eastAsia="Times New Roman" w:cstheme="minorHAnsi"/>
          <w:color w:val="242424"/>
          <w:kern w:val="0"/>
          <w:sz w:val="23"/>
          <w:szCs w:val="23"/>
          <w14:ligatures w14:val="none"/>
        </w:rPr>
      </w:pPr>
      <w:r w:rsidRPr="001652C3">
        <w:rPr>
          <w:rFonts w:eastAsia="Times New Roman" w:cstheme="minorHAnsi"/>
          <w:b/>
          <w:bCs/>
          <w:color w:val="242424"/>
          <w:kern w:val="0"/>
          <w:sz w:val="23"/>
          <w:szCs w:val="23"/>
          <w:u w:val="single"/>
          <w:bdr w:val="none" w:sz="0" w:space="0" w:color="auto" w:frame="1"/>
          <w14:ligatures w14:val="none"/>
        </w:rPr>
        <w:t>Significance</w:t>
      </w:r>
      <w:r w:rsidRPr="001652C3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 xml:space="preserve">: This pre-clinical investigation will provide </w:t>
      </w:r>
      <w:r w:rsidRPr="00ED0C56">
        <w:rPr>
          <w:rFonts w:eastAsia="Times New Roman" w:cstheme="minorHAnsi"/>
          <w:i/>
          <w:iCs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>unbiased</w:t>
      </w:r>
      <w:r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r w:rsidRPr="001652C3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>proof of ECT efficacy using the Life Pulse Biosciences ECT unit for macroscopic tumors. This preclinical investigation would be expected to be heavily reference</w:t>
      </w:r>
      <w:r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>d</w:t>
      </w:r>
      <w:r w:rsidRPr="001652C3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 xml:space="preserve"> to justify </w:t>
      </w:r>
      <w:r w:rsidR="009B252B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 xml:space="preserve">chemo </w:t>
      </w:r>
      <w:r w:rsidRPr="001652C3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 xml:space="preserve">dosing strategy used in future companion animal </w:t>
      </w:r>
      <w:r w:rsidR="009B252B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 xml:space="preserve">ECT </w:t>
      </w:r>
      <w:r w:rsidRPr="001652C3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>trials. </w:t>
      </w:r>
    </w:p>
    <w:p w14:paraId="65D115C4" w14:textId="77777777" w:rsidR="001652C3" w:rsidRPr="001652C3" w:rsidRDefault="001652C3" w:rsidP="001652C3">
      <w:pPr>
        <w:shd w:val="clear" w:color="auto" w:fill="FFFFFF"/>
        <w:rPr>
          <w:rFonts w:eastAsia="Times New Roman" w:cstheme="minorHAnsi"/>
          <w:color w:val="242424"/>
          <w:kern w:val="0"/>
          <w:sz w:val="23"/>
          <w:szCs w:val="23"/>
          <w14:ligatures w14:val="none"/>
        </w:rPr>
      </w:pPr>
    </w:p>
    <w:p w14:paraId="213CDAA5" w14:textId="1F206647" w:rsidR="001652C3" w:rsidRDefault="001652C3" w:rsidP="001652C3">
      <w:pPr>
        <w:shd w:val="clear" w:color="auto" w:fill="FFFFFF"/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</w:pPr>
      <w:r w:rsidRPr="001652C3">
        <w:rPr>
          <w:rFonts w:eastAsia="Times New Roman" w:cstheme="minorHAnsi"/>
          <w:b/>
          <w:bCs/>
          <w:color w:val="242424"/>
          <w:kern w:val="0"/>
          <w:sz w:val="23"/>
          <w:szCs w:val="23"/>
          <w:u w:val="single"/>
          <w:bdr w:val="none" w:sz="0" w:space="0" w:color="auto" w:frame="1"/>
          <w14:ligatures w14:val="none"/>
        </w:rPr>
        <w:t>Future aims</w:t>
      </w:r>
      <w:r w:rsidRPr="001652C3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>: I have more ide</w:t>
      </w:r>
      <w:r w:rsidR="00441A96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>a</w:t>
      </w:r>
      <w:r w:rsidRPr="001652C3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>s</w:t>
      </w:r>
      <w:r w:rsidR="009B252B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 xml:space="preserve"> involving murine models</w:t>
      </w:r>
      <w:r w:rsidRPr="001652C3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>. I can share depending on sponsored research interest for this first pivotal model system.</w:t>
      </w:r>
    </w:p>
    <w:p w14:paraId="1CB30C1F" w14:textId="77777777" w:rsidR="00441A96" w:rsidRDefault="00441A96" w:rsidP="001652C3">
      <w:pPr>
        <w:shd w:val="clear" w:color="auto" w:fill="FFFFFF"/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5BD451CD" w14:textId="7EA810F9" w:rsidR="00441A96" w:rsidRDefault="00441A96" w:rsidP="001652C3">
      <w:pPr>
        <w:shd w:val="clear" w:color="auto" w:fill="FFFFFF"/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</w:pPr>
      <w:r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 xml:space="preserve">Thank you for your time reviewing this unsolicited research proposal. </w:t>
      </w:r>
    </w:p>
    <w:p w14:paraId="7C2901E5" w14:textId="6816B0E1" w:rsidR="00441A96" w:rsidRDefault="00441A96" w:rsidP="001652C3">
      <w:pPr>
        <w:shd w:val="clear" w:color="auto" w:fill="FFFFFF"/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</w:pPr>
      <w:r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br/>
        <w:t>Matthew Berry, DVM, DACVIM (Oncology)</w:t>
      </w:r>
    </w:p>
    <w:p w14:paraId="52CDFA94" w14:textId="33E6738C" w:rsidR="00441A96" w:rsidRDefault="00441A96" w:rsidP="001652C3">
      <w:pPr>
        <w:shd w:val="clear" w:color="auto" w:fill="FFFFFF"/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</w:pPr>
      <w:r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>Assistant Professor,</w:t>
      </w:r>
      <w:r w:rsidR="009B252B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r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>Department of Veterinary Clinical Medicine</w:t>
      </w:r>
      <w:r w:rsidR="009B252B">
        <w:rPr>
          <w:rFonts w:eastAsia="Times New Roman" w:cstheme="minorHAnsi"/>
          <w:color w:val="242424"/>
          <w:kern w:val="0"/>
          <w:sz w:val="23"/>
          <w:szCs w:val="23"/>
          <w:bdr w:val="none" w:sz="0" w:space="0" w:color="auto" w:frame="1"/>
          <w14:ligatures w14:val="none"/>
        </w:rPr>
        <w:t xml:space="preserve"> at the University of Illinois</w:t>
      </w:r>
    </w:p>
    <w:p w14:paraId="3BDF6F91" w14:textId="1FC42201" w:rsidR="009259BC" w:rsidRDefault="00441A96">
      <w:pPr>
        <w:rPr>
          <w:rStyle w:val="Hyperlink"/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Email: </w:t>
      </w:r>
      <w:hyperlink r:id="rId5" w:history="1">
        <w:r w:rsidRPr="003A0B81">
          <w:rPr>
            <w:rStyle w:val="Hyperlink"/>
            <w:rFonts w:eastAsia="Times New Roman" w:cstheme="minorHAnsi"/>
            <w:kern w:val="0"/>
            <w14:ligatures w14:val="none"/>
          </w:rPr>
          <w:t>mrberry2@illinois.edu</w:t>
        </w:r>
      </w:hyperlink>
    </w:p>
    <w:p w14:paraId="2CBAD784" w14:textId="77777777" w:rsidR="00DE1B9B" w:rsidRDefault="00DE1B9B">
      <w:pPr>
        <w:rPr>
          <w:rStyle w:val="Hyperlink"/>
          <w:rFonts w:eastAsia="Times New Roman" w:cstheme="minorHAnsi"/>
          <w:kern w:val="0"/>
          <w14:ligatures w14:val="none"/>
        </w:rPr>
      </w:pPr>
    </w:p>
    <w:p w14:paraId="07C62EE6" w14:textId="222DAE4E" w:rsidR="006B33BE" w:rsidRDefault="006B33BE" w:rsidP="002C0284">
      <w:pPr>
        <w:rPr>
          <w:rFonts w:eastAsia="Times New Roman" w:cstheme="minorHAnsi"/>
          <w:b/>
          <w:bCs/>
          <w:kern w:val="0"/>
          <w14:ligatures w14:val="none"/>
        </w:rPr>
      </w:pPr>
      <w:r>
        <w:rPr>
          <w:rFonts w:eastAsia="Times New Roman" w:cstheme="minorHAnsi"/>
          <w:b/>
          <w:bCs/>
          <w:kern w:val="0"/>
          <w14:ligatures w14:val="none"/>
        </w:rPr>
        <w:t>Notes with Jeff</w:t>
      </w:r>
    </w:p>
    <w:p w14:paraId="35EC7B0E" w14:textId="77777777" w:rsidR="006B33BE" w:rsidRDefault="006B33BE" w:rsidP="002C0284">
      <w:pPr>
        <w:rPr>
          <w:rFonts w:eastAsia="Times New Roman" w:cstheme="minorHAnsi"/>
          <w:b/>
          <w:bCs/>
          <w:kern w:val="0"/>
          <w14:ligatures w14:val="none"/>
        </w:rPr>
      </w:pPr>
    </w:p>
    <w:p w14:paraId="4362AB8F" w14:textId="5901D245" w:rsidR="00DE1B9B" w:rsidRDefault="00DE1B9B" w:rsidP="002C0284">
      <w:pPr>
        <w:rPr>
          <w:rFonts w:eastAsia="Times New Roman" w:cstheme="minorHAnsi"/>
          <w:b/>
          <w:bCs/>
          <w:kern w:val="0"/>
          <w14:ligatures w14:val="none"/>
        </w:rPr>
      </w:pPr>
      <w:proofErr w:type="spellStart"/>
      <w:r w:rsidRPr="00DE1B9B">
        <w:rPr>
          <w:rFonts w:eastAsia="Times New Roman" w:cstheme="minorHAnsi"/>
          <w:b/>
          <w:bCs/>
          <w:kern w:val="0"/>
          <w14:ligatures w14:val="none"/>
        </w:rPr>
        <w:t>Pr</w:t>
      </w:r>
      <w:proofErr w:type="spellEnd"/>
      <w:r w:rsidRPr="00DE1B9B">
        <w:rPr>
          <w:rFonts w:eastAsia="Times New Roman" w:cstheme="minorHAnsi"/>
          <w:b/>
          <w:bCs/>
          <w:kern w:val="0"/>
          <w14:ligatures w14:val="none"/>
        </w:rPr>
        <w:t xml:space="preserve"> (tumor reduction &gt; 30%) &gt; 0.7 or 70%</w:t>
      </w:r>
    </w:p>
    <w:p w14:paraId="29D70618" w14:textId="77777777" w:rsidR="0094467E" w:rsidRDefault="0094467E" w:rsidP="002C0284">
      <w:pPr>
        <w:rPr>
          <w:rFonts w:eastAsia="Times New Roman" w:cstheme="minorHAnsi"/>
          <w:b/>
          <w:bCs/>
          <w:kern w:val="0"/>
          <w14:ligatures w14:val="none"/>
        </w:rPr>
      </w:pPr>
    </w:p>
    <w:p w14:paraId="68799543" w14:textId="12086B59" w:rsidR="002C0284" w:rsidRDefault="0094467E" w:rsidP="002C0284">
      <w:pPr>
        <w:rPr>
          <w:rFonts w:ascii="Segoe UI" w:hAnsi="Segoe UI" w:cs="Segoe UI"/>
        </w:rPr>
      </w:pPr>
      <w:r>
        <w:rPr>
          <w:rFonts w:ascii="Segoe UI" w:hAnsi="Segoe UI" w:cs="Segoe UI"/>
        </w:rPr>
        <w:t>After </w:t>
      </w:r>
      <w:proofErr w:type="gramStart"/>
      <w:r>
        <w:rPr>
          <w:rFonts w:ascii="Segoe UI" w:hAnsi="Segoe UI" w:cs="Segoe UI"/>
        </w:rPr>
        <w:t>first</w:t>
      </w:r>
      <w:proofErr w:type="gramEnd"/>
      <w:r>
        <w:rPr>
          <w:rFonts w:ascii="Segoe UI" w:hAnsi="Segoe UI" w:cs="Segoe UI"/>
        </w:rPr>
        <w:t> cohort of mice, eliminate groups 3, 5, and 7 if significance is achieved with</w:t>
      </w:r>
      <w:r w:rsidR="002C0284">
        <w:rPr>
          <w:rFonts w:ascii="Segoe UI" w:hAnsi="Segoe UI" w:cs="Segoe UI"/>
        </w:rPr>
        <w:t xml:space="preserve"> corresponding </w:t>
      </w:r>
      <w:r>
        <w:rPr>
          <w:rFonts w:ascii="Segoe UI" w:hAnsi="Segoe UI" w:cs="Segoe UI"/>
        </w:rPr>
        <w:t>ECT groups.</w:t>
      </w:r>
    </w:p>
    <w:p w14:paraId="4E2F21D2" w14:textId="77777777" w:rsidR="002C0284" w:rsidRDefault="002C0284" w:rsidP="002C0284">
      <w:pPr>
        <w:rPr>
          <w:rFonts w:ascii="Segoe UI" w:hAnsi="Segoe UI" w:cs="Segoe UI"/>
        </w:rPr>
      </w:pPr>
    </w:p>
    <w:p w14:paraId="6FD432F6" w14:textId="680AE01D" w:rsidR="0094467E" w:rsidRPr="00DE1B9B" w:rsidRDefault="0094467E" w:rsidP="002C0284">
      <w:pPr>
        <w:rPr>
          <w:rFonts w:eastAsia="Times New Roman" w:cstheme="minorHAnsi"/>
          <w:b/>
          <w:bCs/>
          <w:kern w:val="0"/>
          <w14:ligatures w14:val="none"/>
        </w:rPr>
      </w:pPr>
      <w:r>
        <w:rPr>
          <w:rFonts w:ascii="Segoe UI" w:hAnsi="Segoe UI" w:cs="Segoe UI"/>
        </w:rPr>
        <w:t>After </w:t>
      </w:r>
      <w:proofErr w:type="gramStart"/>
      <w:r>
        <w:rPr>
          <w:rFonts w:ascii="Segoe UI" w:hAnsi="Segoe UI" w:cs="Segoe UI"/>
        </w:rPr>
        <w:t>first</w:t>
      </w:r>
      <w:proofErr w:type="gramEnd"/>
      <w:r>
        <w:rPr>
          <w:rFonts w:ascii="Segoe UI" w:hAnsi="Segoe UI" w:cs="Segoe UI"/>
        </w:rPr>
        <w:t> cohort</w:t>
      </w:r>
      <w:r w:rsidR="002C0284">
        <w:rPr>
          <w:rFonts w:ascii="Segoe UI" w:hAnsi="Segoe UI" w:cs="Segoe UI"/>
        </w:rPr>
        <w:t>,</w:t>
      </w:r>
      <w:r>
        <w:rPr>
          <w:rFonts w:ascii="Segoe UI" w:hAnsi="Segoe UI" w:cs="Segoe UI"/>
        </w:rPr>
        <w:t> </w:t>
      </w:r>
      <w:r w:rsidR="002C0284">
        <w:rPr>
          <w:rFonts w:ascii="Segoe UI" w:hAnsi="Segoe UI" w:cs="Segoe UI"/>
        </w:rPr>
        <w:t>if</w:t>
      </w:r>
      <w:r>
        <w:rPr>
          <w:rFonts w:ascii="Segoe UI" w:hAnsi="Segoe UI" w:cs="Segoe UI"/>
        </w:rPr>
        <w:t> group 2 growth is confirmed to be </w:t>
      </w:r>
      <w:proofErr w:type="gramStart"/>
      <w:r>
        <w:rPr>
          <w:rFonts w:ascii="Segoe UI" w:hAnsi="Segoe UI" w:cs="Segoe UI"/>
        </w:rPr>
        <w:t>similar to</w:t>
      </w:r>
      <w:proofErr w:type="gramEnd"/>
      <w:r>
        <w:rPr>
          <w:rFonts w:ascii="Segoe UI" w:hAnsi="Segoe UI" w:cs="Segoe UI"/>
        </w:rPr>
        <w:t> group 1, we </w:t>
      </w:r>
      <w:r w:rsidR="002C0284">
        <w:rPr>
          <w:rFonts w:ascii="Segoe UI" w:hAnsi="Segoe UI" w:cs="Segoe UI"/>
        </w:rPr>
        <w:t>remove gr</w:t>
      </w:r>
      <w:r>
        <w:rPr>
          <w:rFonts w:ascii="Segoe UI" w:hAnsi="Segoe UI" w:cs="Segoe UI"/>
        </w:rPr>
        <w:t>oup 2.</w:t>
      </w:r>
    </w:p>
    <w:sectPr w:rsidR="0094467E" w:rsidRPr="00DE1B9B" w:rsidSect="00103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C73D6"/>
    <w:multiLevelType w:val="multilevel"/>
    <w:tmpl w:val="5AA4D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76567A"/>
    <w:multiLevelType w:val="multilevel"/>
    <w:tmpl w:val="B6CEA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5A0B97"/>
    <w:multiLevelType w:val="hybridMultilevel"/>
    <w:tmpl w:val="B2284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9766A5"/>
    <w:multiLevelType w:val="multilevel"/>
    <w:tmpl w:val="46E2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FA1ECB"/>
    <w:multiLevelType w:val="hybridMultilevel"/>
    <w:tmpl w:val="1592B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913380">
    <w:abstractNumId w:val="0"/>
  </w:num>
  <w:num w:numId="2" w16cid:durableId="750128461">
    <w:abstractNumId w:val="1"/>
  </w:num>
  <w:num w:numId="3" w16cid:durableId="413823046">
    <w:abstractNumId w:val="3"/>
  </w:num>
  <w:num w:numId="4" w16cid:durableId="118111358">
    <w:abstractNumId w:val="2"/>
  </w:num>
  <w:num w:numId="5" w16cid:durableId="6627085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2C3"/>
    <w:rsid w:val="00050712"/>
    <w:rsid w:val="000F547F"/>
    <w:rsid w:val="00103CCD"/>
    <w:rsid w:val="001652C3"/>
    <w:rsid w:val="00235B51"/>
    <w:rsid w:val="002C0284"/>
    <w:rsid w:val="003E3048"/>
    <w:rsid w:val="003F3870"/>
    <w:rsid w:val="00441A96"/>
    <w:rsid w:val="0048026D"/>
    <w:rsid w:val="004A6E26"/>
    <w:rsid w:val="006B33BE"/>
    <w:rsid w:val="007C68A7"/>
    <w:rsid w:val="00830145"/>
    <w:rsid w:val="009259BC"/>
    <w:rsid w:val="0094467E"/>
    <w:rsid w:val="009B252B"/>
    <w:rsid w:val="00BE2699"/>
    <w:rsid w:val="00DE1B9B"/>
    <w:rsid w:val="00EA42D4"/>
    <w:rsid w:val="00ED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83934"/>
  <w14:defaultImageDpi w14:val="32767"/>
  <w15:chartTrackingRefBased/>
  <w15:docId w15:val="{F9D2AA9C-CF48-254F-A2FB-2802AEE4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p1">
    <w:name w:val="x_p1"/>
    <w:basedOn w:val="Normal"/>
    <w:rsid w:val="001652C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xs1">
    <w:name w:val="x_s1"/>
    <w:basedOn w:val="DefaultParagraphFont"/>
    <w:rsid w:val="001652C3"/>
  </w:style>
  <w:style w:type="paragraph" w:customStyle="1" w:styleId="xp2">
    <w:name w:val="x_p2"/>
    <w:basedOn w:val="Normal"/>
    <w:rsid w:val="001652C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i1">
    <w:name w:val="x_li1"/>
    <w:basedOn w:val="Normal"/>
    <w:rsid w:val="001652C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41A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41A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5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4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rberry2@illinoi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Berry, Matthew Robert</dc:creator>
  <cp:keywords/>
  <dc:description/>
  <cp:lastModifiedBy>Berry, Matthew Robert</cp:lastModifiedBy>
  <cp:revision>7</cp:revision>
  <dcterms:created xsi:type="dcterms:W3CDTF">2023-10-16T10:44:00Z</dcterms:created>
  <dcterms:modified xsi:type="dcterms:W3CDTF">2024-02-06T11:28:00Z</dcterms:modified>
</cp:coreProperties>
</file>