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p>
    <w:p>
      <w:pPr>
        <w:spacing w:after="80" w:line="276"/>
        <w:jc w:val="center"/>
      </w:pPr>
      <w:r>
        <w:rPr>
          <w:rFonts w:ascii="Calibri" w:cs="Calibri" w:eastAsia="Calibri" w:hAnsi="Calibri"/>
          <w:color w:val="6B7280"/>
          <w:sz w:val="24"/>
          <w:szCs w:val="24"/>
        </w:rPr>
        <w:t xml:space="preserve">Reto 1 — Diseño de bases de datos</w:t>
      </w:r>
    </w:p>
    <w:p>
      <w:pPr>
        <w:spacing w:after="120"/>
        <w:jc w:val="center"/>
      </w:pPr>
      <w:r>
        <w:rPr>
          <w:rFonts w:ascii="Calibri" w:cs="Calibri" w:eastAsia="Calibri" w:hAnsi="Calibri"/>
          <w:b/>
          <w:bCs/>
          <w:color w:val="1F3864"/>
          <w:sz w:val="56"/>
          <w:szCs w:val="56"/>
        </w:rPr>
        <w:t xml:space="preserve">Red Social Pascualina</w:t>
      </w:r>
    </w:p>
    <w:p>
      <w:pPr>
        <w:spacing w:after="400"/>
        <w:jc w:val="center"/>
      </w:pPr>
      <w:r>
        <w:rPr>
          <w:rFonts w:ascii="Calibri" w:cs="Calibri" w:eastAsia="Calibri" w:hAnsi="Calibri"/>
          <w:color w:val="374151"/>
          <w:sz w:val="28"/>
          <w:szCs w:val="28"/>
        </w:rPr>
        <w:t xml:space="preserve">Memoria justificativa del modelo conceptual (MER)</w:t>
      </w:r>
    </w:p>
    <w:p>
      <w:pPr>
        <w:spacing w:after="60" w:line="276"/>
        <w:jc w:val="center"/>
      </w:pPr>
      <w:r>
        <w:rPr>
          <w:rFonts w:ascii="Calibri" w:cs="Calibri" w:eastAsia="Calibri" w:hAnsi="Calibri"/>
          <w:color w:val="6B7280"/>
          <w:sz w:val="22"/>
          <w:szCs w:val="22"/>
        </w:rPr>
        <w:t xml:space="preserve">Modelo entidad-relación en notación pata de gallo</w:t>
      </w:r>
    </w:p>
    <w:p>
      <w:pPr>
        <w:spacing w:after="140" w:line="276"/>
        <w:jc w:val="center"/>
      </w:pPr>
      <w:r>
        <w:rPr>
          <w:rFonts w:ascii="Calibri" w:cs="Calibri" w:eastAsia="Calibri" w:hAnsi="Calibri"/>
          <w:color w:val="6B7280"/>
          <w:sz w:val="22"/>
          <w:szCs w:val="22"/>
        </w:rPr>
        <w:t xml:space="preserve">13 entidades  ·  19 relaciones  ·  13 de septiembre de 2026</w:t>
      </w:r>
    </w:p>
    <w:p>
      <w:r>
        <w:br w:type="page"/>
      </w:r>
    </w:p>
    <w:p>
      <w:pPr>
        <w:pStyle w:val="Heading1"/>
        <w:spacing w:after="160" w:before="320"/>
      </w:pPr>
      <w:r>
        <w:rPr>
          <w:rFonts w:ascii="Calibri" w:cs="Calibri" w:eastAsia="Calibri" w:hAnsi="Calibri"/>
          <w:b/>
          <w:bCs/>
          <w:color w:val="1F3864"/>
          <w:sz w:val="30"/>
          <w:szCs w:val="30"/>
        </w:rPr>
        <w:t xml:space="preserve">1. Propósito y alcance</w:t>
      </w:r>
    </w:p>
    <w:p>
      <w:pPr>
        <w:spacing w:after="140" w:line="276"/>
      </w:pPr>
      <w:r>
        <w:rPr>
          <w:rFonts w:ascii="Calibri" w:cs="Calibri" w:eastAsia="Calibri" w:hAnsi="Calibri"/>
          <w:sz w:val="22"/>
          <w:szCs w:val="22"/>
        </w:rPr>
        <w:t xml:space="preserve">Este documento sustenta el modelo conceptual de la base de datos que soportará la Red Social Pascualina, una plataforma informal de comunicación entre estudiantes que complementa —sin reemplazar— las plataformas institucionales existentes. El modelo responde a las cinco necesidades declaradas en el reto: crear perfiles, conectar con compañeros, publicar actualizaciones, crear y unirse a grupos, y programar eventos.</w:t>
      </w:r>
    </w:p>
    <w:p>
      <w:pPr>
        <w:spacing w:after="140" w:line="276"/>
      </w:pPr>
      <w:r>
        <w:rPr>
          <w:rFonts w:ascii="Calibri" w:cs="Calibri" w:eastAsia="Calibri" w:hAnsi="Calibri"/>
          <w:sz w:val="22"/>
          <w:szCs w:val="22"/>
        </w:rPr>
        <w:t xml:space="preserve">El alcance es deliberadamente conceptual. Se identifican entidades, atributos, relaciones y cardinalidades, y se dejan por fuera las decisiones propias del diseño físico: motor de base de datos, índices, particionamiento, tipos exactos por proveedor y estrategias de almacenamiento de archivos. Los tipos de dato que aparecen en el diccionario son orientativos y sirven para comunicar la naturaleza de cada atributo, no para fijar una implementación.</w:t>
      </w:r>
    </w:p>
    <w:p>
      <w:pPr>
        <w:spacing w:after="140" w:line="276"/>
      </w:pPr>
      <w:r>
        <w:rPr>
          <w:rFonts w:ascii="Calibri" w:cs="Calibri" w:eastAsia="Calibri" w:hAnsi="Calibri"/>
          <w:sz w:val="22"/>
          <w:szCs w:val="22"/>
        </w:rPr>
        <w:t xml:space="preserve">El criterio que guio todas las decisiones fue el de un modelo esencial y limpio: cada entidad incluida existe porque alguna de las cinco necesidades la exige, y ninguna se incorporó por anticipación de requisitos que el enunciado no plantea. Un modelo que se puede defender por completo vale más que uno exhaustivo que nadie puede sustentar.</w:t>
      </w:r>
    </w:p>
    <w:p>
      <w:pPr>
        <w:pStyle w:val="Heading1"/>
        <w:spacing w:after="160" w:before="320"/>
      </w:pPr>
      <w:r>
        <w:rPr>
          <w:rFonts w:ascii="Calibri" w:cs="Calibri" w:eastAsia="Calibri" w:hAnsi="Calibri"/>
          <w:b/>
          <w:bCs/>
          <w:color w:val="1F3864"/>
          <w:sz w:val="30"/>
          <w:szCs w:val="30"/>
        </w:rPr>
        <w:t xml:space="preserve">2. Análisis de necesidades</w:t>
      </w:r>
    </w:p>
    <w:p>
      <w:pPr>
        <w:spacing w:after="140" w:line="276"/>
      </w:pPr>
      <w:r>
        <w:rPr>
          <w:rFonts w:ascii="Calibri" w:cs="Calibri" w:eastAsia="Calibri" w:hAnsi="Calibri"/>
          <w:sz w:val="22"/>
          <w:szCs w:val="22"/>
        </w:rPr>
        <w:t xml:space="preserve">El punto de partida fue traducir cada acción que el enunciado exige del usuario en la información que la plataforma debe conservar para que esa acción sea posible. La tabla siguiente muestra esa trazabilidad: toda necesidad tiene al menos una entidad que la soporta y toda entidad del modelo aparece en al menos una necesidad. Esta doble verificación es la prueba de que el modelo no está incompleto ni inflado.</w:t>
      </w:r>
    </w:p>
    <w:tbl>
      <w:tblPr>
        <w:tblW w:type="dxa" w:w="9360"/>
        <w:tblBorders>
          <w:top w:val="single" w:color="C9CDD4" w:sz="4"/>
          <w:left w:val="single" w:color="C9CDD4" w:sz="4"/>
          <w:bottom w:val="single" w:color="C9CDD4" w:sz="4"/>
          <w:right w:val="single" w:color="C9CDD4" w:sz="4"/>
          <w:insideH w:val="single" w:color="C9CDD4" w:sz="4"/>
          <w:insideV w:val="single" w:color="C9CDD4" w:sz="4"/>
        </w:tblBorders>
      </w:tblPr>
      <w:tblGrid>
        <w:gridCol w:w="2900"/>
        <w:gridCol w:w="6460"/>
      </w:tblGrid>
      <w:tr>
        <w:trPr>
          <w:tblHeader/>
        </w:trPr>
        <w:tc>
          <w:tcPr>
            <w:tcW w:type="dxa" w:w="2900"/>
            <w:shd w:fill="F2F4F7" w:color="auto"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Necesidad declarada</w:t>
            </w:r>
          </w:p>
        </w:tc>
        <w:tc>
          <w:tcPr>
            <w:tcW w:type="dxa" w:w="6460"/>
            <w:shd w:fill="F2F4F7" w:color="auto"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Entidades que la soportan</w:t>
            </w:r>
          </w:p>
        </w:tc>
      </w:tr>
      <w:tr>
        <w:tc>
          <w:tcPr>
            <w:tcW w:type="dxa" w:w="2900"/>
            <w:tcMar>
              <w:top w:type="dxa" w:w="70"/>
              <w:left w:type="dxa" w:w="110"/>
              <w:bottom w:type="dxa" w:w="70"/>
              <w:right w:type="dxa" w:w="110"/>
            </w:tcMar>
          </w:tcPr>
          <w:p>
            <w:pPr>
              <w:spacing w:after="0" w:line="250"/>
            </w:pPr>
            <w:r>
              <w:rPr>
                <w:rFonts w:ascii="Calibri" w:cs="Calibri" w:eastAsia="Calibri" w:hAnsi="Calibri"/>
                <w:b/>
                <w:bCs/>
                <w:sz w:val="19"/>
                <w:szCs w:val="19"/>
              </w:rPr>
              <w:t xml:space="preserve">Crear perfiles</w:t>
            </w:r>
          </w:p>
        </w:tc>
        <w:tc>
          <w:tcPr>
            <w:tcW w:type="dxa" w:w="6460"/>
            <w:tcMar>
              <w:top w:type="dxa" w:w="70"/>
              <w:left w:type="dxa" w:w="110"/>
              <w:bottom w:type="dxa" w:w="70"/>
              <w:right w:type="dxa" w:w="110"/>
            </w:tcMar>
          </w:tcPr>
          <w:p>
            <w:pPr>
              <w:spacing w:after="0" w:line="250"/>
            </w:pPr>
            <w:r>
              <w:rPr>
                <w:rFonts w:ascii="Consolas" w:cs="Consolas" w:eastAsia="Consolas" w:hAnsi="Consolas"/>
                <w:sz w:val="18"/>
                <w:szCs w:val="18"/>
              </w:rPr>
              <w:t xml:space="preserve">ESTUDIANTE, INTERES, ESTUDIANTE_INTERES, HABILIDAD, ESTUDIANTE_HABILIDAD</w:t>
            </w:r>
          </w:p>
        </w:tc>
      </w:tr>
      <w:tr>
        <w:tc>
          <w:tcPr>
            <w:tcW w:type="dxa" w:w="2900"/>
            <w:shd w:fill="FAFBFC"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Conectar con compañeros y recibir mentoría</w:t>
            </w:r>
          </w:p>
        </w:tc>
        <w:tc>
          <w:tcPr>
            <w:tcW w:type="dxa" w:w="6460"/>
            <w:shd w:fill="FAFBFC" w:color="auto" w:val="clear"/>
            <w:tcMar>
              <w:top w:type="dxa" w:w="70"/>
              <w:left w:type="dxa" w:w="110"/>
              <w:bottom w:type="dxa" w:w="70"/>
              <w:right w:type="dxa" w:w="110"/>
            </w:tcMar>
          </w:tcPr>
          <w:p>
            <w:pPr>
              <w:spacing w:after="0" w:line="250"/>
            </w:pPr>
            <w:r>
              <w:rPr>
                <w:rFonts w:ascii="Consolas" w:cs="Consolas" w:eastAsia="Consolas" w:hAnsi="Consolas"/>
                <w:sz w:val="18"/>
                <w:szCs w:val="18"/>
              </w:rPr>
              <w:t xml:space="preserve">SEGUIMIENTO</w:t>
            </w:r>
          </w:p>
        </w:tc>
      </w:tr>
      <w:tr>
        <w:tc>
          <w:tcPr>
            <w:tcW w:type="dxa" w:w="2900"/>
            <w:tcMar>
              <w:top w:type="dxa" w:w="70"/>
              <w:left w:type="dxa" w:w="110"/>
              <w:bottom w:type="dxa" w:w="70"/>
              <w:right w:type="dxa" w:w="110"/>
            </w:tcMar>
          </w:tcPr>
          <w:p>
            <w:pPr>
              <w:spacing w:after="0" w:line="250"/>
            </w:pPr>
            <w:r>
              <w:rPr>
                <w:rFonts w:ascii="Calibri" w:cs="Calibri" w:eastAsia="Calibri" w:hAnsi="Calibri"/>
                <w:b/>
                <w:bCs/>
                <w:sz w:val="19"/>
                <w:szCs w:val="19"/>
              </w:rPr>
              <w:t xml:space="preserve">Publicar actualizaciones</w:t>
            </w:r>
          </w:p>
        </w:tc>
        <w:tc>
          <w:tcPr>
            <w:tcW w:type="dxa" w:w="6460"/>
            <w:tcMar>
              <w:top w:type="dxa" w:w="70"/>
              <w:left w:type="dxa" w:w="110"/>
              <w:bottom w:type="dxa" w:w="70"/>
              <w:right w:type="dxa" w:w="110"/>
            </w:tcMar>
          </w:tcPr>
          <w:p>
            <w:pPr>
              <w:spacing w:after="0" w:line="250"/>
            </w:pPr>
            <w:r>
              <w:rPr>
                <w:rFonts w:ascii="Consolas" w:cs="Consolas" w:eastAsia="Consolas" w:hAnsi="Consolas"/>
                <w:sz w:val="18"/>
                <w:szCs w:val="18"/>
              </w:rPr>
              <w:t xml:space="preserve">PUBLICACION, COMENTARIO, REACCION</w:t>
            </w:r>
          </w:p>
        </w:tc>
      </w:tr>
      <w:tr>
        <w:tc>
          <w:tcPr>
            <w:tcW w:type="dxa" w:w="2900"/>
            <w:shd w:fill="FAFBFC"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Crear y unirse a grupos</w:t>
            </w:r>
          </w:p>
        </w:tc>
        <w:tc>
          <w:tcPr>
            <w:tcW w:type="dxa" w:w="6460"/>
            <w:shd w:fill="FAFBFC" w:color="auto" w:val="clear"/>
            <w:tcMar>
              <w:top w:type="dxa" w:w="70"/>
              <w:left w:type="dxa" w:w="110"/>
              <w:bottom w:type="dxa" w:w="70"/>
              <w:right w:type="dxa" w:w="110"/>
            </w:tcMar>
          </w:tcPr>
          <w:p>
            <w:pPr>
              <w:spacing w:after="0" w:line="250"/>
            </w:pPr>
            <w:r>
              <w:rPr>
                <w:rFonts w:ascii="Consolas" w:cs="Consolas" w:eastAsia="Consolas" w:hAnsi="Consolas"/>
                <w:sz w:val="18"/>
                <w:szCs w:val="18"/>
              </w:rPr>
              <w:t xml:space="preserve">GRUPO, MEMBRESIA</w:t>
            </w:r>
          </w:p>
        </w:tc>
      </w:tr>
      <w:tr>
        <w:tc>
          <w:tcPr>
            <w:tcW w:type="dxa" w:w="2900"/>
            <w:tcMar>
              <w:top w:type="dxa" w:w="70"/>
              <w:left w:type="dxa" w:w="110"/>
              <w:bottom w:type="dxa" w:w="70"/>
              <w:right w:type="dxa" w:w="110"/>
            </w:tcMar>
          </w:tcPr>
          <w:p>
            <w:pPr>
              <w:spacing w:after="0" w:line="250"/>
            </w:pPr>
            <w:r>
              <w:rPr>
                <w:rFonts w:ascii="Calibri" w:cs="Calibri" w:eastAsia="Calibri" w:hAnsi="Calibri"/>
                <w:b/>
                <w:bCs/>
                <w:sz w:val="19"/>
                <w:szCs w:val="19"/>
              </w:rPr>
              <w:t xml:space="preserve">Programar eventos</w:t>
            </w:r>
          </w:p>
        </w:tc>
        <w:tc>
          <w:tcPr>
            <w:tcW w:type="dxa" w:w="6460"/>
            <w:tcMar>
              <w:top w:type="dxa" w:w="70"/>
              <w:left w:type="dxa" w:w="110"/>
              <w:bottom w:type="dxa" w:w="70"/>
              <w:right w:type="dxa" w:w="110"/>
            </w:tcMar>
          </w:tcPr>
          <w:p>
            <w:pPr>
              <w:spacing w:after="0" w:line="250"/>
            </w:pPr>
            <w:r>
              <w:rPr>
                <w:rFonts w:ascii="Consolas" w:cs="Consolas" w:eastAsia="Consolas" w:hAnsi="Consolas"/>
                <w:sz w:val="18"/>
                <w:szCs w:val="18"/>
              </w:rPr>
              <w:t xml:space="preserve">EVENTO, ASISTENCIA</w:t>
            </w:r>
          </w:p>
        </w:tc>
      </w:tr>
    </w:tbl>
    <w:p>
      <w:pPr>
        <w:spacing w:after="100" w:line="276"/>
      </w:pPr>
      <w:r>
        <w:rPr>
          <w:rFonts w:ascii="Calibri" w:cs="Calibri" w:eastAsia="Calibri" w:hAnsi="Calibri"/>
          <w:sz w:val="22"/>
          <w:szCs w:val="22"/>
        </w:rPr>
        <w:t xml:space="preserve"/>
      </w:r>
    </w:p>
    <w:p>
      <w:pPr>
        <w:spacing w:after="140" w:line="276"/>
      </w:pPr>
      <w:r>
        <w:rPr>
          <w:rFonts w:ascii="Calibri" w:cs="Calibri" w:eastAsia="Calibri" w:hAnsi="Calibri"/>
          <w:sz w:val="22"/>
          <w:szCs w:val="22"/>
        </w:rPr>
        <w:t xml:space="preserve">Dos lecturas del enunciado merecen mención. La primera es la mentoría: el texto pide encontrar y seguir a estudiantes «de cursos avanzados que puedan ofrecer mentoría». Se interpretó como una variante del mismo vínculo de seguimiento y no como una relación distinta, porque la información que se guarda es idéntica en ambos casos: quién se vincula con quién y desde cuándo. La segunda es la naturaleza de las publicaciones: preguntas sobre tareas, recursos, noticias y memes comparten estructura y se diferencian por un atributo de tipo, no por entidades separadas.</w:t>
      </w:r>
    </w:p>
    <w:p>
      <w:pPr>
        <w:pStyle w:val="Heading1"/>
        <w:spacing w:after="160" w:before="320"/>
      </w:pPr>
      <w:r>
        <w:rPr>
          <w:rFonts w:ascii="Calibri" w:cs="Calibri" w:eastAsia="Calibri" w:hAnsi="Calibri"/>
          <w:b/>
          <w:bCs/>
          <w:color w:val="1F3864"/>
          <w:sz w:val="30"/>
          <w:szCs w:val="30"/>
        </w:rPr>
        <w:t xml:space="preserve">3. Criterios de modelado</w:t>
      </w:r>
    </w:p>
    <w:p>
      <w:pPr>
        <w:spacing w:after="140" w:line="276"/>
      </w:pPr>
      <w:r>
        <w:rPr>
          <w:rFonts w:ascii="Calibri" w:cs="Calibri" w:eastAsia="Calibri" w:hAnsi="Calibri"/>
          <w:sz w:val="22"/>
          <w:szCs w:val="22"/>
        </w:rPr>
        <w:t xml:space="preserve">Cinco criterios ordenaron el trabajo y explican la forma final del diagrama.</w:t>
      </w:r>
    </w:p>
    <w:p>
      <w:pPr>
        <w:pStyle w:val="Heading2"/>
        <w:spacing w:after="110" w:before="220"/>
      </w:pPr>
      <w:r>
        <w:rPr>
          <w:rFonts w:ascii="Calibri" w:cs="Calibri" w:eastAsia="Calibri" w:hAnsi="Calibri"/>
          <w:b/>
          <w:bCs/>
          <w:color w:val="1F3864"/>
          <w:sz w:val="24"/>
          <w:szCs w:val="24"/>
        </w:rPr>
        <w:t xml:space="preserve">3.1. Una sola entidad de persona</w:t>
      </w:r>
    </w:p>
    <w:p>
      <w:pPr>
        <w:spacing w:after="140" w:line="276"/>
      </w:pPr>
      <w:r>
        <w:rPr>
          <w:rFonts w:ascii="Calibri" w:cs="Calibri" w:eastAsia="Calibri" w:hAnsi="Calibri"/>
          <w:sz w:val="22"/>
          <w:szCs w:val="22"/>
        </w:rPr>
        <w:t xml:space="preserve">Todo participante de la red es un estudiante de la comunidad, y no existe en el enunciado ningún actor con atributos distintos. Se descartó por tanto una entidad USUARIO genérica con una especialización ESTUDIANTE: introducirla habría agregado una jerarquía sin subtipos reales, es decir, complejidad sin información adicional.</w:t>
      </w:r>
    </w:p>
    <w:p>
      <w:pPr>
        <w:pStyle w:val="Heading2"/>
        <w:spacing w:after="110" w:before="220"/>
      </w:pPr>
      <w:r>
        <w:rPr>
          <w:rFonts w:ascii="Calibri" w:cs="Calibri" w:eastAsia="Calibri" w:hAnsi="Calibri"/>
          <w:b/>
          <w:bCs/>
          <w:color w:val="1F3864"/>
          <w:sz w:val="24"/>
          <w:szCs w:val="24"/>
        </w:rPr>
        <w:t xml:space="preserve">3.2. Los catálogos se modelan como entidades</w:t>
      </w:r>
    </w:p>
    <w:p>
      <w:pPr>
        <w:spacing w:after="140" w:line="276"/>
      </w:pPr>
      <w:r>
        <w:rPr>
          <w:rFonts w:ascii="Calibri" w:cs="Calibri" w:eastAsia="Calibri" w:hAnsi="Calibri"/>
          <w:sz w:val="22"/>
          <w:szCs w:val="22"/>
        </w:rPr>
        <w:t xml:space="preserve">Intereses y habilidades podrían haberse guardado como texto libre dentro del perfil, pero eso convertiría en imposible la función central de la red: encontrar compañeros con intereses similares. Si «programación competitiva» se escribe de cinco maneras distintas, la búsqueda por intereses deja de funcionar. Modelarlos como entidades con nombre único normaliza el vocabulario y habilita la búsqueda.</w:t>
      </w:r>
    </w:p>
    <w:p>
      <w:pPr>
        <w:pStyle w:val="Heading2"/>
        <w:spacing w:after="110" w:before="220"/>
      </w:pPr>
      <w:r>
        <w:rPr>
          <w:rFonts w:ascii="Calibri" w:cs="Calibri" w:eastAsia="Calibri" w:hAnsi="Calibri"/>
          <w:b/>
          <w:bCs/>
          <w:color w:val="1F3864"/>
          <w:sz w:val="24"/>
          <w:szCs w:val="24"/>
        </w:rPr>
        <w:t xml:space="preserve">3.3. Toda relación M:N se resuelve con una entidad asociativa</w:t>
      </w:r>
    </w:p>
    <w:p>
      <w:pPr>
        <w:spacing w:after="140" w:line="276"/>
      </w:pPr>
      <w:r>
        <w:rPr>
          <w:rFonts w:ascii="Calibri" w:cs="Calibri" w:eastAsia="Calibri" w:hAnsi="Calibri"/>
          <w:sz w:val="22"/>
          <w:szCs w:val="22"/>
        </w:rPr>
        <w:t xml:space="preserve">En un modelo conceptual las relaciones muchos a muchos son legítimas, pero se representaron explícitamente como entidades intermedias por dos razones. La primera es que casi todas cargan atributos propios que no pertenecen a ninguno de los dos extremos: el nivel de una habilidad, el rol dentro de un grupo, el estado de confirmación a un evento. La segunda es que la notación pata de gallo trabaja con enlaces binarios, de modo que hacer visible la entidad asociativa acerca el modelo conceptual al lógico sin perder claridad.</w:t>
      </w:r>
    </w:p>
    <w:p>
      <w:pPr>
        <w:pStyle w:val="Heading2"/>
        <w:spacing w:after="110" w:before="220"/>
      </w:pPr>
      <w:r>
        <w:rPr>
          <w:rFonts w:ascii="Calibri" w:cs="Calibri" w:eastAsia="Calibri" w:hAnsi="Calibri"/>
          <w:b/>
          <w:bCs/>
          <w:color w:val="1F3864"/>
          <w:sz w:val="24"/>
          <w:szCs w:val="24"/>
        </w:rPr>
        <w:t xml:space="preserve">3.4. La opcionalidad se declara, no se asume</w:t>
      </w:r>
    </w:p>
    <w:p>
      <w:pPr>
        <w:spacing w:after="140" w:line="276"/>
      </w:pPr>
      <w:r>
        <w:rPr>
          <w:rFonts w:ascii="Calibri" w:cs="Calibri" w:eastAsia="Calibri" w:hAnsi="Calibri"/>
          <w:sz w:val="22"/>
          <w:szCs w:val="22"/>
        </w:rPr>
        <w:t xml:space="preserve">Cada extremo del modelo distingue entre participación obligatoria y opcional. Una publicación siempre tiene autor, pero puede o no pertenecer a un grupo; un evento siempre tiene organizador, pero puede o no haber sido programado por un grupo. Esa distinción, marcada en el diagrama con el círculo de la notación, es la que permite decidir después qué columnas admiten valores nulos.</w:t>
      </w:r>
    </w:p>
    <w:p>
      <w:pPr>
        <w:pStyle w:val="Heading2"/>
        <w:spacing w:after="110" w:before="220"/>
      </w:pPr>
      <w:r>
        <w:rPr>
          <w:rFonts w:ascii="Calibri" w:cs="Calibri" w:eastAsia="Calibri" w:hAnsi="Calibri"/>
          <w:b/>
          <w:bCs/>
          <w:color w:val="1F3864"/>
          <w:sz w:val="24"/>
          <w:szCs w:val="24"/>
        </w:rPr>
        <w:t xml:space="preserve">3.5. Las claves compuestas expresan reglas de negocio</w:t>
      </w:r>
    </w:p>
    <w:p>
      <w:pPr>
        <w:spacing w:after="140" w:line="276"/>
      </w:pPr>
      <w:r>
        <w:rPr>
          <w:rFonts w:ascii="Calibri" w:cs="Calibri" w:eastAsia="Calibri" w:hAnsi="Calibri"/>
          <w:sz w:val="22"/>
          <w:szCs w:val="22"/>
        </w:rPr>
        <w:t xml:space="preserve">Donde la clave primaria de la entidad asociativa es el par de claves foráneas, esa elección no es solo técnica: significa que la combinación no puede repetirse. Que REACCION tenga como clave la pareja publicación-estudiante es la forma de decir, en el modelo, que nadie puede reaccionar dos veces a la misma publicación.</w:t>
      </w:r>
    </w:p>
    <w:p>
      <w:pPr>
        <w:pStyle w:val="Heading1"/>
        <w:spacing w:after="160" w:before="320"/>
      </w:pPr>
      <w:r>
        <w:rPr>
          <w:rFonts w:ascii="Calibri" w:cs="Calibri" w:eastAsia="Calibri" w:hAnsi="Calibri"/>
          <w:b/>
          <w:bCs/>
          <w:color w:val="1F3864"/>
          <w:sz w:val="30"/>
          <w:szCs w:val="30"/>
        </w:rPr>
        <w:t xml:space="preserve">4. Diccionario de entidades y atributos</w:t>
      </w:r>
    </w:p>
    <w:p>
      <w:pPr>
        <w:spacing w:after="140" w:line="276"/>
      </w:pPr>
      <w:r>
        <w:rPr>
          <w:rFonts w:ascii="Calibri" w:cs="Calibri" w:eastAsia="Calibri" w:hAnsi="Calibri"/>
          <w:sz w:val="22"/>
          <w:szCs w:val="22"/>
        </w:rPr>
        <w:t xml:space="preserve">Cada entidad se presenta con sus atributos, el tipo orientativo y la razón por la que se incluye. La marca indica el papel del atributo: PK para la llave primaria, FK para la llave foránea, PK,FK para las claves compuestas heredadas de una entidad asociativa y U para los atributos con valor único (claves candidatas).</w:t>
      </w:r>
    </w:p>
    <w:p>
      <w:pPr>
        <w:pStyle w:val="Heading2"/>
        <w:spacing w:after="110" w:before="220"/>
      </w:pPr>
      <w:r>
        <w:rPr>
          <w:rFonts w:ascii="Calibri" w:cs="Calibri" w:eastAsia="Calibri" w:hAnsi="Calibri"/>
          <w:b/>
          <w:bCs/>
          <w:color w:val="1F3864"/>
          <w:sz w:val="24"/>
          <w:szCs w:val="24"/>
        </w:rPr>
        <w:t xml:space="preserve">4.1. ESTUDIANTE</w:t>
      </w:r>
    </w:p>
    <w:tbl>
      <w:tblPr>
        <w:tblW w:type="dxa" w:w="9360"/>
        <w:tblBorders>
          <w:top w:val="single" w:color="C9CDD4" w:sz="4"/>
          <w:left w:val="single" w:color="C9CDD4" w:sz="4"/>
          <w:bottom w:val="single" w:color="C9CDD4" w:sz="4"/>
          <w:right w:val="single" w:color="C9CDD4" w:sz="4"/>
          <w:insideH w:val="single" w:color="C9CDD4" w:sz="4"/>
          <w:insideV w:val="single" w:color="C9CDD4" w:sz="4"/>
        </w:tblBorders>
      </w:tblPr>
      <w:tblGrid>
        <w:gridCol w:w="900"/>
        <w:gridCol w:w="2400"/>
        <w:gridCol w:w="1700"/>
        <w:gridCol w:w="4360"/>
      </w:tblGrid>
      <w:tr>
        <w:trPr>
          <w:tblHeader/>
        </w:trPr>
        <w:tc>
          <w:tcPr>
            <w:tcW w:type="dxa" w:w="900"/>
            <w:shd w:fill="F2F4F7" w:color="auto"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Marca</w:t>
            </w:r>
          </w:p>
        </w:tc>
        <w:tc>
          <w:tcPr>
            <w:tcW w:type="dxa" w:w="2400"/>
            <w:shd w:fill="F2F4F7" w:color="auto"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Atributo</w:t>
            </w:r>
          </w:p>
        </w:tc>
        <w:tc>
          <w:tcPr>
            <w:tcW w:type="dxa" w:w="1700"/>
            <w:shd w:fill="F2F4F7" w:color="auto"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Tipo</w:t>
            </w:r>
          </w:p>
        </w:tc>
        <w:tc>
          <w:tcPr>
            <w:tcW w:type="dxa" w:w="4360"/>
            <w:shd w:fill="F2F4F7" w:color="auto"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Justificación</w:t>
            </w:r>
          </w:p>
        </w:tc>
      </w:tr>
      <w:tr>
        <w:tc>
          <w:tcPr>
            <w:tcW w:type="dxa" w:w="900"/>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PK</w:t>
            </w:r>
          </w:p>
        </w:tc>
        <w:tc>
          <w:tcPr>
            <w:tcW w:type="dxa" w:w="2400"/>
            <w:tcMar>
              <w:top w:type="dxa" w:w="70"/>
              <w:left w:type="dxa" w:w="110"/>
              <w:bottom w:type="dxa" w:w="70"/>
              <w:right w:type="dxa" w:w="110"/>
            </w:tcMar>
          </w:tcPr>
          <w:p>
            <w:pPr>
              <w:spacing w:after="0" w:line="250"/>
            </w:pPr>
            <w:r>
              <w:rPr>
                <w:rFonts w:ascii="Consolas" w:cs="Consolas" w:eastAsia="Consolas" w:hAnsi="Consolas"/>
                <w:sz w:val="18"/>
                <w:szCs w:val="18"/>
              </w:rPr>
              <w:t xml:space="preserve">id_estudiante</w:t>
            </w:r>
          </w:p>
        </w:tc>
        <w:tc>
          <w:tcPr>
            <w:tcW w:type="dxa" w:w="1700"/>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INT</w:t>
            </w:r>
          </w:p>
        </w:tc>
        <w:tc>
          <w:tcPr>
            <w:tcW w:type="dxa" w:w="4360"/>
            <w:tcMar>
              <w:top w:type="dxa" w:w="70"/>
              <w:left w:type="dxa" w:w="110"/>
              <w:bottom w:type="dxa" w:w="70"/>
              <w:right w:type="dxa" w:w="110"/>
            </w:tcMar>
          </w:tcPr>
          <w:p>
            <w:pPr>
              <w:spacing w:after="0" w:line="250"/>
            </w:pPr>
            <w:r>
              <w:rPr>
                <w:rFonts w:ascii="Calibri" w:cs="Calibri" w:eastAsia="Calibri" w:hAnsi="Calibri"/>
                <w:sz w:val="19"/>
                <w:szCs w:val="19"/>
              </w:rPr>
              <w:t xml:space="preserve">Identificador interno del perfil.</w:t>
            </w:r>
          </w:p>
        </w:tc>
      </w:tr>
      <w:tr>
        <w:tc>
          <w:tcPr>
            <w:tcW w:type="dxa" w:w="900"/>
            <w:shd w:fill="FAFBFC" w:color="auto" w:val="clear"/>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U</w:t>
            </w:r>
          </w:p>
        </w:tc>
        <w:tc>
          <w:tcPr>
            <w:tcW w:type="dxa" w:w="2400"/>
            <w:shd w:fill="FAFBFC" w:color="auto" w:val="clear"/>
            <w:tcMar>
              <w:top w:type="dxa" w:w="70"/>
              <w:left w:type="dxa" w:w="110"/>
              <w:bottom w:type="dxa" w:w="70"/>
              <w:right w:type="dxa" w:w="110"/>
            </w:tcMar>
          </w:tcPr>
          <w:p>
            <w:pPr>
              <w:spacing w:after="0" w:line="250"/>
            </w:pPr>
            <w:r>
              <w:rPr>
                <w:rFonts w:ascii="Consolas" w:cs="Consolas" w:eastAsia="Consolas" w:hAnsi="Consolas"/>
                <w:sz w:val="18"/>
                <w:szCs w:val="18"/>
              </w:rPr>
              <w:t xml:space="preserve">correo_institucional</w:t>
            </w:r>
          </w:p>
        </w:tc>
        <w:tc>
          <w:tcPr>
            <w:tcW w:type="dxa" w:w="1700"/>
            <w:shd w:fill="FAFBFC" w:color="auto" w:val="clear"/>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VARCHAR(120)</w:t>
            </w:r>
          </w:p>
        </w:tc>
        <w:tc>
          <w:tcPr>
            <w:tcW w:type="dxa" w:w="4360"/>
            <w:shd w:fill="FAFBFC"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Clave candidata: garantiza que solo miembros de la comunidad tengan perfil.</w:t>
            </w:r>
          </w:p>
        </w:tc>
      </w:tr>
      <w:tr>
        <w:tc>
          <w:tcPr>
            <w:tcW w:type="dxa" w:w="900"/>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w:t>
            </w:r>
          </w:p>
        </w:tc>
        <w:tc>
          <w:tcPr>
            <w:tcW w:type="dxa" w:w="2400"/>
            <w:tcMar>
              <w:top w:type="dxa" w:w="70"/>
              <w:left w:type="dxa" w:w="110"/>
              <w:bottom w:type="dxa" w:w="70"/>
              <w:right w:type="dxa" w:w="110"/>
            </w:tcMar>
          </w:tcPr>
          <w:p>
            <w:pPr>
              <w:spacing w:after="0" w:line="250"/>
            </w:pPr>
            <w:r>
              <w:rPr>
                <w:rFonts w:ascii="Consolas" w:cs="Consolas" w:eastAsia="Consolas" w:hAnsi="Consolas"/>
                <w:sz w:val="18"/>
                <w:szCs w:val="18"/>
              </w:rPr>
              <w:t xml:space="preserve">nombre</w:t>
            </w:r>
          </w:p>
        </w:tc>
        <w:tc>
          <w:tcPr>
            <w:tcW w:type="dxa" w:w="1700"/>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VARCHAR(60)</w:t>
            </w:r>
          </w:p>
        </w:tc>
        <w:tc>
          <w:tcPr>
            <w:tcW w:type="dxa" w:w="4360"/>
            <w:tcMar>
              <w:top w:type="dxa" w:w="70"/>
              <w:left w:type="dxa" w:w="110"/>
              <w:bottom w:type="dxa" w:w="70"/>
              <w:right w:type="dxa" w:w="110"/>
            </w:tcMar>
          </w:tcPr>
          <w:p>
            <w:pPr>
              <w:spacing w:after="0" w:line="250"/>
            </w:pPr>
            <w:r>
              <w:rPr>
                <w:rFonts w:ascii="Calibri" w:cs="Calibri" w:eastAsia="Calibri" w:hAnsi="Calibri"/>
                <w:sz w:val="19"/>
                <w:szCs w:val="19"/>
              </w:rPr>
              <w:t xml:space="preserve">Nombre de pila.</w:t>
            </w:r>
          </w:p>
        </w:tc>
      </w:tr>
      <w:tr>
        <w:tc>
          <w:tcPr>
            <w:tcW w:type="dxa" w:w="900"/>
            <w:shd w:fill="FAFBFC" w:color="auto" w:val="clear"/>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w:t>
            </w:r>
          </w:p>
        </w:tc>
        <w:tc>
          <w:tcPr>
            <w:tcW w:type="dxa" w:w="2400"/>
            <w:shd w:fill="FAFBFC" w:color="auto" w:val="clear"/>
            <w:tcMar>
              <w:top w:type="dxa" w:w="70"/>
              <w:left w:type="dxa" w:w="110"/>
              <w:bottom w:type="dxa" w:w="70"/>
              <w:right w:type="dxa" w:w="110"/>
            </w:tcMar>
          </w:tcPr>
          <w:p>
            <w:pPr>
              <w:spacing w:after="0" w:line="250"/>
            </w:pPr>
            <w:r>
              <w:rPr>
                <w:rFonts w:ascii="Consolas" w:cs="Consolas" w:eastAsia="Consolas" w:hAnsi="Consolas"/>
                <w:sz w:val="18"/>
                <w:szCs w:val="18"/>
              </w:rPr>
              <w:t xml:space="preserve">apellido</w:t>
            </w:r>
          </w:p>
        </w:tc>
        <w:tc>
          <w:tcPr>
            <w:tcW w:type="dxa" w:w="1700"/>
            <w:shd w:fill="FAFBFC" w:color="auto" w:val="clear"/>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VARCHAR(60)</w:t>
            </w:r>
          </w:p>
        </w:tc>
        <w:tc>
          <w:tcPr>
            <w:tcW w:type="dxa" w:w="4360"/>
            <w:shd w:fill="FAFBFC"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Apellidos.</w:t>
            </w:r>
          </w:p>
        </w:tc>
      </w:tr>
      <w:tr>
        <w:tc>
          <w:tcPr>
            <w:tcW w:type="dxa" w:w="900"/>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w:t>
            </w:r>
          </w:p>
        </w:tc>
        <w:tc>
          <w:tcPr>
            <w:tcW w:type="dxa" w:w="2400"/>
            <w:tcMar>
              <w:top w:type="dxa" w:w="70"/>
              <w:left w:type="dxa" w:w="110"/>
              <w:bottom w:type="dxa" w:w="70"/>
              <w:right w:type="dxa" w:w="110"/>
            </w:tcMar>
          </w:tcPr>
          <w:p>
            <w:pPr>
              <w:spacing w:after="0" w:line="250"/>
            </w:pPr>
            <w:r>
              <w:rPr>
                <w:rFonts w:ascii="Consolas" w:cs="Consolas" w:eastAsia="Consolas" w:hAnsi="Consolas"/>
                <w:sz w:val="18"/>
                <w:szCs w:val="18"/>
              </w:rPr>
              <w:t xml:space="preserve">programa_academico</w:t>
            </w:r>
          </w:p>
        </w:tc>
        <w:tc>
          <w:tcPr>
            <w:tcW w:type="dxa" w:w="1700"/>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VARCHAR(80)</w:t>
            </w:r>
          </w:p>
        </w:tc>
        <w:tc>
          <w:tcPr>
            <w:tcW w:type="dxa" w:w="4360"/>
            <w:tcMar>
              <w:top w:type="dxa" w:w="70"/>
              <w:left w:type="dxa" w:w="110"/>
              <w:bottom w:type="dxa" w:w="70"/>
              <w:right w:type="dxa" w:w="110"/>
            </w:tcMar>
          </w:tcPr>
          <w:p>
            <w:pPr>
              <w:spacing w:after="0" w:line="250"/>
            </w:pPr>
            <w:r>
              <w:rPr>
                <w:rFonts w:ascii="Calibri" w:cs="Calibri" w:eastAsia="Calibri" w:hAnsi="Calibri"/>
                <w:sz w:val="19"/>
                <w:szCs w:val="19"/>
              </w:rPr>
              <w:t xml:space="preserve">Área de estudio que se comparte en el perfil.</w:t>
            </w:r>
          </w:p>
        </w:tc>
      </w:tr>
      <w:tr>
        <w:tc>
          <w:tcPr>
            <w:tcW w:type="dxa" w:w="900"/>
            <w:shd w:fill="FAFBFC" w:color="auto" w:val="clear"/>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w:t>
            </w:r>
          </w:p>
        </w:tc>
        <w:tc>
          <w:tcPr>
            <w:tcW w:type="dxa" w:w="2400"/>
            <w:shd w:fill="FAFBFC" w:color="auto" w:val="clear"/>
            <w:tcMar>
              <w:top w:type="dxa" w:w="70"/>
              <w:left w:type="dxa" w:w="110"/>
              <w:bottom w:type="dxa" w:w="70"/>
              <w:right w:type="dxa" w:w="110"/>
            </w:tcMar>
          </w:tcPr>
          <w:p>
            <w:pPr>
              <w:spacing w:after="0" w:line="250"/>
            </w:pPr>
            <w:r>
              <w:rPr>
                <w:rFonts w:ascii="Consolas" w:cs="Consolas" w:eastAsia="Consolas" w:hAnsi="Consolas"/>
                <w:sz w:val="18"/>
                <w:szCs w:val="18"/>
              </w:rPr>
              <w:t xml:space="preserve">semestre</w:t>
            </w:r>
          </w:p>
        </w:tc>
        <w:tc>
          <w:tcPr>
            <w:tcW w:type="dxa" w:w="1700"/>
            <w:shd w:fill="FAFBFC" w:color="auto" w:val="clear"/>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SMALLINT</w:t>
            </w:r>
          </w:p>
        </w:tc>
        <w:tc>
          <w:tcPr>
            <w:tcW w:type="dxa" w:w="4360"/>
            <w:shd w:fill="FAFBFC"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Permite identificar estudiantes de cursos avanzados para mentoría.</w:t>
            </w:r>
          </w:p>
        </w:tc>
      </w:tr>
      <w:tr>
        <w:tc>
          <w:tcPr>
            <w:tcW w:type="dxa" w:w="900"/>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w:t>
            </w:r>
          </w:p>
        </w:tc>
        <w:tc>
          <w:tcPr>
            <w:tcW w:type="dxa" w:w="2400"/>
            <w:tcMar>
              <w:top w:type="dxa" w:w="70"/>
              <w:left w:type="dxa" w:w="110"/>
              <w:bottom w:type="dxa" w:w="70"/>
              <w:right w:type="dxa" w:w="110"/>
            </w:tcMar>
          </w:tcPr>
          <w:p>
            <w:pPr>
              <w:spacing w:after="0" w:line="250"/>
            </w:pPr>
            <w:r>
              <w:rPr>
                <w:rFonts w:ascii="Consolas" w:cs="Consolas" w:eastAsia="Consolas" w:hAnsi="Consolas"/>
                <w:sz w:val="18"/>
                <w:szCs w:val="18"/>
              </w:rPr>
              <w:t xml:space="preserve">biografia</w:t>
            </w:r>
          </w:p>
        </w:tc>
        <w:tc>
          <w:tcPr>
            <w:tcW w:type="dxa" w:w="1700"/>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VARCHAR(300)</w:t>
            </w:r>
          </w:p>
        </w:tc>
        <w:tc>
          <w:tcPr>
            <w:tcW w:type="dxa" w:w="4360"/>
            <w:tcMar>
              <w:top w:type="dxa" w:w="70"/>
              <w:left w:type="dxa" w:w="110"/>
              <w:bottom w:type="dxa" w:w="70"/>
              <w:right w:type="dxa" w:w="110"/>
            </w:tcMar>
          </w:tcPr>
          <w:p>
            <w:pPr>
              <w:spacing w:after="0" w:line="250"/>
            </w:pPr>
            <w:r>
              <w:rPr>
                <w:rFonts w:ascii="Calibri" w:cs="Calibri" w:eastAsia="Calibri" w:hAnsi="Calibri"/>
                <w:sz w:val="19"/>
                <w:szCs w:val="19"/>
              </w:rPr>
              <w:t xml:space="preserve">Texto libre de presentación.</w:t>
            </w:r>
          </w:p>
        </w:tc>
      </w:tr>
      <w:tr>
        <w:tc>
          <w:tcPr>
            <w:tcW w:type="dxa" w:w="900"/>
            <w:shd w:fill="FAFBFC" w:color="auto" w:val="clear"/>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w:t>
            </w:r>
          </w:p>
        </w:tc>
        <w:tc>
          <w:tcPr>
            <w:tcW w:type="dxa" w:w="2400"/>
            <w:shd w:fill="FAFBFC" w:color="auto" w:val="clear"/>
            <w:tcMar>
              <w:top w:type="dxa" w:w="70"/>
              <w:left w:type="dxa" w:w="110"/>
              <w:bottom w:type="dxa" w:w="70"/>
              <w:right w:type="dxa" w:w="110"/>
            </w:tcMar>
          </w:tcPr>
          <w:p>
            <w:pPr>
              <w:spacing w:after="0" w:line="250"/>
            </w:pPr>
            <w:r>
              <w:rPr>
                <w:rFonts w:ascii="Consolas" w:cs="Consolas" w:eastAsia="Consolas" w:hAnsi="Consolas"/>
                <w:sz w:val="18"/>
                <w:szCs w:val="18"/>
              </w:rPr>
              <w:t xml:space="preserve">foto_url</w:t>
            </w:r>
          </w:p>
        </w:tc>
        <w:tc>
          <w:tcPr>
            <w:tcW w:type="dxa" w:w="1700"/>
            <w:shd w:fill="FAFBFC" w:color="auto" w:val="clear"/>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VARCHAR(255)</w:t>
            </w:r>
          </w:p>
        </w:tc>
        <w:tc>
          <w:tcPr>
            <w:tcW w:type="dxa" w:w="4360"/>
            <w:shd w:fill="FAFBFC"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Ruta de la foto de perfil.</w:t>
            </w:r>
          </w:p>
        </w:tc>
      </w:tr>
      <w:tr>
        <w:tc>
          <w:tcPr>
            <w:tcW w:type="dxa" w:w="900"/>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w:t>
            </w:r>
          </w:p>
        </w:tc>
        <w:tc>
          <w:tcPr>
            <w:tcW w:type="dxa" w:w="2400"/>
            <w:tcMar>
              <w:top w:type="dxa" w:w="70"/>
              <w:left w:type="dxa" w:w="110"/>
              <w:bottom w:type="dxa" w:w="70"/>
              <w:right w:type="dxa" w:w="110"/>
            </w:tcMar>
          </w:tcPr>
          <w:p>
            <w:pPr>
              <w:spacing w:after="0" w:line="250"/>
            </w:pPr>
            <w:r>
              <w:rPr>
                <w:rFonts w:ascii="Consolas" w:cs="Consolas" w:eastAsia="Consolas" w:hAnsi="Consolas"/>
                <w:sz w:val="18"/>
                <w:szCs w:val="18"/>
              </w:rPr>
              <w:t xml:space="preserve">fecha_registro</w:t>
            </w:r>
          </w:p>
        </w:tc>
        <w:tc>
          <w:tcPr>
            <w:tcW w:type="dxa" w:w="1700"/>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DATE</w:t>
            </w:r>
          </w:p>
        </w:tc>
        <w:tc>
          <w:tcPr>
            <w:tcW w:type="dxa" w:w="4360"/>
            <w:tcMar>
              <w:top w:type="dxa" w:w="70"/>
              <w:left w:type="dxa" w:w="110"/>
              <w:bottom w:type="dxa" w:w="70"/>
              <w:right w:type="dxa" w:w="110"/>
            </w:tcMar>
          </w:tcPr>
          <w:p>
            <w:pPr>
              <w:spacing w:after="0" w:line="250"/>
            </w:pPr>
            <w:r>
              <w:rPr>
                <w:rFonts w:ascii="Calibri" w:cs="Calibri" w:eastAsia="Calibri" w:hAnsi="Calibri"/>
                <w:sz w:val="19"/>
                <w:szCs w:val="19"/>
              </w:rPr>
              <w:t xml:space="preserve">Fecha de alta en la red.</w:t>
            </w:r>
          </w:p>
        </w:tc>
      </w:tr>
      <w:tr>
        <w:tc>
          <w:tcPr>
            <w:tcW w:type="dxa" w:w="900"/>
            <w:shd w:fill="FAFBFC" w:color="auto" w:val="clear"/>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w:t>
            </w:r>
          </w:p>
        </w:tc>
        <w:tc>
          <w:tcPr>
            <w:tcW w:type="dxa" w:w="2400"/>
            <w:shd w:fill="FAFBFC" w:color="auto" w:val="clear"/>
            <w:tcMar>
              <w:top w:type="dxa" w:w="70"/>
              <w:left w:type="dxa" w:w="110"/>
              <w:bottom w:type="dxa" w:w="70"/>
              <w:right w:type="dxa" w:w="110"/>
            </w:tcMar>
          </w:tcPr>
          <w:p>
            <w:pPr>
              <w:spacing w:after="0" w:line="250"/>
            </w:pPr>
            <w:r>
              <w:rPr>
                <w:rFonts w:ascii="Consolas" w:cs="Consolas" w:eastAsia="Consolas" w:hAnsi="Consolas"/>
                <w:sz w:val="18"/>
                <w:szCs w:val="18"/>
              </w:rPr>
              <w:t xml:space="preserve">estado</w:t>
            </w:r>
          </w:p>
        </w:tc>
        <w:tc>
          <w:tcPr>
            <w:tcW w:type="dxa" w:w="1700"/>
            <w:shd w:fill="FAFBFC" w:color="auto" w:val="clear"/>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VARCHAR(15)</w:t>
            </w:r>
          </w:p>
        </w:tc>
        <w:tc>
          <w:tcPr>
            <w:tcW w:type="dxa" w:w="4360"/>
            <w:shd w:fill="FAFBFC"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activo / inactivo / suspendido.</w:t>
            </w:r>
          </w:p>
        </w:tc>
      </w:tr>
    </w:tbl>
    <w:p>
      <w:pPr>
        <w:spacing w:after="60" w:line="276"/>
      </w:pPr>
      <w:r>
        <w:rPr>
          <w:rFonts w:ascii="Calibri" w:cs="Calibri" w:eastAsia="Calibri" w:hAnsi="Calibri"/>
          <w:sz w:val="22"/>
          <w:szCs w:val="22"/>
        </w:rPr>
        <w:t xml:space="preserve"/>
      </w:r>
    </w:p>
    <w:p>
      <w:pPr>
        <w:pStyle w:val="Heading2"/>
        <w:spacing w:after="110" w:before="220"/>
      </w:pPr>
      <w:r>
        <w:rPr>
          <w:rFonts w:ascii="Calibri" w:cs="Calibri" w:eastAsia="Calibri" w:hAnsi="Calibri"/>
          <w:b/>
          <w:bCs/>
          <w:color w:val="1F3864"/>
          <w:sz w:val="24"/>
          <w:szCs w:val="24"/>
        </w:rPr>
        <w:t xml:space="preserve">4.2. INTERES</w:t>
      </w:r>
    </w:p>
    <w:tbl>
      <w:tblPr>
        <w:tblW w:type="dxa" w:w="9360"/>
        <w:tblBorders>
          <w:top w:val="single" w:color="C9CDD4" w:sz="4"/>
          <w:left w:val="single" w:color="C9CDD4" w:sz="4"/>
          <w:bottom w:val="single" w:color="C9CDD4" w:sz="4"/>
          <w:right w:val="single" w:color="C9CDD4" w:sz="4"/>
          <w:insideH w:val="single" w:color="C9CDD4" w:sz="4"/>
          <w:insideV w:val="single" w:color="C9CDD4" w:sz="4"/>
        </w:tblBorders>
      </w:tblPr>
      <w:tblGrid>
        <w:gridCol w:w="900"/>
        <w:gridCol w:w="2400"/>
        <w:gridCol w:w="1700"/>
        <w:gridCol w:w="4360"/>
      </w:tblGrid>
      <w:tr>
        <w:trPr>
          <w:tblHeader/>
        </w:trPr>
        <w:tc>
          <w:tcPr>
            <w:tcW w:type="dxa" w:w="900"/>
            <w:shd w:fill="F2F4F7" w:color="auto"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Marca</w:t>
            </w:r>
          </w:p>
        </w:tc>
        <w:tc>
          <w:tcPr>
            <w:tcW w:type="dxa" w:w="2400"/>
            <w:shd w:fill="F2F4F7" w:color="auto"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Atributo</w:t>
            </w:r>
          </w:p>
        </w:tc>
        <w:tc>
          <w:tcPr>
            <w:tcW w:type="dxa" w:w="1700"/>
            <w:shd w:fill="F2F4F7" w:color="auto"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Tipo</w:t>
            </w:r>
          </w:p>
        </w:tc>
        <w:tc>
          <w:tcPr>
            <w:tcW w:type="dxa" w:w="4360"/>
            <w:shd w:fill="F2F4F7" w:color="auto"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Justificación</w:t>
            </w:r>
          </w:p>
        </w:tc>
      </w:tr>
      <w:tr>
        <w:tc>
          <w:tcPr>
            <w:tcW w:type="dxa" w:w="900"/>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PK</w:t>
            </w:r>
          </w:p>
        </w:tc>
        <w:tc>
          <w:tcPr>
            <w:tcW w:type="dxa" w:w="2400"/>
            <w:tcMar>
              <w:top w:type="dxa" w:w="70"/>
              <w:left w:type="dxa" w:w="110"/>
              <w:bottom w:type="dxa" w:w="70"/>
              <w:right w:type="dxa" w:w="110"/>
            </w:tcMar>
          </w:tcPr>
          <w:p>
            <w:pPr>
              <w:spacing w:after="0" w:line="250"/>
            </w:pPr>
            <w:r>
              <w:rPr>
                <w:rFonts w:ascii="Consolas" w:cs="Consolas" w:eastAsia="Consolas" w:hAnsi="Consolas"/>
                <w:sz w:val="18"/>
                <w:szCs w:val="18"/>
              </w:rPr>
              <w:t xml:space="preserve">id_interes</w:t>
            </w:r>
          </w:p>
        </w:tc>
        <w:tc>
          <w:tcPr>
            <w:tcW w:type="dxa" w:w="1700"/>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INT</w:t>
            </w:r>
          </w:p>
        </w:tc>
        <w:tc>
          <w:tcPr>
            <w:tcW w:type="dxa" w:w="4360"/>
            <w:tcMar>
              <w:top w:type="dxa" w:w="70"/>
              <w:left w:type="dxa" w:w="110"/>
              <w:bottom w:type="dxa" w:w="70"/>
              <w:right w:type="dxa" w:w="110"/>
            </w:tcMar>
          </w:tcPr>
          <w:p>
            <w:pPr>
              <w:spacing w:after="0" w:line="250"/>
            </w:pPr>
            <w:r>
              <w:rPr>
                <w:rFonts w:ascii="Calibri" w:cs="Calibri" w:eastAsia="Calibri" w:hAnsi="Calibri"/>
                <w:sz w:val="19"/>
                <w:szCs w:val="19"/>
              </w:rPr>
              <w:t xml:space="preserve">Identificador del interés.</w:t>
            </w:r>
          </w:p>
        </w:tc>
      </w:tr>
      <w:tr>
        <w:tc>
          <w:tcPr>
            <w:tcW w:type="dxa" w:w="900"/>
            <w:shd w:fill="FAFBFC" w:color="auto" w:val="clear"/>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U</w:t>
            </w:r>
          </w:p>
        </w:tc>
        <w:tc>
          <w:tcPr>
            <w:tcW w:type="dxa" w:w="2400"/>
            <w:shd w:fill="FAFBFC" w:color="auto" w:val="clear"/>
            <w:tcMar>
              <w:top w:type="dxa" w:w="70"/>
              <w:left w:type="dxa" w:w="110"/>
              <w:bottom w:type="dxa" w:w="70"/>
              <w:right w:type="dxa" w:w="110"/>
            </w:tcMar>
          </w:tcPr>
          <w:p>
            <w:pPr>
              <w:spacing w:after="0" w:line="250"/>
            </w:pPr>
            <w:r>
              <w:rPr>
                <w:rFonts w:ascii="Consolas" w:cs="Consolas" w:eastAsia="Consolas" w:hAnsi="Consolas"/>
                <w:sz w:val="18"/>
                <w:szCs w:val="18"/>
              </w:rPr>
              <w:t xml:space="preserve">nombre</w:t>
            </w:r>
          </w:p>
        </w:tc>
        <w:tc>
          <w:tcPr>
            <w:tcW w:type="dxa" w:w="1700"/>
            <w:shd w:fill="FAFBFC" w:color="auto" w:val="clear"/>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VARCHAR(60)</w:t>
            </w:r>
          </w:p>
        </w:tc>
        <w:tc>
          <w:tcPr>
            <w:tcW w:type="dxa" w:w="4360"/>
            <w:shd w:fill="FAFBFC"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Nombre normalizado del interés (evita duplicados como 'futbol' y 'Fútbol').</w:t>
            </w:r>
          </w:p>
        </w:tc>
      </w:tr>
      <w:tr>
        <w:tc>
          <w:tcPr>
            <w:tcW w:type="dxa" w:w="900"/>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w:t>
            </w:r>
          </w:p>
        </w:tc>
        <w:tc>
          <w:tcPr>
            <w:tcW w:type="dxa" w:w="2400"/>
            <w:tcMar>
              <w:top w:type="dxa" w:w="70"/>
              <w:left w:type="dxa" w:w="110"/>
              <w:bottom w:type="dxa" w:w="70"/>
              <w:right w:type="dxa" w:w="110"/>
            </w:tcMar>
          </w:tcPr>
          <w:p>
            <w:pPr>
              <w:spacing w:after="0" w:line="250"/>
            </w:pPr>
            <w:r>
              <w:rPr>
                <w:rFonts w:ascii="Consolas" w:cs="Consolas" w:eastAsia="Consolas" w:hAnsi="Consolas"/>
                <w:sz w:val="18"/>
                <w:szCs w:val="18"/>
              </w:rPr>
              <w:t xml:space="preserve">categoria</w:t>
            </w:r>
          </w:p>
        </w:tc>
        <w:tc>
          <w:tcPr>
            <w:tcW w:type="dxa" w:w="1700"/>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VARCHAR(40)</w:t>
            </w:r>
          </w:p>
        </w:tc>
        <w:tc>
          <w:tcPr>
            <w:tcW w:type="dxa" w:w="4360"/>
            <w:tcMar>
              <w:top w:type="dxa" w:w="70"/>
              <w:left w:type="dxa" w:w="110"/>
              <w:bottom w:type="dxa" w:w="70"/>
              <w:right w:type="dxa" w:w="110"/>
            </w:tcMar>
          </w:tcPr>
          <w:p>
            <w:pPr>
              <w:spacing w:after="0" w:line="250"/>
            </w:pPr>
            <w:r>
              <w:rPr>
                <w:rFonts w:ascii="Calibri" w:cs="Calibri" w:eastAsia="Calibri" w:hAnsi="Calibri"/>
                <w:sz w:val="19"/>
                <w:szCs w:val="19"/>
              </w:rPr>
              <w:t xml:space="preserve">académico / deportivo / cultural / tecnológico.</w:t>
            </w:r>
          </w:p>
        </w:tc>
      </w:tr>
    </w:tbl>
    <w:p>
      <w:pPr>
        <w:spacing w:after="60" w:line="276"/>
      </w:pPr>
      <w:r>
        <w:rPr>
          <w:rFonts w:ascii="Calibri" w:cs="Calibri" w:eastAsia="Calibri" w:hAnsi="Calibri"/>
          <w:sz w:val="22"/>
          <w:szCs w:val="22"/>
        </w:rPr>
        <w:t xml:space="preserve"/>
      </w:r>
    </w:p>
    <w:p>
      <w:pPr>
        <w:pStyle w:val="Heading2"/>
        <w:spacing w:after="110" w:before="220"/>
      </w:pPr>
      <w:r>
        <w:rPr>
          <w:rFonts w:ascii="Calibri" w:cs="Calibri" w:eastAsia="Calibri" w:hAnsi="Calibri"/>
          <w:b/>
          <w:bCs/>
          <w:color w:val="1F3864"/>
          <w:sz w:val="24"/>
          <w:szCs w:val="24"/>
        </w:rPr>
        <w:t xml:space="preserve">4.3. ESTUDIANTE_INTERES</w:t>
      </w:r>
    </w:p>
    <w:tbl>
      <w:tblPr>
        <w:tblW w:type="dxa" w:w="9360"/>
        <w:tblBorders>
          <w:top w:val="single" w:color="C9CDD4" w:sz="4"/>
          <w:left w:val="single" w:color="C9CDD4" w:sz="4"/>
          <w:bottom w:val="single" w:color="C9CDD4" w:sz="4"/>
          <w:right w:val="single" w:color="C9CDD4" w:sz="4"/>
          <w:insideH w:val="single" w:color="C9CDD4" w:sz="4"/>
          <w:insideV w:val="single" w:color="C9CDD4" w:sz="4"/>
        </w:tblBorders>
      </w:tblPr>
      <w:tblGrid>
        <w:gridCol w:w="900"/>
        <w:gridCol w:w="2400"/>
        <w:gridCol w:w="1700"/>
        <w:gridCol w:w="4360"/>
      </w:tblGrid>
      <w:tr>
        <w:trPr>
          <w:tblHeader/>
        </w:trPr>
        <w:tc>
          <w:tcPr>
            <w:tcW w:type="dxa" w:w="900"/>
            <w:shd w:fill="F2F4F7" w:color="auto"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Marca</w:t>
            </w:r>
          </w:p>
        </w:tc>
        <w:tc>
          <w:tcPr>
            <w:tcW w:type="dxa" w:w="2400"/>
            <w:shd w:fill="F2F4F7" w:color="auto"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Atributo</w:t>
            </w:r>
          </w:p>
        </w:tc>
        <w:tc>
          <w:tcPr>
            <w:tcW w:type="dxa" w:w="1700"/>
            <w:shd w:fill="F2F4F7" w:color="auto"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Tipo</w:t>
            </w:r>
          </w:p>
        </w:tc>
        <w:tc>
          <w:tcPr>
            <w:tcW w:type="dxa" w:w="4360"/>
            <w:shd w:fill="F2F4F7" w:color="auto"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Justificación</w:t>
            </w:r>
          </w:p>
        </w:tc>
      </w:tr>
      <w:tr>
        <w:tc>
          <w:tcPr>
            <w:tcW w:type="dxa" w:w="900"/>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PK,FK</w:t>
            </w:r>
          </w:p>
        </w:tc>
        <w:tc>
          <w:tcPr>
            <w:tcW w:type="dxa" w:w="2400"/>
            <w:tcMar>
              <w:top w:type="dxa" w:w="70"/>
              <w:left w:type="dxa" w:w="110"/>
              <w:bottom w:type="dxa" w:w="70"/>
              <w:right w:type="dxa" w:w="110"/>
            </w:tcMar>
          </w:tcPr>
          <w:p>
            <w:pPr>
              <w:spacing w:after="0" w:line="250"/>
            </w:pPr>
            <w:r>
              <w:rPr>
                <w:rFonts w:ascii="Consolas" w:cs="Consolas" w:eastAsia="Consolas" w:hAnsi="Consolas"/>
                <w:sz w:val="18"/>
                <w:szCs w:val="18"/>
              </w:rPr>
              <w:t xml:space="preserve">id_estudiante</w:t>
            </w:r>
          </w:p>
        </w:tc>
        <w:tc>
          <w:tcPr>
            <w:tcW w:type="dxa" w:w="1700"/>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INT</w:t>
            </w:r>
          </w:p>
        </w:tc>
        <w:tc>
          <w:tcPr>
            <w:tcW w:type="dxa" w:w="4360"/>
            <w:tcMar>
              <w:top w:type="dxa" w:w="70"/>
              <w:left w:type="dxa" w:w="110"/>
              <w:bottom w:type="dxa" w:w="70"/>
              <w:right w:type="dxa" w:w="110"/>
            </w:tcMar>
          </w:tcPr>
          <w:p>
            <w:pPr>
              <w:spacing w:after="0" w:line="250"/>
            </w:pPr>
            <w:r>
              <w:rPr>
                <w:rFonts w:ascii="Calibri" w:cs="Calibri" w:eastAsia="Calibri" w:hAnsi="Calibri"/>
                <w:sz w:val="19"/>
                <w:szCs w:val="19"/>
              </w:rPr>
              <w:t xml:space="preserve">Parte de la clave compuesta.</w:t>
            </w:r>
          </w:p>
        </w:tc>
      </w:tr>
      <w:tr>
        <w:tc>
          <w:tcPr>
            <w:tcW w:type="dxa" w:w="900"/>
            <w:shd w:fill="FAFBFC" w:color="auto" w:val="clear"/>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PK,FK</w:t>
            </w:r>
          </w:p>
        </w:tc>
        <w:tc>
          <w:tcPr>
            <w:tcW w:type="dxa" w:w="2400"/>
            <w:shd w:fill="FAFBFC" w:color="auto" w:val="clear"/>
            <w:tcMar>
              <w:top w:type="dxa" w:w="70"/>
              <w:left w:type="dxa" w:w="110"/>
              <w:bottom w:type="dxa" w:w="70"/>
              <w:right w:type="dxa" w:w="110"/>
            </w:tcMar>
          </w:tcPr>
          <w:p>
            <w:pPr>
              <w:spacing w:after="0" w:line="250"/>
            </w:pPr>
            <w:r>
              <w:rPr>
                <w:rFonts w:ascii="Consolas" w:cs="Consolas" w:eastAsia="Consolas" w:hAnsi="Consolas"/>
                <w:sz w:val="18"/>
                <w:szCs w:val="18"/>
              </w:rPr>
              <w:t xml:space="preserve">id_interes</w:t>
            </w:r>
          </w:p>
        </w:tc>
        <w:tc>
          <w:tcPr>
            <w:tcW w:type="dxa" w:w="1700"/>
            <w:shd w:fill="FAFBFC" w:color="auto" w:val="clear"/>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INT</w:t>
            </w:r>
          </w:p>
        </w:tc>
        <w:tc>
          <w:tcPr>
            <w:tcW w:type="dxa" w:w="4360"/>
            <w:shd w:fill="FAFBFC"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Parte de la clave compuesta.</w:t>
            </w:r>
          </w:p>
        </w:tc>
      </w:tr>
    </w:tbl>
    <w:p>
      <w:pPr>
        <w:spacing w:after="60" w:line="276"/>
      </w:pPr>
      <w:r>
        <w:rPr>
          <w:rFonts w:ascii="Calibri" w:cs="Calibri" w:eastAsia="Calibri" w:hAnsi="Calibri"/>
          <w:sz w:val="22"/>
          <w:szCs w:val="22"/>
        </w:rPr>
        <w:t xml:space="preserve"/>
      </w:r>
    </w:p>
    <w:p>
      <w:pPr>
        <w:pStyle w:val="Heading2"/>
        <w:spacing w:after="110" w:before="220"/>
      </w:pPr>
      <w:r>
        <w:rPr>
          <w:rFonts w:ascii="Calibri" w:cs="Calibri" w:eastAsia="Calibri" w:hAnsi="Calibri"/>
          <w:b/>
          <w:bCs/>
          <w:color w:val="1F3864"/>
          <w:sz w:val="24"/>
          <w:szCs w:val="24"/>
        </w:rPr>
        <w:t xml:space="preserve">4.4. HABILIDAD</w:t>
      </w:r>
    </w:p>
    <w:tbl>
      <w:tblPr>
        <w:tblW w:type="dxa" w:w="9360"/>
        <w:tblBorders>
          <w:top w:val="single" w:color="C9CDD4" w:sz="4"/>
          <w:left w:val="single" w:color="C9CDD4" w:sz="4"/>
          <w:bottom w:val="single" w:color="C9CDD4" w:sz="4"/>
          <w:right w:val="single" w:color="C9CDD4" w:sz="4"/>
          <w:insideH w:val="single" w:color="C9CDD4" w:sz="4"/>
          <w:insideV w:val="single" w:color="C9CDD4" w:sz="4"/>
        </w:tblBorders>
      </w:tblPr>
      <w:tblGrid>
        <w:gridCol w:w="900"/>
        <w:gridCol w:w="2400"/>
        <w:gridCol w:w="1700"/>
        <w:gridCol w:w="4360"/>
      </w:tblGrid>
      <w:tr>
        <w:trPr>
          <w:tblHeader/>
        </w:trPr>
        <w:tc>
          <w:tcPr>
            <w:tcW w:type="dxa" w:w="900"/>
            <w:shd w:fill="F2F4F7" w:color="auto"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Marca</w:t>
            </w:r>
          </w:p>
        </w:tc>
        <w:tc>
          <w:tcPr>
            <w:tcW w:type="dxa" w:w="2400"/>
            <w:shd w:fill="F2F4F7" w:color="auto"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Atributo</w:t>
            </w:r>
          </w:p>
        </w:tc>
        <w:tc>
          <w:tcPr>
            <w:tcW w:type="dxa" w:w="1700"/>
            <w:shd w:fill="F2F4F7" w:color="auto"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Tipo</w:t>
            </w:r>
          </w:p>
        </w:tc>
        <w:tc>
          <w:tcPr>
            <w:tcW w:type="dxa" w:w="4360"/>
            <w:shd w:fill="F2F4F7" w:color="auto"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Justificación</w:t>
            </w:r>
          </w:p>
        </w:tc>
      </w:tr>
      <w:tr>
        <w:tc>
          <w:tcPr>
            <w:tcW w:type="dxa" w:w="900"/>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PK</w:t>
            </w:r>
          </w:p>
        </w:tc>
        <w:tc>
          <w:tcPr>
            <w:tcW w:type="dxa" w:w="2400"/>
            <w:tcMar>
              <w:top w:type="dxa" w:w="70"/>
              <w:left w:type="dxa" w:w="110"/>
              <w:bottom w:type="dxa" w:w="70"/>
              <w:right w:type="dxa" w:w="110"/>
            </w:tcMar>
          </w:tcPr>
          <w:p>
            <w:pPr>
              <w:spacing w:after="0" w:line="250"/>
            </w:pPr>
            <w:r>
              <w:rPr>
                <w:rFonts w:ascii="Consolas" w:cs="Consolas" w:eastAsia="Consolas" w:hAnsi="Consolas"/>
                <w:sz w:val="18"/>
                <w:szCs w:val="18"/>
              </w:rPr>
              <w:t xml:space="preserve">id_habilidad</w:t>
            </w:r>
          </w:p>
        </w:tc>
        <w:tc>
          <w:tcPr>
            <w:tcW w:type="dxa" w:w="1700"/>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INT</w:t>
            </w:r>
          </w:p>
        </w:tc>
        <w:tc>
          <w:tcPr>
            <w:tcW w:type="dxa" w:w="4360"/>
            <w:tcMar>
              <w:top w:type="dxa" w:w="70"/>
              <w:left w:type="dxa" w:w="110"/>
              <w:bottom w:type="dxa" w:w="70"/>
              <w:right w:type="dxa" w:w="110"/>
            </w:tcMar>
          </w:tcPr>
          <w:p>
            <w:pPr>
              <w:spacing w:after="0" w:line="250"/>
            </w:pPr>
            <w:r>
              <w:rPr>
                <w:rFonts w:ascii="Calibri" w:cs="Calibri" w:eastAsia="Calibri" w:hAnsi="Calibri"/>
                <w:sz w:val="19"/>
                <w:szCs w:val="19"/>
              </w:rPr>
              <w:t xml:space="preserve">Identificador de la habilidad.</w:t>
            </w:r>
          </w:p>
        </w:tc>
      </w:tr>
      <w:tr>
        <w:tc>
          <w:tcPr>
            <w:tcW w:type="dxa" w:w="900"/>
            <w:shd w:fill="FAFBFC" w:color="auto" w:val="clear"/>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U</w:t>
            </w:r>
          </w:p>
        </w:tc>
        <w:tc>
          <w:tcPr>
            <w:tcW w:type="dxa" w:w="2400"/>
            <w:shd w:fill="FAFBFC" w:color="auto" w:val="clear"/>
            <w:tcMar>
              <w:top w:type="dxa" w:w="70"/>
              <w:left w:type="dxa" w:w="110"/>
              <w:bottom w:type="dxa" w:w="70"/>
              <w:right w:type="dxa" w:w="110"/>
            </w:tcMar>
          </w:tcPr>
          <w:p>
            <w:pPr>
              <w:spacing w:after="0" w:line="250"/>
            </w:pPr>
            <w:r>
              <w:rPr>
                <w:rFonts w:ascii="Consolas" w:cs="Consolas" w:eastAsia="Consolas" w:hAnsi="Consolas"/>
                <w:sz w:val="18"/>
                <w:szCs w:val="18"/>
              </w:rPr>
              <w:t xml:space="preserve">nombre</w:t>
            </w:r>
          </w:p>
        </w:tc>
        <w:tc>
          <w:tcPr>
            <w:tcW w:type="dxa" w:w="1700"/>
            <w:shd w:fill="FAFBFC" w:color="auto" w:val="clear"/>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VARCHAR(60)</w:t>
            </w:r>
          </w:p>
        </w:tc>
        <w:tc>
          <w:tcPr>
            <w:tcW w:type="dxa" w:w="4360"/>
            <w:shd w:fill="FAFBFC"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Nombre normalizado de la habilidad.</w:t>
            </w:r>
          </w:p>
        </w:tc>
      </w:tr>
      <w:tr>
        <w:tc>
          <w:tcPr>
            <w:tcW w:type="dxa" w:w="900"/>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w:t>
            </w:r>
          </w:p>
        </w:tc>
        <w:tc>
          <w:tcPr>
            <w:tcW w:type="dxa" w:w="2400"/>
            <w:tcMar>
              <w:top w:type="dxa" w:w="70"/>
              <w:left w:type="dxa" w:w="110"/>
              <w:bottom w:type="dxa" w:w="70"/>
              <w:right w:type="dxa" w:w="110"/>
            </w:tcMar>
          </w:tcPr>
          <w:p>
            <w:pPr>
              <w:spacing w:after="0" w:line="250"/>
            </w:pPr>
            <w:r>
              <w:rPr>
                <w:rFonts w:ascii="Consolas" w:cs="Consolas" w:eastAsia="Consolas" w:hAnsi="Consolas"/>
                <w:sz w:val="18"/>
                <w:szCs w:val="18"/>
              </w:rPr>
              <w:t xml:space="preserve">disciplina</w:t>
            </w:r>
          </w:p>
        </w:tc>
        <w:tc>
          <w:tcPr>
            <w:tcW w:type="dxa" w:w="1700"/>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VARCHAR(40)</w:t>
            </w:r>
          </w:p>
        </w:tc>
        <w:tc>
          <w:tcPr>
            <w:tcW w:type="dxa" w:w="4360"/>
            <w:tcMar>
              <w:top w:type="dxa" w:w="70"/>
              <w:left w:type="dxa" w:w="110"/>
              <w:bottom w:type="dxa" w:w="70"/>
              <w:right w:type="dxa" w:w="110"/>
            </w:tcMar>
          </w:tcPr>
          <w:p>
            <w:pPr>
              <w:spacing w:after="0" w:line="250"/>
            </w:pPr>
            <w:r>
              <w:rPr>
                <w:rFonts w:ascii="Calibri" w:cs="Calibri" w:eastAsia="Calibri" w:hAnsi="Calibri"/>
                <w:sz w:val="19"/>
                <w:szCs w:val="19"/>
              </w:rPr>
              <w:t xml:space="preserve">programación / deporte / idioma / arte.</w:t>
            </w:r>
          </w:p>
        </w:tc>
      </w:tr>
    </w:tbl>
    <w:p>
      <w:pPr>
        <w:spacing w:after="60" w:line="276"/>
      </w:pPr>
      <w:r>
        <w:rPr>
          <w:rFonts w:ascii="Calibri" w:cs="Calibri" w:eastAsia="Calibri" w:hAnsi="Calibri"/>
          <w:sz w:val="22"/>
          <w:szCs w:val="22"/>
        </w:rPr>
        <w:t xml:space="preserve"/>
      </w:r>
    </w:p>
    <w:p>
      <w:pPr>
        <w:pStyle w:val="Heading2"/>
        <w:spacing w:after="110" w:before="220"/>
      </w:pPr>
      <w:r>
        <w:rPr>
          <w:rFonts w:ascii="Calibri" w:cs="Calibri" w:eastAsia="Calibri" w:hAnsi="Calibri"/>
          <w:b/>
          <w:bCs/>
          <w:color w:val="1F3864"/>
          <w:sz w:val="24"/>
          <w:szCs w:val="24"/>
        </w:rPr>
        <w:t xml:space="preserve">4.5. ESTUDIANTE_HABILIDAD</w:t>
      </w:r>
    </w:p>
    <w:tbl>
      <w:tblPr>
        <w:tblW w:type="dxa" w:w="9360"/>
        <w:tblBorders>
          <w:top w:val="single" w:color="C9CDD4" w:sz="4"/>
          <w:left w:val="single" w:color="C9CDD4" w:sz="4"/>
          <w:bottom w:val="single" w:color="C9CDD4" w:sz="4"/>
          <w:right w:val="single" w:color="C9CDD4" w:sz="4"/>
          <w:insideH w:val="single" w:color="C9CDD4" w:sz="4"/>
          <w:insideV w:val="single" w:color="C9CDD4" w:sz="4"/>
        </w:tblBorders>
      </w:tblPr>
      <w:tblGrid>
        <w:gridCol w:w="900"/>
        <w:gridCol w:w="2400"/>
        <w:gridCol w:w="1700"/>
        <w:gridCol w:w="4360"/>
      </w:tblGrid>
      <w:tr>
        <w:trPr>
          <w:tblHeader/>
        </w:trPr>
        <w:tc>
          <w:tcPr>
            <w:tcW w:type="dxa" w:w="900"/>
            <w:shd w:fill="F2F4F7" w:color="auto"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Marca</w:t>
            </w:r>
          </w:p>
        </w:tc>
        <w:tc>
          <w:tcPr>
            <w:tcW w:type="dxa" w:w="2400"/>
            <w:shd w:fill="F2F4F7" w:color="auto"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Atributo</w:t>
            </w:r>
          </w:p>
        </w:tc>
        <w:tc>
          <w:tcPr>
            <w:tcW w:type="dxa" w:w="1700"/>
            <w:shd w:fill="F2F4F7" w:color="auto"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Tipo</w:t>
            </w:r>
          </w:p>
        </w:tc>
        <w:tc>
          <w:tcPr>
            <w:tcW w:type="dxa" w:w="4360"/>
            <w:shd w:fill="F2F4F7" w:color="auto"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Justificación</w:t>
            </w:r>
          </w:p>
        </w:tc>
      </w:tr>
      <w:tr>
        <w:tc>
          <w:tcPr>
            <w:tcW w:type="dxa" w:w="900"/>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PK,FK</w:t>
            </w:r>
          </w:p>
        </w:tc>
        <w:tc>
          <w:tcPr>
            <w:tcW w:type="dxa" w:w="2400"/>
            <w:tcMar>
              <w:top w:type="dxa" w:w="70"/>
              <w:left w:type="dxa" w:w="110"/>
              <w:bottom w:type="dxa" w:w="70"/>
              <w:right w:type="dxa" w:w="110"/>
            </w:tcMar>
          </w:tcPr>
          <w:p>
            <w:pPr>
              <w:spacing w:after="0" w:line="250"/>
            </w:pPr>
            <w:r>
              <w:rPr>
                <w:rFonts w:ascii="Consolas" w:cs="Consolas" w:eastAsia="Consolas" w:hAnsi="Consolas"/>
                <w:sz w:val="18"/>
                <w:szCs w:val="18"/>
              </w:rPr>
              <w:t xml:space="preserve">id_estudiante</w:t>
            </w:r>
          </w:p>
        </w:tc>
        <w:tc>
          <w:tcPr>
            <w:tcW w:type="dxa" w:w="1700"/>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INT</w:t>
            </w:r>
          </w:p>
        </w:tc>
        <w:tc>
          <w:tcPr>
            <w:tcW w:type="dxa" w:w="4360"/>
            <w:tcMar>
              <w:top w:type="dxa" w:w="70"/>
              <w:left w:type="dxa" w:w="110"/>
              <w:bottom w:type="dxa" w:w="70"/>
              <w:right w:type="dxa" w:w="110"/>
            </w:tcMar>
          </w:tcPr>
          <w:p>
            <w:pPr>
              <w:spacing w:after="0" w:line="250"/>
            </w:pPr>
            <w:r>
              <w:rPr>
                <w:rFonts w:ascii="Calibri" w:cs="Calibri" w:eastAsia="Calibri" w:hAnsi="Calibri"/>
                <w:sz w:val="19"/>
                <w:szCs w:val="19"/>
              </w:rPr>
              <w:t xml:space="preserve">Parte de la clave compuesta.</w:t>
            </w:r>
          </w:p>
        </w:tc>
      </w:tr>
      <w:tr>
        <w:tc>
          <w:tcPr>
            <w:tcW w:type="dxa" w:w="900"/>
            <w:shd w:fill="FAFBFC" w:color="auto" w:val="clear"/>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PK,FK</w:t>
            </w:r>
          </w:p>
        </w:tc>
        <w:tc>
          <w:tcPr>
            <w:tcW w:type="dxa" w:w="2400"/>
            <w:shd w:fill="FAFBFC" w:color="auto" w:val="clear"/>
            <w:tcMar>
              <w:top w:type="dxa" w:w="70"/>
              <w:left w:type="dxa" w:w="110"/>
              <w:bottom w:type="dxa" w:w="70"/>
              <w:right w:type="dxa" w:w="110"/>
            </w:tcMar>
          </w:tcPr>
          <w:p>
            <w:pPr>
              <w:spacing w:after="0" w:line="250"/>
            </w:pPr>
            <w:r>
              <w:rPr>
                <w:rFonts w:ascii="Consolas" w:cs="Consolas" w:eastAsia="Consolas" w:hAnsi="Consolas"/>
                <w:sz w:val="18"/>
                <w:szCs w:val="18"/>
              </w:rPr>
              <w:t xml:space="preserve">id_habilidad</w:t>
            </w:r>
          </w:p>
        </w:tc>
        <w:tc>
          <w:tcPr>
            <w:tcW w:type="dxa" w:w="1700"/>
            <w:shd w:fill="FAFBFC" w:color="auto" w:val="clear"/>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INT</w:t>
            </w:r>
          </w:p>
        </w:tc>
        <w:tc>
          <w:tcPr>
            <w:tcW w:type="dxa" w:w="4360"/>
            <w:shd w:fill="FAFBFC"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Parte de la clave compuesta.</w:t>
            </w:r>
          </w:p>
        </w:tc>
      </w:tr>
      <w:tr>
        <w:tc>
          <w:tcPr>
            <w:tcW w:type="dxa" w:w="900"/>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w:t>
            </w:r>
          </w:p>
        </w:tc>
        <w:tc>
          <w:tcPr>
            <w:tcW w:type="dxa" w:w="2400"/>
            <w:tcMar>
              <w:top w:type="dxa" w:w="70"/>
              <w:left w:type="dxa" w:w="110"/>
              <w:bottom w:type="dxa" w:w="70"/>
              <w:right w:type="dxa" w:w="110"/>
            </w:tcMar>
          </w:tcPr>
          <w:p>
            <w:pPr>
              <w:spacing w:after="0" w:line="250"/>
            </w:pPr>
            <w:r>
              <w:rPr>
                <w:rFonts w:ascii="Consolas" w:cs="Consolas" w:eastAsia="Consolas" w:hAnsi="Consolas"/>
                <w:sz w:val="18"/>
                <w:szCs w:val="18"/>
              </w:rPr>
              <w:t xml:space="preserve">nivel</w:t>
            </w:r>
          </w:p>
        </w:tc>
        <w:tc>
          <w:tcPr>
            <w:tcW w:type="dxa" w:w="1700"/>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VARCHAR(20)</w:t>
            </w:r>
          </w:p>
        </w:tc>
        <w:tc>
          <w:tcPr>
            <w:tcW w:type="dxa" w:w="4360"/>
            <w:tcMar>
              <w:top w:type="dxa" w:w="70"/>
              <w:left w:type="dxa" w:w="110"/>
              <w:bottom w:type="dxa" w:w="70"/>
              <w:right w:type="dxa" w:w="110"/>
            </w:tcMar>
          </w:tcPr>
          <w:p>
            <w:pPr>
              <w:spacing w:after="0" w:line="250"/>
            </w:pPr>
            <w:r>
              <w:rPr>
                <w:rFonts w:ascii="Calibri" w:cs="Calibri" w:eastAsia="Calibri" w:hAnsi="Calibri"/>
                <w:sz w:val="19"/>
                <w:szCs w:val="19"/>
              </w:rPr>
              <w:t xml:space="preserve">básico / intermedio / avanzado: atributo propio de la relación.</w:t>
            </w:r>
          </w:p>
        </w:tc>
      </w:tr>
    </w:tbl>
    <w:p>
      <w:pPr>
        <w:spacing w:after="60" w:line="276"/>
      </w:pPr>
      <w:r>
        <w:rPr>
          <w:rFonts w:ascii="Calibri" w:cs="Calibri" w:eastAsia="Calibri" w:hAnsi="Calibri"/>
          <w:sz w:val="22"/>
          <w:szCs w:val="22"/>
        </w:rPr>
        <w:t xml:space="preserve"/>
      </w:r>
    </w:p>
    <w:p>
      <w:pPr>
        <w:pStyle w:val="Heading2"/>
        <w:spacing w:after="110" w:before="220"/>
      </w:pPr>
      <w:r>
        <w:rPr>
          <w:rFonts w:ascii="Calibri" w:cs="Calibri" w:eastAsia="Calibri" w:hAnsi="Calibri"/>
          <w:b/>
          <w:bCs/>
          <w:color w:val="1F3864"/>
          <w:sz w:val="24"/>
          <w:szCs w:val="24"/>
        </w:rPr>
        <w:t xml:space="preserve">4.6. SEGUIMIENTO</w:t>
      </w:r>
    </w:p>
    <w:tbl>
      <w:tblPr>
        <w:tblW w:type="dxa" w:w="9360"/>
        <w:tblBorders>
          <w:top w:val="single" w:color="C9CDD4" w:sz="4"/>
          <w:left w:val="single" w:color="C9CDD4" w:sz="4"/>
          <w:bottom w:val="single" w:color="C9CDD4" w:sz="4"/>
          <w:right w:val="single" w:color="C9CDD4" w:sz="4"/>
          <w:insideH w:val="single" w:color="C9CDD4" w:sz="4"/>
          <w:insideV w:val="single" w:color="C9CDD4" w:sz="4"/>
        </w:tblBorders>
      </w:tblPr>
      <w:tblGrid>
        <w:gridCol w:w="900"/>
        <w:gridCol w:w="2400"/>
        <w:gridCol w:w="1700"/>
        <w:gridCol w:w="4360"/>
      </w:tblGrid>
      <w:tr>
        <w:trPr>
          <w:tblHeader/>
        </w:trPr>
        <w:tc>
          <w:tcPr>
            <w:tcW w:type="dxa" w:w="900"/>
            <w:shd w:fill="F2F4F7" w:color="auto"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Marca</w:t>
            </w:r>
          </w:p>
        </w:tc>
        <w:tc>
          <w:tcPr>
            <w:tcW w:type="dxa" w:w="2400"/>
            <w:shd w:fill="F2F4F7" w:color="auto"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Atributo</w:t>
            </w:r>
          </w:p>
        </w:tc>
        <w:tc>
          <w:tcPr>
            <w:tcW w:type="dxa" w:w="1700"/>
            <w:shd w:fill="F2F4F7" w:color="auto"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Tipo</w:t>
            </w:r>
          </w:p>
        </w:tc>
        <w:tc>
          <w:tcPr>
            <w:tcW w:type="dxa" w:w="4360"/>
            <w:shd w:fill="F2F4F7" w:color="auto"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Justificación</w:t>
            </w:r>
          </w:p>
        </w:tc>
      </w:tr>
      <w:tr>
        <w:tc>
          <w:tcPr>
            <w:tcW w:type="dxa" w:w="900"/>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PK,FK</w:t>
            </w:r>
          </w:p>
        </w:tc>
        <w:tc>
          <w:tcPr>
            <w:tcW w:type="dxa" w:w="2400"/>
            <w:tcMar>
              <w:top w:type="dxa" w:w="70"/>
              <w:left w:type="dxa" w:w="110"/>
              <w:bottom w:type="dxa" w:w="70"/>
              <w:right w:type="dxa" w:w="110"/>
            </w:tcMar>
          </w:tcPr>
          <w:p>
            <w:pPr>
              <w:spacing w:after="0" w:line="250"/>
            </w:pPr>
            <w:r>
              <w:rPr>
                <w:rFonts w:ascii="Consolas" w:cs="Consolas" w:eastAsia="Consolas" w:hAnsi="Consolas"/>
                <w:sz w:val="18"/>
                <w:szCs w:val="18"/>
              </w:rPr>
              <w:t xml:space="preserve">id_seguidor</w:t>
            </w:r>
          </w:p>
        </w:tc>
        <w:tc>
          <w:tcPr>
            <w:tcW w:type="dxa" w:w="1700"/>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INT</w:t>
            </w:r>
          </w:p>
        </w:tc>
        <w:tc>
          <w:tcPr>
            <w:tcW w:type="dxa" w:w="4360"/>
            <w:tcMar>
              <w:top w:type="dxa" w:w="70"/>
              <w:left w:type="dxa" w:w="110"/>
              <w:bottom w:type="dxa" w:w="70"/>
              <w:right w:type="dxa" w:w="110"/>
            </w:tcMar>
          </w:tcPr>
          <w:p>
            <w:pPr>
              <w:spacing w:after="0" w:line="250"/>
            </w:pPr>
            <w:r>
              <w:rPr>
                <w:rFonts w:ascii="Calibri" w:cs="Calibri" w:eastAsia="Calibri" w:hAnsi="Calibri"/>
                <w:sz w:val="19"/>
                <w:szCs w:val="19"/>
              </w:rPr>
              <w:t xml:space="preserve">Estudiante que sigue.</w:t>
            </w:r>
          </w:p>
        </w:tc>
      </w:tr>
      <w:tr>
        <w:tc>
          <w:tcPr>
            <w:tcW w:type="dxa" w:w="900"/>
            <w:shd w:fill="FAFBFC" w:color="auto" w:val="clear"/>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PK,FK</w:t>
            </w:r>
          </w:p>
        </w:tc>
        <w:tc>
          <w:tcPr>
            <w:tcW w:type="dxa" w:w="2400"/>
            <w:shd w:fill="FAFBFC" w:color="auto" w:val="clear"/>
            <w:tcMar>
              <w:top w:type="dxa" w:w="70"/>
              <w:left w:type="dxa" w:w="110"/>
              <w:bottom w:type="dxa" w:w="70"/>
              <w:right w:type="dxa" w:w="110"/>
            </w:tcMar>
          </w:tcPr>
          <w:p>
            <w:pPr>
              <w:spacing w:after="0" w:line="250"/>
            </w:pPr>
            <w:r>
              <w:rPr>
                <w:rFonts w:ascii="Consolas" w:cs="Consolas" w:eastAsia="Consolas" w:hAnsi="Consolas"/>
                <w:sz w:val="18"/>
                <w:szCs w:val="18"/>
              </w:rPr>
              <w:t xml:space="preserve">id_seguido</w:t>
            </w:r>
          </w:p>
        </w:tc>
        <w:tc>
          <w:tcPr>
            <w:tcW w:type="dxa" w:w="1700"/>
            <w:shd w:fill="FAFBFC" w:color="auto" w:val="clear"/>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INT</w:t>
            </w:r>
          </w:p>
        </w:tc>
        <w:tc>
          <w:tcPr>
            <w:tcW w:type="dxa" w:w="4360"/>
            <w:shd w:fill="FAFBFC"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Estudiante seguido.</w:t>
            </w:r>
          </w:p>
        </w:tc>
      </w:tr>
      <w:tr>
        <w:tc>
          <w:tcPr>
            <w:tcW w:type="dxa" w:w="900"/>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w:t>
            </w:r>
          </w:p>
        </w:tc>
        <w:tc>
          <w:tcPr>
            <w:tcW w:type="dxa" w:w="2400"/>
            <w:tcMar>
              <w:top w:type="dxa" w:w="70"/>
              <w:left w:type="dxa" w:w="110"/>
              <w:bottom w:type="dxa" w:w="70"/>
              <w:right w:type="dxa" w:w="110"/>
            </w:tcMar>
          </w:tcPr>
          <w:p>
            <w:pPr>
              <w:spacing w:after="0" w:line="250"/>
            </w:pPr>
            <w:r>
              <w:rPr>
                <w:rFonts w:ascii="Consolas" w:cs="Consolas" w:eastAsia="Consolas" w:hAnsi="Consolas"/>
                <w:sz w:val="18"/>
                <w:szCs w:val="18"/>
              </w:rPr>
              <w:t xml:space="preserve">tipo_vinculo</w:t>
            </w:r>
          </w:p>
        </w:tc>
        <w:tc>
          <w:tcPr>
            <w:tcW w:type="dxa" w:w="1700"/>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VARCHAR(20)</w:t>
            </w:r>
          </w:p>
        </w:tc>
        <w:tc>
          <w:tcPr>
            <w:tcW w:type="dxa" w:w="4360"/>
            <w:tcMar>
              <w:top w:type="dxa" w:w="70"/>
              <w:left w:type="dxa" w:w="110"/>
              <w:bottom w:type="dxa" w:w="70"/>
              <w:right w:type="dxa" w:w="110"/>
            </w:tcMar>
          </w:tcPr>
          <w:p>
            <w:pPr>
              <w:spacing w:after="0" w:line="250"/>
            </w:pPr>
            <w:r>
              <w:rPr>
                <w:rFonts w:ascii="Calibri" w:cs="Calibri" w:eastAsia="Calibri" w:hAnsi="Calibri"/>
                <w:sz w:val="19"/>
                <w:szCs w:val="19"/>
              </w:rPr>
              <w:t xml:space="preserve">seguimiento / mentoría.</w:t>
            </w:r>
          </w:p>
        </w:tc>
      </w:tr>
      <w:tr>
        <w:tc>
          <w:tcPr>
            <w:tcW w:type="dxa" w:w="900"/>
            <w:shd w:fill="FAFBFC" w:color="auto" w:val="clear"/>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w:t>
            </w:r>
          </w:p>
        </w:tc>
        <w:tc>
          <w:tcPr>
            <w:tcW w:type="dxa" w:w="2400"/>
            <w:shd w:fill="FAFBFC" w:color="auto" w:val="clear"/>
            <w:tcMar>
              <w:top w:type="dxa" w:w="70"/>
              <w:left w:type="dxa" w:w="110"/>
              <w:bottom w:type="dxa" w:w="70"/>
              <w:right w:type="dxa" w:w="110"/>
            </w:tcMar>
          </w:tcPr>
          <w:p>
            <w:pPr>
              <w:spacing w:after="0" w:line="250"/>
            </w:pPr>
            <w:r>
              <w:rPr>
                <w:rFonts w:ascii="Consolas" w:cs="Consolas" w:eastAsia="Consolas" w:hAnsi="Consolas"/>
                <w:sz w:val="18"/>
                <w:szCs w:val="18"/>
              </w:rPr>
              <w:t xml:space="preserve">fecha_inicio</w:t>
            </w:r>
          </w:p>
        </w:tc>
        <w:tc>
          <w:tcPr>
            <w:tcW w:type="dxa" w:w="1700"/>
            <w:shd w:fill="FAFBFC" w:color="auto" w:val="clear"/>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DATE</w:t>
            </w:r>
          </w:p>
        </w:tc>
        <w:tc>
          <w:tcPr>
            <w:tcW w:type="dxa" w:w="4360"/>
            <w:shd w:fill="FAFBFC"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Cuándo se estableció el vínculo.</w:t>
            </w:r>
          </w:p>
        </w:tc>
      </w:tr>
    </w:tbl>
    <w:p>
      <w:pPr>
        <w:spacing w:after="60" w:line="276"/>
      </w:pPr>
      <w:r>
        <w:rPr>
          <w:rFonts w:ascii="Calibri" w:cs="Calibri" w:eastAsia="Calibri" w:hAnsi="Calibri"/>
          <w:sz w:val="22"/>
          <w:szCs w:val="22"/>
        </w:rPr>
        <w:t xml:space="preserve"/>
      </w:r>
    </w:p>
    <w:p>
      <w:pPr>
        <w:pStyle w:val="Heading2"/>
        <w:spacing w:after="110" w:before="220"/>
      </w:pPr>
      <w:r>
        <w:rPr>
          <w:rFonts w:ascii="Calibri" w:cs="Calibri" w:eastAsia="Calibri" w:hAnsi="Calibri"/>
          <w:b/>
          <w:bCs/>
          <w:color w:val="1F3864"/>
          <w:sz w:val="24"/>
          <w:szCs w:val="24"/>
        </w:rPr>
        <w:t xml:space="preserve">4.7. MEMBRESIA</w:t>
      </w:r>
    </w:p>
    <w:tbl>
      <w:tblPr>
        <w:tblW w:type="dxa" w:w="9360"/>
        <w:tblBorders>
          <w:top w:val="single" w:color="C9CDD4" w:sz="4"/>
          <w:left w:val="single" w:color="C9CDD4" w:sz="4"/>
          <w:bottom w:val="single" w:color="C9CDD4" w:sz="4"/>
          <w:right w:val="single" w:color="C9CDD4" w:sz="4"/>
          <w:insideH w:val="single" w:color="C9CDD4" w:sz="4"/>
          <w:insideV w:val="single" w:color="C9CDD4" w:sz="4"/>
        </w:tblBorders>
      </w:tblPr>
      <w:tblGrid>
        <w:gridCol w:w="900"/>
        <w:gridCol w:w="2400"/>
        <w:gridCol w:w="1700"/>
        <w:gridCol w:w="4360"/>
      </w:tblGrid>
      <w:tr>
        <w:trPr>
          <w:tblHeader/>
        </w:trPr>
        <w:tc>
          <w:tcPr>
            <w:tcW w:type="dxa" w:w="900"/>
            <w:shd w:fill="F2F4F7" w:color="auto"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Marca</w:t>
            </w:r>
          </w:p>
        </w:tc>
        <w:tc>
          <w:tcPr>
            <w:tcW w:type="dxa" w:w="2400"/>
            <w:shd w:fill="F2F4F7" w:color="auto"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Atributo</w:t>
            </w:r>
          </w:p>
        </w:tc>
        <w:tc>
          <w:tcPr>
            <w:tcW w:type="dxa" w:w="1700"/>
            <w:shd w:fill="F2F4F7" w:color="auto"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Tipo</w:t>
            </w:r>
          </w:p>
        </w:tc>
        <w:tc>
          <w:tcPr>
            <w:tcW w:type="dxa" w:w="4360"/>
            <w:shd w:fill="F2F4F7" w:color="auto"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Justificación</w:t>
            </w:r>
          </w:p>
        </w:tc>
      </w:tr>
      <w:tr>
        <w:tc>
          <w:tcPr>
            <w:tcW w:type="dxa" w:w="900"/>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PK,FK</w:t>
            </w:r>
          </w:p>
        </w:tc>
        <w:tc>
          <w:tcPr>
            <w:tcW w:type="dxa" w:w="2400"/>
            <w:tcMar>
              <w:top w:type="dxa" w:w="70"/>
              <w:left w:type="dxa" w:w="110"/>
              <w:bottom w:type="dxa" w:w="70"/>
              <w:right w:type="dxa" w:w="110"/>
            </w:tcMar>
          </w:tcPr>
          <w:p>
            <w:pPr>
              <w:spacing w:after="0" w:line="250"/>
            </w:pPr>
            <w:r>
              <w:rPr>
                <w:rFonts w:ascii="Consolas" w:cs="Consolas" w:eastAsia="Consolas" w:hAnsi="Consolas"/>
                <w:sz w:val="18"/>
                <w:szCs w:val="18"/>
              </w:rPr>
              <w:t xml:space="preserve">id_estudiante</w:t>
            </w:r>
          </w:p>
        </w:tc>
        <w:tc>
          <w:tcPr>
            <w:tcW w:type="dxa" w:w="1700"/>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INT</w:t>
            </w:r>
          </w:p>
        </w:tc>
        <w:tc>
          <w:tcPr>
            <w:tcW w:type="dxa" w:w="4360"/>
            <w:tcMar>
              <w:top w:type="dxa" w:w="70"/>
              <w:left w:type="dxa" w:w="110"/>
              <w:bottom w:type="dxa" w:w="70"/>
              <w:right w:type="dxa" w:w="110"/>
            </w:tcMar>
          </w:tcPr>
          <w:p>
            <w:pPr>
              <w:spacing w:after="0" w:line="250"/>
            </w:pPr>
            <w:r>
              <w:rPr>
                <w:rFonts w:ascii="Calibri" w:cs="Calibri" w:eastAsia="Calibri" w:hAnsi="Calibri"/>
                <w:sz w:val="19"/>
                <w:szCs w:val="19"/>
              </w:rPr>
              <w:t xml:space="preserve">Parte de la clave compuesta.</w:t>
            </w:r>
          </w:p>
        </w:tc>
      </w:tr>
      <w:tr>
        <w:tc>
          <w:tcPr>
            <w:tcW w:type="dxa" w:w="900"/>
            <w:shd w:fill="FAFBFC" w:color="auto" w:val="clear"/>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PK,FK</w:t>
            </w:r>
          </w:p>
        </w:tc>
        <w:tc>
          <w:tcPr>
            <w:tcW w:type="dxa" w:w="2400"/>
            <w:shd w:fill="FAFBFC" w:color="auto" w:val="clear"/>
            <w:tcMar>
              <w:top w:type="dxa" w:w="70"/>
              <w:left w:type="dxa" w:w="110"/>
              <w:bottom w:type="dxa" w:w="70"/>
              <w:right w:type="dxa" w:w="110"/>
            </w:tcMar>
          </w:tcPr>
          <w:p>
            <w:pPr>
              <w:spacing w:after="0" w:line="250"/>
            </w:pPr>
            <w:r>
              <w:rPr>
                <w:rFonts w:ascii="Consolas" w:cs="Consolas" w:eastAsia="Consolas" w:hAnsi="Consolas"/>
                <w:sz w:val="18"/>
                <w:szCs w:val="18"/>
              </w:rPr>
              <w:t xml:space="preserve">id_grupo</w:t>
            </w:r>
          </w:p>
        </w:tc>
        <w:tc>
          <w:tcPr>
            <w:tcW w:type="dxa" w:w="1700"/>
            <w:shd w:fill="FAFBFC" w:color="auto" w:val="clear"/>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INT</w:t>
            </w:r>
          </w:p>
        </w:tc>
        <w:tc>
          <w:tcPr>
            <w:tcW w:type="dxa" w:w="4360"/>
            <w:shd w:fill="FAFBFC"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Parte de la clave compuesta.</w:t>
            </w:r>
          </w:p>
        </w:tc>
      </w:tr>
      <w:tr>
        <w:tc>
          <w:tcPr>
            <w:tcW w:type="dxa" w:w="900"/>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w:t>
            </w:r>
          </w:p>
        </w:tc>
        <w:tc>
          <w:tcPr>
            <w:tcW w:type="dxa" w:w="2400"/>
            <w:tcMar>
              <w:top w:type="dxa" w:w="70"/>
              <w:left w:type="dxa" w:w="110"/>
              <w:bottom w:type="dxa" w:w="70"/>
              <w:right w:type="dxa" w:w="110"/>
            </w:tcMar>
          </w:tcPr>
          <w:p>
            <w:pPr>
              <w:spacing w:after="0" w:line="250"/>
            </w:pPr>
            <w:r>
              <w:rPr>
                <w:rFonts w:ascii="Consolas" w:cs="Consolas" w:eastAsia="Consolas" w:hAnsi="Consolas"/>
                <w:sz w:val="18"/>
                <w:szCs w:val="18"/>
              </w:rPr>
              <w:t xml:space="preserve">rol</w:t>
            </w:r>
          </w:p>
        </w:tc>
        <w:tc>
          <w:tcPr>
            <w:tcW w:type="dxa" w:w="1700"/>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VARCHAR(20)</w:t>
            </w:r>
          </w:p>
        </w:tc>
        <w:tc>
          <w:tcPr>
            <w:tcW w:type="dxa" w:w="4360"/>
            <w:tcMar>
              <w:top w:type="dxa" w:w="70"/>
              <w:left w:type="dxa" w:w="110"/>
              <w:bottom w:type="dxa" w:w="70"/>
              <w:right w:type="dxa" w:w="110"/>
            </w:tcMar>
          </w:tcPr>
          <w:p>
            <w:pPr>
              <w:spacing w:after="0" w:line="250"/>
            </w:pPr>
            <w:r>
              <w:rPr>
                <w:rFonts w:ascii="Calibri" w:cs="Calibri" w:eastAsia="Calibri" w:hAnsi="Calibri"/>
                <w:sz w:val="19"/>
                <w:szCs w:val="19"/>
              </w:rPr>
              <w:t xml:space="preserve">administrador / moderador / miembro.</w:t>
            </w:r>
          </w:p>
        </w:tc>
      </w:tr>
      <w:tr>
        <w:tc>
          <w:tcPr>
            <w:tcW w:type="dxa" w:w="900"/>
            <w:shd w:fill="FAFBFC" w:color="auto" w:val="clear"/>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w:t>
            </w:r>
          </w:p>
        </w:tc>
        <w:tc>
          <w:tcPr>
            <w:tcW w:type="dxa" w:w="2400"/>
            <w:shd w:fill="FAFBFC" w:color="auto" w:val="clear"/>
            <w:tcMar>
              <w:top w:type="dxa" w:w="70"/>
              <w:left w:type="dxa" w:w="110"/>
              <w:bottom w:type="dxa" w:w="70"/>
              <w:right w:type="dxa" w:w="110"/>
            </w:tcMar>
          </w:tcPr>
          <w:p>
            <w:pPr>
              <w:spacing w:after="0" w:line="250"/>
            </w:pPr>
            <w:r>
              <w:rPr>
                <w:rFonts w:ascii="Consolas" w:cs="Consolas" w:eastAsia="Consolas" w:hAnsi="Consolas"/>
                <w:sz w:val="18"/>
                <w:szCs w:val="18"/>
              </w:rPr>
              <w:t xml:space="preserve">fecha_ingreso</w:t>
            </w:r>
          </w:p>
        </w:tc>
        <w:tc>
          <w:tcPr>
            <w:tcW w:type="dxa" w:w="1700"/>
            <w:shd w:fill="FAFBFC" w:color="auto" w:val="clear"/>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DATE</w:t>
            </w:r>
          </w:p>
        </w:tc>
        <w:tc>
          <w:tcPr>
            <w:tcW w:type="dxa" w:w="4360"/>
            <w:shd w:fill="FAFBFC"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Fecha de vinculación al grupo.</w:t>
            </w:r>
          </w:p>
        </w:tc>
      </w:tr>
      <w:tr>
        <w:tc>
          <w:tcPr>
            <w:tcW w:type="dxa" w:w="900"/>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w:t>
            </w:r>
          </w:p>
        </w:tc>
        <w:tc>
          <w:tcPr>
            <w:tcW w:type="dxa" w:w="2400"/>
            <w:tcMar>
              <w:top w:type="dxa" w:w="70"/>
              <w:left w:type="dxa" w:w="110"/>
              <w:bottom w:type="dxa" w:w="70"/>
              <w:right w:type="dxa" w:w="110"/>
            </w:tcMar>
          </w:tcPr>
          <w:p>
            <w:pPr>
              <w:spacing w:after="0" w:line="250"/>
            </w:pPr>
            <w:r>
              <w:rPr>
                <w:rFonts w:ascii="Consolas" w:cs="Consolas" w:eastAsia="Consolas" w:hAnsi="Consolas"/>
                <w:sz w:val="18"/>
                <w:szCs w:val="18"/>
              </w:rPr>
              <w:t xml:space="preserve">estado</w:t>
            </w:r>
          </w:p>
        </w:tc>
        <w:tc>
          <w:tcPr>
            <w:tcW w:type="dxa" w:w="1700"/>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VARCHAR(15)</w:t>
            </w:r>
          </w:p>
        </w:tc>
        <w:tc>
          <w:tcPr>
            <w:tcW w:type="dxa" w:w="4360"/>
            <w:tcMar>
              <w:top w:type="dxa" w:w="70"/>
              <w:left w:type="dxa" w:w="110"/>
              <w:bottom w:type="dxa" w:w="70"/>
              <w:right w:type="dxa" w:w="110"/>
            </w:tcMar>
          </w:tcPr>
          <w:p>
            <w:pPr>
              <w:spacing w:after="0" w:line="250"/>
            </w:pPr>
            <w:r>
              <w:rPr>
                <w:rFonts w:ascii="Calibri" w:cs="Calibri" w:eastAsia="Calibri" w:hAnsi="Calibri"/>
                <w:sz w:val="19"/>
                <w:szCs w:val="19"/>
              </w:rPr>
              <w:t xml:space="preserve">activo / pendiente / retirado.</w:t>
            </w:r>
          </w:p>
        </w:tc>
      </w:tr>
    </w:tbl>
    <w:p>
      <w:pPr>
        <w:spacing w:after="60" w:line="276"/>
      </w:pPr>
      <w:r>
        <w:rPr>
          <w:rFonts w:ascii="Calibri" w:cs="Calibri" w:eastAsia="Calibri" w:hAnsi="Calibri"/>
          <w:sz w:val="22"/>
          <w:szCs w:val="22"/>
        </w:rPr>
        <w:t xml:space="preserve"/>
      </w:r>
    </w:p>
    <w:p>
      <w:pPr>
        <w:pStyle w:val="Heading2"/>
        <w:spacing w:after="110" w:before="220"/>
      </w:pPr>
      <w:r>
        <w:rPr>
          <w:rFonts w:ascii="Calibri" w:cs="Calibri" w:eastAsia="Calibri" w:hAnsi="Calibri"/>
          <w:b/>
          <w:bCs/>
          <w:color w:val="1F3864"/>
          <w:sz w:val="24"/>
          <w:szCs w:val="24"/>
        </w:rPr>
        <w:t xml:space="preserve">4.8. GRUPO</w:t>
      </w:r>
    </w:p>
    <w:tbl>
      <w:tblPr>
        <w:tblW w:type="dxa" w:w="9360"/>
        <w:tblBorders>
          <w:top w:val="single" w:color="C9CDD4" w:sz="4"/>
          <w:left w:val="single" w:color="C9CDD4" w:sz="4"/>
          <w:bottom w:val="single" w:color="C9CDD4" w:sz="4"/>
          <w:right w:val="single" w:color="C9CDD4" w:sz="4"/>
          <w:insideH w:val="single" w:color="C9CDD4" w:sz="4"/>
          <w:insideV w:val="single" w:color="C9CDD4" w:sz="4"/>
        </w:tblBorders>
      </w:tblPr>
      <w:tblGrid>
        <w:gridCol w:w="900"/>
        <w:gridCol w:w="2400"/>
        <w:gridCol w:w="1700"/>
        <w:gridCol w:w="4360"/>
      </w:tblGrid>
      <w:tr>
        <w:trPr>
          <w:tblHeader/>
        </w:trPr>
        <w:tc>
          <w:tcPr>
            <w:tcW w:type="dxa" w:w="900"/>
            <w:shd w:fill="F2F4F7" w:color="auto"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Marca</w:t>
            </w:r>
          </w:p>
        </w:tc>
        <w:tc>
          <w:tcPr>
            <w:tcW w:type="dxa" w:w="2400"/>
            <w:shd w:fill="F2F4F7" w:color="auto"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Atributo</w:t>
            </w:r>
          </w:p>
        </w:tc>
        <w:tc>
          <w:tcPr>
            <w:tcW w:type="dxa" w:w="1700"/>
            <w:shd w:fill="F2F4F7" w:color="auto"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Tipo</w:t>
            </w:r>
          </w:p>
        </w:tc>
        <w:tc>
          <w:tcPr>
            <w:tcW w:type="dxa" w:w="4360"/>
            <w:shd w:fill="F2F4F7" w:color="auto"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Justificación</w:t>
            </w:r>
          </w:p>
        </w:tc>
      </w:tr>
      <w:tr>
        <w:tc>
          <w:tcPr>
            <w:tcW w:type="dxa" w:w="900"/>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PK</w:t>
            </w:r>
          </w:p>
        </w:tc>
        <w:tc>
          <w:tcPr>
            <w:tcW w:type="dxa" w:w="2400"/>
            <w:tcMar>
              <w:top w:type="dxa" w:w="70"/>
              <w:left w:type="dxa" w:w="110"/>
              <w:bottom w:type="dxa" w:w="70"/>
              <w:right w:type="dxa" w:w="110"/>
            </w:tcMar>
          </w:tcPr>
          <w:p>
            <w:pPr>
              <w:spacing w:after="0" w:line="250"/>
            </w:pPr>
            <w:r>
              <w:rPr>
                <w:rFonts w:ascii="Consolas" w:cs="Consolas" w:eastAsia="Consolas" w:hAnsi="Consolas"/>
                <w:sz w:val="18"/>
                <w:szCs w:val="18"/>
              </w:rPr>
              <w:t xml:space="preserve">id_grupo</w:t>
            </w:r>
          </w:p>
        </w:tc>
        <w:tc>
          <w:tcPr>
            <w:tcW w:type="dxa" w:w="1700"/>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INT</w:t>
            </w:r>
          </w:p>
        </w:tc>
        <w:tc>
          <w:tcPr>
            <w:tcW w:type="dxa" w:w="4360"/>
            <w:tcMar>
              <w:top w:type="dxa" w:w="70"/>
              <w:left w:type="dxa" w:w="110"/>
              <w:bottom w:type="dxa" w:w="70"/>
              <w:right w:type="dxa" w:w="110"/>
            </w:tcMar>
          </w:tcPr>
          <w:p>
            <w:pPr>
              <w:spacing w:after="0" w:line="250"/>
            </w:pPr>
            <w:r>
              <w:rPr>
                <w:rFonts w:ascii="Calibri" w:cs="Calibri" w:eastAsia="Calibri" w:hAnsi="Calibri"/>
                <w:sz w:val="19"/>
                <w:szCs w:val="19"/>
              </w:rPr>
              <w:t xml:space="preserve">Identificador del grupo.</w:t>
            </w:r>
          </w:p>
        </w:tc>
      </w:tr>
      <w:tr>
        <w:tc>
          <w:tcPr>
            <w:tcW w:type="dxa" w:w="900"/>
            <w:shd w:fill="FAFBFC" w:color="auto" w:val="clear"/>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FK</w:t>
            </w:r>
          </w:p>
        </w:tc>
        <w:tc>
          <w:tcPr>
            <w:tcW w:type="dxa" w:w="2400"/>
            <w:shd w:fill="FAFBFC" w:color="auto" w:val="clear"/>
            <w:tcMar>
              <w:top w:type="dxa" w:w="70"/>
              <w:left w:type="dxa" w:w="110"/>
              <w:bottom w:type="dxa" w:w="70"/>
              <w:right w:type="dxa" w:w="110"/>
            </w:tcMar>
          </w:tcPr>
          <w:p>
            <w:pPr>
              <w:spacing w:after="0" w:line="250"/>
            </w:pPr>
            <w:r>
              <w:rPr>
                <w:rFonts w:ascii="Consolas" w:cs="Consolas" w:eastAsia="Consolas" w:hAnsi="Consolas"/>
                <w:sz w:val="18"/>
                <w:szCs w:val="18"/>
              </w:rPr>
              <w:t xml:space="preserve">id_creador</w:t>
            </w:r>
          </w:p>
        </w:tc>
        <w:tc>
          <w:tcPr>
            <w:tcW w:type="dxa" w:w="1700"/>
            <w:shd w:fill="FAFBFC" w:color="auto" w:val="clear"/>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INT</w:t>
            </w:r>
          </w:p>
        </w:tc>
        <w:tc>
          <w:tcPr>
            <w:tcW w:type="dxa" w:w="4360"/>
            <w:shd w:fill="FAFBFC"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Estudiante que creó el grupo.</w:t>
            </w:r>
          </w:p>
        </w:tc>
      </w:tr>
      <w:tr>
        <w:tc>
          <w:tcPr>
            <w:tcW w:type="dxa" w:w="900"/>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w:t>
            </w:r>
          </w:p>
        </w:tc>
        <w:tc>
          <w:tcPr>
            <w:tcW w:type="dxa" w:w="2400"/>
            <w:tcMar>
              <w:top w:type="dxa" w:w="70"/>
              <w:left w:type="dxa" w:w="110"/>
              <w:bottom w:type="dxa" w:w="70"/>
              <w:right w:type="dxa" w:w="110"/>
            </w:tcMar>
          </w:tcPr>
          <w:p>
            <w:pPr>
              <w:spacing w:after="0" w:line="250"/>
            </w:pPr>
            <w:r>
              <w:rPr>
                <w:rFonts w:ascii="Consolas" w:cs="Consolas" w:eastAsia="Consolas" w:hAnsi="Consolas"/>
                <w:sz w:val="18"/>
                <w:szCs w:val="18"/>
              </w:rPr>
              <w:t xml:space="preserve">nombre</w:t>
            </w:r>
          </w:p>
        </w:tc>
        <w:tc>
          <w:tcPr>
            <w:tcW w:type="dxa" w:w="1700"/>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VARCHAR(100)</w:t>
            </w:r>
          </w:p>
        </w:tc>
        <w:tc>
          <w:tcPr>
            <w:tcW w:type="dxa" w:w="4360"/>
            <w:tcMar>
              <w:top w:type="dxa" w:w="70"/>
              <w:left w:type="dxa" w:w="110"/>
              <w:bottom w:type="dxa" w:w="70"/>
              <w:right w:type="dxa" w:w="110"/>
            </w:tcMar>
          </w:tcPr>
          <w:p>
            <w:pPr>
              <w:spacing w:after="0" w:line="250"/>
            </w:pPr>
            <w:r>
              <w:rPr>
                <w:rFonts w:ascii="Calibri" w:cs="Calibri" w:eastAsia="Calibri" w:hAnsi="Calibri"/>
                <w:sz w:val="19"/>
                <w:szCs w:val="19"/>
              </w:rPr>
              <w:t xml:space="preserve">Nombre visible del grupo.</w:t>
            </w:r>
          </w:p>
        </w:tc>
      </w:tr>
      <w:tr>
        <w:tc>
          <w:tcPr>
            <w:tcW w:type="dxa" w:w="900"/>
            <w:shd w:fill="FAFBFC" w:color="auto" w:val="clear"/>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w:t>
            </w:r>
          </w:p>
        </w:tc>
        <w:tc>
          <w:tcPr>
            <w:tcW w:type="dxa" w:w="2400"/>
            <w:shd w:fill="FAFBFC" w:color="auto" w:val="clear"/>
            <w:tcMar>
              <w:top w:type="dxa" w:w="70"/>
              <w:left w:type="dxa" w:w="110"/>
              <w:bottom w:type="dxa" w:w="70"/>
              <w:right w:type="dxa" w:w="110"/>
            </w:tcMar>
          </w:tcPr>
          <w:p>
            <w:pPr>
              <w:spacing w:after="0" w:line="250"/>
            </w:pPr>
            <w:r>
              <w:rPr>
                <w:rFonts w:ascii="Consolas" w:cs="Consolas" w:eastAsia="Consolas" w:hAnsi="Consolas"/>
                <w:sz w:val="18"/>
                <w:szCs w:val="18"/>
              </w:rPr>
              <w:t xml:space="preserve">descripcion</w:t>
            </w:r>
          </w:p>
        </w:tc>
        <w:tc>
          <w:tcPr>
            <w:tcW w:type="dxa" w:w="1700"/>
            <w:shd w:fill="FAFBFC" w:color="auto" w:val="clear"/>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VARCHAR(300)</w:t>
            </w:r>
          </w:p>
        </w:tc>
        <w:tc>
          <w:tcPr>
            <w:tcW w:type="dxa" w:w="4360"/>
            <w:shd w:fill="FAFBFC"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Propósito del grupo.</w:t>
            </w:r>
          </w:p>
        </w:tc>
      </w:tr>
      <w:tr>
        <w:tc>
          <w:tcPr>
            <w:tcW w:type="dxa" w:w="900"/>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w:t>
            </w:r>
          </w:p>
        </w:tc>
        <w:tc>
          <w:tcPr>
            <w:tcW w:type="dxa" w:w="2400"/>
            <w:tcMar>
              <w:top w:type="dxa" w:w="70"/>
              <w:left w:type="dxa" w:w="110"/>
              <w:bottom w:type="dxa" w:w="70"/>
              <w:right w:type="dxa" w:w="110"/>
            </w:tcMar>
          </w:tcPr>
          <w:p>
            <w:pPr>
              <w:spacing w:after="0" w:line="250"/>
            </w:pPr>
            <w:r>
              <w:rPr>
                <w:rFonts w:ascii="Consolas" w:cs="Consolas" w:eastAsia="Consolas" w:hAnsi="Consolas"/>
                <w:sz w:val="18"/>
                <w:szCs w:val="18"/>
              </w:rPr>
              <w:t xml:space="preserve">tipo</w:t>
            </w:r>
          </w:p>
        </w:tc>
        <w:tc>
          <w:tcPr>
            <w:tcW w:type="dxa" w:w="1700"/>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VARCHAR(30)</w:t>
            </w:r>
          </w:p>
        </w:tc>
        <w:tc>
          <w:tcPr>
            <w:tcW w:type="dxa" w:w="4360"/>
            <w:tcMar>
              <w:top w:type="dxa" w:w="70"/>
              <w:left w:type="dxa" w:w="110"/>
              <w:bottom w:type="dxa" w:w="70"/>
              <w:right w:type="dxa" w:w="110"/>
            </w:tcMar>
          </w:tcPr>
          <w:p>
            <w:pPr>
              <w:spacing w:after="0" w:line="250"/>
            </w:pPr>
            <w:r>
              <w:rPr>
                <w:rFonts w:ascii="Calibri" w:cs="Calibri" w:eastAsia="Calibri" w:hAnsi="Calibri"/>
                <w:sz w:val="19"/>
                <w:szCs w:val="19"/>
              </w:rPr>
              <w:t xml:space="preserve">estudio / hackatón / club.</w:t>
            </w:r>
          </w:p>
        </w:tc>
      </w:tr>
      <w:tr>
        <w:tc>
          <w:tcPr>
            <w:tcW w:type="dxa" w:w="900"/>
            <w:shd w:fill="FAFBFC" w:color="auto" w:val="clear"/>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w:t>
            </w:r>
          </w:p>
        </w:tc>
        <w:tc>
          <w:tcPr>
            <w:tcW w:type="dxa" w:w="2400"/>
            <w:shd w:fill="FAFBFC" w:color="auto" w:val="clear"/>
            <w:tcMar>
              <w:top w:type="dxa" w:w="70"/>
              <w:left w:type="dxa" w:w="110"/>
              <w:bottom w:type="dxa" w:w="70"/>
              <w:right w:type="dxa" w:w="110"/>
            </w:tcMar>
          </w:tcPr>
          <w:p>
            <w:pPr>
              <w:spacing w:after="0" w:line="250"/>
            </w:pPr>
            <w:r>
              <w:rPr>
                <w:rFonts w:ascii="Consolas" w:cs="Consolas" w:eastAsia="Consolas" w:hAnsi="Consolas"/>
                <w:sz w:val="18"/>
                <w:szCs w:val="18"/>
              </w:rPr>
              <w:t xml:space="preserve">privacidad</w:t>
            </w:r>
          </w:p>
        </w:tc>
        <w:tc>
          <w:tcPr>
            <w:tcW w:type="dxa" w:w="1700"/>
            <w:shd w:fill="FAFBFC" w:color="auto" w:val="clear"/>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VARCHAR(15)</w:t>
            </w:r>
          </w:p>
        </w:tc>
        <w:tc>
          <w:tcPr>
            <w:tcW w:type="dxa" w:w="4360"/>
            <w:shd w:fill="FAFBFC"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público / privado.</w:t>
            </w:r>
          </w:p>
        </w:tc>
      </w:tr>
      <w:tr>
        <w:tc>
          <w:tcPr>
            <w:tcW w:type="dxa" w:w="900"/>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w:t>
            </w:r>
          </w:p>
        </w:tc>
        <w:tc>
          <w:tcPr>
            <w:tcW w:type="dxa" w:w="2400"/>
            <w:tcMar>
              <w:top w:type="dxa" w:w="70"/>
              <w:left w:type="dxa" w:w="110"/>
              <w:bottom w:type="dxa" w:w="70"/>
              <w:right w:type="dxa" w:w="110"/>
            </w:tcMar>
          </w:tcPr>
          <w:p>
            <w:pPr>
              <w:spacing w:after="0" w:line="250"/>
            </w:pPr>
            <w:r>
              <w:rPr>
                <w:rFonts w:ascii="Consolas" w:cs="Consolas" w:eastAsia="Consolas" w:hAnsi="Consolas"/>
                <w:sz w:val="18"/>
                <w:szCs w:val="18"/>
              </w:rPr>
              <w:t xml:space="preserve">fecha_creacion</w:t>
            </w:r>
          </w:p>
        </w:tc>
        <w:tc>
          <w:tcPr>
            <w:tcW w:type="dxa" w:w="1700"/>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DATE</w:t>
            </w:r>
          </w:p>
        </w:tc>
        <w:tc>
          <w:tcPr>
            <w:tcW w:type="dxa" w:w="4360"/>
            <w:tcMar>
              <w:top w:type="dxa" w:w="70"/>
              <w:left w:type="dxa" w:w="110"/>
              <w:bottom w:type="dxa" w:w="70"/>
              <w:right w:type="dxa" w:w="110"/>
            </w:tcMar>
          </w:tcPr>
          <w:p>
            <w:pPr>
              <w:spacing w:after="0" w:line="250"/>
            </w:pPr>
            <w:r>
              <w:rPr>
                <w:rFonts w:ascii="Calibri" w:cs="Calibri" w:eastAsia="Calibri" w:hAnsi="Calibri"/>
                <w:sz w:val="19"/>
                <w:szCs w:val="19"/>
              </w:rPr>
              <w:t xml:space="preserve">Fecha de creación.</w:t>
            </w:r>
          </w:p>
        </w:tc>
      </w:tr>
    </w:tbl>
    <w:p>
      <w:pPr>
        <w:spacing w:after="60" w:line="276"/>
      </w:pPr>
      <w:r>
        <w:rPr>
          <w:rFonts w:ascii="Calibri" w:cs="Calibri" w:eastAsia="Calibri" w:hAnsi="Calibri"/>
          <w:sz w:val="22"/>
          <w:szCs w:val="22"/>
        </w:rPr>
        <w:t xml:space="preserve"/>
      </w:r>
    </w:p>
    <w:p>
      <w:pPr>
        <w:pStyle w:val="Heading2"/>
        <w:spacing w:after="110" w:before="220"/>
      </w:pPr>
      <w:r>
        <w:rPr>
          <w:rFonts w:ascii="Calibri" w:cs="Calibri" w:eastAsia="Calibri" w:hAnsi="Calibri"/>
          <w:b/>
          <w:bCs/>
          <w:color w:val="1F3864"/>
          <w:sz w:val="24"/>
          <w:szCs w:val="24"/>
        </w:rPr>
        <w:t xml:space="preserve">4.9. ASISTENCIA</w:t>
      </w:r>
    </w:p>
    <w:tbl>
      <w:tblPr>
        <w:tblW w:type="dxa" w:w="9360"/>
        <w:tblBorders>
          <w:top w:val="single" w:color="C9CDD4" w:sz="4"/>
          <w:left w:val="single" w:color="C9CDD4" w:sz="4"/>
          <w:bottom w:val="single" w:color="C9CDD4" w:sz="4"/>
          <w:right w:val="single" w:color="C9CDD4" w:sz="4"/>
          <w:insideH w:val="single" w:color="C9CDD4" w:sz="4"/>
          <w:insideV w:val="single" w:color="C9CDD4" w:sz="4"/>
        </w:tblBorders>
      </w:tblPr>
      <w:tblGrid>
        <w:gridCol w:w="900"/>
        <w:gridCol w:w="2400"/>
        <w:gridCol w:w="1700"/>
        <w:gridCol w:w="4360"/>
      </w:tblGrid>
      <w:tr>
        <w:trPr>
          <w:tblHeader/>
        </w:trPr>
        <w:tc>
          <w:tcPr>
            <w:tcW w:type="dxa" w:w="900"/>
            <w:shd w:fill="F2F4F7" w:color="auto"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Marca</w:t>
            </w:r>
          </w:p>
        </w:tc>
        <w:tc>
          <w:tcPr>
            <w:tcW w:type="dxa" w:w="2400"/>
            <w:shd w:fill="F2F4F7" w:color="auto"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Atributo</w:t>
            </w:r>
          </w:p>
        </w:tc>
        <w:tc>
          <w:tcPr>
            <w:tcW w:type="dxa" w:w="1700"/>
            <w:shd w:fill="F2F4F7" w:color="auto"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Tipo</w:t>
            </w:r>
          </w:p>
        </w:tc>
        <w:tc>
          <w:tcPr>
            <w:tcW w:type="dxa" w:w="4360"/>
            <w:shd w:fill="F2F4F7" w:color="auto"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Justificación</w:t>
            </w:r>
          </w:p>
        </w:tc>
      </w:tr>
      <w:tr>
        <w:tc>
          <w:tcPr>
            <w:tcW w:type="dxa" w:w="900"/>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PK,FK</w:t>
            </w:r>
          </w:p>
        </w:tc>
        <w:tc>
          <w:tcPr>
            <w:tcW w:type="dxa" w:w="2400"/>
            <w:tcMar>
              <w:top w:type="dxa" w:w="70"/>
              <w:left w:type="dxa" w:w="110"/>
              <w:bottom w:type="dxa" w:w="70"/>
              <w:right w:type="dxa" w:w="110"/>
            </w:tcMar>
          </w:tcPr>
          <w:p>
            <w:pPr>
              <w:spacing w:after="0" w:line="250"/>
            </w:pPr>
            <w:r>
              <w:rPr>
                <w:rFonts w:ascii="Consolas" w:cs="Consolas" w:eastAsia="Consolas" w:hAnsi="Consolas"/>
                <w:sz w:val="18"/>
                <w:szCs w:val="18"/>
              </w:rPr>
              <w:t xml:space="preserve">id_estudiante</w:t>
            </w:r>
          </w:p>
        </w:tc>
        <w:tc>
          <w:tcPr>
            <w:tcW w:type="dxa" w:w="1700"/>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INT</w:t>
            </w:r>
          </w:p>
        </w:tc>
        <w:tc>
          <w:tcPr>
            <w:tcW w:type="dxa" w:w="4360"/>
            <w:tcMar>
              <w:top w:type="dxa" w:w="70"/>
              <w:left w:type="dxa" w:w="110"/>
              <w:bottom w:type="dxa" w:w="70"/>
              <w:right w:type="dxa" w:w="110"/>
            </w:tcMar>
          </w:tcPr>
          <w:p>
            <w:pPr>
              <w:spacing w:after="0" w:line="250"/>
            </w:pPr>
            <w:r>
              <w:rPr>
                <w:rFonts w:ascii="Calibri" w:cs="Calibri" w:eastAsia="Calibri" w:hAnsi="Calibri"/>
                <w:sz w:val="19"/>
                <w:szCs w:val="19"/>
              </w:rPr>
              <w:t xml:space="preserve">Parte de la clave compuesta.</w:t>
            </w:r>
          </w:p>
        </w:tc>
      </w:tr>
      <w:tr>
        <w:tc>
          <w:tcPr>
            <w:tcW w:type="dxa" w:w="900"/>
            <w:shd w:fill="FAFBFC" w:color="auto" w:val="clear"/>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PK,FK</w:t>
            </w:r>
          </w:p>
        </w:tc>
        <w:tc>
          <w:tcPr>
            <w:tcW w:type="dxa" w:w="2400"/>
            <w:shd w:fill="FAFBFC" w:color="auto" w:val="clear"/>
            <w:tcMar>
              <w:top w:type="dxa" w:w="70"/>
              <w:left w:type="dxa" w:w="110"/>
              <w:bottom w:type="dxa" w:w="70"/>
              <w:right w:type="dxa" w:w="110"/>
            </w:tcMar>
          </w:tcPr>
          <w:p>
            <w:pPr>
              <w:spacing w:after="0" w:line="250"/>
            </w:pPr>
            <w:r>
              <w:rPr>
                <w:rFonts w:ascii="Consolas" w:cs="Consolas" w:eastAsia="Consolas" w:hAnsi="Consolas"/>
                <w:sz w:val="18"/>
                <w:szCs w:val="18"/>
              </w:rPr>
              <w:t xml:space="preserve">id_evento</w:t>
            </w:r>
          </w:p>
        </w:tc>
        <w:tc>
          <w:tcPr>
            <w:tcW w:type="dxa" w:w="1700"/>
            <w:shd w:fill="FAFBFC" w:color="auto" w:val="clear"/>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INT</w:t>
            </w:r>
          </w:p>
        </w:tc>
        <w:tc>
          <w:tcPr>
            <w:tcW w:type="dxa" w:w="4360"/>
            <w:shd w:fill="FAFBFC"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Parte de la clave compuesta.</w:t>
            </w:r>
          </w:p>
        </w:tc>
      </w:tr>
      <w:tr>
        <w:tc>
          <w:tcPr>
            <w:tcW w:type="dxa" w:w="900"/>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w:t>
            </w:r>
          </w:p>
        </w:tc>
        <w:tc>
          <w:tcPr>
            <w:tcW w:type="dxa" w:w="2400"/>
            <w:tcMar>
              <w:top w:type="dxa" w:w="70"/>
              <w:left w:type="dxa" w:w="110"/>
              <w:bottom w:type="dxa" w:w="70"/>
              <w:right w:type="dxa" w:w="110"/>
            </w:tcMar>
          </w:tcPr>
          <w:p>
            <w:pPr>
              <w:spacing w:after="0" w:line="250"/>
            </w:pPr>
            <w:r>
              <w:rPr>
                <w:rFonts w:ascii="Consolas" w:cs="Consolas" w:eastAsia="Consolas" w:hAnsi="Consolas"/>
                <w:sz w:val="18"/>
                <w:szCs w:val="18"/>
              </w:rPr>
              <w:t xml:space="preserve">estado_confirmacion</w:t>
            </w:r>
          </w:p>
        </w:tc>
        <w:tc>
          <w:tcPr>
            <w:tcW w:type="dxa" w:w="1700"/>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VARCHAR(15)</w:t>
            </w:r>
          </w:p>
        </w:tc>
        <w:tc>
          <w:tcPr>
            <w:tcW w:type="dxa" w:w="4360"/>
            <w:tcMar>
              <w:top w:type="dxa" w:w="70"/>
              <w:left w:type="dxa" w:w="110"/>
              <w:bottom w:type="dxa" w:w="70"/>
              <w:right w:type="dxa" w:w="110"/>
            </w:tcMar>
          </w:tcPr>
          <w:p>
            <w:pPr>
              <w:spacing w:after="0" w:line="250"/>
            </w:pPr>
            <w:r>
              <w:rPr>
                <w:rFonts w:ascii="Calibri" w:cs="Calibri" w:eastAsia="Calibri" w:hAnsi="Calibri"/>
                <w:sz w:val="19"/>
                <w:szCs w:val="19"/>
              </w:rPr>
              <w:t xml:space="preserve">asistiré / quizá / no asistiré.</w:t>
            </w:r>
          </w:p>
        </w:tc>
      </w:tr>
      <w:tr>
        <w:tc>
          <w:tcPr>
            <w:tcW w:type="dxa" w:w="900"/>
            <w:shd w:fill="FAFBFC" w:color="auto" w:val="clear"/>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w:t>
            </w:r>
          </w:p>
        </w:tc>
        <w:tc>
          <w:tcPr>
            <w:tcW w:type="dxa" w:w="2400"/>
            <w:shd w:fill="FAFBFC" w:color="auto" w:val="clear"/>
            <w:tcMar>
              <w:top w:type="dxa" w:w="70"/>
              <w:left w:type="dxa" w:w="110"/>
              <w:bottom w:type="dxa" w:w="70"/>
              <w:right w:type="dxa" w:w="110"/>
            </w:tcMar>
          </w:tcPr>
          <w:p>
            <w:pPr>
              <w:spacing w:after="0" w:line="250"/>
            </w:pPr>
            <w:r>
              <w:rPr>
                <w:rFonts w:ascii="Consolas" w:cs="Consolas" w:eastAsia="Consolas" w:hAnsi="Consolas"/>
                <w:sz w:val="18"/>
                <w:szCs w:val="18"/>
              </w:rPr>
              <w:t xml:space="preserve">fecha_registro</w:t>
            </w:r>
          </w:p>
        </w:tc>
        <w:tc>
          <w:tcPr>
            <w:tcW w:type="dxa" w:w="1700"/>
            <w:shd w:fill="FAFBFC" w:color="auto" w:val="clear"/>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DATE</w:t>
            </w:r>
          </w:p>
        </w:tc>
        <w:tc>
          <w:tcPr>
            <w:tcW w:type="dxa" w:w="4360"/>
            <w:shd w:fill="FAFBFC"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Cuándo respondió la convocatoria.</w:t>
            </w:r>
          </w:p>
        </w:tc>
      </w:tr>
    </w:tbl>
    <w:p>
      <w:pPr>
        <w:spacing w:after="60" w:line="276"/>
      </w:pPr>
      <w:r>
        <w:rPr>
          <w:rFonts w:ascii="Calibri" w:cs="Calibri" w:eastAsia="Calibri" w:hAnsi="Calibri"/>
          <w:sz w:val="22"/>
          <w:szCs w:val="22"/>
        </w:rPr>
        <w:t xml:space="preserve"/>
      </w:r>
    </w:p>
    <w:p>
      <w:pPr>
        <w:pStyle w:val="Heading2"/>
        <w:spacing w:after="110" w:before="220"/>
      </w:pPr>
      <w:r>
        <w:rPr>
          <w:rFonts w:ascii="Calibri" w:cs="Calibri" w:eastAsia="Calibri" w:hAnsi="Calibri"/>
          <w:b/>
          <w:bCs/>
          <w:color w:val="1F3864"/>
          <w:sz w:val="24"/>
          <w:szCs w:val="24"/>
        </w:rPr>
        <w:t xml:space="preserve">4.10. EVENTO</w:t>
      </w:r>
    </w:p>
    <w:tbl>
      <w:tblPr>
        <w:tblW w:type="dxa" w:w="9360"/>
        <w:tblBorders>
          <w:top w:val="single" w:color="C9CDD4" w:sz="4"/>
          <w:left w:val="single" w:color="C9CDD4" w:sz="4"/>
          <w:bottom w:val="single" w:color="C9CDD4" w:sz="4"/>
          <w:right w:val="single" w:color="C9CDD4" w:sz="4"/>
          <w:insideH w:val="single" w:color="C9CDD4" w:sz="4"/>
          <w:insideV w:val="single" w:color="C9CDD4" w:sz="4"/>
        </w:tblBorders>
      </w:tblPr>
      <w:tblGrid>
        <w:gridCol w:w="900"/>
        <w:gridCol w:w="2400"/>
        <w:gridCol w:w="1700"/>
        <w:gridCol w:w="4360"/>
      </w:tblGrid>
      <w:tr>
        <w:trPr>
          <w:tblHeader/>
        </w:trPr>
        <w:tc>
          <w:tcPr>
            <w:tcW w:type="dxa" w:w="900"/>
            <w:shd w:fill="F2F4F7" w:color="auto"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Marca</w:t>
            </w:r>
          </w:p>
        </w:tc>
        <w:tc>
          <w:tcPr>
            <w:tcW w:type="dxa" w:w="2400"/>
            <w:shd w:fill="F2F4F7" w:color="auto"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Atributo</w:t>
            </w:r>
          </w:p>
        </w:tc>
        <w:tc>
          <w:tcPr>
            <w:tcW w:type="dxa" w:w="1700"/>
            <w:shd w:fill="F2F4F7" w:color="auto"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Tipo</w:t>
            </w:r>
          </w:p>
        </w:tc>
        <w:tc>
          <w:tcPr>
            <w:tcW w:type="dxa" w:w="4360"/>
            <w:shd w:fill="F2F4F7" w:color="auto"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Justificación</w:t>
            </w:r>
          </w:p>
        </w:tc>
      </w:tr>
      <w:tr>
        <w:tc>
          <w:tcPr>
            <w:tcW w:type="dxa" w:w="900"/>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PK</w:t>
            </w:r>
          </w:p>
        </w:tc>
        <w:tc>
          <w:tcPr>
            <w:tcW w:type="dxa" w:w="2400"/>
            <w:tcMar>
              <w:top w:type="dxa" w:w="70"/>
              <w:left w:type="dxa" w:w="110"/>
              <w:bottom w:type="dxa" w:w="70"/>
              <w:right w:type="dxa" w:w="110"/>
            </w:tcMar>
          </w:tcPr>
          <w:p>
            <w:pPr>
              <w:spacing w:after="0" w:line="250"/>
            </w:pPr>
            <w:r>
              <w:rPr>
                <w:rFonts w:ascii="Consolas" w:cs="Consolas" w:eastAsia="Consolas" w:hAnsi="Consolas"/>
                <w:sz w:val="18"/>
                <w:szCs w:val="18"/>
              </w:rPr>
              <w:t xml:space="preserve">id_evento</w:t>
            </w:r>
          </w:p>
        </w:tc>
        <w:tc>
          <w:tcPr>
            <w:tcW w:type="dxa" w:w="1700"/>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INT</w:t>
            </w:r>
          </w:p>
        </w:tc>
        <w:tc>
          <w:tcPr>
            <w:tcW w:type="dxa" w:w="4360"/>
            <w:tcMar>
              <w:top w:type="dxa" w:w="70"/>
              <w:left w:type="dxa" w:w="110"/>
              <w:bottom w:type="dxa" w:w="70"/>
              <w:right w:type="dxa" w:w="110"/>
            </w:tcMar>
          </w:tcPr>
          <w:p>
            <w:pPr>
              <w:spacing w:after="0" w:line="250"/>
            </w:pPr>
            <w:r>
              <w:rPr>
                <w:rFonts w:ascii="Calibri" w:cs="Calibri" w:eastAsia="Calibri" w:hAnsi="Calibri"/>
                <w:sz w:val="19"/>
                <w:szCs w:val="19"/>
              </w:rPr>
              <w:t xml:space="preserve">Identificador del evento.</w:t>
            </w:r>
          </w:p>
        </w:tc>
      </w:tr>
      <w:tr>
        <w:tc>
          <w:tcPr>
            <w:tcW w:type="dxa" w:w="900"/>
            <w:shd w:fill="FAFBFC" w:color="auto" w:val="clear"/>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FK</w:t>
            </w:r>
          </w:p>
        </w:tc>
        <w:tc>
          <w:tcPr>
            <w:tcW w:type="dxa" w:w="2400"/>
            <w:shd w:fill="FAFBFC" w:color="auto" w:val="clear"/>
            <w:tcMar>
              <w:top w:type="dxa" w:w="70"/>
              <w:left w:type="dxa" w:w="110"/>
              <w:bottom w:type="dxa" w:w="70"/>
              <w:right w:type="dxa" w:w="110"/>
            </w:tcMar>
          </w:tcPr>
          <w:p>
            <w:pPr>
              <w:spacing w:after="0" w:line="250"/>
            </w:pPr>
            <w:r>
              <w:rPr>
                <w:rFonts w:ascii="Consolas" w:cs="Consolas" w:eastAsia="Consolas" w:hAnsi="Consolas"/>
                <w:sz w:val="18"/>
                <w:szCs w:val="18"/>
              </w:rPr>
              <w:t xml:space="preserve">id_organizador</w:t>
            </w:r>
          </w:p>
        </w:tc>
        <w:tc>
          <w:tcPr>
            <w:tcW w:type="dxa" w:w="1700"/>
            <w:shd w:fill="FAFBFC" w:color="auto" w:val="clear"/>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INT</w:t>
            </w:r>
          </w:p>
        </w:tc>
        <w:tc>
          <w:tcPr>
            <w:tcW w:type="dxa" w:w="4360"/>
            <w:shd w:fill="FAFBFC"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Estudiante responsable.</w:t>
            </w:r>
          </w:p>
        </w:tc>
      </w:tr>
      <w:tr>
        <w:tc>
          <w:tcPr>
            <w:tcW w:type="dxa" w:w="900"/>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FK</w:t>
            </w:r>
          </w:p>
        </w:tc>
        <w:tc>
          <w:tcPr>
            <w:tcW w:type="dxa" w:w="2400"/>
            <w:tcMar>
              <w:top w:type="dxa" w:w="70"/>
              <w:left w:type="dxa" w:w="110"/>
              <w:bottom w:type="dxa" w:w="70"/>
              <w:right w:type="dxa" w:w="110"/>
            </w:tcMar>
          </w:tcPr>
          <w:p>
            <w:pPr>
              <w:spacing w:after="0" w:line="250"/>
            </w:pPr>
            <w:r>
              <w:rPr>
                <w:rFonts w:ascii="Consolas" w:cs="Consolas" w:eastAsia="Consolas" w:hAnsi="Consolas"/>
                <w:sz w:val="18"/>
                <w:szCs w:val="18"/>
              </w:rPr>
              <w:t xml:space="preserve">id_grupo</w:t>
            </w:r>
          </w:p>
        </w:tc>
        <w:tc>
          <w:tcPr>
            <w:tcW w:type="dxa" w:w="1700"/>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INT</w:t>
            </w:r>
          </w:p>
        </w:tc>
        <w:tc>
          <w:tcPr>
            <w:tcW w:type="dxa" w:w="4360"/>
            <w:tcMar>
              <w:top w:type="dxa" w:w="70"/>
              <w:left w:type="dxa" w:w="110"/>
              <w:bottom w:type="dxa" w:w="70"/>
              <w:right w:type="dxa" w:w="110"/>
            </w:tcMar>
          </w:tcPr>
          <w:p>
            <w:pPr>
              <w:spacing w:after="0" w:line="250"/>
            </w:pPr>
            <w:r>
              <w:rPr>
                <w:rFonts w:ascii="Calibri" w:cs="Calibri" w:eastAsia="Calibri" w:hAnsi="Calibri"/>
                <w:sz w:val="19"/>
                <w:szCs w:val="19"/>
              </w:rPr>
              <w:t xml:space="preserve">Opcional: grupo que lo programa (puede ser NULL).</w:t>
            </w:r>
          </w:p>
        </w:tc>
      </w:tr>
      <w:tr>
        <w:tc>
          <w:tcPr>
            <w:tcW w:type="dxa" w:w="900"/>
            <w:shd w:fill="FAFBFC" w:color="auto" w:val="clear"/>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w:t>
            </w:r>
          </w:p>
        </w:tc>
        <w:tc>
          <w:tcPr>
            <w:tcW w:type="dxa" w:w="2400"/>
            <w:shd w:fill="FAFBFC" w:color="auto" w:val="clear"/>
            <w:tcMar>
              <w:top w:type="dxa" w:w="70"/>
              <w:left w:type="dxa" w:w="110"/>
              <w:bottom w:type="dxa" w:w="70"/>
              <w:right w:type="dxa" w:w="110"/>
            </w:tcMar>
          </w:tcPr>
          <w:p>
            <w:pPr>
              <w:spacing w:after="0" w:line="250"/>
            </w:pPr>
            <w:r>
              <w:rPr>
                <w:rFonts w:ascii="Consolas" w:cs="Consolas" w:eastAsia="Consolas" w:hAnsi="Consolas"/>
                <w:sz w:val="18"/>
                <w:szCs w:val="18"/>
              </w:rPr>
              <w:t xml:space="preserve">titulo</w:t>
            </w:r>
          </w:p>
        </w:tc>
        <w:tc>
          <w:tcPr>
            <w:tcW w:type="dxa" w:w="1700"/>
            <w:shd w:fill="FAFBFC" w:color="auto" w:val="clear"/>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VARCHAR(120)</w:t>
            </w:r>
          </w:p>
        </w:tc>
        <w:tc>
          <w:tcPr>
            <w:tcW w:type="dxa" w:w="4360"/>
            <w:shd w:fill="FAFBFC"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Título del evento.</w:t>
            </w:r>
          </w:p>
        </w:tc>
      </w:tr>
      <w:tr>
        <w:tc>
          <w:tcPr>
            <w:tcW w:type="dxa" w:w="900"/>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w:t>
            </w:r>
          </w:p>
        </w:tc>
        <w:tc>
          <w:tcPr>
            <w:tcW w:type="dxa" w:w="2400"/>
            <w:tcMar>
              <w:top w:type="dxa" w:w="70"/>
              <w:left w:type="dxa" w:w="110"/>
              <w:bottom w:type="dxa" w:w="70"/>
              <w:right w:type="dxa" w:w="110"/>
            </w:tcMar>
          </w:tcPr>
          <w:p>
            <w:pPr>
              <w:spacing w:after="0" w:line="250"/>
            </w:pPr>
            <w:r>
              <w:rPr>
                <w:rFonts w:ascii="Consolas" w:cs="Consolas" w:eastAsia="Consolas" w:hAnsi="Consolas"/>
                <w:sz w:val="18"/>
                <w:szCs w:val="18"/>
              </w:rPr>
              <w:t xml:space="preserve">descripcion</w:t>
            </w:r>
          </w:p>
        </w:tc>
        <w:tc>
          <w:tcPr>
            <w:tcW w:type="dxa" w:w="1700"/>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VARCHAR(300)</w:t>
            </w:r>
          </w:p>
        </w:tc>
        <w:tc>
          <w:tcPr>
            <w:tcW w:type="dxa" w:w="4360"/>
            <w:tcMar>
              <w:top w:type="dxa" w:w="70"/>
              <w:left w:type="dxa" w:w="110"/>
              <w:bottom w:type="dxa" w:w="70"/>
              <w:right w:type="dxa" w:w="110"/>
            </w:tcMar>
          </w:tcPr>
          <w:p>
            <w:pPr>
              <w:spacing w:after="0" w:line="250"/>
            </w:pPr>
            <w:r>
              <w:rPr>
                <w:rFonts w:ascii="Calibri" w:cs="Calibri" w:eastAsia="Calibri" w:hAnsi="Calibri"/>
                <w:sz w:val="19"/>
                <w:szCs w:val="19"/>
              </w:rPr>
              <w:t xml:space="preserve">Detalle de la convocatoria.</w:t>
            </w:r>
          </w:p>
        </w:tc>
      </w:tr>
      <w:tr>
        <w:tc>
          <w:tcPr>
            <w:tcW w:type="dxa" w:w="900"/>
            <w:shd w:fill="FAFBFC" w:color="auto" w:val="clear"/>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w:t>
            </w:r>
          </w:p>
        </w:tc>
        <w:tc>
          <w:tcPr>
            <w:tcW w:type="dxa" w:w="2400"/>
            <w:shd w:fill="FAFBFC" w:color="auto" w:val="clear"/>
            <w:tcMar>
              <w:top w:type="dxa" w:w="70"/>
              <w:left w:type="dxa" w:w="110"/>
              <w:bottom w:type="dxa" w:w="70"/>
              <w:right w:type="dxa" w:w="110"/>
            </w:tcMar>
          </w:tcPr>
          <w:p>
            <w:pPr>
              <w:spacing w:after="0" w:line="250"/>
            </w:pPr>
            <w:r>
              <w:rPr>
                <w:rFonts w:ascii="Consolas" w:cs="Consolas" w:eastAsia="Consolas" w:hAnsi="Consolas"/>
                <w:sz w:val="18"/>
                <w:szCs w:val="18"/>
              </w:rPr>
              <w:t xml:space="preserve">tipo</w:t>
            </w:r>
          </w:p>
        </w:tc>
        <w:tc>
          <w:tcPr>
            <w:tcW w:type="dxa" w:w="1700"/>
            <w:shd w:fill="FAFBFC" w:color="auto" w:val="clear"/>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VARCHAR(30)</w:t>
            </w:r>
          </w:p>
        </w:tc>
        <w:tc>
          <w:tcPr>
            <w:tcW w:type="dxa" w:w="4360"/>
            <w:shd w:fill="FAFBFC"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reunión de estudio / taller / social.</w:t>
            </w:r>
          </w:p>
        </w:tc>
      </w:tr>
      <w:tr>
        <w:tc>
          <w:tcPr>
            <w:tcW w:type="dxa" w:w="900"/>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w:t>
            </w:r>
          </w:p>
        </w:tc>
        <w:tc>
          <w:tcPr>
            <w:tcW w:type="dxa" w:w="2400"/>
            <w:tcMar>
              <w:top w:type="dxa" w:w="70"/>
              <w:left w:type="dxa" w:w="110"/>
              <w:bottom w:type="dxa" w:w="70"/>
              <w:right w:type="dxa" w:w="110"/>
            </w:tcMar>
          </w:tcPr>
          <w:p>
            <w:pPr>
              <w:spacing w:after="0" w:line="250"/>
            </w:pPr>
            <w:r>
              <w:rPr>
                <w:rFonts w:ascii="Consolas" w:cs="Consolas" w:eastAsia="Consolas" w:hAnsi="Consolas"/>
                <w:sz w:val="18"/>
                <w:szCs w:val="18"/>
              </w:rPr>
              <w:t xml:space="preserve">modalidad</w:t>
            </w:r>
          </w:p>
        </w:tc>
        <w:tc>
          <w:tcPr>
            <w:tcW w:type="dxa" w:w="1700"/>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VARCHAR(15)</w:t>
            </w:r>
          </w:p>
        </w:tc>
        <w:tc>
          <w:tcPr>
            <w:tcW w:type="dxa" w:w="4360"/>
            <w:tcMar>
              <w:top w:type="dxa" w:w="70"/>
              <w:left w:type="dxa" w:w="110"/>
              <w:bottom w:type="dxa" w:w="70"/>
              <w:right w:type="dxa" w:w="110"/>
            </w:tcMar>
          </w:tcPr>
          <w:p>
            <w:pPr>
              <w:spacing w:after="0" w:line="250"/>
            </w:pPr>
            <w:r>
              <w:rPr>
                <w:rFonts w:ascii="Calibri" w:cs="Calibri" w:eastAsia="Calibri" w:hAnsi="Calibri"/>
                <w:sz w:val="19"/>
                <w:szCs w:val="19"/>
              </w:rPr>
              <w:t xml:space="preserve">presencial / virtual.</w:t>
            </w:r>
          </w:p>
        </w:tc>
      </w:tr>
      <w:tr>
        <w:tc>
          <w:tcPr>
            <w:tcW w:type="dxa" w:w="900"/>
            <w:shd w:fill="FAFBFC" w:color="auto" w:val="clear"/>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w:t>
            </w:r>
          </w:p>
        </w:tc>
        <w:tc>
          <w:tcPr>
            <w:tcW w:type="dxa" w:w="2400"/>
            <w:shd w:fill="FAFBFC" w:color="auto" w:val="clear"/>
            <w:tcMar>
              <w:top w:type="dxa" w:w="70"/>
              <w:left w:type="dxa" w:w="110"/>
              <w:bottom w:type="dxa" w:w="70"/>
              <w:right w:type="dxa" w:w="110"/>
            </w:tcMar>
          </w:tcPr>
          <w:p>
            <w:pPr>
              <w:spacing w:after="0" w:line="250"/>
            </w:pPr>
            <w:r>
              <w:rPr>
                <w:rFonts w:ascii="Consolas" w:cs="Consolas" w:eastAsia="Consolas" w:hAnsi="Consolas"/>
                <w:sz w:val="18"/>
                <w:szCs w:val="18"/>
              </w:rPr>
              <w:t xml:space="preserve">fecha_hora_inicio</w:t>
            </w:r>
          </w:p>
        </w:tc>
        <w:tc>
          <w:tcPr>
            <w:tcW w:type="dxa" w:w="1700"/>
            <w:shd w:fill="FAFBFC" w:color="auto" w:val="clear"/>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DATETIME</w:t>
            </w:r>
          </w:p>
        </w:tc>
        <w:tc>
          <w:tcPr>
            <w:tcW w:type="dxa" w:w="4360"/>
            <w:shd w:fill="FAFBFC"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Inicio programado.</w:t>
            </w:r>
          </w:p>
        </w:tc>
      </w:tr>
      <w:tr>
        <w:tc>
          <w:tcPr>
            <w:tcW w:type="dxa" w:w="900"/>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w:t>
            </w:r>
          </w:p>
        </w:tc>
        <w:tc>
          <w:tcPr>
            <w:tcW w:type="dxa" w:w="2400"/>
            <w:tcMar>
              <w:top w:type="dxa" w:w="70"/>
              <w:left w:type="dxa" w:w="110"/>
              <w:bottom w:type="dxa" w:w="70"/>
              <w:right w:type="dxa" w:w="110"/>
            </w:tcMar>
          </w:tcPr>
          <w:p>
            <w:pPr>
              <w:spacing w:after="0" w:line="250"/>
            </w:pPr>
            <w:r>
              <w:rPr>
                <w:rFonts w:ascii="Consolas" w:cs="Consolas" w:eastAsia="Consolas" w:hAnsi="Consolas"/>
                <w:sz w:val="18"/>
                <w:szCs w:val="18"/>
              </w:rPr>
              <w:t xml:space="preserve">fecha_hora_fin</w:t>
            </w:r>
          </w:p>
        </w:tc>
        <w:tc>
          <w:tcPr>
            <w:tcW w:type="dxa" w:w="1700"/>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DATETIME</w:t>
            </w:r>
          </w:p>
        </w:tc>
        <w:tc>
          <w:tcPr>
            <w:tcW w:type="dxa" w:w="4360"/>
            <w:tcMar>
              <w:top w:type="dxa" w:w="70"/>
              <w:left w:type="dxa" w:w="110"/>
              <w:bottom w:type="dxa" w:w="70"/>
              <w:right w:type="dxa" w:w="110"/>
            </w:tcMar>
          </w:tcPr>
          <w:p>
            <w:pPr>
              <w:spacing w:after="0" w:line="250"/>
            </w:pPr>
            <w:r>
              <w:rPr>
                <w:rFonts w:ascii="Calibri" w:cs="Calibri" w:eastAsia="Calibri" w:hAnsi="Calibri"/>
                <w:sz w:val="19"/>
                <w:szCs w:val="19"/>
              </w:rPr>
              <w:t xml:space="preserve">Fin programado.</w:t>
            </w:r>
          </w:p>
        </w:tc>
      </w:tr>
      <w:tr>
        <w:tc>
          <w:tcPr>
            <w:tcW w:type="dxa" w:w="900"/>
            <w:shd w:fill="FAFBFC" w:color="auto" w:val="clear"/>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w:t>
            </w:r>
          </w:p>
        </w:tc>
        <w:tc>
          <w:tcPr>
            <w:tcW w:type="dxa" w:w="2400"/>
            <w:shd w:fill="FAFBFC" w:color="auto" w:val="clear"/>
            <w:tcMar>
              <w:top w:type="dxa" w:w="70"/>
              <w:left w:type="dxa" w:w="110"/>
              <w:bottom w:type="dxa" w:w="70"/>
              <w:right w:type="dxa" w:w="110"/>
            </w:tcMar>
          </w:tcPr>
          <w:p>
            <w:pPr>
              <w:spacing w:after="0" w:line="250"/>
            </w:pPr>
            <w:r>
              <w:rPr>
                <w:rFonts w:ascii="Consolas" w:cs="Consolas" w:eastAsia="Consolas" w:hAnsi="Consolas"/>
                <w:sz w:val="18"/>
                <w:szCs w:val="18"/>
              </w:rPr>
              <w:t xml:space="preserve">lugar_o_enlace</w:t>
            </w:r>
          </w:p>
        </w:tc>
        <w:tc>
          <w:tcPr>
            <w:tcW w:type="dxa" w:w="1700"/>
            <w:shd w:fill="FAFBFC" w:color="auto" w:val="clear"/>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VARCHAR(200)</w:t>
            </w:r>
          </w:p>
        </w:tc>
        <w:tc>
          <w:tcPr>
            <w:tcW w:type="dxa" w:w="4360"/>
            <w:shd w:fill="FAFBFC"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Salón o URL de conexión.</w:t>
            </w:r>
          </w:p>
        </w:tc>
      </w:tr>
    </w:tbl>
    <w:p>
      <w:pPr>
        <w:spacing w:after="60" w:line="276"/>
      </w:pPr>
      <w:r>
        <w:rPr>
          <w:rFonts w:ascii="Calibri" w:cs="Calibri" w:eastAsia="Calibri" w:hAnsi="Calibri"/>
          <w:sz w:val="22"/>
          <w:szCs w:val="22"/>
        </w:rPr>
        <w:t xml:space="preserve"/>
      </w:r>
    </w:p>
    <w:p>
      <w:pPr>
        <w:pStyle w:val="Heading2"/>
        <w:spacing w:after="110" w:before="220"/>
      </w:pPr>
      <w:r>
        <w:rPr>
          <w:rFonts w:ascii="Calibri" w:cs="Calibri" w:eastAsia="Calibri" w:hAnsi="Calibri"/>
          <w:b/>
          <w:bCs/>
          <w:color w:val="1F3864"/>
          <w:sz w:val="24"/>
          <w:szCs w:val="24"/>
        </w:rPr>
        <w:t xml:space="preserve">4.11. PUBLICACION</w:t>
      </w:r>
    </w:p>
    <w:tbl>
      <w:tblPr>
        <w:tblW w:type="dxa" w:w="9360"/>
        <w:tblBorders>
          <w:top w:val="single" w:color="C9CDD4" w:sz="4"/>
          <w:left w:val="single" w:color="C9CDD4" w:sz="4"/>
          <w:bottom w:val="single" w:color="C9CDD4" w:sz="4"/>
          <w:right w:val="single" w:color="C9CDD4" w:sz="4"/>
          <w:insideH w:val="single" w:color="C9CDD4" w:sz="4"/>
          <w:insideV w:val="single" w:color="C9CDD4" w:sz="4"/>
        </w:tblBorders>
      </w:tblPr>
      <w:tblGrid>
        <w:gridCol w:w="900"/>
        <w:gridCol w:w="2400"/>
        <w:gridCol w:w="1700"/>
        <w:gridCol w:w="4360"/>
      </w:tblGrid>
      <w:tr>
        <w:trPr>
          <w:tblHeader/>
        </w:trPr>
        <w:tc>
          <w:tcPr>
            <w:tcW w:type="dxa" w:w="900"/>
            <w:shd w:fill="F2F4F7" w:color="auto"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Marca</w:t>
            </w:r>
          </w:p>
        </w:tc>
        <w:tc>
          <w:tcPr>
            <w:tcW w:type="dxa" w:w="2400"/>
            <w:shd w:fill="F2F4F7" w:color="auto"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Atributo</w:t>
            </w:r>
          </w:p>
        </w:tc>
        <w:tc>
          <w:tcPr>
            <w:tcW w:type="dxa" w:w="1700"/>
            <w:shd w:fill="F2F4F7" w:color="auto"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Tipo</w:t>
            </w:r>
          </w:p>
        </w:tc>
        <w:tc>
          <w:tcPr>
            <w:tcW w:type="dxa" w:w="4360"/>
            <w:shd w:fill="F2F4F7" w:color="auto"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Justificación</w:t>
            </w:r>
          </w:p>
        </w:tc>
      </w:tr>
      <w:tr>
        <w:tc>
          <w:tcPr>
            <w:tcW w:type="dxa" w:w="900"/>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PK</w:t>
            </w:r>
          </w:p>
        </w:tc>
        <w:tc>
          <w:tcPr>
            <w:tcW w:type="dxa" w:w="2400"/>
            <w:tcMar>
              <w:top w:type="dxa" w:w="70"/>
              <w:left w:type="dxa" w:w="110"/>
              <w:bottom w:type="dxa" w:w="70"/>
              <w:right w:type="dxa" w:w="110"/>
            </w:tcMar>
          </w:tcPr>
          <w:p>
            <w:pPr>
              <w:spacing w:after="0" w:line="250"/>
            </w:pPr>
            <w:r>
              <w:rPr>
                <w:rFonts w:ascii="Consolas" w:cs="Consolas" w:eastAsia="Consolas" w:hAnsi="Consolas"/>
                <w:sz w:val="18"/>
                <w:szCs w:val="18"/>
              </w:rPr>
              <w:t xml:space="preserve">id_publicacion</w:t>
            </w:r>
          </w:p>
        </w:tc>
        <w:tc>
          <w:tcPr>
            <w:tcW w:type="dxa" w:w="1700"/>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INT</w:t>
            </w:r>
          </w:p>
        </w:tc>
        <w:tc>
          <w:tcPr>
            <w:tcW w:type="dxa" w:w="4360"/>
            <w:tcMar>
              <w:top w:type="dxa" w:w="70"/>
              <w:left w:type="dxa" w:w="110"/>
              <w:bottom w:type="dxa" w:w="70"/>
              <w:right w:type="dxa" w:w="110"/>
            </w:tcMar>
          </w:tcPr>
          <w:p>
            <w:pPr>
              <w:spacing w:after="0" w:line="250"/>
            </w:pPr>
            <w:r>
              <w:rPr>
                <w:rFonts w:ascii="Calibri" w:cs="Calibri" w:eastAsia="Calibri" w:hAnsi="Calibri"/>
                <w:sz w:val="19"/>
                <w:szCs w:val="19"/>
              </w:rPr>
              <w:t xml:space="preserve">Identificador de la publicación.</w:t>
            </w:r>
          </w:p>
        </w:tc>
      </w:tr>
      <w:tr>
        <w:tc>
          <w:tcPr>
            <w:tcW w:type="dxa" w:w="900"/>
            <w:shd w:fill="FAFBFC" w:color="auto" w:val="clear"/>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FK</w:t>
            </w:r>
          </w:p>
        </w:tc>
        <w:tc>
          <w:tcPr>
            <w:tcW w:type="dxa" w:w="2400"/>
            <w:shd w:fill="FAFBFC" w:color="auto" w:val="clear"/>
            <w:tcMar>
              <w:top w:type="dxa" w:w="70"/>
              <w:left w:type="dxa" w:w="110"/>
              <w:bottom w:type="dxa" w:w="70"/>
              <w:right w:type="dxa" w:w="110"/>
            </w:tcMar>
          </w:tcPr>
          <w:p>
            <w:pPr>
              <w:spacing w:after="0" w:line="250"/>
            </w:pPr>
            <w:r>
              <w:rPr>
                <w:rFonts w:ascii="Consolas" w:cs="Consolas" w:eastAsia="Consolas" w:hAnsi="Consolas"/>
                <w:sz w:val="18"/>
                <w:szCs w:val="18"/>
              </w:rPr>
              <w:t xml:space="preserve">id_autor</w:t>
            </w:r>
          </w:p>
        </w:tc>
        <w:tc>
          <w:tcPr>
            <w:tcW w:type="dxa" w:w="1700"/>
            <w:shd w:fill="FAFBFC" w:color="auto" w:val="clear"/>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INT</w:t>
            </w:r>
          </w:p>
        </w:tc>
        <w:tc>
          <w:tcPr>
            <w:tcW w:type="dxa" w:w="4360"/>
            <w:shd w:fill="FAFBFC"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Estudiante que publica.</w:t>
            </w:r>
          </w:p>
        </w:tc>
      </w:tr>
      <w:tr>
        <w:tc>
          <w:tcPr>
            <w:tcW w:type="dxa" w:w="900"/>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FK</w:t>
            </w:r>
          </w:p>
        </w:tc>
        <w:tc>
          <w:tcPr>
            <w:tcW w:type="dxa" w:w="2400"/>
            <w:tcMar>
              <w:top w:type="dxa" w:w="70"/>
              <w:left w:type="dxa" w:w="110"/>
              <w:bottom w:type="dxa" w:w="70"/>
              <w:right w:type="dxa" w:w="110"/>
            </w:tcMar>
          </w:tcPr>
          <w:p>
            <w:pPr>
              <w:spacing w:after="0" w:line="250"/>
            </w:pPr>
            <w:r>
              <w:rPr>
                <w:rFonts w:ascii="Consolas" w:cs="Consolas" w:eastAsia="Consolas" w:hAnsi="Consolas"/>
                <w:sz w:val="18"/>
                <w:szCs w:val="18"/>
              </w:rPr>
              <w:t xml:space="preserve">id_grupo</w:t>
            </w:r>
          </w:p>
        </w:tc>
        <w:tc>
          <w:tcPr>
            <w:tcW w:type="dxa" w:w="1700"/>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INT</w:t>
            </w:r>
          </w:p>
        </w:tc>
        <w:tc>
          <w:tcPr>
            <w:tcW w:type="dxa" w:w="4360"/>
            <w:tcMar>
              <w:top w:type="dxa" w:w="70"/>
              <w:left w:type="dxa" w:w="110"/>
              <w:bottom w:type="dxa" w:w="70"/>
              <w:right w:type="dxa" w:w="110"/>
            </w:tcMar>
          </w:tcPr>
          <w:p>
            <w:pPr>
              <w:spacing w:after="0" w:line="250"/>
            </w:pPr>
            <w:r>
              <w:rPr>
                <w:rFonts w:ascii="Calibri" w:cs="Calibri" w:eastAsia="Calibri" w:hAnsi="Calibri"/>
                <w:sz w:val="19"/>
                <w:szCs w:val="19"/>
              </w:rPr>
              <w:t xml:space="preserve">Opcional: grupo donde se publica (NULL = muro general).</w:t>
            </w:r>
          </w:p>
        </w:tc>
      </w:tr>
      <w:tr>
        <w:tc>
          <w:tcPr>
            <w:tcW w:type="dxa" w:w="900"/>
            <w:shd w:fill="FAFBFC" w:color="auto" w:val="clear"/>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w:t>
            </w:r>
          </w:p>
        </w:tc>
        <w:tc>
          <w:tcPr>
            <w:tcW w:type="dxa" w:w="2400"/>
            <w:shd w:fill="FAFBFC" w:color="auto" w:val="clear"/>
            <w:tcMar>
              <w:top w:type="dxa" w:w="70"/>
              <w:left w:type="dxa" w:w="110"/>
              <w:bottom w:type="dxa" w:w="70"/>
              <w:right w:type="dxa" w:w="110"/>
            </w:tcMar>
          </w:tcPr>
          <w:p>
            <w:pPr>
              <w:spacing w:after="0" w:line="250"/>
            </w:pPr>
            <w:r>
              <w:rPr>
                <w:rFonts w:ascii="Consolas" w:cs="Consolas" w:eastAsia="Consolas" w:hAnsi="Consolas"/>
                <w:sz w:val="18"/>
                <w:szCs w:val="18"/>
              </w:rPr>
              <w:t xml:space="preserve">tipo</w:t>
            </w:r>
          </w:p>
        </w:tc>
        <w:tc>
          <w:tcPr>
            <w:tcW w:type="dxa" w:w="1700"/>
            <w:shd w:fill="FAFBFC" w:color="auto" w:val="clear"/>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VARCHAR(30)</w:t>
            </w:r>
          </w:p>
        </w:tc>
        <w:tc>
          <w:tcPr>
            <w:tcW w:type="dxa" w:w="4360"/>
            <w:shd w:fill="FAFBFC"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pregunta / recurso / noticia / meme.</w:t>
            </w:r>
          </w:p>
        </w:tc>
      </w:tr>
      <w:tr>
        <w:tc>
          <w:tcPr>
            <w:tcW w:type="dxa" w:w="900"/>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w:t>
            </w:r>
          </w:p>
        </w:tc>
        <w:tc>
          <w:tcPr>
            <w:tcW w:type="dxa" w:w="2400"/>
            <w:tcMar>
              <w:top w:type="dxa" w:w="70"/>
              <w:left w:type="dxa" w:w="110"/>
              <w:bottom w:type="dxa" w:w="70"/>
              <w:right w:type="dxa" w:w="110"/>
            </w:tcMar>
          </w:tcPr>
          <w:p>
            <w:pPr>
              <w:spacing w:after="0" w:line="250"/>
            </w:pPr>
            <w:r>
              <w:rPr>
                <w:rFonts w:ascii="Consolas" w:cs="Consolas" w:eastAsia="Consolas" w:hAnsi="Consolas"/>
                <w:sz w:val="18"/>
                <w:szCs w:val="18"/>
              </w:rPr>
              <w:t xml:space="preserve">contenido</w:t>
            </w:r>
          </w:p>
        </w:tc>
        <w:tc>
          <w:tcPr>
            <w:tcW w:type="dxa" w:w="1700"/>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TEXT</w:t>
            </w:r>
          </w:p>
        </w:tc>
        <w:tc>
          <w:tcPr>
            <w:tcW w:type="dxa" w:w="4360"/>
            <w:tcMar>
              <w:top w:type="dxa" w:w="70"/>
              <w:left w:type="dxa" w:w="110"/>
              <w:bottom w:type="dxa" w:w="70"/>
              <w:right w:type="dxa" w:w="110"/>
            </w:tcMar>
          </w:tcPr>
          <w:p>
            <w:pPr>
              <w:spacing w:after="0" w:line="250"/>
            </w:pPr>
            <w:r>
              <w:rPr>
                <w:rFonts w:ascii="Calibri" w:cs="Calibri" w:eastAsia="Calibri" w:hAnsi="Calibri"/>
                <w:sz w:val="19"/>
                <w:szCs w:val="19"/>
              </w:rPr>
              <w:t xml:space="preserve">Cuerpo del mensaje.</w:t>
            </w:r>
          </w:p>
        </w:tc>
      </w:tr>
      <w:tr>
        <w:tc>
          <w:tcPr>
            <w:tcW w:type="dxa" w:w="900"/>
            <w:shd w:fill="FAFBFC" w:color="auto" w:val="clear"/>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w:t>
            </w:r>
          </w:p>
        </w:tc>
        <w:tc>
          <w:tcPr>
            <w:tcW w:type="dxa" w:w="2400"/>
            <w:shd w:fill="FAFBFC" w:color="auto" w:val="clear"/>
            <w:tcMar>
              <w:top w:type="dxa" w:w="70"/>
              <w:left w:type="dxa" w:w="110"/>
              <w:bottom w:type="dxa" w:w="70"/>
              <w:right w:type="dxa" w:w="110"/>
            </w:tcMar>
          </w:tcPr>
          <w:p>
            <w:pPr>
              <w:spacing w:after="0" w:line="250"/>
            </w:pPr>
            <w:r>
              <w:rPr>
                <w:rFonts w:ascii="Consolas" w:cs="Consolas" w:eastAsia="Consolas" w:hAnsi="Consolas"/>
                <w:sz w:val="18"/>
                <w:szCs w:val="18"/>
              </w:rPr>
              <w:t xml:space="preserve">url_recurso</w:t>
            </w:r>
          </w:p>
        </w:tc>
        <w:tc>
          <w:tcPr>
            <w:tcW w:type="dxa" w:w="1700"/>
            <w:shd w:fill="FAFBFC" w:color="auto" w:val="clear"/>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VARCHAR(255)</w:t>
            </w:r>
          </w:p>
        </w:tc>
        <w:tc>
          <w:tcPr>
            <w:tcW w:type="dxa" w:w="4360"/>
            <w:shd w:fill="FAFBFC"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Enlace o archivo adjunto.</w:t>
            </w:r>
          </w:p>
        </w:tc>
      </w:tr>
      <w:tr>
        <w:tc>
          <w:tcPr>
            <w:tcW w:type="dxa" w:w="900"/>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w:t>
            </w:r>
          </w:p>
        </w:tc>
        <w:tc>
          <w:tcPr>
            <w:tcW w:type="dxa" w:w="2400"/>
            <w:tcMar>
              <w:top w:type="dxa" w:w="70"/>
              <w:left w:type="dxa" w:w="110"/>
              <w:bottom w:type="dxa" w:w="70"/>
              <w:right w:type="dxa" w:w="110"/>
            </w:tcMar>
          </w:tcPr>
          <w:p>
            <w:pPr>
              <w:spacing w:after="0" w:line="250"/>
            </w:pPr>
            <w:r>
              <w:rPr>
                <w:rFonts w:ascii="Consolas" w:cs="Consolas" w:eastAsia="Consolas" w:hAnsi="Consolas"/>
                <w:sz w:val="18"/>
                <w:szCs w:val="18"/>
              </w:rPr>
              <w:t xml:space="preserve">fecha_publicacion</w:t>
            </w:r>
          </w:p>
        </w:tc>
        <w:tc>
          <w:tcPr>
            <w:tcW w:type="dxa" w:w="1700"/>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DATETIME</w:t>
            </w:r>
          </w:p>
        </w:tc>
        <w:tc>
          <w:tcPr>
            <w:tcW w:type="dxa" w:w="4360"/>
            <w:tcMar>
              <w:top w:type="dxa" w:w="70"/>
              <w:left w:type="dxa" w:w="110"/>
              <w:bottom w:type="dxa" w:w="70"/>
              <w:right w:type="dxa" w:w="110"/>
            </w:tcMar>
          </w:tcPr>
          <w:p>
            <w:pPr>
              <w:spacing w:after="0" w:line="250"/>
            </w:pPr>
            <w:r>
              <w:rPr>
                <w:rFonts w:ascii="Calibri" w:cs="Calibri" w:eastAsia="Calibri" w:hAnsi="Calibri"/>
                <w:sz w:val="19"/>
                <w:szCs w:val="19"/>
              </w:rPr>
              <w:t xml:space="preserve">Momento de publicación.</w:t>
            </w:r>
          </w:p>
        </w:tc>
      </w:tr>
    </w:tbl>
    <w:p>
      <w:pPr>
        <w:spacing w:after="60" w:line="276"/>
      </w:pPr>
      <w:r>
        <w:rPr>
          <w:rFonts w:ascii="Calibri" w:cs="Calibri" w:eastAsia="Calibri" w:hAnsi="Calibri"/>
          <w:sz w:val="22"/>
          <w:szCs w:val="22"/>
        </w:rPr>
        <w:t xml:space="preserve"/>
      </w:r>
    </w:p>
    <w:p>
      <w:pPr>
        <w:pStyle w:val="Heading2"/>
        <w:spacing w:after="110" w:before="220"/>
      </w:pPr>
      <w:r>
        <w:rPr>
          <w:rFonts w:ascii="Calibri" w:cs="Calibri" w:eastAsia="Calibri" w:hAnsi="Calibri"/>
          <w:b/>
          <w:bCs/>
          <w:color w:val="1F3864"/>
          <w:sz w:val="24"/>
          <w:szCs w:val="24"/>
        </w:rPr>
        <w:t xml:space="preserve">4.12. REACCION</w:t>
      </w:r>
    </w:p>
    <w:tbl>
      <w:tblPr>
        <w:tblW w:type="dxa" w:w="9360"/>
        <w:tblBorders>
          <w:top w:val="single" w:color="C9CDD4" w:sz="4"/>
          <w:left w:val="single" w:color="C9CDD4" w:sz="4"/>
          <w:bottom w:val="single" w:color="C9CDD4" w:sz="4"/>
          <w:right w:val="single" w:color="C9CDD4" w:sz="4"/>
          <w:insideH w:val="single" w:color="C9CDD4" w:sz="4"/>
          <w:insideV w:val="single" w:color="C9CDD4" w:sz="4"/>
        </w:tblBorders>
      </w:tblPr>
      <w:tblGrid>
        <w:gridCol w:w="900"/>
        <w:gridCol w:w="2400"/>
        <w:gridCol w:w="1700"/>
        <w:gridCol w:w="4360"/>
      </w:tblGrid>
      <w:tr>
        <w:trPr>
          <w:tblHeader/>
        </w:trPr>
        <w:tc>
          <w:tcPr>
            <w:tcW w:type="dxa" w:w="900"/>
            <w:shd w:fill="F2F4F7" w:color="auto"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Marca</w:t>
            </w:r>
          </w:p>
        </w:tc>
        <w:tc>
          <w:tcPr>
            <w:tcW w:type="dxa" w:w="2400"/>
            <w:shd w:fill="F2F4F7" w:color="auto"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Atributo</w:t>
            </w:r>
          </w:p>
        </w:tc>
        <w:tc>
          <w:tcPr>
            <w:tcW w:type="dxa" w:w="1700"/>
            <w:shd w:fill="F2F4F7" w:color="auto"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Tipo</w:t>
            </w:r>
          </w:p>
        </w:tc>
        <w:tc>
          <w:tcPr>
            <w:tcW w:type="dxa" w:w="4360"/>
            <w:shd w:fill="F2F4F7" w:color="auto"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Justificación</w:t>
            </w:r>
          </w:p>
        </w:tc>
      </w:tr>
      <w:tr>
        <w:tc>
          <w:tcPr>
            <w:tcW w:type="dxa" w:w="900"/>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PK,FK</w:t>
            </w:r>
          </w:p>
        </w:tc>
        <w:tc>
          <w:tcPr>
            <w:tcW w:type="dxa" w:w="2400"/>
            <w:tcMar>
              <w:top w:type="dxa" w:w="70"/>
              <w:left w:type="dxa" w:w="110"/>
              <w:bottom w:type="dxa" w:w="70"/>
              <w:right w:type="dxa" w:w="110"/>
            </w:tcMar>
          </w:tcPr>
          <w:p>
            <w:pPr>
              <w:spacing w:after="0" w:line="250"/>
            </w:pPr>
            <w:r>
              <w:rPr>
                <w:rFonts w:ascii="Consolas" w:cs="Consolas" w:eastAsia="Consolas" w:hAnsi="Consolas"/>
                <w:sz w:val="18"/>
                <w:szCs w:val="18"/>
              </w:rPr>
              <w:t xml:space="preserve">id_publicacion</w:t>
            </w:r>
          </w:p>
        </w:tc>
        <w:tc>
          <w:tcPr>
            <w:tcW w:type="dxa" w:w="1700"/>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INT</w:t>
            </w:r>
          </w:p>
        </w:tc>
        <w:tc>
          <w:tcPr>
            <w:tcW w:type="dxa" w:w="4360"/>
            <w:tcMar>
              <w:top w:type="dxa" w:w="70"/>
              <w:left w:type="dxa" w:w="110"/>
              <w:bottom w:type="dxa" w:w="70"/>
              <w:right w:type="dxa" w:w="110"/>
            </w:tcMar>
          </w:tcPr>
          <w:p>
            <w:pPr>
              <w:spacing w:after="0" w:line="250"/>
            </w:pPr>
            <w:r>
              <w:rPr>
                <w:rFonts w:ascii="Calibri" w:cs="Calibri" w:eastAsia="Calibri" w:hAnsi="Calibri"/>
                <w:sz w:val="19"/>
                <w:szCs w:val="19"/>
              </w:rPr>
              <w:t xml:space="preserve">Parte de la clave compuesta.</w:t>
            </w:r>
          </w:p>
        </w:tc>
      </w:tr>
      <w:tr>
        <w:tc>
          <w:tcPr>
            <w:tcW w:type="dxa" w:w="900"/>
            <w:shd w:fill="FAFBFC" w:color="auto" w:val="clear"/>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PK,FK</w:t>
            </w:r>
          </w:p>
        </w:tc>
        <w:tc>
          <w:tcPr>
            <w:tcW w:type="dxa" w:w="2400"/>
            <w:shd w:fill="FAFBFC" w:color="auto" w:val="clear"/>
            <w:tcMar>
              <w:top w:type="dxa" w:w="70"/>
              <w:left w:type="dxa" w:w="110"/>
              <w:bottom w:type="dxa" w:w="70"/>
              <w:right w:type="dxa" w:w="110"/>
            </w:tcMar>
          </w:tcPr>
          <w:p>
            <w:pPr>
              <w:spacing w:after="0" w:line="250"/>
            </w:pPr>
            <w:r>
              <w:rPr>
                <w:rFonts w:ascii="Consolas" w:cs="Consolas" w:eastAsia="Consolas" w:hAnsi="Consolas"/>
                <w:sz w:val="18"/>
                <w:szCs w:val="18"/>
              </w:rPr>
              <w:t xml:space="preserve">id_estudiante</w:t>
            </w:r>
          </w:p>
        </w:tc>
        <w:tc>
          <w:tcPr>
            <w:tcW w:type="dxa" w:w="1700"/>
            <w:shd w:fill="FAFBFC" w:color="auto" w:val="clear"/>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INT</w:t>
            </w:r>
          </w:p>
        </w:tc>
        <w:tc>
          <w:tcPr>
            <w:tcW w:type="dxa" w:w="4360"/>
            <w:shd w:fill="FAFBFC"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Parte de la clave compuesta: una sola reacción por persona.</w:t>
            </w:r>
          </w:p>
        </w:tc>
      </w:tr>
      <w:tr>
        <w:tc>
          <w:tcPr>
            <w:tcW w:type="dxa" w:w="900"/>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w:t>
            </w:r>
          </w:p>
        </w:tc>
        <w:tc>
          <w:tcPr>
            <w:tcW w:type="dxa" w:w="2400"/>
            <w:tcMar>
              <w:top w:type="dxa" w:w="70"/>
              <w:left w:type="dxa" w:w="110"/>
              <w:bottom w:type="dxa" w:w="70"/>
              <w:right w:type="dxa" w:w="110"/>
            </w:tcMar>
          </w:tcPr>
          <w:p>
            <w:pPr>
              <w:spacing w:after="0" w:line="250"/>
            </w:pPr>
            <w:r>
              <w:rPr>
                <w:rFonts w:ascii="Consolas" w:cs="Consolas" w:eastAsia="Consolas" w:hAnsi="Consolas"/>
                <w:sz w:val="18"/>
                <w:szCs w:val="18"/>
              </w:rPr>
              <w:t xml:space="preserve">tipo_reaccion</w:t>
            </w:r>
          </w:p>
        </w:tc>
        <w:tc>
          <w:tcPr>
            <w:tcW w:type="dxa" w:w="1700"/>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VARCHAR(20)</w:t>
            </w:r>
          </w:p>
        </w:tc>
        <w:tc>
          <w:tcPr>
            <w:tcW w:type="dxa" w:w="4360"/>
            <w:tcMar>
              <w:top w:type="dxa" w:w="70"/>
              <w:left w:type="dxa" w:w="110"/>
              <w:bottom w:type="dxa" w:w="70"/>
              <w:right w:type="dxa" w:w="110"/>
            </w:tcMar>
          </w:tcPr>
          <w:p>
            <w:pPr>
              <w:spacing w:after="0" w:line="250"/>
            </w:pPr>
            <w:r>
              <w:rPr>
                <w:rFonts w:ascii="Calibri" w:cs="Calibri" w:eastAsia="Calibri" w:hAnsi="Calibri"/>
                <w:sz w:val="19"/>
                <w:szCs w:val="19"/>
              </w:rPr>
              <w:t xml:space="preserve">me gusta / útil / me divierte.</w:t>
            </w:r>
          </w:p>
        </w:tc>
      </w:tr>
      <w:tr>
        <w:tc>
          <w:tcPr>
            <w:tcW w:type="dxa" w:w="900"/>
            <w:shd w:fill="FAFBFC" w:color="auto" w:val="clear"/>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w:t>
            </w:r>
          </w:p>
        </w:tc>
        <w:tc>
          <w:tcPr>
            <w:tcW w:type="dxa" w:w="2400"/>
            <w:shd w:fill="FAFBFC" w:color="auto" w:val="clear"/>
            <w:tcMar>
              <w:top w:type="dxa" w:w="70"/>
              <w:left w:type="dxa" w:w="110"/>
              <w:bottom w:type="dxa" w:w="70"/>
              <w:right w:type="dxa" w:w="110"/>
            </w:tcMar>
          </w:tcPr>
          <w:p>
            <w:pPr>
              <w:spacing w:after="0" w:line="250"/>
            </w:pPr>
            <w:r>
              <w:rPr>
                <w:rFonts w:ascii="Consolas" w:cs="Consolas" w:eastAsia="Consolas" w:hAnsi="Consolas"/>
                <w:sz w:val="18"/>
                <w:szCs w:val="18"/>
              </w:rPr>
              <w:t xml:space="preserve">fecha_reaccion</w:t>
            </w:r>
          </w:p>
        </w:tc>
        <w:tc>
          <w:tcPr>
            <w:tcW w:type="dxa" w:w="1700"/>
            <w:shd w:fill="FAFBFC" w:color="auto" w:val="clear"/>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DATETIME</w:t>
            </w:r>
          </w:p>
        </w:tc>
        <w:tc>
          <w:tcPr>
            <w:tcW w:type="dxa" w:w="4360"/>
            <w:shd w:fill="FAFBFC"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Momento de la reacción.</w:t>
            </w:r>
          </w:p>
        </w:tc>
      </w:tr>
    </w:tbl>
    <w:p>
      <w:pPr>
        <w:spacing w:after="60" w:line="276"/>
      </w:pPr>
      <w:r>
        <w:rPr>
          <w:rFonts w:ascii="Calibri" w:cs="Calibri" w:eastAsia="Calibri" w:hAnsi="Calibri"/>
          <w:sz w:val="22"/>
          <w:szCs w:val="22"/>
        </w:rPr>
        <w:t xml:space="preserve"/>
      </w:r>
    </w:p>
    <w:p>
      <w:pPr>
        <w:pStyle w:val="Heading2"/>
        <w:spacing w:after="110" w:before="220"/>
      </w:pPr>
      <w:r>
        <w:rPr>
          <w:rFonts w:ascii="Calibri" w:cs="Calibri" w:eastAsia="Calibri" w:hAnsi="Calibri"/>
          <w:b/>
          <w:bCs/>
          <w:color w:val="1F3864"/>
          <w:sz w:val="24"/>
          <w:szCs w:val="24"/>
        </w:rPr>
        <w:t xml:space="preserve">4.13. COMENTARIO</w:t>
      </w:r>
    </w:p>
    <w:tbl>
      <w:tblPr>
        <w:tblW w:type="dxa" w:w="9360"/>
        <w:tblBorders>
          <w:top w:val="single" w:color="C9CDD4" w:sz="4"/>
          <w:left w:val="single" w:color="C9CDD4" w:sz="4"/>
          <w:bottom w:val="single" w:color="C9CDD4" w:sz="4"/>
          <w:right w:val="single" w:color="C9CDD4" w:sz="4"/>
          <w:insideH w:val="single" w:color="C9CDD4" w:sz="4"/>
          <w:insideV w:val="single" w:color="C9CDD4" w:sz="4"/>
        </w:tblBorders>
      </w:tblPr>
      <w:tblGrid>
        <w:gridCol w:w="900"/>
        <w:gridCol w:w="2400"/>
        <w:gridCol w:w="1700"/>
        <w:gridCol w:w="4360"/>
      </w:tblGrid>
      <w:tr>
        <w:trPr>
          <w:tblHeader/>
        </w:trPr>
        <w:tc>
          <w:tcPr>
            <w:tcW w:type="dxa" w:w="900"/>
            <w:shd w:fill="F2F4F7" w:color="auto"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Marca</w:t>
            </w:r>
          </w:p>
        </w:tc>
        <w:tc>
          <w:tcPr>
            <w:tcW w:type="dxa" w:w="2400"/>
            <w:shd w:fill="F2F4F7" w:color="auto"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Atributo</w:t>
            </w:r>
          </w:p>
        </w:tc>
        <w:tc>
          <w:tcPr>
            <w:tcW w:type="dxa" w:w="1700"/>
            <w:shd w:fill="F2F4F7" w:color="auto"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Tipo</w:t>
            </w:r>
          </w:p>
        </w:tc>
        <w:tc>
          <w:tcPr>
            <w:tcW w:type="dxa" w:w="4360"/>
            <w:shd w:fill="F2F4F7" w:color="auto"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Justificación</w:t>
            </w:r>
          </w:p>
        </w:tc>
      </w:tr>
      <w:tr>
        <w:tc>
          <w:tcPr>
            <w:tcW w:type="dxa" w:w="900"/>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PK</w:t>
            </w:r>
          </w:p>
        </w:tc>
        <w:tc>
          <w:tcPr>
            <w:tcW w:type="dxa" w:w="2400"/>
            <w:tcMar>
              <w:top w:type="dxa" w:w="70"/>
              <w:left w:type="dxa" w:w="110"/>
              <w:bottom w:type="dxa" w:w="70"/>
              <w:right w:type="dxa" w:w="110"/>
            </w:tcMar>
          </w:tcPr>
          <w:p>
            <w:pPr>
              <w:spacing w:after="0" w:line="250"/>
            </w:pPr>
            <w:r>
              <w:rPr>
                <w:rFonts w:ascii="Consolas" w:cs="Consolas" w:eastAsia="Consolas" w:hAnsi="Consolas"/>
                <w:sz w:val="18"/>
                <w:szCs w:val="18"/>
              </w:rPr>
              <w:t xml:space="preserve">id_comentario</w:t>
            </w:r>
          </w:p>
        </w:tc>
        <w:tc>
          <w:tcPr>
            <w:tcW w:type="dxa" w:w="1700"/>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INT</w:t>
            </w:r>
          </w:p>
        </w:tc>
        <w:tc>
          <w:tcPr>
            <w:tcW w:type="dxa" w:w="4360"/>
            <w:tcMar>
              <w:top w:type="dxa" w:w="70"/>
              <w:left w:type="dxa" w:w="110"/>
              <w:bottom w:type="dxa" w:w="70"/>
              <w:right w:type="dxa" w:w="110"/>
            </w:tcMar>
          </w:tcPr>
          <w:p>
            <w:pPr>
              <w:spacing w:after="0" w:line="250"/>
            </w:pPr>
            <w:r>
              <w:rPr>
                <w:rFonts w:ascii="Calibri" w:cs="Calibri" w:eastAsia="Calibri" w:hAnsi="Calibri"/>
                <w:sz w:val="19"/>
                <w:szCs w:val="19"/>
              </w:rPr>
              <w:t xml:space="preserve">Identificador del comentario.</w:t>
            </w:r>
          </w:p>
        </w:tc>
      </w:tr>
      <w:tr>
        <w:tc>
          <w:tcPr>
            <w:tcW w:type="dxa" w:w="900"/>
            <w:shd w:fill="FAFBFC" w:color="auto" w:val="clear"/>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FK</w:t>
            </w:r>
          </w:p>
        </w:tc>
        <w:tc>
          <w:tcPr>
            <w:tcW w:type="dxa" w:w="2400"/>
            <w:shd w:fill="FAFBFC" w:color="auto" w:val="clear"/>
            <w:tcMar>
              <w:top w:type="dxa" w:w="70"/>
              <w:left w:type="dxa" w:w="110"/>
              <w:bottom w:type="dxa" w:w="70"/>
              <w:right w:type="dxa" w:w="110"/>
            </w:tcMar>
          </w:tcPr>
          <w:p>
            <w:pPr>
              <w:spacing w:after="0" w:line="250"/>
            </w:pPr>
            <w:r>
              <w:rPr>
                <w:rFonts w:ascii="Consolas" w:cs="Consolas" w:eastAsia="Consolas" w:hAnsi="Consolas"/>
                <w:sz w:val="18"/>
                <w:szCs w:val="18"/>
              </w:rPr>
              <w:t xml:space="preserve">id_publicacion</w:t>
            </w:r>
          </w:p>
        </w:tc>
        <w:tc>
          <w:tcPr>
            <w:tcW w:type="dxa" w:w="1700"/>
            <w:shd w:fill="FAFBFC" w:color="auto" w:val="clear"/>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INT</w:t>
            </w:r>
          </w:p>
        </w:tc>
        <w:tc>
          <w:tcPr>
            <w:tcW w:type="dxa" w:w="4360"/>
            <w:shd w:fill="FAFBFC"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Publicación comentada.</w:t>
            </w:r>
          </w:p>
        </w:tc>
      </w:tr>
      <w:tr>
        <w:tc>
          <w:tcPr>
            <w:tcW w:type="dxa" w:w="900"/>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FK</w:t>
            </w:r>
          </w:p>
        </w:tc>
        <w:tc>
          <w:tcPr>
            <w:tcW w:type="dxa" w:w="2400"/>
            <w:tcMar>
              <w:top w:type="dxa" w:w="70"/>
              <w:left w:type="dxa" w:w="110"/>
              <w:bottom w:type="dxa" w:w="70"/>
              <w:right w:type="dxa" w:w="110"/>
            </w:tcMar>
          </w:tcPr>
          <w:p>
            <w:pPr>
              <w:spacing w:after="0" w:line="250"/>
            </w:pPr>
            <w:r>
              <w:rPr>
                <w:rFonts w:ascii="Consolas" w:cs="Consolas" w:eastAsia="Consolas" w:hAnsi="Consolas"/>
                <w:sz w:val="18"/>
                <w:szCs w:val="18"/>
              </w:rPr>
              <w:t xml:space="preserve">id_autor</w:t>
            </w:r>
          </w:p>
        </w:tc>
        <w:tc>
          <w:tcPr>
            <w:tcW w:type="dxa" w:w="1700"/>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INT</w:t>
            </w:r>
          </w:p>
        </w:tc>
        <w:tc>
          <w:tcPr>
            <w:tcW w:type="dxa" w:w="4360"/>
            <w:tcMar>
              <w:top w:type="dxa" w:w="70"/>
              <w:left w:type="dxa" w:w="110"/>
              <w:bottom w:type="dxa" w:w="70"/>
              <w:right w:type="dxa" w:w="110"/>
            </w:tcMar>
          </w:tcPr>
          <w:p>
            <w:pPr>
              <w:spacing w:after="0" w:line="250"/>
            </w:pPr>
            <w:r>
              <w:rPr>
                <w:rFonts w:ascii="Calibri" w:cs="Calibri" w:eastAsia="Calibri" w:hAnsi="Calibri"/>
                <w:sz w:val="19"/>
                <w:szCs w:val="19"/>
              </w:rPr>
              <w:t xml:space="preserve">Estudiante que comenta.</w:t>
            </w:r>
          </w:p>
        </w:tc>
      </w:tr>
      <w:tr>
        <w:tc>
          <w:tcPr>
            <w:tcW w:type="dxa" w:w="900"/>
            <w:shd w:fill="FAFBFC" w:color="auto" w:val="clear"/>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w:t>
            </w:r>
          </w:p>
        </w:tc>
        <w:tc>
          <w:tcPr>
            <w:tcW w:type="dxa" w:w="2400"/>
            <w:shd w:fill="FAFBFC" w:color="auto" w:val="clear"/>
            <w:tcMar>
              <w:top w:type="dxa" w:w="70"/>
              <w:left w:type="dxa" w:w="110"/>
              <w:bottom w:type="dxa" w:w="70"/>
              <w:right w:type="dxa" w:w="110"/>
            </w:tcMar>
          </w:tcPr>
          <w:p>
            <w:pPr>
              <w:spacing w:after="0" w:line="250"/>
            </w:pPr>
            <w:r>
              <w:rPr>
                <w:rFonts w:ascii="Consolas" w:cs="Consolas" w:eastAsia="Consolas" w:hAnsi="Consolas"/>
                <w:sz w:val="18"/>
                <w:szCs w:val="18"/>
              </w:rPr>
              <w:t xml:space="preserve">contenido</w:t>
            </w:r>
          </w:p>
        </w:tc>
        <w:tc>
          <w:tcPr>
            <w:tcW w:type="dxa" w:w="1700"/>
            <w:shd w:fill="FAFBFC" w:color="auto" w:val="clear"/>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VARCHAR(500)</w:t>
            </w:r>
          </w:p>
        </w:tc>
        <w:tc>
          <w:tcPr>
            <w:tcW w:type="dxa" w:w="4360"/>
            <w:shd w:fill="FAFBFC"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Texto del comentario.</w:t>
            </w:r>
          </w:p>
        </w:tc>
      </w:tr>
      <w:tr>
        <w:tc>
          <w:tcPr>
            <w:tcW w:type="dxa" w:w="900"/>
            <w:tcMar>
              <w:top w:type="dxa" w:w="70"/>
              <w:left w:type="dxa" w:w="110"/>
              <w:bottom w:type="dxa" w:w="70"/>
              <w:right w:type="dxa" w:w="110"/>
            </w:tcMar>
          </w:tcPr>
          <w:p>
            <w:pPr>
              <w:spacing w:after="0" w:line="250"/>
              <w:jc w:val="center"/>
            </w:pPr>
            <w:r>
              <w:rPr>
                <w:rFonts w:ascii="Calibri" w:cs="Calibri" w:eastAsia="Calibri" w:hAnsi="Calibri"/>
                <w:b/>
                <w:bCs/>
                <w:sz w:val="17"/>
                <w:szCs w:val="17"/>
              </w:rPr>
              <w:t xml:space="preserve">—</w:t>
            </w:r>
          </w:p>
        </w:tc>
        <w:tc>
          <w:tcPr>
            <w:tcW w:type="dxa" w:w="2400"/>
            <w:tcMar>
              <w:top w:type="dxa" w:w="70"/>
              <w:left w:type="dxa" w:w="110"/>
              <w:bottom w:type="dxa" w:w="70"/>
              <w:right w:type="dxa" w:w="110"/>
            </w:tcMar>
          </w:tcPr>
          <w:p>
            <w:pPr>
              <w:spacing w:after="0" w:line="250"/>
            </w:pPr>
            <w:r>
              <w:rPr>
                <w:rFonts w:ascii="Consolas" w:cs="Consolas" w:eastAsia="Consolas" w:hAnsi="Consolas"/>
                <w:sz w:val="18"/>
                <w:szCs w:val="18"/>
              </w:rPr>
              <w:t xml:space="preserve">fecha_comentario</w:t>
            </w:r>
          </w:p>
        </w:tc>
        <w:tc>
          <w:tcPr>
            <w:tcW w:type="dxa" w:w="1700"/>
            <w:tcMar>
              <w:top w:type="dxa" w:w="70"/>
              <w:left w:type="dxa" w:w="110"/>
              <w:bottom w:type="dxa" w:w="70"/>
              <w:right w:type="dxa" w:w="110"/>
            </w:tcMar>
          </w:tcPr>
          <w:p>
            <w:pPr>
              <w:spacing w:after="0" w:line="250"/>
            </w:pPr>
            <w:r>
              <w:rPr>
                <w:rFonts w:ascii="Consolas" w:cs="Consolas" w:eastAsia="Consolas" w:hAnsi="Consolas"/>
                <w:color w:val="6B7280"/>
                <w:sz w:val="17"/>
                <w:szCs w:val="17"/>
              </w:rPr>
              <w:t xml:space="preserve">DATETIME</w:t>
            </w:r>
          </w:p>
        </w:tc>
        <w:tc>
          <w:tcPr>
            <w:tcW w:type="dxa" w:w="4360"/>
            <w:tcMar>
              <w:top w:type="dxa" w:w="70"/>
              <w:left w:type="dxa" w:w="110"/>
              <w:bottom w:type="dxa" w:w="70"/>
              <w:right w:type="dxa" w:w="110"/>
            </w:tcMar>
          </w:tcPr>
          <w:p>
            <w:pPr>
              <w:spacing w:after="0" w:line="250"/>
            </w:pPr>
            <w:r>
              <w:rPr>
                <w:rFonts w:ascii="Calibri" w:cs="Calibri" w:eastAsia="Calibri" w:hAnsi="Calibri"/>
                <w:sz w:val="19"/>
                <w:szCs w:val="19"/>
              </w:rPr>
              <w:t xml:space="preserve">Momento del comentario.</w:t>
            </w:r>
          </w:p>
        </w:tc>
      </w:tr>
    </w:tbl>
    <w:p>
      <w:pPr>
        <w:spacing w:after="60" w:line="276"/>
      </w:pPr>
      <w:r>
        <w:rPr>
          <w:rFonts w:ascii="Calibri" w:cs="Calibri" w:eastAsia="Calibri" w:hAnsi="Calibri"/>
          <w:sz w:val="22"/>
          <w:szCs w:val="22"/>
        </w:rPr>
        <w:t xml:space="preserve"/>
      </w:r>
    </w:p>
    <w:p>
      <w:pPr>
        <w:pStyle w:val="Heading1"/>
        <w:spacing w:after="160" w:before="320"/>
      </w:pPr>
      <w:r>
        <w:rPr>
          <w:rFonts w:ascii="Calibri" w:cs="Calibri" w:eastAsia="Calibri" w:hAnsi="Calibri"/>
          <w:b/>
          <w:bCs/>
          <w:color w:val="1F3864"/>
          <w:sz w:val="30"/>
          <w:szCs w:val="30"/>
        </w:rPr>
        <w:t xml:space="preserve">5. Relaciones y cardinalidades</w:t>
      </w:r>
    </w:p>
    <w:p>
      <w:pPr>
        <w:spacing w:after="140" w:line="276"/>
      </w:pPr>
      <w:r>
        <w:rPr>
          <w:rFonts w:ascii="Calibri" w:cs="Calibri" w:eastAsia="Calibri" w:hAnsi="Calibri"/>
          <w:sz w:val="22"/>
          <w:szCs w:val="22"/>
        </w:rPr>
        <w:t xml:space="preserve">El modelo tiene diecinueve enlaces binarios. La cardinalidad se lee en el extremo cercano a cada entidad y expresa cuántas ocurrencias de esa entidad participan en la relación. La tabla recoge cada enlace con su lectura en ambos sentidos.</w:t>
      </w:r>
    </w:p>
    <w:tbl>
      <w:tblPr>
        <w:tblW w:type="dxa" w:w="9360"/>
        <w:tblBorders>
          <w:top w:val="single" w:color="C9CDD4" w:sz="4"/>
          <w:left w:val="single" w:color="C9CDD4" w:sz="4"/>
          <w:bottom w:val="single" w:color="C9CDD4" w:sz="4"/>
          <w:right w:val="single" w:color="C9CDD4" w:sz="4"/>
          <w:insideH w:val="single" w:color="C9CDD4" w:sz="4"/>
          <w:insideV w:val="single" w:color="C9CDD4" w:sz="4"/>
        </w:tblBorders>
      </w:tblPr>
      <w:tblGrid>
        <w:gridCol w:w="3100"/>
        <w:gridCol w:w="1300"/>
        <w:gridCol w:w="4960"/>
      </w:tblGrid>
      <w:tr>
        <w:trPr>
          <w:tblHeader/>
        </w:trPr>
        <w:tc>
          <w:tcPr>
            <w:tcW w:type="dxa" w:w="3100"/>
            <w:shd w:fill="F2F4F7" w:color="auto"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Relación</w:t>
            </w:r>
          </w:p>
        </w:tc>
        <w:tc>
          <w:tcPr>
            <w:tcW w:type="dxa" w:w="1300"/>
            <w:shd w:fill="F2F4F7" w:color="auto"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Cardinalidad</w:t>
            </w:r>
          </w:p>
        </w:tc>
        <w:tc>
          <w:tcPr>
            <w:tcW w:type="dxa" w:w="4960"/>
            <w:shd w:fill="F2F4F7" w:color="auto"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Lectura</w:t>
            </w:r>
          </w:p>
        </w:tc>
      </w:tr>
      <w:tr>
        <w:tc>
          <w:tcPr>
            <w:tcW w:type="dxa" w:w="3100"/>
            <w:tcMar>
              <w:top w:type="dxa" w:w="70"/>
              <w:left w:type="dxa" w:w="110"/>
              <w:bottom w:type="dxa" w:w="70"/>
              <w:right w:type="dxa" w:w="110"/>
            </w:tcMar>
          </w:tcPr>
          <w:p>
            <w:pPr>
              <w:spacing w:after="0" w:line="250"/>
            </w:pPr>
            <w:r>
              <w:rPr>
                <w:rFonts w:ascii="Consolas" w:cs="Consolas" w:eastAsia="Consolas" w:hAnsi="Consolas"/>
                <w:sz w:val="17"/>
                <w:szCs w:val="17"/>
              </w:rPr>
              <w:t xml:space="preserve">ESTUDIANTE — ESTUDIANTE_INTERES</w:t>
            </w:r>
          </w:p>
        </w:tc>
        <w:tc>
          <w:tcPr>
            <w:tcW w:type="dxa" w:w="1300"/>
            <w:tcMar>
              <w:top w:type="dxa" w:w="70"/>
              <w:left w:type="dxa" w:w="110"/>
              <w:bottom w:type="dxa" w:w="70"/>
              <w:right w:type="dxa" w:w="110"/>
            </w:tcMar>
          </w:tcPr>
          <w:p>
            <w:pPr>
              <w:spacing w:after="0" w:line="250"/>
              <w:jc w:val="center"/>
            </w:pPr>
            <w:r>
              <w:rPr>
                <w:rFonts w:ascii="Consolas" w:cs="Consolas" w:eastAsia="Consolas" w:hAnsi="Consolas"/>
                <w:sz w:val="17"/>
                <w:szCs w:val="17"/>
              </w:rPr>
              <w:t xml:space="preserve">(1,1) : (0,N)</w:t>
            </w:r>
          </w:p>
        </w:tc>
        <w:tc>
          <w:tcPr>
            <w:tcW w:type="dxa" w:w="4960"/>
            <w:tcMar>
              <w:top w:type="dxa" w:w="70"/>
              <w:left w:type="dxa" w:w="110"/>
              <w:bottom w:type="dxa" w:w="70"/>
              <w:right w:type="dxa" w:w="110"/>
            </w:tcMar>
          </w:tcPr>
          <w:p>
            <w:pPr>
              <w:spacing w:after="0" w:line="250"/>
            </w:pPr>
            <w:r>
              <w:rPr>
                <w:rFonts w:ascii="Calibri" w:cs="Calibri" w:eastAsia="Calibri" w:hAnsi="Calibri"/>
                <w:sz w:val="18"/>
                <w:szCs w:val="18"/>
              </w:rPr>
              <w:t xml:space="preserve">Un registro de ESTUDIANTE_INTERES se asocia a uno y sólo uno ESTUDIANTE; un ESTUDIANTE se asocia a cero o muchos registros de ESTUDIANTE_INTERES (declara).</w:t>
            </w:r>
          </w:p>
        </w:tc>
      </w:tr>
      <w:tr>
        <w:tc>
          <w:tcPr>
            <w:tcW w:type="dxa" w:w="3100"/>
            <w:shd w:fill="FAFBFC" w:color="auto" w:val="clear"/>
            <w:tcMar>
              <w:top w:type="dxa" w:w="70"/>
              <w:left w:type="dxa" w:w="110"/>
              <w:bottom w:type="dxa" w:w="70"/>
              <w:right w:type="dxa" w:w="110"/>
            </w:tcMar>
          </w:tcPr>
          <w:p>
            <w:pPr>
              <w:spacing w:after="0" w:line="250"/>
            </w:pPr>
            <w:r>
              <w:rPr>
                <w:rFonts w:ascii="Consolas" w:cs="Consolas" w:eastAsia="Consolas" w:hAnsi="Consolas"/>
                <w:sz w:val="17"/>
                <w:szCs w:val="17"/>
              </w:rPr>
              <w:t xml:space="preserve">INTERES — ESTUDIANTE_INTERES</w:t>
            </w:r>
          </w:p>
        </w:tc>
        <w:tc>
          <w:tcPr>
            <w:tcW w:type="dxa" w:w="1300"/>
            <w:shd w:fill="FAFBFC" w:color="auto" w:val="clear"/>
            <w:tcMar>
              <w:top w:type="dxa" w:w="70"/>
              <w:left w:type="dxa" w:w="110"/>
              <w:bottom w:type="dxa" w:w="70"/>
              <w:right w:type="dxa" w:w="110"/>
            </w:tcMar>
          </w:tcPr>
          <w:p>
            <w:pPr>
              <w:spacing w:after="0" w:line="250"/>
              <w:jc w:val="center"/>
            </w:pPr>
            <w:r>
              <w:rPr>
                <w:rFonts w:ascii="Consolas" w:cs="Consolas" w:eastAsia="Consolas" w:hAnsi="Consolas"/>
                <w:sz w:val="17"/>
                <w:szCs w:val="17"/>
              </w:rPr>
              <w:t xml:space="preserve">(1,1) : (0,N)</w:t>
            </w:r>
          </w:p>
        </w:tc>
        <w:tc>
          <w:tcPr>
            <w:tcW w:type="dxa" w:w="4960"/>
            <w:shd w:fill="FAFBFC" w:color="auto" w:val="clear"/>
            <w:tcMar>
              <w:top w:type="dxa" w:w="70"/>
              <w:left w:type="dxa" w:w="110"/>
              <w:bottom w:type="dxa" w:w="70"/>
              <w:right w:type="dxa" w:w="110"/>
            </w:tcMar>
          </w:tcPr>
          <w:p>
            <w:pPr>
              <w:spacing w:after="0" w:line="250"/>
            </w:pPr>
            <w:r>
              <w:rPr>
                <w:rFonts w:ascii="Calibri" w:cs="Calibri" w:eastAsia="Calibri" w:hAnsi="Calibri"/>
                <w:sz w:val="18"/>
                <w:szCs w:val="18"/>
              </w:rPr>
              <w:t xml:space="preserve">Un registro de ESTUDIANTE_INTERES se asocia a uno y sólo uno INTERES; un INTERES se asocia a cero o muchos registros de ESTUDIANTE_INTERES (aparece en).</w:t>
            </w:r>
          </w:p>
        </w:tc>
      </w:tr>
      <w:tr>
        <w:tc>
          <w:tcPr>
            <w:tcW w:type="dxa" w:w="3100"/>
            <w:tcMar>
              <w:top w:type="dxa" w:w="70"/>
              <w:left w:type="dxa" w:w="110"/>
              <w:bottom w:type="dxa" w:w="70"/>
              <w:right w:type="dxa" w:w="110"/>
            </w:tcMar>
          </w:tcPr>
          <w:p>
            <w:pPr>
              <w:spacing w:after="0" w:line="250"/>
            </w:pPr>
            <w:r>
              <w:rPr>
                <w:rFonts w:ascii="Consolas" w:cs="Consolas" w:eastAsia="Consolas" w:hAnsi="Consolas"/>
                <w:sz w:val="17"/>
                <w:szCs w:val="17"/>
              </w:rPr>
              <w:t xml:space="preserve">ESTUDIANTE — ESTUDIANTE_HABILIDAD</w:t>
            </w:r>
          </w:p>
        </w:tc>
        <w:tc>
          <w:tcPr>
            <w:tcW w:type="dxa" w:w="1300"/>
            <w:tcMar>
              <w:top w:type="dxa" w:w="70"/>
              <w:left w:type="dxa" w:w="110"/>
              <w:bottom w:type="dxa" w:w="70"/>
              <w:right w:type="dxa" w:w="110"/>
            </w:tcMar>
          </w:tcPr>
          <w:p>
            <w:pPr>
              <w:spacing w:after="0" w:line="250"/>
              <w:jc w:val="center"/>
            </w:pPr>
            <w:r>
              <w:rPr>
                <w:rFonts w:ascii="Consolas" w:cs="Consolas" w:eastAsia="Consolas" w:hAnsi="Consolas"/>
                <w:sz w:val="17"/>
                <w:szCs w:val="17"/>
              </w:rPr>
              <w:t xml:space="preserve">(1,1) : (0,N)</w:t>
            </w:r>
          </w:p>
        </w:tc>
        <w:tc>
          <w:tcPr>
            <w:tcW w:type="dxa" w:w="4960"/>
            <w:tcMar>
              <w:top w:type="dxa" w:w="70"/>
              <w:left w:type="dxa" w:w="110"/>
              <w:bottom w:type="dxa" w:w="70"/>
              <w:right w:type="dxa" w:w="110"/>
            </w:tcMar>
          </w:tcPr>
          <w:p>
            <w:pPr>
              <w:spacing w:after="0" w:line="250"/>
            </w:pPr>
            <w:r>
              <w:rPr>
                <w:rFonts w:ascii="Calibri" w:cs="Calibri" w:eastAsia="Calibri" w:hAnsi="Calibri"/>
                <w:sz w:val="18"/>
                <w:szCs w:val="18"/>
              </w:rPr>
              <w:t xml:space="preserve">Un registro de ESTUDIANTE_HABILIDAD se asocia a uno y sólo uno ESTUDIANTE; un ESTUDIANTE se asocia a cero o muchos registros de ESTUDIANTE_HABILIDAD (registra).</w:t>
            </w:r>
          </w:p>
        </w:tc>
      </w:tr>
      <w:tr>
        <w:tc>
          <w:tcPr>
            <w:tcW w:type="dxa" w:w="3100"/>
            <w:shd w:fill="FAFBFC" w:color="auto" w:val="clear"/>
            <w:tcMar>
              <w:top w:type="dxa" w:w="70"/>
              <w:left w:type="dxa" w:w="110"/>
              <w:bottom w:type="dxa" w:w="70"/>
              <w:right w:type="dxa" w:w="110"/>
            </w:tcMar>
          </w:tcPr>
          <w:p>
            <w:pPr>
              <w:spacing w:after="0" w:line="250"/>
            </w:pPr>
            <w:r>
              <w:rPr>
                <w:rFonts w:ascii="Consolas" w:cs="Consolas" w:eastAsia="Consolas" w:hAnsi="Consolas"/>
                <w:sz w:val="17"/>
                <w:szCs w:val="17"/>
              </w:rPr>
              <w:t xml:space="preserve">HABILIDAD — ESTUDIANTE_HABILIDAD</w:t>
            </w:r>
          </w:p>
        </w:tc>
        <w:tc>
          <w:tcPr>
            <w:tcW w:type="dxa" w:w="1300"/>
            <w:shd w:fill="FAFBFC" w:color="auto" w:val="clear"/>
            <w:tcMar>
              <w:top w:type="dxa" w:w="70"/>
              <w:left w:type="dxa" w:w="110"/>
              <w:bottom w:type="dxa" w:w="70"/>
              <w:right w:type="dxa" w:w="110"/>
            </w:tcMar>
          </w:tcPr>
          <w:p>
            <w:pPr>
              <w:spacing w:after="0" w:line="250"/>
              <w:jc w:val="center"/>
            </w:pPr>
            <w:r>
              <w:rPr>
                <w:rFonts w:ascii="Consolas" w:cs="Consolas" w:eastAsia="Consolas" w:hAnsi="Consolas"/>
                <w:sz w:val="17"/>
                <w:szCs w:val="17"/>
              </w:rPr>
              <w:t xml:space="preserve">(1,1) : (0,N)</w:t>
            </w:r>
          </w:p>
        </w:tc>
        <w:tc>
          <w:tcPr>
            <w:tcW w:type="dxa" w:w="4960"/>
            <w:shd w:fill="FAFBFC" w:color="auto" w:val="clear"/>
            <w:tcMar>
              <w:top w:type="dxa" w:w="70"/>
              <w:left w:type="dxa" w:w="110"/>
              <w:bottom w:type="dxa" w:w="70"/>
              <w:right w:type="dxa" w:w="110"/>
            </w:tcMar>
          </w:tcPr>
          <w:p>
            <w:pPr>
              <w:spacing w:after="0" w:line="250"/>
            </w:pPr>
            <w:r>
              <w:rPr>
                <w:rFonts w:ascii="Calibri" w:cs="Calibri" w:eastAsia="Calibri" w:hAnsi="Calibri"/>
                <w:sz w:val="18"/>
                <w:szCs w:val="18"/>
              </w:rPr>
              <w:t xml:space="preserve">Un registro de ESTUDIANTE_HABILIDAD se asocia a uno y sólo uno HABILIDAD; un HABILIDAD se asocia a cero o muchos registros de ESTUDIANTE_HABILIDAD (aparece en).</w:t>
            </w:r>
          </w:p>
        </w:tc>
      </w:tr>
      <w:tr>
        <w:tc>
          <w:tcPr>
            <w:tcW w:type="dxa" w:w="3100"/>
            <w:tcMar>
              <w:top w:type="dxa" w:w="70"/>
              <w:left w:type="dxa" w:w="110"/>
              <w:bottom w:type="dxa" w:w="70"/>
              <w:right w:type="dxa" w:w="110"/>
            </w:tcMar>
          </w:tcPr>
          <w:p>
            <w:pPr>
              <w:spacing w:after="0" w:line="250"/>
            </w:pPr>
            <w:r>
              <w:rPr>
                <w:rFonts w:ascii="Consolas" w:cs="Consolas" w:eastAsia="Consolas" w:hAnsi="Consolas"/>
                <w:sz w:val="17"/>
                <w:szCs w:val="17"/>
              </w:rPr>
              <w:t xml:space="preserve">ESTUDIANTE — SEGUIMIENTO</w:t>
            </w:r>
          </w:p>
        </w:tc>
        <w:tc>
          <w:tcPr>
            <w:tcW w:type="dxa" w:w="1300"/>
            <w:tcMar>
              <w:top w:type="dxa" w:w="70"/>
              <w:left w:type="dxa" w:w="110"/>
              <w:bottom w:type="dxa" w:w="70"/>
              <w:right w:type="dxa" w:w="110"/>
            </w:tcMar>
          </w:tcPr>
          <w:p>
            <w:pPr>
              <w:spacing w:after="0" w:line="250"/>
              <w:jc w:val="center"/>
            </w:pPr>
            <w:r>
              <w:rPr>
                <w:rFonts w:ascii="Consolas" w:cs="Consolas" w:eastAsia="Consolas" w:hAnsi="Consolas"/>
                <w:sz w:val="17"/>
                <w:szCs w:val="17"/>
              </w:rPr>
              <w:t xml:space="preserve">(1,1) : (0,N)</w:t>
            </w:r>
          </w:p>
        </w:tc>
        <w:tc>
          <w:tcPr>
            <w:tcW w:type="dxa" w:w="4960"/>
            <w:tcMar>
              <w:top w:type="dxa" w:w="70"/>
              <w:left w:type="dxa" w:w="110"/>
              <w:bottom w:type="dxa" w:w="70"/>
              <w:right w:type="dxa" w:w="110"/>
            </w:tcMar>
          </w:tcPr>
          <w:p>
            <w:pPr>
              <w:spacing w:after="0" w:line="250"/>
            </w:pPr>
            <w:r>
              <w:rPr>
                <w:rFonts w:ascii="Calibri" w:cs="Calibri" w:eastAsia="Calibri" w:hAnsi="Calibri"/>
                <w:sz w:val="18"/>
                <w:szCs w:val="18"/>
              </w:rPr>
              <w:t xml:space="preserve">Un registro de SEGUIMIENTO se asocia a uno y sólo uno ESTUDIANTE; un ESTUDIANTE se asocia a cero o muchos registros de SEGUIMIENTO (seguidor).</w:t>
            </w:r>
          </w:p>
        </w:tc>
      </w:tr>
      <w:tr>
        <w:tc>
          <w:tcPr>
            <w:tcW w:type="dxa" w:w="3100"/>
            <w:shd w:fill="FAFBFC" w:color="auto" w:val="clear"/>
            <w:tcMar>
              <w:top w:type="dxa" w:w="70"/>
              <w:left w:type="dxa" w:w="110"/>
              <w:bottom w:type="dxa" w:w="70"/>
              <w:right w:type="dxa" w:w="110"/>
            </w:tcMar>
          </w:tcPr>
          <w:p>
            <w:pPr>
              <w:spacing w:after="0" w:line="250"/>
            </w:pPr>
            <w:r>
              <w:rPr>
                <w:rFonts w:ascii="Consolas" w:cs="Consolas" w:eastAsia="Consolas" w:hAnsi="Consolas"/>
                <w:sz w:val="17"/>
                <w:szCs w:val="17"/>
              </w:rPr>
              <w:t xml:space="preserve">ESTUDIANTE — SEGUIMIENTO</w:t>
            </w:r>
          </w:p>
        </w:tc>
        <w:tc>
          <w:tcPr>
            <w:tcW w:type="dxa" w:w="1300"/>
            <w:shd w:fill="FAFBFC" w:color="auto" w:val="clear"/>
            <w:tcMar>
              <w:top w:type="dxa" w:w="70"/>
              <w:left w:type="dxa" w:w="110"/>
              <w:bottom w:type="dxa" w:w="70"/>
              <w:right w:type="dxa" w:w="110"/>
            </w:tcMar>
          </w:tcPr>
          <w:p>
            <w:pPr>
              <w:spacing w:after="0" w:line="250"/>
              <w:jc w:val="center"/>
            </w:pPr>
            <w:r>
              <w:rPr>
                <w:rFonts w:ascii="Consolas" w:cs="Consolas" w:eastAsia="Consolas" w:hAnsi="Consolas"/>
                <w:sz w:val="17"/>
                <w:szCs w:val="17"/>
              </w:rPr>
              <w:t xml:space="preserve">(1,1) : (0,N)</w:t>
            </w:r>
          </w:p>
        </w:tc>
        <w:tc>
          <w:tcPr>
            <w:tcW w:type="dxa" w:w="4960"/>
            <w:shd w:fill="FAFBFC" w:color="auto" w:val="clear"/>
            <w:tcMar>
              <w:top w:type="dxa" w:w="70"/>
              <w:left w:type="dxa" w:w="110"/>
              <w:bottom w:type="dxa" w:w="70"/>
              <w:right w:type="dxa" w:w="110"/>
            </w:tcMar>
          </w:tcPr>
          <w:p>
            <w:pPr>
              <w:spacing w:after="0" w:line="250"/>
            </w:pPr>
            <w:r>
              <w:rPr>
                <w:rFonts w:ascii="Calibri" w:cs="Calibri" w:eastAsia="Calibri" w:hAnsi="Calibri"/>
                <w:sz w:val="18"/>
                <w:szCs w:val="18"/>
              </w:rPr>
              <w:t xml:space="preserve">Un registro de SEGUIMIENTO se asocia a uno y sólo uno ESTUDIANTE; un ESTUDIANTE se asocia a cero o muchos registros de SEGUIMIENTO (seguido).</w:t>
            </w:r>
          </w:p>
        </w:tc>
      </w:tr>
      <w:tr>
        <w:tc>
          <w:tcPr>
            <w:tcW w:type="dxa" w:w="3100"/>
            <w:tcMar>
              <w:top w:type="dxa" w:w="70"/>
              <w:left w:type="dxa" w:w="110"/>
              <w:bottom w:type="dxa" w:w="70"/>
              <w:right w:type="dxa" w:w="110"/>
            </w:tcMar>
          </w:tcPr>
          <w:p>
            <w:pPr>
              <w:spacing w:after="0" w:line="250"/>
            </w:pPr>
            <w:r>
              <w:rPr>
                <w:rFonts w:ascii="Consolas" w:cs="Consolas" w:eastAsia="Consolas" w:hAnsi="Consolas"/>
                <w:sz w:val="17"/>
                <w:szCs w:val="17"/>
              </w:rPr>
              <w:t xml:space="preserve">ESTUDIANTE — MEMBRESIA</w:t>
            </w:r>
          </w:p>
        </w:tc>
        <w:tc>
          <w:tcPr>
            <w:tcW w:type="dxa" w:w="1300"/>
            <w:tcMar>
              <w:top w:type="dxa" w:w="70"/>
              <w:left w:type="dxa" w:w="110"/>
              <w:bottom w:type="dxa" w:w="70"/>
              <w:right w:type="dxa" w:w="110"/>
            </w:tcMar>
          </w:tcPr>
          <w:p>
            <w:pPr>
              <w:spacing w:after="0" w:line="250"/>
              <w:jc w:val="center"/>
            </w:pPr>
            <w:r>
              <w:rPr>
                <w:rFonts w:ascii="Consolas" w:cs="Consolas" w:eastAsia="Consolas" w:hAnsi="Consolas"/>
                <w:sz w:val="17"/>
                <w:szCs w:val="17"/>
              </w:rPr>
              <w:t xml:space="preserve">(1,1) : (0,N)</w:t>
            </w:r>
          </w:p>
        </w:tc>
        <w:tc>
          <w:tcPr>
            <w:tcW w:type="dxa" w:w="4960"/>
            <w:tcMar>
              <w:top w:type="dxa" w:w="70"/>
              <w:left w:type="dxa" w:w="110"/>
              <w:bottom w:type="dxa" w:w="70"/>
              <w:right w:type="dxa" w:w="110"/>
            </w:tcMar>
          </w:tcPr>
          <w:p>
            <w:pPr>
              <w:spacing w:after="0" w:line="250"/>
            </w:pPr>
            <w:r>
              <w:rPr>
                <w:rFonts w:ascii="Calibri" w:cs="Calibri" w:eastAsia="Calibri" w:hAnsi="Calibri"/>
                <w:sz w:val="18"/>
                <w:szCs w:val="18"/>
              </w:rPr>
              <w:t xml:space="preserve">Un registro de MEMBRESIA se asocia a uno y sólo uno ESTUDIANTE; un ESTUDIANTE se asocia a cero o muchos registros de MEMBRESIA (se afilia).</w:t>
            </w:r>
          </w:p>
        </w:tc>
      </w:tr>
      <w:tr>
        <w:tc>
          <w:tcPr>
            <w:tcW w:type="dxa" w:w="3100"/>
            <w:shd w:fill="FAFBFC" w:color="auto" w:val="clear"/>
            <w:tcMar>
              <w:top w:type="dxa" w:w="70"/>
              <w:left w:type="dxa" w:w="110"/>
              <w:bottom w:type="dxa" w:w="70"/>
              <w:right w:type="dxa" w:w="110"/>
            </w:tcMar>
          </w:tcPr>
          <w:p>
            <w:pPr>
              <w:spacing w:after="0" w:line="250"/>
            </w:pPr>
            <w:r>
              <w:rPr>
                <w:rFonts w:ascii="Consolas" w:cs="Consolas" w:eastAsia="Consolas" w:hAnsi="Consolas"/>
                <w:sz w:val="17"/>
                <w:szCs w:val="17"/>
              </w:rPr>
              <w:t xml:space="preserve">GRUPO — MEMBRESIA</w:t>
            </w:r>
          </w:p>
        </w:tc>
        <w:tc>
          <w:tcPr>
            <w:tcW w:type="dxa" w:w="1300"/>
            <w:shd w:fill="FAFBFC" w:color="auto" w:val="clear"/>
            <w:tcMar>
              <w:top w:type="dxa" w:w="70"/>
              <w:left w:type="dxa" w:w="110"/>
              <w:bottom w:type="dxa" w:w="70"/>
              <w:right w:type="dxa" w:w="110"/>
            </w:tcMar>
          </w:tcPr>
          <w:p>
            <w:pPr>
              <w:spacing w:after="0" w:line="250"/>
              <w:jc w:val="center"/>
            </w:pPr>
            <w:r>
              <w:rPr>
                <w:rFonts w:ascii="Consolas" w:cs="Consolas" w:eastAsia="Consolas" w:hAnsi="Consolas"/>
                <w:sz w:val="17"/>
                <w:szCs w:val="17"/>
              </w:rPr>
              <w:t xml:space="preserve">(1,1) : (0,N)</w:t>
            </w:r>
          </w:p>
        </w:tc>
        <w:tc>
          <w:tcPr>
            <w:tcW w:type="dxa" w:w="4960"/>
            <w:shd w:fill="FAFBFC" w:color="auto" w:val="clear"/>
            <w:tcMar>
              <w:top w:type="dxa" w:w="70"/>
              <w:left w:type="dxa" w:w="110"/>
              <w:bottom w:type="dxa" w:w="70"/>
              <w:right w:type="dxa" w:w="110"/>
            </w:tcMar>
          </w:tcPr>
          <w:p>
            <w:pPr>
              <w:spacing w:after="0" w:line="250"/>
            </w:pPr>
            <w:r>
              <w:rPr>
                <w:rFonts w:ascii="Calibri" w:cs="Calibri" w:eastAsia="Calibri" w:hAnsi="Calibri"/>
                <w:sz w:val="18"/>
                <w:szCs w:val="18"/>
              </w:rPr>
              <w:t xml:space="preserve">Un registro de MEMBRESIA se asocia a uno y sólo uno GRUPO; un GRUPO se asocia a cero o muchos registros de MEMBRESIA (agrupa a).</w:t>
            </w:r>
          </w:p>
        </w:tc>
      </w:tr>
      <w:tr>
        <w:tc>
          <w:tcPr>
            <w:tcW w:type="dxa" w:w="3100"/>
            <w:tcMar>
              <w:top w:type="dxa" w:w="70"/>
              <w:left w:type="dxa" w:w="110"/>
              <w:bottom w:type="dxa" w:w="70"/>
              <w:right w:type="dxa" w:w="110"/>
            </w:tcMar>
          </w:tcPr>
          <w:p>
            <w:pPr>
              <w:spacing w:after="0" w:line="250"/>
            </w:pPr>
            <w:r>
              <w:rPr>
                <w:rFonts w:ascii="Consolas" w:cs="Consolas" w:eastAsia="Consolas" w:hAnsi="Consolas"/>
                <w:sz w:val="17"/>
                <w:szCs w:val="17"/>
              </w:rPr>
              <w:t xml:space="preserve">ESTUDIANTE — GRUPO</w:t>
            </w:r>
          </w:p>
        </w:tc>
        <w:tc>
          <w:tcPr>
            <w:tcW w:type="dxa" w:w="1300"/>
            <w:tcMar>
              <w:top w:type="dxa" w:w="70"/>
              <w:left w:type="dxa" w:w="110"/>
              <w:bottom w:type="dxa" w:w="70"/>
              <w:right w:type="dxa" w:w="110"/>
            </w:tcMar>
          </w:tcPr>
          <w:p>
            <w:pPr>
              <w:spacing w:after="0" w:line="250"/>
              <w:jc w:val="center"/>
            </w:pPr>
            <w:r>
              <w:rPr>
                <w:rFonts w:ascii="Consolas" w:cs="Consolas" w:eastAsia="Consolas" w:hAnsi="Consolas"/>
                <w:sz w:val="17"/>
                <w:szCs w:val="17"/>
              </w:rPr>
              <w:t xml:space="preserve">(1,1) : (0,N)</w:t>
            </w:r>
          </w:p>
        </w:tc>
        <w:tc>
          <w:tcPr>
            <w:tcW w:type="dxa" w:w="4960"/>
            <w:tcMar>
              <w:top w:type="dxa" w:w="70"/>
              <w:left w:type="dxa" w:w="110"/>
              <w:bottom w:type="dxa" w:w="70"/>
              <w:right w:type="dxa" w:w="110"/>
            </w:tcMar>
          </w:tcPr>
          <w:p>
            <w:pPr>
              <w:spacing w:after="0" w:line="250"/>
            </w:pPr>
            <w:r>
              <w:rPr>
                <w:rFonts w:ascii="Calibri" w:cs="Calibri" w:eastAsia="Calibri" w:hAnsi="Calibri"/>
                <w:sz w:val="18"/>
                <w:szCs w:val="18"/>
              </w:rPr>
              <w:t xml:space="preserve">Un registro de GRUPO se asocia a uno y sólo uno ESTUDIANTE; un ESTUDIANTE se asocia a cero o muchos registros de GRUPO (crea).</w:t>
            </w:r>
          </w:p>
        </w:tc>
      </w:tr>
      <w:tr>
        <w:tc>
          <w:tcPr>
            <w:tcW w:type="dxa" w:w="3100"/>
            <w:shd w:fill="FAFBFC" w:color="auto" w:val="clear"/>
            <w:tcMar>
              <w:top w:type="dxa" w:w="70"/>
              <w:left w:type="dxa" w:w="110"/>
              <w:bottom w:type="dxa" w:w="70"/>
              <w:right w:type="dxa" w:w="110"/>
            </w:tcMar>
          </w:tcPr>
          <w:p>
            <w:pPr>
              <w:spacing w:after="0" w:line="250"/>
            </w:pPr>
            <w:r>
              <w:rPr>
                <w:rFonts w:ascii="Consolas" w:cs="Consolas" w:eastAsia="Consolas" w:hAnsi="Consolas"/>
                <w:sz w:val="17"/>
                <w:szCs w:val="17"/>
              </w:rPr>
              <w:t xml:space="preserve">ESTUDIANTE — ASISTENCIA</w:t>
            </w:r>
          </w:p>
        </w:tc>
        <w:tc>
          <w:tcPr>
            <w:tcW w:type="dxa" w:w="1300"/>
            <w:shd w:fill="FAFBFC" w:color="auto" w:val="clear"/>
            <w:tcMar>
              <w:top w:type="dxa" w:w="70"/>
              <w:left w:type="dxa" w:w="110"/>
              <w:bottom w:type="dxa" w:w="70"/>
              <w:right w:type="dxa" w:w="110"/>
            </w:tcMar>
          </w:tcPr>
          <w:p>
            <w:pPr>
              <w:spacing w:after="0" w:line="250"/>
              <w:jc w:val="center"/>
            </w:pPr>
            <w:r>
              <w:rPr>
                <w:rFonts w:ascii="Consolas" w:cs="Consolas" w:eastAsia="Consolas" w:hAnsi="Consolas"/>
                <w:sz w:val="17"/>
                <w:szCs w:val="17"/>
              </w:rPr>
              <w:t xml:space="preserve">(1,1) : (0,N)</w:t>
            </w:r>
          </w:p>
        </w:tc>
        <w:tc>
          <w:tcPr>
            <w:tcW w:type="dxa" w:w="4960"/>
            <w:shd w:fill="FAFBFC" w:color="auto" w:val="clear"/>
            <w:tcMar>
              <w:top w:type="dxa" w:w="70"/>
              <w:left w:type="dxa" w:w="110"/>
              <w:bottom w:type="dxa" w:w="70"/>
              <w:right w:type="dxa" w:w="110"/>
            </w:tcMar>
          </w:tcPr>
          <w:p>
            <w:pPr>
              <w:spacing w:after="0" w:line="250"/>
            </w:pPr>
            <w:r>
              <w:rPr>
                <w:rFonts w:ascii="Calibri" w:cs="Calibri" w:eastAsia="Calibri" w:hAnsi="Calibri"/>
                <w:sz w:val="18"/>
                <w:szCs w:val="18"/>
              </w:rPr>
              <w:t xml:space="preserve">Un registro de ASISTENCIA se asocia a uno y sólo uno ESTUDIANTE; un ESTUDIANTE se asocia a cero o muchos registros de ASISTENCIA (confirma).</w:t>
            </w:r>
          </w:p>
        </w:tc>
      </w:tr>
      <w:tr>
        <w:tc>
          <w:tcPr>
            <w:tcW w:type="dxa" w:w="3100"/>
            <w:tcMar>
              <w:top w:type="dxa" w:w="70"/>
              <w:left w:type="dxa" w:w="110"/>
              <w:bottom w:type="dxa" w:w="70"/>
              <w:right w:type="dxa" w:w="110"/>
            </w:tcMar>
          </w:tcPr>
          <w:p>
            <w:pPr>
              <w:spacing w:after="0" w:line="250"/>
            </w:pPr>
            <w:r>
              <w:rPr>
                <w:rFonts w:ascii="Consolas" w:cs="Consolas" w:eastAsia="Consolas" w:hAnsi="Consolas"/>
                <w:sz w:val="17"/>
                <w:szCs w:val="17"/>
              </w:rPr>
              <w:t xml:space="preserve">EVENTO — ASISTENCIA</w:t>
            </w:r>
          </w:p>
        </w:tc>
        <w:tc>
          <w:tcPr>
            <w:tcW w:type="dxa" w:w="1300"/>
            <w:tcMar>
              <w:top w:type="dxa" w:w="70"/>
              <w:left w:type="dxa" w:w="110"/>
              <w:bottom w:type="dxa" w:w="70"/>
              <w:right w:type="dxa" w:w="110"/>
            </w:tcMar>
          </w:tcPr>
          <w:p>
            <w:pPr>
              <w:spacing w:after="0" w:line="250"/>
              <w:jc w:val="center"/>
            </w:pPr>
            <w:r>
              <w:rPr>
                <w:rFonts w:ascii="Consolas" w:cs="Consolas" w:eastAsia="Consolas" w:hAnsi="Consolas"/>
                <w:sz w:val="17"/>
                <w:szCs w:val="17"/>
              </w:rPr>
              <w:t xml:space="preserve">(1,1) : (0,N)</w:t>
            </w:r>
          </w:p>
        </w:tc>
        <w:tc>
          <w:tcPr>
            <w:tcW w:type="dxa" w:w="4960"/>
            <w:tcMar>
              <w:top w:type="dxa" w:w="70"/>
              <w:left w:type="dxa" w:w="110"/>
              <w:bottom w:type="dxa" w:w="70"/>
              <w:right w:type="dxa" w:w="110"/>
            </w:tcMar>
          </w:tcPr>
          <w:p>
            <w:pPr>
              <w:spacing w:after="0" w:line="250"/>
            </w:pPr>
            <w:r>
              <w:rPr>
                <w:rFonts w:ascii="Calibri" w:cs="Calibri" w:eastAsia="Calibri" w:hAnsi="Calibri"/>
                <w:sz w:val="18"/>
                <w:szCs w:val="18"/>
              </w:rPr>
              <w:t xml:space="preserve">Un registro de ASISTENCIA se asocia a uno y sólo uno EVENTO; un EVENTO se asocia a cero o muchos registros de ASISTENCIA (convoca).</w:t>
            </w:r>
          </w:p>
        </w:tc>
      </w:tr>
      <w:tr>
        <w:tc>
          <w:tcPr>
            <w:tcW w:type="dxa" w:w="3100"/>
            <w:shd w:fill="FAFBFC" w:color="auto" w:val="clear"/>
            <w:tcMar>
              <w:top w:type="dxa" w:w="70"/>
              <w:left w:type="dxa" w:w="110"/>
              <w:bottom w:type="dxa" w:w="70"/>
              <w:right w:type="dxa" w:w="110"/>
            </w:tcMar>
          </w:tcPr>
          <w:p>
            <w:pPr>
              <w:spacing w:after="0" w:line="250"/>
            </w:pPr>
            <w:r>
              <w:rPr>
                <w:rFonts w:ascii="Consolas" w:cs="Consolas" w:eastAsia="Consolas" w:hAnsi="Consolas"/>
                <w:sz w:val="17"/>
                <w:szCs w:val="17"/>
              </w:rPr>
              <w:t xml:space="preserve">ESTUDIANTE — EVENTO</w:t>
            </w:r>
          </w:p>
        </w:tc>
        <w:tc>
          <w:tcPr>
            <w:tcW w:type="dxa" w:w="1300"/>
            <w:shd w:fill="FAFBFC" w:color="auto" w:val="clear"/>
            <w:tcMar>
              <w:top w:type="dxa" w:w="70"/>
              <w:left w:type="dxa" w:w="110"/>
              <w:bottom w:type="dxa" w:w="70"/>
              <w:right w:type="dxa" w:w="110"/>
            </w:tcMar>
          </w:tcPr>
          <w:p>
            <w:pPr>
              <w:spacing w:after="0" w:line="250"/>
              <w:jc w:val="center"/>
            </w:pPr>
            <w:r>
              <w:rPr>
                <w:rFonts w:ascii="Consolas" w:cs="Consolas" w:eastAsia="Consolas" w:hAnsi="Consolas"/>
                <w:sz w:val="17"/>
                <w:szCs w:val="17"/>
              </w:rPr>
              <w:t xml:space="preserve">(1,1) : (0,N)</w:t>
            </w:r>
          </w:p>
        </w:tc>
        <w:tc>
          <w:tcPr>
            <w:tcW w:type="dxa" w:w="4960"/>
            <w:shd w:fill="FAFBFC" w:color="auto" w:val="clear"/>
            <w:tcMar>
              <w:top w:type="dxa" w:w="70"/>
              <w:left w:type="dxa" w:w="110"/>
              <w:bottom w:type="dxa" w:w="70"/>
              <w:right w:type="dxa" w:w="110"/>
            </w:tcMar>
          </w:tcPr>
          <w:p>
            <w:pPr>
              <w:spacing w:after="0" w:line="250"/>
            </w:pPr>
            <w:r>
              <w:rPr>
                <w:rFonts w:ascii="Calibri" w:cs="Calibri" w:eastAsia="Calibri" w:hAnsi="Calibri"/>
                <w:sz w:val="18"/>
                <w:szCs w:val="18"/>
              </w:rPr>
              <w:t xml:space="preserve">Un registro de EVENTO se asocia a uno y sólo uno ESTUDIANTE; un ESTUDIANTE se asocia a cero o muchos registros de EVENTO (organiza).</w:t>
            </w:r>
          </w:p>
        </w:tc>
      </w:tr>
      <w:tr>
        <w:tc>
          <w:tcPr>
            <w:tcW w:type="dxa" w:w="3100"/>
            <w:tcMar>
              <w:top w:type="dxa" w:w="70"/>
              <w:left w:type="dxa" w:w="110"/>
              <w:bottom w:type="dxa" w:w="70"/>
              <w:right w:type="dxa" w:w="110"/>
            </w:tcMar>
          </w:tcPr>
          <w:p>
            <w:pPr>
              <w:spacing w:after="0" w:line="250"/>
            </w:pPr>
            <w:r>
              <w:rPr>
                <w:rFonts w:ascii="Consolas" w:cs="Consolas" w:eastAsia="Consolas" w:hAnsi="Consolas"/>
                <w:sz w:val="17"/>
                <w:szCs w:val="17"/>
              </w:rPr>
              <w:t xml:space="preserve">GRUPO — EVENTO</w:t>
            </w:r>
          </w:p>
        </w:tc>
        <w:tc>
          <w:tcPr>
            <w:tcW w:type="dxa" w:w="1300"/>
            <w:tcMar>
              <w:top w:type="dxa" w:w="70"/>
              <w:left w:type="dxa" w:w="110"/>
              <w:bottom w:type="dxa" w:w="70"/>
              <w:right w:type="dxa" w:w="110"/>
            </w:tcMar>
          </w:tcPr>
          <w:p>
            <w:pPr>
              <w:spacing w:after="0" w:line="250"/>
              <w:jc w:val="center"/>
            </w:pPr>
            <w:r>
              <w:rPr>
                <w:rFonts w:ascii="Consolas" w:cs="Consolas" w:eastAsia="Consolas" w:hAnsi="Consolas"/>
                <w:sz w:val="17"/>
                <w:szCs w:val="17"/>
              </w:rPr>
              <w:t xml:space="preserve">(0,1) : (0,N)</w:t>
            </w:r>
          </w:p>
        </w:tc>
        <w:tc>
          <w:tcPr>
            <w:tcW w:type="dxa" w:w="4960"/>
            <w:tcMar>
              <w:top w:type="dxa" w:w="70"/>
              <w:left w:type="dxa" w:w="110"/>
              <w:bottom w:type="dxa" w:w="70"/>
              <w:right w:type="dxa" w:w="110"/>
            </w:tcMar>
          </w:tcPr>
          <w:p>
            <w:pPr>
              <w:spacing w:after="0" w:line="250"/>
            </w:pPr>
            <w:r>
              <w:rPr>
                <w:rFonts w:ascii="Calibri" w:cs="Calibri" w:eastAsia="Calibri" w:hAnsi="Calibri"/>
                <w:sz w:val="18"/>
                <w:szCs w:val="18"/>
              </w:rPr>
              <w:t xml:space="preserve">Un registro de EVENTO se asocia a cero o uno GRUPO; un GRUPO se asocia a cero o muchos registros de EVENTO (programa).</w:t>
            </w:r>
          </w:p>
        </w:tc>
      </w:tr>
      <w:tr>
        <w:tc>
          <w:tcPr>
            <w:tcW w:type="dxa" w:w="3100"/>
            <w:shd w:fill="FAFBFC" w:color="auto" w:val="clear"/>
            <w:tcMar>
              <w:top w:type="dxa" w:w="70"/>
              <w:left w:type="dxa" w:w="110"/>
              <w:bottom w:type="dxa" w:w="70"/>
              <w:right w:type="dxa" w:w="110"/>
            </w:tcMar>
          </w:tcPr>
          <w:p>
            <w:pPr>
              <w:spacing w:after="0" w:line="250"/>
            </w:pPr>
            <w:r>
              <w:rPr>
                <w:rFonts w:ascii="Consolas" w:cs="Consolas" w:eastAsia="Consolas" w:hAnsi="Consolas"/>
                <w:sz w:val="17"/>
                <w:szCs w:val="17"/>
              </w:rPr>
              <w:t xml:space="preserve">ESTUDIANTE — PUBLICACION</w:t>
            </w:r>
          </w:p>
        </w:tc>
        <w:tc>
          <w:tcPr>
            <w:tcW w:type="dxa" w:w="1300"/>
            <w:shd w:fill="FAFBFC" w:color="auto" w:val="clear"/>
            <w:tcMar>
              <w:top w:type="dxa" w:w="70"/>
              <w:left w:type="dxa" w:w="110"/>
              <w:bottom w:type="dxa" w:w="70"/>
              <w:right w:type="dxa" w:w="110"/>
            </w:tcMar>
          </w:tcPr>
          <w:p>
            <w:pPr>
              <w:spacing w:after="0" w:line="250"/>
              <w:jc w:val="center"/>
            </w:pPr>
            <w:r>
              <w:rPr>
                <w:rFonts w:ascii="Consolas" w:cs="Consolas" w:eastAsia="Consolas" w:hAnsi="Consolas"/>
                <w:sz w:val="17"/>
                <w:szCs w:val="17"/>
              </w:rPr>
              <w:t xml:space="preserve">(1,1) : (0,N)</w:t>
            </w:r>
          </w:p>
        </w:tc>
        <w:tc>
          <w:tcPr>
            <w:tcW w:type="dxa" w:w="4960"/>
            <w:shd w:fill="FAFBFC" w:color="auto" w:val="clear"/>
            <w:tcMar>
              <w:top w:type="dxa" w:w="70"/>
              <w:left w:type="dxa" w:w="110"/>
              <w:bottom w:type="dxa" w:w="70"/>
              <w:right w:type="dxa" w:w="110"/>
            </w:tcMar>
          </w:tcPr>
          <w:p>
            <w:pPr>
              <w:spacing w:after="0" w:line="250"/>
            </w:pPr>
            <w:r>
              <w:rPr>
                <w:rFonts w:ascii="Calibri" w:cs="Calibri" w:eastAsia="Calibri" w:hAnsi="Calibri"/>
                <w:sz w:val="18"/>
                <w:szCs w:val="18"/>
              </w:rPr>
              <w:t xml:space="preserve">Un registro de PUBLICACION se asocia a uno y sólo uno ESTUDIANTE; un ESTUDIANTE se asocia a cero o muchos registros de PUBLICACION (publica).</w:t>
            </w:r>
          </w:p>
        </w:tc>
      </w:tr>
      <w:tr>
        <w:tc>
          <w:tcPr>
            <w:tcW w:type="dxa" w:w="3100"/>
            <w:tcMar>
              <w:top w:type="dxa" w:w="70"/>
              <w:left w:type="dxa" w:w="110"/>
              <w:bottom w:type="dxa" w:w="70"/>
              <w:right w:type="dxa" w:w="110"/>
            </w:tcMar>
          </w:tcPr>
          <w:p>
            <w:pPr>
              <w:spacing w:after="0" w:line="250"/>
            </w:pPr>
            <w:r>
              <w:rPr>
                <w:rFonts w:ascii="Consolas" w:cs="Consolas" w:eastAsia="Consolas" w:hAnsi="Consolas"/>
                <w:sz w:val="17"/>
                <w:szCs w:val="17"/>
              </w:rPr>
              <w:t xml:space="preserve">GRUPO — PUBLICACION</w:t>
            </w:r>
          </w:p>
        </w:tc>
        <w:tc>
          <w:tcPr>
            <w:tcW w:type="dxa" w:w="1300"/>
            <w:tcMar>
              <w:top w:type="dxa" w:w="70"/>
              <w:left w:type="dxa" w:w="110"/>
              <w:bottom w:type="dxa" w:w="70"/>
              <w:right w:type="dxa" w:w="110"/>
            </w:tcMar>
          </w:tcPr>
          <w:p>
            <w:pPr>
              <w:spacing w:after="0" w:line="250"/>
              <w:jc w:val="center"/>
            </w:pPr>
            <w:r>
              <w:rPr>
                <w:rFonts w:ascii="Consolas" w:cs="Consolas" w:eastAsia="Consolas" w:hAnsi="Consolas"/>
                <w:sz w:val="17"/>
                <w:szCs w:val="17"/>
              </w:rPr>
              <w:t xml:space="preserve">(0,1) : (0,N)</w:t>
            </w:r>
          </w:p>
        </w:tc>
        <w:tc>
          <w:tcPr>
            <w:tcW w:type="dxa" w:w="4960"/>
            <w:tcMar>
              <w:top w:type="dxa" w:w="70"/>
              <w:left w:type="dxa" w:w="110"/>
              <w:bottom w:type="dxa" w:w="70"/>
              <w:right w:type="dxa" w:w="110"/>
            </w:tcMar>
          </w:tcPr>
          <w:p>
            <w:pPr>
              <w:spacing w:after="0" w:line="250"/>
            </w:pPr>
            <w:r>
              <w:rPr>
                <w:rFonts w:ascii="Calibri" w:cs="Calibri" w:eastAsia="Calibri" w:hAnsi="Calibri"/>
                <w:sz w:val="18"/>
                <w:szCs w:val="18"/>
              </w:rPr>
              <w:t xml:space="preserve">Un registro de PUBLICACION se asocia a cero o uno GRUPO; un GRUPO se asocia a cero o muchos registros de PUBLICACION (aloja).</w:t>
            </w:r>
          </w:p>
        </w:tc>
      </w:tr>
      <w:tr>
        <w:tc>
          <w:tcPr>
            <w:tcW w:type="dxa" w:w="3100"/>
            <w:shd w:fill="FAFBFC" w:color="auto" w:val="clear"/>
            <w:tcMar>
              <w:top w:type="dxa" w:w="70"/>
              <w:left w:type="dxa" w:w="110"/>
              <w:bottom w:type="dxa" w:w="70"/>
              <w:right w:type="dxa" w:w="110"/>
            </w:tcMar>
          </w:tcPr>
          <w:p>
            <w:pPr>
              <w:spacing w:after="0" w:line="250"/>
            </w:pPr>
            <w:r>
              <w:rPr>
                <w:rFonts w:ascii="Consolas" w:cs="Consolas" w:eastAsia="Consolas" w:hAnsi="Consolas"/>
                <w:sz w:val="17"/>
                <w:szCs w:val="17"/>
              </w:rPr>
              <w:t xml:space="preserve">PUBLICACION — REACCION</w:t>
            </w:r>
          </w:p>
        </w:tc>
        <w:tc>
          <w:tcPr>
            <w:tcW w:type="dxa" w:w="1300"/>
            <w:shd w:fill="FAFBFC" w:color="auto" w:val="clear"/>
            <w:tcMar>
              <w:top w:type="dxa" w:w="70"/>
              <w:left w:type="dxa" w:w="110"/>
              <w:bottom w:type="dxa" w:w="70"/>
              <w:right w:type="dxa" w:w="110"/>
            </w:tcMar>
          </w:tcPr>
          <w:p>
            <w:pPr>
              <w:spacing w:after="0" w:line="250"/>
              <w:jc w:val="center"/>
            </w:pPr>
            <w:r>
              <w:rPr>
                <w:rFonts w:ascii="Consolas" w:cs="Consolas" w:eastAsia="Consolas" w:hAnsi="Consolas"/>
                <w:sz w:val="17"/>
                <w:szCs w:val="17"/>
              </w:rPr>
              <w:t xml:space="preserve">(1,1) : (0,N)</w:t>
            </w:r>
          </w:p>
        </w:tc>
        <w:tc>
          <w:tcPr>
            <w:tcW w:type="dxa" w:w="4960"/>
            <w:shd w:fill="FAFBFC" w:color="auto" w:val="clear"/>
            <w:tcMar>
              <w:top w:type="dxa" w:w="70"/>
              <w:left w:type="dxa" w:w="110"/>
              <w:bottom w:type="dxa" w:w="70"/>
              <w:right w:type="dxa" w:w="110"/>
            </w:tcMar>
          </w:tcPr>
          <w:p>
            <w:pPr>
              <w:spacing w:after="0" w:line="250"/>
            </w:pPr>
            <w:r>
              <w:rPr>
                <w:rFonts w:ascii="Calibri" w:cs="Calibri" w:eastAsia="Calibri" w:hAnsi="Calibri"/>
                <w:sz w:val="18"/>
                <w:szCs w:val="18"/>
              </w:rPr>
              <w:t xml:space="preserve">Un registro de REACCION se asocia a uno y sólo uno PUBLICACION; un PUBLICACION se asocia a cero o muchos registros de REACCION (recibe).</w:t>
            </w:r>
          </w:p>
        </w:tc>
      </w:tr>
      <w:tr>
        <w:tc>
          <w:tcPr>
            <w:tcW w:type="dxa" w:w="3100"/>
            <w:tcMar>
              <w:top w:type="dxa" w:w="70"/>
              <w:left w:type="dxa" w:w="110"/>
              <w:bottom w:type="dxa" w:w="70"/>
              <w:right w:type="dxa" w:w="110"/>
            </w:tcMar>
          </w:tcPr>
          <w:p>
            <w:pPr>
              <w:spacing w:after="0" w:line="250"/>
            </w:pPr>
            <w:r>
              <w:rPr>
                <w:rFonts w:ascii="Consolas" w:cs="Consolas" w:eastAsia="Consolas" w:hAnsi="Consolas"/>
                <w:sz w:val="17"/>
                <w:szCs w:val="17"/>
              </w:rPr>
              <w:t xml:space="preserve">PUBLICACION — COMENTARIO</w:t>
            </w:r>
          </w:p>
        </w:tc>
        <w:tc>
          <w:tcPr>
            <w:tcW w:type="dxa" w:w="1300"/>
            <w:tcMar>
              <w:top w:type="dxa" w:w="70"/>
              <w:left w:type="dxa" w:w="110"/>
              <w:bottom w:type="dxa" w:w="70"/>
              <w:right w:type="dxa" w:w="110"/>
            </w:tcMar>
          </w:tcPr>
          <w:p>
            <w:pPr>
              <w:spacing w:after="0" w:line="250"/>
              <w:jc w:val="center"/>
            </w:pPr>
            <w:r>
              <w:rPr>
                <w:rFonts w:ascii="Consolas" w:cs="Consolas" w:eastAsia="Consolas" w:hAnsi="Consolas"/>
                <w:sz w:val="17"/>
                <w:szCs w:val="17"/>
              </w:rPr>
              <w:t xml:space="preserve">(1,1) : (0,N)</w:t>
            </w:r>
          </w:p>
        </w:tc>
        <w:tc>
          <w:tcPr>
            <w:tcW w:type="dxa" w:w="4960"/>
            <w:tcMar>
              <w:top w:type="dxa" w:w="70"/>
              <w:left w:type="dxa" w:w="110"/>
              <w:bottom w:type="dxa" w:w="70"/>
              <w:right w:type="dxa" w:w="110"/>
            </w:tcMar>
          </w:tcPr>
          <w:p>
            <w:pPr>
              <w:spacing w:after="0" w:line="250"/>
            </w:pPr>
            <w:r>
              <w:rPr>
                <w:rFonts w:ascii="Calibri" w:cs="Calibri" w:eastAsia="Calibri" w:hAnsi="Calibri"/>
                <w:sz w:val="18"/>
                <w:szCs w:val="18"/>
              </w:rPr>
              <w:t xml:space="preserve">Un registro de COMENTARIO se asocia a uno y sólo uno PUBLICACION; un PUBLICACION se asocia a cero o muchos registros de COMENTARIO (recibe).</w:t>
            </w:r>
          </w:p>
        </w:tc>
      </w:tr>
      <w:tr>
        <w:tc>
          <w:tcPr>
            <w:tcW w:type="dxa" w:w="3100"/>
            <w:shd w:fill="FAFBFC" w:color="auto" w:val="clear"/>
            <w:tcMar>
              <w:top w:type="dxa" w:w="70"/>
              <w:left w:type="dxa" w:w="110"/>
              <w:bottom w:type="dxa" w:w="70"/>
              <w:right w:type="dxa" w:w="110"/>
            </w:tcMar>
          </w:tcPr>
          <w:p>
            <w:pPr>
              <w:spacing w:after="0" w:line="250"/>
            </w:pPr>
            <w:r>
              <w:rPr>
                <w:rFonts w:ascii="Consolas" w:cs="Consolas" w:eastAsia="Consolas" w:hAnsi="Consolas"/>
                <w:sz w:val="17"/>
                <w:szCs w:val="17"/>
              </w:rPr>
              <w:t xml:space="preserve">ESTUDIANTE — REACCION</w:t>
            </w:r>
          </w:p>
        </w:tc>
        <w:tc>
          <w:tcPr>
            <w:tcW w:type="dxa" w:w="1300"/>
            <w:shd w:fill="FAFBFC" w:color="auto" w:val="clear"/>
            <w:tcMar>
              <w:top w:type="dxa" w:w="70"/>
              <w:left w:type="dxa" w:w="110"/>
              <w:bottom w:type="dxa" w:w="70"/>
              <w:right w:type="dxa" w:w="110"/>
            </w:tcMar>
          </w:tcPr>
          <w:p>
            <w:pPr>
              <w:spacing w:after="0" w:line="250"/>
              <w:jc w:val="center"/>
            </w:pPr>
            <w:r>
              <w:rPr>
                <w:rFonts w:ascii="Consolas" w:cs="Consolas" w:eastAsia="Consolas" w:hAnsi="Consolas"/>
                <w:sz w:val="17"/>
                <w:szCs w:val="17"/>
              </w:rPr>
              <w:t xml:space="preserve">(1,1) : (0,N)</w:t>
            </w:r>
          </w:p>
        </w:tc>
        <w:tc>
          <w:tcPr>
            <w:tcW w:type="dxa" w:w="4960"/>
            <w:shd w:fill="FAFBFC" w:color="auto" w:val="clear"/>
            <w:tcMar>
              <w:top w:type="dxa" w:w="70"/>
              <w:left w:type="dxa" w:w="110"/>
              <w:bottom w:type="dxa" w:w="70"/>
              <w:right w:type="dxa" w:w="110"/>
            </w:tcMar>
          </w:tcPr>
          <w:p>
            <w:pPr>
              <w:spacing w:after="0" w:line="250"/>
            </w:pPr>
            <w:r>
              <w:rPr>
                <w:rFonts w:ascii="Calibri" w:cs="Calibri" w:eastAsia="Calibri" w:hAnsi="Calibri"/>
                <w:sz w:val="18"/>
                <w:szCs w:val="18"/>
              </w:rPr>
              <w:t xml:space="preserve">Un registro de REACCION se asocia a uno y sólo uno ESTUDIANTE; un ESTUDIANTE se asocia a cero o muchos registros de REACCION (reacciona).</w:t>
            </w:r>
          </w:p>
        </w:tc>
      </w:tr>
      <w:tr>
        <w:tc>
          <w:tcPr>
            <w:tcW w:type="dxa" w:w="3100"/>
            <w:tcMar>
              <w:top w:type="dxa" w:w="70"/>
              <w:left w:type="dxa" w:w="110"/>
              <w:bottom w:type="dxa" w:w="70"/>
              <w:right w:type="dxa" w:w="110"/>
            </w:tcMar>
          </w:tcPr>
          <w:p>
            <w:pPr>
              <w:spacing w:after="0" w:line="250"/>
            </w:pPr>
            <w:r>
              <w:rPr>
                <w:rFonts w:ascii="Consolas" w:cs="Consolas" w:eastAsia="Consolas" w:hAnsi="Consolas"/>
                <w:sz w:val="17"/>
                <w:szCs w:val="17"/>
              </w:rPr>
              <w:t xml:space="preserve">ESTUDIANTE — COMENTARIO</w:t>
            </w:r>
          </w:p>
        </w:tc>
        <w:tc>
          <w:tcPr>
            <w:tcW w:type="dxa" w:w="1300"/>
            <w:tcMar>
              <w:top w:type="dxa" w:w="70"/>
              <w:left w:type="dxa" w:w="110"/>
              <w:bottom w:type="dxa" w:w="70"/>
              <w:right w:type="dxa" w:w="110"/>
            </w:tcMar>
          </w:tcPr>
          <w:p>
            <w:pPr>
              <w:spacing w:after="0" w:line="250"/>
              <w:jc w:val="center"/>
            </w:pPr>
            <w:r>
              <w:rPr>
                <w:rFonts w:ascii="Consolas" w:cs="Consolas" w:eastAsia="Consolas" w:hAnsi="Consolas"/>
                <w:sz w:val="17"/>
                <w:szCs w:val="17"/>
              </w:rPr>
              <w:t xml:space="preserve">(1,1) : (0,N)</w:t>
            </w:r>
          </w:p>
        </w:tc>
        <w:tc>
          <w:tcPr>
            <w:tcW w:type="dxa" w:w="4960"/>
            <w:tcMar>
              <w:top w:type="dxa" w:w="70"/>
              <w:left w:type="dxa" w:w="110"/>
              <w:bottom w:type="dxa" w:w="70"/>
              <w:right w:type="dxa" w:w="110"/>
            </w:tcMar>
          </w:tcPr>
          <w:p>
            <w:pPr>
              <w:spacing w:after="0" w:line="250"/>
            </w:pPr>
            <w:r>
              <w:rPr>
                <w:rFonts w:ascii="Calibri" w:cs="Calibri" w:eastAsia="Calibri" w:hAnsi="Calibri"/>
                <w:sz w:val="18"/>
                <w:szCs w:val="18"/>
              </w:rPr>
              <w:t xml:space="preserve">Un registro de COMENTARIO se asocia a uno y sólo uno ESTUDIANTE; un ESTUDIANTE se asocia a cero o muchos registros de COMENTARIO (escribe).</w:t>
            </w:r>
          </w:p>
        </w:tc>
      </w:tr>
    </w:tbl>
    <w:p>
      <w:pPr>
        <w:spacing w:after="120" w:line="276"/>
      </w:pPr>
      <w:r>
        <w:rPr>
          <w:rFonts w:ascii="Calibri" w:cs="Calibri" w:eastAsia="Calibri" w:hAnsi="Calibri"/>
          <w:sz w:val="22"/>
          <w:szCs w:val="22"/>
        </w:rPr>
        <w:t xml:space="preserve"/>
      </w:r>
    </w:p>
    <w:p>
      <w:pPr>
        <w:spacing w:after="140" w:line="276"/>
      </w:pPr>
      <w:r>
        <w:rPr>
          <w:rFonts w:ascii="Calibri" w:cs="Calibri" w:eastAsia="Calibri" w:hAnsi="Calibri"/>
          <w:sz w:val="22"/>
          <w:szCs w:val="22"/>
        </w:rPr>
        <w:t xml:space="preserve">Detrás de esos diecinueve enlaces hay seis relaciones muchos a muchos resueltas mediante entidades asociativas: estudiante con interés, estudiante con habilidad, estudiante consigo mismo en el seguimiento, estudiante con grupo, estudiante con evento y estudiante con publicación a través de la reacción. Las demás relaciones son uno a muchos directas y se implementan como llaves foráneas simples.</w:t>
      </w:r>
    </w:p>
    <w:p>
      <w:pPr>
        <w:pStyle w:val="Heading1"/>
        <w:spacing w:after="160" w:before="320"/>
      </w:pPr>
      <w:r>
        <w:rPr>
          <w:rFonts w:ascii="Calibri" w:cs="Calibri" w:eastAsia="Calibri" w:hAnsi="Calibri"/>
          <w:b/>
          <w:bCs/>
          <w:color w:val="1F3864"/>
          <w:sz w:val="30"/>
          <w:szCs w:val="30"/>
        </w:rPr>
        <w:t xml:space="preserve">6. Decisiones de modelado que conviene defender</w:t>
      </w:r>
    </w:p>
    <w:p>
      <w:pPr>
        <w:pStyle w:val="Heading2"/>
        <w:spacing w:after="110" w:before="220"/>
      </w:pPr>
      <w:r>
        <w:rPr>
          <w:rFonts w:ascii="Calibri" w:cs="Calibri" w:eastAsia="Calibri" w:hAnsi="Calibri"/>
          <w:b/>
          <w:bCs/>
          <w:color w:val="1F3864"/>
          <w:sz w:val="24"/>
          <w:szCs w:val="24"/>
        </w:rPr>
        <w:t xml:space="preserve">6.1. SEGUIMIENTO es una relación recursiva</w:t>
      </w:r>
    </w:p>
    <w:p>
      <w:pPr>
        <w:spacing w:after="140" w:line="276"/>
      </w:pPr>
      <w:r>
        <w:rPr>
          <w:rFonts w:ascii="Calibri" w:cs="Calibri" w:eastAsia="Calibri" w:hAnsi="Calibri"/>
          <w:sz w:val="22"/>
          <w:szCs w:val="22"/>
        </w:rPr>
        <w:t xml:space="preserve">Seguir a un compañero vincula a un estudiante con otro estudiante, es decir, a una entidad consigo misma. Como un estudiante puede seguir a muchos y ser seguido por muchos, la relación es de muchos a muchos y necesita una entidad asociativa con dos llaves foráneas hacia ESTUDIANTE, distinguidas por su papel: id_seguidor e id_seguido. El orden del par importa, porque seguir no es recíproco: que A siga a B no implica que B siga a A. El atributo tipo_vinculo separa el seguimiento común de la mentoría sin duplicar la estructura, y fecha_inicio permite ordenar el historial de conexiones.</w:t>
      </w:r>
    </w:p>
    <w:p>
      <w:pPr>
        <w:pStyle w:val="Heading2"/>
        <w:spacing w:after="110" w:before="220"/>
      </w:pPr>
      <w:r>
        <w:rPr>
          <w:rFonts w:ascii="Calibri" w:cs="Calibri" w:eastAsia="Calibri" w:hAnsi="Calibri"/>
          <w:b/>
          <w:bCs/>
          <w:color w:val="1F3864"/>
          <w:sz w:val="24"/>
          <w:szCs w:val="24"/>
        </w:rPr>
        <w:t xml:space="preserve">6.2. MEMBRESIA no es una tabla puente vacía</w:t>
      </w:r>
    </w:p>
    <w:p>
      <w:pPr>
        <w:spacing w:after="140" w:line="276"/>
      </w:pPr>
      <w:r>
        <w:rPr>
          <w:rFonts w:ascii="Calibri" w:cs="Calibri" w:eastAsia="Calibri" w:hAnsi="Calibri"/>
          <w:sz w:val="22"/>
          <w:szCs w:val="22"/>
        </w:rPr>
        <w:t xml:space="preserve">La relación entre estudiante y grupo carga tres atributos que no pertenecen a ninguno de los dos: el rol con que la persona participa, la fecha en que ingresó y el estado de su vinculación. Ninguno puede almacenarse en ESTUDIANTE, porque cambia según el grupo, ni en GRUPO, porque cambia según la persona. Ese es el criterio clásico para justificar una entidad asociativa: el atributo pertenece a la relación, no a los extremos.</w:t>
      </w:r>
    </w:p>
    <w:p>
      <w:pPr>
        <w:pStyle w:val="Heading2"/>
        <w:spacing w:after="110" w:before="220"/>
      </w:pPr>
      <w:r>
        <w:rPr>
          <w:rFonts w:ascii="Calibri" w:cs="Calibri" w:eastAsia="Calibri" w:hAnsi="Calibri"/>
          <w:b/>
          <w:bCs/>
          <w:color w:val="1F3864"/>
          <w:sz w:val="24"/>
          <w:szCs w:val="24"/>
        </w:rPr>
        <w:t xml:space="preserve">6.3. La creación de un grupo es una relación aparte de la membresía</w:t>
      </w:r>
    </w:p>
    <w:p>
      <w:pPr>
        <w:spacing w:after="140" w:line="276"/>
      </w:pPr>
      <w:r>
        <w:rPr>
          <w:rFonts w:ascii="Calibri" w:cs="Calibri" w:eastAsia="Calibri" w:hAnsi="Calibri"/>
          <w:sz w:val="22"/>
          <w:szCs w:val="22"/>
        </w:rPr>
        <w:t xml:space="preserve">GRUPO conserva una llave foránea id_creador hacia ESTUDIANTE, además de estar relacionado con MEMBRESIA. Podría parecer redundante, pero no lo es: la creación es un hecho histórico que no cambia aunque el creador abandone el grupo, mientras que la membresía es un estado que sí cambia. Son dos informaciones distintas sobre el mismo par de entidades.</w:t>
      </w:r>
    </w:p>
    <w:p>
      <w:pPr>
        <w:pStyle w:val="Heading2"/>
        <w:spacing w:after="110" w:before="220"/>
      </w:pPr>
      <w:r>
        <w:rPr>
          <w:rFonts w:ascii="Calibri" w:cs="Calibri" w:eastAsia="Calibri" w:hAnsi="Calibri"/>
          <w:b/>
          <w:bCs/>
          <w:color w:val="1F3864"/>
          <w:sz w:val="24"/>
          <w:szCs w:val="24"/>
        </w:rPr>
        <w:t xml:space="preserve">6.4. La publicación pertenece opcionalmente a un grupo</w:t>
      </w:r>
    </w:p>
    <w:p>
      <w:pPr>
        <w:spacing w:after="140" w:line="276"/>
      </w:pPr>
      <w:r>
        <w:rPr>
          <w:rFonts w:ascii="Calibri" w:cs="Calibri" w:eastAsia="Calibri" w:hAnsi="Calibri"/>
          <w:sz w:val="22"/>
          <w:szCs w:val="22"/>
        </w:rPr>
        <w:t xml:space="preserve">El enunciado admite publicaciones en el muro general y publicaciones dentro de un grupo de estudio. Se resolvió con una sola entidad PUBLICACION cuya llave foránea hacia GRUPO admite valor nulo, en lugar de crear dos entidades separadas. La alternativa habría duplicado todos los atributos, y también los comentarios y reacciones, que funcionan igual en ambos contextos. El mismo razonamiento aplica a EVENTO respecto de su grupo organizador.</w:t>
      </w:r>
    </w:p>
    <w:p>
      <w:pPr>
        <w:pStyle w:val="Heading2"/>
        <w:spacing w:after="110" w:before="220"/>
      </w:pPr>
      <w:r>
        <w:rPr>
          <w:rFonts w:ascii="Calibri" w:cs="Calibri" w:eastAsia="Calibri" w:hAnsi="Calibri"/>
          <w:b/>
          <w:bCs/>
          <w:color w:val="1F3864"/>
          <w:sz w:val="24"/>
          <w:szCs w:val="24"/>
        </w:rPr>
        <w:t xml:space="preserve">6.5. COMENTARIO es entidad fuerte y REACCION es asociativa</w:t>
      </w:r>
    </w:p>
    <w:p>
      <w:pPr>
        <w:spacing w:after="140" w:line="276"/>
      </w:pPr>
      <w:r>
        <w:rPr>
          <w:rFonts w:ascii="Calibri" w:cs="Calibri" w:eastAsia="Calibri" w:hAnsi="Calibri"/>
          <w:sz w:val="22"/>
          <w:szCs w:val="22"/>
        </w:rPr>
        <w:t xml:space="preserve">La diferencia entre ambas no es arbitraria. Una publicación puede recibir varios comentarios de la misma persona, y cada uno es un hecho independiente con contenido propio, así que COMENTARIO necesita identificador propio. Una reacción, en cambio, es única por persona y publicación y no tiene contenido más allá de su tipo, por lo que su identidad queda perfectamente definida por el par de claves foráneas. La clave compuesta hace cumplir esa regla desde el modelo.</w:t>
      </w:r>
    </w:p>
    <w:p>
      <w:pPr>
        <w:pStyle w:val="Heading2"/>
        <w:spacing w:after="110" w:before="220"/>
      </w:pPr>
      <w:r>
        <w:rPr>
          <w:rFonts w:ascii="Calibri" w:cs="Calibri" w:eastAsia="Calibri" w:hAnsi="Calibri"/>
          <w:b/>
          <w:bCs/>
          <w:color w:val="1F3864"/>
          <w:sz w:val="24"/>
          <w:szCs w:val="24"/>
        </w:rPr>
        <w:t xml:space="preserve">6.6. Por qué el modelo no incluye jerarquías</w:t>
      </w:r>
    </w:p>
    <w:p>
      <w:pPr>
        <w:spacing w:after="140" w:line="276"/>
      </w:pPr>
      <w:r>
        <w:rPr>
          <w:rFonts w:ascii="Calibri" w:cs="Calibri" w:eastAsia="Calibri" w:hAnsi="Calibri"/>
          <w:sz w:val="22"/>
          <w:szCs w:val="22"/>
        </w:rPr>
        <w:t xml:space="preserve">El enunciado invita a considerar generalizaciones «si las hay». Se evaluaron dos candidatas y ambas se descartaron. La primera era una superentidad CONTENIDO de la que heredaran publicación y comentario: comparten autor, contenido y fecha, pero difieren en su papel dentro del modelo y la jerarquía no aportaría ningún atributo ni relación nueva. La segunda era una superentidad ESPACIO común a grupo y evento, que se descartó porque un grupo es una comunidad permanente y un evento es un hecho acotado en el tiempo; forzar la generalización oscurecería esa diferencia. Si el docente pide incorporar una jerarquía como ejercicio, la primera es la más defendible, con ESTUDIANTE como autor de la superentidad y la fecha de creación como atributo heredado.</w:t>
      </w:r>
    </w:p>
    <w:p>
      <w:pPr>
        <w:pStyle w:val="Heading1"/>
        <w:spacing w:after="160" w:before="320"/>
      </w:pPr>
      <w:r>
        <w:rPr>
          <w:rFonts w:ascii="Calibri" w:cs="Calibri" w:eastAsia="Calibri" w:hAnsi="Calibri"/>
          <w:b/>
          <w:bCs/>
          <w:color w:val="1F3864"/>
          <w:sz w:val="30"/>
          <w:szCs w:val="30"/>
        </w:rPr>
        <w:t xml:space="preserve">7. Reglas de negocio derivadas</w:t>
      </w:r>
    </w:p>
    <w:p>
      <w:pPr>
        <w:spacing w:after="140" w:line="276"/>
      </w:pPr>
      <w:r>
        <w:rPr>
          <w:rFonts w:ascii="Calibri" w:cs="Calibri" w:eastAsia="Calibri" w:hAnsi="Calibri"/>
          <w:sz w:val="22"/>
          <w:szCs w:val="22"/>
        </w:rPr>
        <w:t xml:space="preserve">El modelo hace cumplir varias reglas por su propia estructura, sin necesidad de código. Las que dependen de la aplicación se señalan como tales, porque distinguirlas es parte de la sustentación.</w:t>
      </w:r>
    </w:p>
    <w:tbl>
      <w:tblPr>
        <w:tblW w:type="dxa" w:w="9360"/>
        <w:tblBorders>
          <w:top w:val="single" w:color="C9CDD4" w:sz="4"/>
          <w:left w:val="single" w:color="C9CDD4" w:sz="4"/>
          <w:bottom w:val="single" w:color="C9CDD4" w:sz="4"/>
          <w:right w:val="single" w:color="C9CDD4" w:sz="4"/>
          <w:insideH w:val="single" w:color="C9CDD4" w:sz="4"/>
          <w:insideV w:val="single" w:color="C9CDD4" w:sz="4"/>
        </w:tblBorders>
      </w:tblPr>
      <w:tblGrid>
        <w:gridCol w:w="700"/>
        <w:gridCol w:w="4700"/>
        <w:gridCol w:w="3960"/>
      </w:tblGrid>
      <w:tr>
        <w:trPr>
          <w:tblHeader/>
        </w:trPr>
        <w:tc>
          <w:tcPr>
            <w:tcW w:type="dxa" w:w="700"/>
            <w:shd w:fill="F2F4F7" w:color="auto"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w:t>
            </w:r>
          </w:p>
        </w:tc>
        <w:tc>
          <w:tcPr>
            <w:tcW w:type="dxa" w:w="4700"/>
            <w:shd w:fill="F2F4F7" w:color="auto"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Regla</w:t>
            </w:r>
          </w:p>
        </w:tc>
        <w:tc>
          <w:tcPr>
            <w:tcW w:type="dxa" w:w="3960"/>
            <w:shd w:fill="F2F4F7" w:color="auto"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Dónde se garantiza</w:t>
            </w:r>
          </w:p>
        </w:tc>
      </w:tr>
      <w:tr>
        <w:tc>
          <w:tcPr>
            <w:tcW w:type="dxa" w:w="700"/>
            <w:tcMar>
              <w:top w:type="dxa" w:w="70"/>
              <w:left w:type="dxa" w:w="110"/>
              <w:bottom w:type="dxa" w:w="70"/>
              <w:right w:type="dxa" w:w="110"/>
            </w:tcMar>
          </w:tcPr>
          <w:p>
            <w:pPr>
              <w:spacing w:after="0" w:line="250"/>
              <w:jc w:val="center"/>
            </w:pPr>
            <w:r>
              <w:rPr>
                <w:rFonts w:ascii="Calibri" w:cs="Calibri" w:eastAsia="Calibri" w:hAnsi="Calibri"/>
                <w:b/>
                <w:bCs/>
                <w:color w:val="1F3864"/>
                <w:sz w:val="19"/>
                <w:szCs w:val="19"/>
              </w:rPr>
              <w:t xml:space="preserve">R1</w:t>
            </w:r>
          </w:p>
        </w:tc>
        <w:tc>
          <w:tcPr>
            <w:tcW w:type="dxa" w:w="4700"/>
            <w:tcMar>
              <w:top w:type="dxa" w:w="70"/>
              <w:left w:type="dxa" w:w="110"/>
              <w:bottom w:type="dxa" w:w="70"/>
              <w:right w:type="dxa" w:w="110"/>
            </w:tcMar>
          </w:tcPr>
          <w:p>
            <w:pPr>
              <w:spacing w:after="0" w:line="250"/>
            </w:pPr>
            <w:r>
              <w:rPr>
                <w:rFonts w:ascii="Calibri" w:cs="Calibri" w:eastAsia="Calibri" w:hAnsi="Calibri"/>
                <w:sz w:val="19"/>
                <w:szCs w:val="19"/>
              </w:rPr>
              <w:t xml:space="preserve">Un estudiante no puede seguirse a sí mismo.</w:t>
            </w:r>
          </w:p>
        </w:tc>
        <w:tc>
          <w:tcPr>
            <w:tcW w:type="dxa" w:w="3960"/>
            <w:tcMar>
              <w:top w:type="dxa" w:w="70"/>
              <w:left w:type="dxa" w:w="110"/>
              <w:bottom w:type="dxa" w:w="70"/>
              <w:right w:type="dxa" w:w="110"/>
            </w:tcMar>
          </w:tcPr>
          <w:p>
            <w:pPr>
              <w:spacing w:after="0" w:line="250"/>
            </w:pPr>
            <w:r>
              <w:rPr>
                <w:rFonts w:ascii="Calibri" w:cs="Calibri" w:eastAsia="Calibri" w:hAnsi="Calibri"/>
                <w:color w:val="4B5563"/>
                <w:sz w:val="18"/>
                <w:szCs w:val="18"/>
              </w:rPr>
              <w:t xml:space="preserve">SEGUIMIENTO: id_seguidor distinto de id_seguido.</w:t>
            </w:r>
          </w:p>
        </w:tc>
      </w:tr>
      <w:tr>
        <w:tc>
          <w:tcPr>
            <w:tcW w:type="dxa" w:w="700"/>
            <w:shd w:fill="FAFBFC" w:color="auto" w:val="clear"/>
            <w:tcMar>
              <w:top w:type="dxa" w:w="70"/>
              <w:left w:type="dxa" w:w="110"/>
              <w:bottom w:type="dxa" w:w="70"/>
              <w:right w:type="dxa" w:w="110"/>
            </w:tcMar>
          </w:tcPr>
          <w:p>
            <w:pPr>
              <w:spacing w:after="0" w:line="250"/>
              <w:jc w:val="center"/>
            </w:pPr>
            <w:r>
              <w:rPr>
                <w:rFonts w:ascii="Calibri" w:cs="Calibri" w:eastAsia="Calibri" w:hAnsi="Calibri"/>
                <w:b/>
                <w:bCs/>
                <w:color w:val="1F3864"/>
                <w:sz w:val="19"/>
                <w:szCs w:val="19"/>
              </w:rPr>
              <w:t xml:space="preserve">R2</w:t>
            </w:r>
          </w:p>
        </w:tc>
        <w:tc>
          <w:tcPr>
            <w:tcW w:type="dxa" w:w="4700"/>
            <w:shd w:fill="FAFBFC"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Un estudiante sigue a otro una sola vez.</w:t>
            </w:r>
          </w:p>
        </w:tc>
        <w:tc>
          <w:tcPr>
            <w:tcW w:type="dxa" w:w="3960"/>
            <w:shd w:fill="FAFBFC" w:color="auto" w:val="clear"/>
            <w:tcMar>
              <w:top w:type="dxa" w:w="70"/>
              <w:left w:type="dxa" w:w="110"/>
              <w:bottom w:type="dxa" w:w="70"/>
              <w:right w:type="dxa" w:w="110"/>
            </w:tcMar>
          </w:tcPr>
          <w:p>
            <w:pPr>
              <w:spacing w:after="0" w:line="250"/>
            </w:pPr>
            <w:r>
              <w:rPr>
                <w:rFonts w:ascii="Calibri" w:cs="Calibri" w:eastAsia="Calibri" w:hAnsi="Calibri"/>
                <w:color w:val="4B5563"/>
                <w:sz w:val="18"/>
                <w:szCs w:val="18"/>
              </w:rPr>
              <w:t xml:space="preserve">SEGUIMIENTO: clave primaria compuesta (id_seguidor, id_seguido).</w:t>
            </w:r>
          </w:p>
        </w:tc>
      </w:tr>
      <w:tr>
        <w:tc>
          <w:tcPr>
            <w:tcW w:type="dxa" w:w="700"/>
            <w:tcMar>
              <w:top w:type="dxa" w:w="70"/>
              <w:left w:type="dxa" w:w="110"/>
              <w:bottom w:type="dxa" w:w="70"/>
              <w:right w:type="dxa" w:w="110"/>
            </w:tcMar>
          </w:tcPr>
          <w:p>
            <w:pPr>
              <w:spacing w:after="0" w:line="250"/>
              <w:jc w:val="center"/>
            </w:pPr>
            <w:r>
              <w:rPr>
                <w:rFonts w:ascii="Calibri" w:cs="Calibri" w:eastAsia="Calibri" w:hAnsi="Calibri"/>
                <w:b/>
                <w:bCs/>
                <w:color w:val="1F3864"/>
                <w:sz w:val="19"/>
                <w:szCs w:val="19"/>
              </w:rPr>
              <w:t xml:space="preserve">R3</w:t>
            </w:r>
          </w:p>
        </w:tc>
        <w:tc>
          <w:tcPr>
            <w:tcW w:type="dxa" w:w="4700"/>
            <w:tcMar>
              <w:top w:type="dxa" w:w="70"/>
              <w:left w:type="dxa" w:w="110"/>
              <w:bottom w:type="dxa" w:w="70"/>
              <w:right w:type="dxa" w:w="110"/>
            </w:tcMar>
          </w:tcPr>
          <w:p>
            <w:pPr>
              <w:spacing w:after="0" w:line="250"/>
            </w:pPr>
            <w:r>
              <w:rPr>
                <w:rFonts w:ascii="Calibri" w:cs="Calibri" w:eastAsia="Calibri" w:hAnsi="Calibri"/>
                <w:sz w:val="19"/>
                <w:szCs w:val="19"/>
              </w:rPr>
              <w:t xml:space="preserve">No existen dos perfiles con el mismo correo institucional.</w:t>
            </w:r>
          </w:p>
        </w:tc>
        <w:tc>
          <w:tcPr>
            <w:tcW w:type="dxa" w:w="3960"/>
            <w:tcMar>
              <w:top w:type="dxa" w:w="70"/>
              <w:left w:type="dxa" w:w="110"/>
              <w:bottom w:type="dxa" w:w="70"/>
              <w:right w:type="dxa" w:w="110"/>
            </w:tcMar>
          </w:tcPr>
          <w:p>
            <w:pPr>
              <w:spacing w:after="0" w:line="250"/>
            </w:pPr>
            <w:r>
              <w:rPr>
                <w:rFonts w:ascii="Calibri" w:cs="Calibri" w:eastAsia="Calibri" w:hAnsi="Calibri"/>
                <w:color w:val="4B5563"/>
                <w:sz w:val="18"/>
                <w:szCs w:val="18"/>
              </w:rPr>
              <w:t xml:space="preserve">ESTUDIANTE: correo_institucional es clave candidata.</w:t>
            </w:r>
          </w:p>
        </w:tc>
      </w:tr>
      <w:tr>
        <w:tc>
          <w:tcPr>
            <w:tcW w:type="dxa" w:w="700"/>
            <w:shd w:fill="FAFBFC" w:color="auto" w:val="clear"/>
            <w:tcMar>
              <w:top w:type="dxa" w:w="70"/>
              <w:left w:type="dxa" w:w="110"/>
              <w:bottom w:type="dxa" w:w="70"/>
              <w:right w:type="dxa" w:w="110"/>
            </w:tcMar>
          </w:tcPr>
          <w:p>
            <w:pPr>
              <w:spacing w:after="0" w:line="250"/>
              <w:jc w:val="center"/>
            </w:pPr>
            <w:r>
              <w:rPr>
                <w:rFonts w:ascii="Calibri" w:cs="Calibri" w:eastAsia="Calibri" w:hAnsi="Calibri"/>
                <w:b/>
                <w:bCs/>
                <w:color w:val="1F3864"/>
                <w:sz w:val="19"/>
                <w:szCs w:val="19"/>
              </w:rPr>
              <w:t xml:space="preserve">R4</w:t>
            </w:r>
          </w:p>
        </w:tc>
        <w:tc>
          <w:tcPr>
            <w:tcW w:type="dxa" w:w="4700"/>
            <w:shd w:fill="FAFBFC"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Un estudiante reacciona a lo sumo una vez a cada publicación.</w:t>
            </w:r>
          </w:p>
        </w:tc>
        <w:tc>
          <w:tcPr>
            <w:tcW w:type="dxa" w:w="3960"/>
            <w:shd w:fill="FAFBFC" w:color="auto" w:val="clear"/>
            <w:tcMar>
              <w:top w:type="dxa" w:w="70"/>
              <w:left w:type="dxa" w:w="110"/>
              <w:bottom w:type="dxa" w:w="70"/>
              <w:right w:type="dxa" w:w="110"/>
            </w:tcMar>
          </w:tcPr>
          <w:p>
            <w:pPr>
              <w:spacing w:after="0" w:line="250"/>
            </w:pPr>
            <w:r>
              <w:rPr>
                <w:rFonts w:ascii="Calibri" w:cs="Calibri" w:eastAsia="Calibri" w:hAnsi="Calibri"/>
                <w:color w:val="4B5563"/>
                <w:sz w:val="18"/>
                <w:szCs w:val="18"/>
              </w:rPr>
              <w:t xml:space="preserve">REACCION: clave primaria compuesta (id_publicacion, id_estudiante).</w:t>
            </w:r>
          </w:p>
        </w:tc>
      </w:tr>
      <w:tr>
        <w:tc>
          <w:tcPr>
            <w:tcW w:type="dxa" w:w="700"/>
            <w:tcMar>
              <w:top w:type="dxa" w:w="70"/>
              <w:left w:type="dxa" w:w="110"/>
              <w:bottom w:type="dxa" w:w="70"/>
              <w:right w:type="dxa" w:w="110"/>
            </w:tcMar>
          </w:tcPr>
          <w:p>
            <w:pPr>
              <w:spacing w:after="0" w:line="250"/>
              <w:jc w:val="center"/>
            </w:pPr>
            <w:r>
              <w:rPr>
                <w:rFonts w:ascii="Calibri" w:cs="Calibri" w:eastAsia="Calibri" w:hAnsi="Calibri"/>
                <w:b/>
                <w:bCs/>
                <w:color w:val="1F3864"/>
                <w:sz w:val="19"/>
                <w:szCs w:val="19"/>
              </w:rPr>
              <w:t xml:space="preserve">R5</w:t>
            </w:r>
          </w:p>
        </w:tc>
        <w:tc>
          <w:tcPr>
            <w:tcW w:type="dxa" w:w="4700"/>
            <w:tcMar>
              <w:top w:type="dxa" w:w="70"/>
              <w:left w:type="dxa" w:w="110"/>
              <w:bottom w:type="dxa" w:w="70"/>
              <w:right w:type="dxa" w:w="110"/>
            </w:tcMar>
          </w:tcPr>
          <w:p>
            <w:pPr>
              <w:spacing w:after="0" w:line="250"/>
            </w:pPr>
            <w:r>
              <w:rPr>
                <w:rFonts w:ascii="Calibri" w:cs="Calibri" w:eastAsia="Calibri" w:hAnsi="Calibri"/>
                <w:sz w:val="19"/>
                <w:szCs w:val="19"/>
              </w:rPr>
              <w:t xml:space="preserve">Un estudiante pertenece a un grupo una sola vez.</w:t>
            </w:r>
          </w:p>
        </w:tc>
        <w:tc>
          <w:tcPr>
            <w:tcW w:type="dxa" w:w="3960"/>
            <w:tcMar>
              <w:top w:type="dxa" w:w="70"/>
              <w:left w:type="dxa" w:w="110"/>
              <w:bottom w:type="dxa" w:w="70"/>
              <w:right w:type="dxa" w:w="110"/>
            </w:tcMar>
          </w:tcPr>
          <w:p>
            <w:pPr>
              <w:spacing w:after="0" w:line="250"/>
            </w:pPr>
            <w:r>
              <w:rPr>
                <w:rFonts w:ascii="Calibri" w:cs="Calibri" w:eastAsia="Calibri" w:hAnsi="Calibri"/>
                <w:color w:val="4B5563"/>
                <w:sz w:val="18"/>
                <w:szCs w:val="18"/>
              </w:rPr>
              <w:t xml:space="preserve">MEMBRESIA: clave primaria compuesta (id_estudiante, id_grupo).</w:t>
            </w:r>
          </w:p>
        </w:tc>
      </w:tr>
      <w:tr>
        <w:tc>
          <w:tcPr>
            <w:tcW w:type="dxa" w:w="700"/>
            <w:shd w:fill="FAFBFC" w:color="auto" w:val="clear"/>
            <w:tcMar>
              <w:top w:type="dxa" w:w="70"/>
              <w:left w:type="dxa" w:w="110"/>
              <w:bottom w:type="dxa" w:w="70"/>
              <w:right w:type="dxa" w:w="110"/>
            </w:tcMar>
          </w:tcPr>
          <w:p>
            <w:pPr>
              <w:spacing w:after="0" w:line="250"/>
              <w:jc w:val="center"/>
            </w:pPr>
            <w:r>
              <w:rPr>
                <w:rFonts w:ascii="Calibri" w:cs="Calibri" w:eastAsia="Calibri" w:hAnsi="Calibri"/>
                <w:b/>
                <w:bCs/>
                <w:color w:val="1F3864"/>
                <w:sz w:val="19"/>
                <w:szCs w:val="19"/>
              </w:rPr>
              <w:t xml:space="preserve">R6</w:t>
            </w:r>
          </w:p>
        </w:tc>
        <w:tc>
          <w:tcPr>
            <w:tcW w:type="dxa" w:w="4700"/>
            <w:shd w:fill="FAFBFC"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Un estudiante confirma su asistencia a un evento una sola vez.</w:t>
            </w:r>
          </w:p>
        </w:tc>
        <w:tc>
          <w:tcPr>
            <w:tcW w:type="dxa" w:w="3960"/>
            <w:shd w:fill="FAFBFC" w:color="auto" w:val="clear"/>
            <w:tcMar>
              <w:top w:type="dxa" w:w="70"/>
              <w:left w:type="dxa" w:w="110"/>
              <w:bottom w:type="dxa" w:w="70"/>
              <w:right w:type="dxa" w:w="110"/>
            </w:tcMar>
          </w:tcPr>
          <w:p>
            <w:pPr>
              <w:spacing w:after="0" w:line="250"/>
            </w:pPr>
            <w:r>
              <w:rPr>
                <w:rFonts w:ascii="Calibri" w:cs="Calibri" w:eastAsia="Calibri" w:hAnsi="Calibri"/>
                <w:color w:val="4B5563"/>
                <w:sz w:val="18"/>
                <w:szCs w:val="18"/>
              </w:rPr>
              <w:t xml:space="preserve">ASISTENCIA: clave primaria compuesta (id_estudiante, id_evento).</w:t>
            </w:r>
          </w:p>
        </w:tc>
      </w:tr>
      <w:tr>
        <w:tc>
          <w:tcPr>
            <w:tcW w:type="dxa" w:w="700"/>
            <w:tcMar>
              <w:top w:type="dxa" w:w="70"/>
              <w:left w:type="dxa" w:w="110"/>
              <w:bottom w:type="dxa" w:w="70"/>
              <w:right w:type="dxa" w:w="110"/>
            </w:tcMar>
          </w:tcPr>
          <w:p>
            <w:pPr>
              <w:spacing w:after="0" w:line="250"/>
              <w:jc w:val="center"/>
            </w:pPr>
            <w:r>
              <w:rPr>
                <w:rFonts w:ascii="Calibri" w:cs="Calibri" w:eastAsia="Calibri" w:hAnsi="Calibri"/>
                <w:b/>
                <w:bCs/>
                <w:color w:val="1F3864"/>
                <w:sz w:val="19"/>
                <w:szCs w:val="19"/>
              </w:rPr>
              <w:t xml:space="preserve">R7</w:t>
            </w:r>
          </w:p>
        </w:tc>
        <w:tc>
          <w:tcPr>
            <w:tcW w:type="dxa" w:w="4700"/>
            <w:tcMar>
              <w:top w:type="dxa" w:w="70"/>
              <w:left w:type="dxa" w:w="110"/>
              <w:bottom w:type="dxa" w:w="70"/>
              <w:right w:type="dxa" w:w="110"/>
            </w:tcMar>
          </w:tcPr>
          <w:p>
            <w:pPr>
              <w:spacing w:after="0" w:line="250"/>
            </w:pPr>
            <w:r>
              <w:rPr>
                <w:rFonts w:ascii="Calibri" w:cs="Calibri" w:eastAsia="Calibri" w:hAnsi="Calibri"/>
                <w:sz w:val="19"/>
                <w:szCs w:val="19"/>
              </w:rPr>
              <w:t xml:space="preserve">Toda publicación, comentario, evento y grupo tiene un autor o responsable identificado.</w:t>
            </w:r>
          </w:p>
        </w:tc>
        <w:tc>
          <w:tcPr>
            <w:tcW w:type="dxa" w:w="3960"/>
            <w:tcMar>
              <w:top w:type="dxa" w:w="70"/>
              <w:left w:type="dxa" w:w="110"/>
              <w:bottom w:type="dxa" w:w="70"/>
              <w:right w:type="dxa" w:w="110"/>
            </w:tcMar>
          </w:tcPr>
          <w:p>
            <w:pPr>
              <w:spacing w:after="0" w:line="250"/>
            </w:pPr>
            <w:r>
              <w:rPr>
                <w:rFonts w:ascii="Calibri" w:cs="Calibri" w:eastAsia="Calibri" w:hAnsi="Calibri"/>
                <w:color w:val="4B5563"/>
                <w:sz w:val="18"/>
                <w:szCs w:val="18"/>
              </w:rPr>
              <w:t xml:space="preserve">Cardinalidad (1,1) en el extremo ESTUDIANTE de esas relaciones.</w:t>
            </w:r>
          </w:p>
        </w:tc>
      </w:tr>
      <w:tr>
        <w:tc>
          <w:tcPr>
            <w:tcW w:type="dxa" w:w="700"/>
            <w:shd w:fill="FAFBFC" w:color="auto" w:val="clear"/>
            <w:tcMar>
              <w:top w:type="dxa" w:w="70"/>
              <w:left w:type="dxa" w:w="110"/>
              <w:bottom w:type="dxa" w:w="70"/>
              <w:right w:type="dxa" w:w="110"/>
            </w:tcMar>
          </w:tcPr>
          <w:p>
            <w:pPr>
              <w:spacing w:after="0" w:line="250"/>
              <w:jc w:val="center"/>
            </w:pPr>
            <w:r>
              <w:rPr>
                <w:rFonts w:ascii="Calibri" w:cs="Calibri" w:eastAsia="Calibri" w:hAnsi="Calibri"/>
                <w:b/>
                <w:bCs/>
                <w:color w:val="1F3864"/>
                <w:sz w:val="19"/>
                <w:szCs w:val="19"/>
              </w:rPr>
              <w:t xml:space="preserve">R8</w:t>
            </w:r>
          </w:p>
        </w:tc>
        <w:tc>
          <w:tcPr>
            <w:tcW w:type="dxa" w:w="4700"/>
            <w:shd w:fill="FAFBFC"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La fecha de fin de un evento no puede ser anterior a la de inicio.</w:t>
            </w:r>
          </w:p>
        </w:tc>
        <w:tc>
          <w:tcPr>
            <w:tcW w:type="dxa" w:w="3960"/>
            <w:shd w:fill="FAFBFC" w:color="auto" w:val="clear"/>
            <w:tcMar>
              <w:top w:type="dxa" w:w="70"/>
              <w:left w:type="dxa" w:w="110"/>
              <w:bottom w:type="dxa" w:w="70"/>
              <w:right w:type="dxa" w:w="110"/>
            </w:tcMar>
          </w:tcPr>
          <w:p>
            <w:pPr>
              <w:spacing w:after="0" w:line="250"/>
            </w:pPr>
            <w:r>
              <w:rPr>
                <w:rFonts w:ascii="Calibri" w:cs="Calibri" w:eastAsia="Calibri" w:hAnsi="Calibri"/>
                <w:color w:val="4B5563"/>
                <w:sz w:val="18"/>
                <w:szCs w:val="18"/>
              </w:rPr>
              <w:t xml:space="preserve">EVENTO: restricción entre fecha_hora_inicio y fecha_hora_fin.</w:t>
            </w:r>
          </w:p>
        </w:tc>
      </w:tr>
      <w:tr>
        <w:tc>
          <w:tcPr>
            <w:tcW w:type="dxa" w:w="700"/>
            <w:tcMar>
              <w:top w:type="dxa" w:w="70"/>
              <w:left w:type="dxa" w:w="110"/>
              <w:bottom w:type="dxa" w:w="70"/>
              <w:right w:type="dxa" w:w="110"/>
            </w:tcMar>
          </w:tcPr>
          <w:p>
            <w:pPr>
              <w:spacing w:after="0" w:line="250"/>
              <w:jc w:val="center"/>
            </w:pPr>
            <w:r>
              <w:rPr>
                <w:rFonts w:ascii="Calibri" w:cs="Calibri" w:eastAsia="Calibri" w:hAnsi="Calibri"/>
                <w:b/>
                <w:bCs/>
                <w:color w:val="1F3864"/>
                <w:sz w:val="19"/>
                <w:szCs w:val="19"/>
              </w:rPr>
              <w:t xml:space="preserve">R9</w:t>
            </w:r>
          </w:p>
        </w:tc>
        <w:tc>
          <w:tcPr>
            <w:tcW w:type="dxa" w:w="4700"/>
            <w:tcMar>
              <w:top w:type="dxa" w:w="70"/>
              <w:left w:type="dxa" w:w="110"/>
              <w:bottom w:type="dxa" w:w="70"/>
              <w:right w:type="dxa" w:w="110"/>
            </w:tcMar>
          </w:tcPr>
          <w:p>
            <w:pPr>
              <w:spacing w:after="0" w:line="250"/>
            </w:pPr>
            <w:r>
              <w:rPr>
                <w:rFonts w:ascii="Calibri" w:cs="Calibri" w:eastAsia="Calibri" w:hAnsi="Calibri"/>
                <w:sz w:val="19"/>
                <w:szCs w:val="19"/>
              </w:rPr>
              <w:t xml:space="preserve">Si una publicación pertenece a un grupo, su autor debe ser miembro activo de ese grupo.</w:t>
            </w:r>
          </w:p>
        </w:tc>
        <w:tc>
          <w:tcPr>
            <w:tcW w:type="dxa" w:w="3960"/>
            <w:tcMar>
              <w:top w:type="dxa" w:w="70"/>
              <w:left w:type="dxa" w:w="110"/>
              <w:bottom w:type="dxa" w:w="70"/>
              <w:right w:type="dxa" w:w="110"/>
            </w:tcMar>
          </w:tcPr>
          <w:p>
            <w:pPr>
              <w:spacing w:after="0" w:line="250"/>
            </w:pPr>
            <w:r>
              <w:rPr>
                <w:rFonts w:ascii="Calibri" w:cs="Calibri" w:eastAsia="Calibri" w:hAnsi="Calibri"/>
                <w:color w:val="4B5563"/>
                <w:sz w:val="18"/>
                <w:szCs w:val="18"/>
              </w:rPr>
              <w:t xml:space="preserve">Regla de aplicación; el modelo la habilita vía MEMBRESIA.</w:t>
            </w:r>
          </w:p>
        </w:tc>
      </w:tr>
      <w:tr>
        <w:tc>
          <w:tcPr>
            <w:tcW w:type="dxa" w:w="700"/>
            <w:shd w:fill="FAFBFC" w:color="auto" w:val="clear"/>
            <w:tcMar>
              <w:top w:type="dxa" w:w="70"/>
              <w:left w:type="dxa" w:w="110"/>
              <w:bottom w:type="dxa" w:w="70"/>
              <w:right w:type="dxa" w:w="110"/>
            </w:tcMar>
          </w:tcPr>
          <w:p>
            <w:pPr>
              <w:spacing w:after="0" w:line="250"/>
              <w:jc w:val="center"/>
            </w:pPr>
            <w:r>
              <w:rPr>
                <w:rFonts w:ascii="Calibri" w:cs="Calibri" w:eastAsia="Calibri" w:hAnsi="Calibri"/>
                <w:b/>
                <w:bCs/>
                <w:color w:val="1F3864"/>
                <w:sz w:val="19"/>
                <w:szCs w:val="19"/>
              </w:rPr>
              <w:t xml:space="preserve">R10</w:t>
            </w:r>
          </w:p>
        </w:tc>
        <w:tc>
          <w:tcPr>
            <w:tcW w:type="dxa" w:w="4700"/>
            <w:shd w:fill="FAFBFC"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El creador de un grupo debe figurar como miembro con rol de administrador.</w:t>
            </w:r>
          </w:p>
        </w:tc>
        <w:tc>
          <w:tcPr>
            <w:tcW w:type="dxa" w:w="3960"/>
            <w:shd w:fill="FAFBFC" w:color="auto" w:val="clear"/>
            <w:tcMar>
              <w:top w:type="dxa" w:w="70"/>
              <w:left w:type="dxa" w:w="110"/>
              <w:bottom w:type="dxa" w:w="70"/>
              <w:right w:type="dxa" w:w="110"/>
            </w:tcMar>
          </w:tcPr>
          <w:p>
            <w:pPr>
              <w:spacing w:after="0" w:line="250"/>
            </w:pPr>
            <w:r>
              <w:rPr>
                <w:rFonts w:ascii="Calibri" w:cs="Calibri" w:eastAsia="Calibri" w:hAnsi="Calibri"/>
                <w:color w:val="4B5563"/>
                <w:sz w:val="18"/>
                <w:szCs w:val="18"/>
              </w:rPr>
              <w:t xml:space="preserve">Regla de aplicación sobre GRUPO y MEMBRESIA.</w:t>
            </w:r>
          </w:p>
        </w:tc>
      </w:tr>
    </w:tbl>
    <w:p>
      <w:pPr>
        <w:pStyle w:val="Heading1"/>
        <w:spacing w:after="160" w:before="320"/>
      </w:pPr>
      <w:r>
        <w:rPr>
          <w:rFonts w:ascii="Calibri" w:cs="Calibri" w:eastAsia="Calibri" w:hAnsi="Calibri"/>
          <w:b/>
          <w:bCs/>
          <w:color w:val="1F3864"/>
          <w:sz w:val="30"/>
          <w:szCs w:val="30"/>
        </w:rPr>
        <w:t xml:space="preserve">8. Supuestos y trabajo posterior</w:t>
      </w:r>
    </w:p>
    <w:p>
      <w:pPr>
        <w:spacing w:after="140" w:line="276"/>
      </w:pPr>
      <w:r>
        <w:rPr>
          <w:rFonts w:ascii="Calibri" w:cs="Calibri" w:eastAsia="Calibri" w:hAnsi="Calibri"/>
          <w:sz w:val="22"/>
          <w:szCs w:val="22"/>
        </w:rPr>
        <w:t xml:space="preserve">Se asumió que solo los miembros de la comunidad con correo institucional pueden tener perfil, que los intereses y habilidades provienen de un catálogo administrado y no de texto libre, y que un evento se convoca para un momento puntual y no como una serie recurrente.</w:t>
      </w:r>
    </w:p>
    <w:p>
      <w:pPr>
        <w:spacing w:after="140" w:line="276"/>
      </w:pPr>
      <w:r>
        <w:rPr>
          <w:rFonts w:ascii="Calibri" w:cs="Calibri" w:eastAsia="Calibri" w:hAnsi="Calibri"/>
          <w:sz w:val="22"/>
          <w:szCs w:val="22"/>
        </w:rPr>
        <w:t xml:space="preserve">Quedaron fuera del alcance, por no aparecer en las necesidades declaradas, la mensajería privada entre estudiantes, las notificaciones, la moderación y el reporte de contenido, los archivos adjuntos múltiples por publicación, el historial de ediciones y todo lo relativo a autenticación y permisos de plataforma. Son extensiones naturales del modelo y ninguna obliga a rehacer lo diseñado: la mensajería añadiría una entidad asociativa recursiva sobre ESTUDIANTE muy parecida a SEGUIMIENTO, y la recurrencia de eventos se resolvería con una entidad de serie de la que EVENTO dependería.</w:t>
      </w:r>
    </w:p>
    <w:p>
      <w:pPr>
        <w:spacing w:after="140" w:line="276"/>
      </w:pPr>
      <w:r>
        <w:rPr>
          <w:rFonts w:ascii="Calibri" w:cs="Calibri" w:eastAsia="Calibri" w:hAnsi="Calibri"/>
          <w:sz w:val="22"/>
          <w:szCs w:val="22"/>
        </w:rPr>
        <w:t xml:space="preserve">El paso siguiente del proceso es la retroalimentación del equipo y del docente, y el ajuste del modelo antes de derivar el modelo lógico y las sentencias de creación.</w:t>
      </w:r>
    </w:p>
    <w:p>
      <w:pPr>
        <w:sectPr>
          <w:footerReference w:type="default" r:id="rId7"/>
          <w:pgSz w:w="12240" w:h="15840" w:orient="portrait"/>
          <w:pgMar w:top="1200" w:right="1300" w:bottom="1100" w:left="1300" w:header="708" w:footer="708" w:gutter="0"/>
          <w:pgNumType/>
          <w:docGrid w:linePitch="360"/>
        </w:sectPr>
      </w:pPr>
    </w:p>
    <w:p>
      <w:pPr>
        <w:pStyle w:val="Heading1"/>
        <w:spacing w:after="160" w:before="320"/>
      </w:pPr>
      <w:r>
        <w:rPr>
          <w:rFonts w:ascii="Calibri" w:cs="Calibri" w:eastAsia="Calibri" w:hAnsi="Calibri"/>
          <w:b/>
          <w:bCs/>
          <w:color w:val="1F3864"/>
          <w:sz w:val="30"/>
          <w:szCs w:val="30"/>
        </w:rPr>
        <w:t xml:space="preserve">Anexo. Diagrama entidad-relación</w:t>
      </w:r>
    </w:p>
    <w:p>
      <w:pPr>
        <w:spacing w:after="140" w:line="276"/>
      </w:pPr>
      <w:r>
        <w:rPr>
          <w:rFonts w:ascii="Calibri" w:cs="Calibri" w:eastAsia="Calibri" w:hAnsi="Calibri"/>
          <w:color w:val="6B7280"/>
          <w:sz w:val="20"/>
          <w:szCs w:val="20"/>
        </w:rPr>
        <w:t xml:space="preserve">El diagrama se entrega además en formato editable (.drawio) para abrirse en draw.io o diagrams.net.</w:t>
      </w:r>
    </w:p>
    <w:p>
      <w:pPr>
        <w:jc w:val="center"/>
      </w:pPr>
      <w:r>
        <w:drawing>
          <wp:inline distT="0" distB="0" distL="0" distR="0">
            <wp:extent cx="9048750" cy="656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048750" cy="6562725"/>
                    </a:xfrm>
                    <a:prstGeom prst="rect">
                      <a:avLst/>
                    </a:prstGeom>
                  </pic:spPr>
                </pic:pic>
              </a:graphicData>
            </a:graphic>
          </wp:inline>
        </w:drawing>
      </w:r>
    </w:p>
    <w:sectPr>
      <w:footerReference w:type="default" r:id="rId8"/>
      <w:pgSz w:w="15840" w:h="12240" w:orient="landscape"/>
      <w:pgMar w:top="700" w:right="700" w:bottom="7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CA3AF"/>
        <w:sz w:val="16"/>
        <w:szCs w:val="16"/>
      </w:rPr>
      <w:t xml:space="preserve">Red Social Pascualina — Memoria del modelo conceptual   ·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CA3AF"/>
        <w:sz w:val="16"/>
        <w:szCs w:val="16"/>
      </w:rPr>
      <w:t xml:space="preserve">Red Social Pascualina — Memoria del modelo conceptual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b957d227df0ab8885d9fc6760a3caa3e5f37e0e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 Social Pascualina — Memoria justificativa del modelo conceptual</dc:title>
  <dc:creator>Equipo Red Social Pascualina</dc:creator>
  <cp:lastModifiedBy>Un-named</cp:lastModifiedBy>
  <cp:revision>1</cp:revision>
  <dcterms:created xsi:type="dcterms:W3CDTF">2026-09-13T04:25:49.698Z</dcterms:created>
  <dcterms:modified xsi:type="dcterms:W3CDTF">2026-09-13T04:25:49.698Z</dcterms:modified>
</cp:coreProperties>
</file>

<file path=docProps/custom.xml><?xml version="1.0" encoding="utf-8"?>
<Properties xmlns="http://schemas.openxmlformats.org/officeDocument/2006/custom-properties" xmlns:vt="http://schemas.openxmlformats.org/officeDocument/2006/docPropsVTypes"/>
</file>