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202D" w14:textId="3484E37D" w:rsidR="00D41D81" w:rsidRPr="002A4937" w:rsidRDefault="006624AB" w:rsidP="00041C1A">
      <w:pPr>
        <w:pStyle w:val="Title"/>
        <w:spacing w:line="360" w:lineRule="auto"/>
        <w:jc w:val="both"/>
        <w:rPr>
          <w:rFonts w:ascii="Cambria" w:hAnsi="Cambria"/>
          <w:lang w:val="is-IS"/>
        </w:rPr>
      </w:pPr>
      <w:r w:rsidRPr="002A4937">
        <w:rPr>
          <w:rFonts w:ascii="Cambria" w:hAnsi="Cambria"/>
          <w:lang w:val="is-IS"/>
        </w:rPr>
        <w:t>Tölvuleikur</w:t>
      </w:r>
    </w:p>
    <w:p w14:paraId="32A54E71" w14:textId="77777777" w:rsidR="00D41D81" w:rsidRPr="002A4937" w:rsidRDefault="00D41D81" w:rsidP="00041C1A">
      <w:pPr>
        <w:spacing w:line="360" w:lineRule="auto"/>
        <w:jc w:val="both"/>
        <w:rPr>
          <w:lang w:val="is-IS"/>
        </w:rPr>
      </w:pPr>
    </w:p>
    <w:p w14:paraId="0ABF2317" w14:textId="1AFB6C78" w:rsidR="00D41D81" w:rsidRPr="002A4937" w:rsidRDefault="008D3B3D" w:rsidP="00041C1A">
      <w:pPr>
        <w:spacing w:line="360" w:lineRule="auto"/>
        <w:jc w:val="both"/>
        <w:rPr>
          <w:rFonts w:cs="Arial"/>
          <w:sz w:val="36"/>
          <w:lang w:val="is-IS"/>
        </w:rPr>
      </w:pPr>
      <w:r w:rsidRPr="002A4937">
        <w:rPr>
          <w:rFonts w:cs="Arial"/>
          <w:sz w:val="36"/>
          <w:lang w:val="is-IS"/>
        </w:rPr>
        <w:t>Völundarmús</w:t>
      </w:r>
    </w:p>
    <w:p w14:paraId="61B1DB42" w14:textId="77777777" w:rsidR="00D41D81" w:rsidRPr="002A4937" w:rsidRDefault="00D41D81" w:rsidP="00041C1A">
      <w:pPr>
        <w:pStyle w:val="Title"/>
        <w:spacing w:line="360" w:lineRule="auto"/>
        <w:jc w:val="both"/>
        <w:rPr>
          <w:rFonts w:ascii="Cambria" w:hAnsi="Cambria"/>
          <w:lang w:val="is-IS"/>
        </w:rPr>
      </w:pPr>
    </w:p>
    <w:p w14:paraId="7F354BC3" w14:textId="612C74BD" w:rsidR="00D41D81" w:rsidRPr="002A4937" w:rsidRDefault="00B00A4F" w:rsidP="00041C1A">
      <w:pPr>
        <w:pStyle w:val="Title"/>
        <w:spacing w:line="360" w:lineRule="auto"/>
        <w:jc w:val="both"/>
        <w:rPr>
          <w:rFonts w:ascii="Cambria" w:hAnsi="Cambria"/>
          <w:sz w:val="28"/>
          <w:lang w:val="is-IS"/>
        </w:rPr>
      </w:pPr>
      <w:r w:rsidRPr="002A4937">
        <w:rPr>
          <w:rFonts w:ascii="Cambria" w:hAnsi="Cambria"/>
          <w:sz w:val="28"/>
          <w:lang w:val="is-IS"/>
        </w:rPr>
        <w:t>Útgáfa 1.</w:t>
      </w:r>
      <w:r w:rsidR="00334D43">
        <w:rPr>
          <w:rFonts w:ascii="Cambria" w:hAnsi="Cambria"/>
          <w:sz w:val="28"/>
          <w:lang w:val="is-IS"/>
        </w:rPr>
        <w:t>2</w:t>
      </w:r>
      <w:r w:rsidR="00BA557A" w:rsidRPr="002A4937">
        <w:rPr>
          <w:rFonts w:ascii="Cambria" w:hAnsi="Cambria"/>
          <w:sz w:val="28"/>
          <w:lang w:val="is-IS"/>
        </w:rPr>
        <w:t xml:space="preserve"> af 1.4</w:t>
      </w:r>
    </w:p>
    <w:p w14:paraId="3AA88169" w14:textId="77777777" w:rsidR="00D41D81" w:rsidRPr="002A4937" w:rsidRDefault="00D41D81" w:rsidP="00041C1A">
      <w:pPr>
        <w:pStyle w:val="Title"/>
        <w:spacing w:line="360" w:lineRule="auto"/>
        <w:jc w:val="both"/>
        <w:rPr>
          <w:rFonts w:ascii="Cambria" w:hAnsi="Cambria"/>
          <w:sz w:val="28"/>
          <w:lang w:val="is-IS"/>
        </w:rPr>
      </w:pPr>
    </w:p>
    <w:p w14:paraId="6D795F80" w14:textId="77777777" w:rsidR="00D41D81" w:rsidRPr="002A4937" w:rsidRDefault="00D41D81" w:rsidP="00041C1A">
      <w:pPr>
        <w:spacing w:line="360" w:lineRule="auto"/>
        <w:jc w:val="both"/>
        <w:rPr>
          <w:lang w:val="is-IS"/>
        </w:rPr>
        <w:sectPr w:rsidR="00D41D81" w:rsidRPr="002A4937" w:rsidSect="00652ED3">
          <w:headerReference w:type="even" r:id="rId7"/>
          <w:headerReference w:type="default" r:id="rId8"/>
          <w:footerReference w:type="even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51A0D7" w14:textId="77777777" w:rsidR="00866F2B" w:rsidRPr="002A4937" w:rsidRDefault="006D340E" w:rsidP="00041C1A">
      <w:pPr>
        <w:pStyle w:val="Title"/>
        <w:spacing w:line="360" w:lineRule="auto"/>
        <w:jc w:val="both"/>
        <w:rPr>
          <w:rFonts w:ascii="Cambria" w:hAnsi="Cambria"/>
          <w:sz w:val="32"/>
          <w:szCs w:val="32"/>
          <w:lang w:val="is-IS"/>
        </w:rPr>
      </w:pPr>
      <w:r w:rsidRPr="002A4937">
        <w:rPr>
          <w:rFonts w:ascii="Cambria" w:hAnsi="Cambria"/>
          <w:sz w:val="32"/>
          <w:szCs w:val="32"/>
          <w:lang w:val="is-IS"/>
        </w:rPr>
        <w:lastRenderedPageBreak/>
        <w:t>Verkáætlun</w:t>
      </w:r>
      <w:r w:rsidR="00866F2B" w:rsidRPr="002A4937">
        <w:rPr>
          <w:rFonts w:ascii="Cambria" w:hAnsi="Cambria"/>
          <w:sz w:val="32"/>
          <w:szCs w:val="32"/>
          <w:lang w:val="is-IS"/>
        </w:rPr>
        <w:t xml:space="preserve"> fyrir </w:t>
      </w:r>
    </w:p>
    <w:p w14:paraId="2A945550" w14:textId="0082B784" w:rsidR="006D340E" w:rsidRPr="002A4937" w:rsidRDefault="006624AB" w:rsidP="00041C1A">
      <w:pPr>
        <w:pStyle w:val="Title"/>
        <w:spacing w:line="360" w:lineRule="auto"/>
        <w:jc w:val="both"/>
        <w:rPr>
          <w:rFonts w:ascii="Cambria" w:hAnsi="Cambria"/>
          <w:i/>
          <w:sz w:val="32"/>
          <w:szCs w:val="32"/>
          <w:lang w:val="is-IS"/>
        </w:rPr>
      </w:pPr>
      <w:r w:rsidRPr="002A4937">
        <w:rPr>
          <w:rFonts w:ascii="Cambria" w:hAnsi="Cambria"/>
          <w:i/>
          <w:sz w:val="32"/>
          <w:szCs w:val="32"/>
          <w:lang w:val="is-IS"/>
        </w:rPr>
        <w:t>Völund</w:t>
      </w:r>
      <w:r w:rsidR="008D3B3D" w:rsidRPr="002A4937">
        <w:rPr>
          <w:rFonts w:ascii="Cambria" w:hAnsi="Cambria"/>
          <w:i/>
          <w:sz w:val="32"/>
          <w:szCs w:val="32"/>
          <w:lang w:val="is-IS"/>
        </w:rPr>
        <w:t>armús</w:t>
      </w:r>
    </w:p>
    <w:p w14:paraId="1799A58C" w14:textId="77777777" w:rsidR="00D51B4A" w:rsidRPr="002A4937" w:rsidRDefault="00D51B4A" w:rsidP="00041C1A">
      <w:pPr>
        <w:spacing w:line="360" w:lineRule="auto"/>
        <w:jc w:val="both"/>
        <w:rPr>
          <w:lang w:val="is-IS"/>
        </w:rPr>
      </w:pPr>
    </w:p>
    <w:p w14:paraId="7C70AA45" w14:textId="77777777" w:rsidR="00D51B4A" w:rsidRPr="002A4937" w:rsidRDefault="00D51B4A" w:rsidP="00041C1A">
      <w:pPr>
        <w:spacing w:line="360" w:lineRule="auto"/>
        <w:ind w:left="2880"/>
        <w:jc w:val="both"/>
        <w:rPr>
          <w:szCs w:val="24"/>
          <w:u w:val="single"/>
          <w:lang w:val="is-IS"/>
        </w:rPr>
      </w:pPr>
    </w:p>
    <w:p w14:paraId="09412509" w14:textId="77777777" w:rsidR="001165F6" w:rsidRPr="002A4937" w:rsidRDefault="001165F6" w:rsidP="00041C1A">
      <w:pPr>
        <w:pStyle w:val="TOCEntry"/>
        <w:tabs>
          <w:tab w:val="left" w:pos="7335"/>
        </w:tabs>
        <w:spacing w:line="360" w:lineRule="auto"/>
        <w:jc w:val="both"/>
        <w:rPr>
          <w:rFonts w:ascii="Cambria" w:hAnsi="Cambria" w:cs="Arial"/>
          <w:sz w:val="28"/>
          <w:szCs w:val="28"/>
          <w:lang w:val="is-IS"/>
        </w:rPr>
      </w:pPr>
      <w:r w:rsidRPr="002A4937">
        <w:rPr>
          <w:rFonts w:ascii="Cambria" w:hAnsi="Cambria" w:cs="Arial"/>
          <w:sz w:val="28"/>
          <w:szCs w:val="28"/>
          <w:lang w:val="is-IS"/>
        </w:rPr>
        <w:t>Útgáfusaga</w:t>
      </w:r>
      <w:r w:rsidR="0049341A" w:rsidRPr="002A4937">
        <w:rPr>
          <w:rFonts w:ascii="Cambria" w:hAnsi="Cambria" w:cs="Arial"/>
          <w:sz w:val="28"/>
          <w:szCs w:val="28"/>
          <w:lang w:val="is-IS"/>
        </w:rPr>
        <w:tab/>
      </w:r>
    </w:p>
    <w:tbl>
      <w:tblPr>
        <w:tblW w:w="94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1447"/>
        <w:gridCol w:w="4494"/>
        <w:gridCol w:w="1537"/>
      </w:tblGrid>
      <w:tr w:rsidR="000106F6" w:rsidRPr="002A4937" w14:paraId="55CEEE24" w14:textId="77777777">
        <w:trPr>
          <w:trHeight w:val="342"/>
        </w:trPr>
        <w:tc>
          <w:tcPr>
            <w:tcW w:w="1988" w:type="dxa"/>
            <w:tcBorders>
              <w:top w:val="single" w:sz="12" w:space="0" w:color="auto"/>
              <w:bottom w:val="double" w:sz="12" w:space="0" w:color="auto"/>
            </w:tcBorders>
          </w:tcPr>
          <w:p w14:paraId="23368970" w14:textId="77777777" w:rsidR="001165F6" w:rsidRPr="002A4937" w:rsidRDefault="001165F6" w:rsidP="00041C1A">
            <w:pPr>
              <w:spacing w:before="40" w:after="40" w:line="360" w:lineRule="auto"/>
              <w:jc w:val="both"/>
              <w:rPr>
                <w:rFonts w:cs="Arial"/>
                <w:b/>
                <w:lang w:val="is-IS"/>
              </w:rPr>
            </w:pPr>
            <w:r w:rsidRPr="002A4937">
              <w:rPr>
                <w:rFonts w:cs="Arial"/>
                <w:b/>
                <w:lang w:val="is-IS"/>
              </w:rPr>
              <w:t>Nafn</w:t>
            </w:r>
          </w:p>
        </w:tc>
        <w:tc>
          <w:tcPr>
            <w:tcW w:w="1447" w:type="dxa"/>
            <w:tcBorders>
              <w:top w:val="single" w:sz="12" w:space="0" w:color="auto"/>
              <w:bottom w:val="double" w:sz="12" w:space="0" w:color="auto"/>
            </w:tcBorders>
          </w:tcPr>
          <w:p w14:paraId="7E4345E1" w14:textId="77777777" w:rsidR="001165F6" w:rsidRPr="002A4937" w:rsidRDefault="001165F6" w:rsidP="00041C1A">
            <w:pPr>
              <w:spacing w:before="40" w:after="40" w:line="360" w:lineRule="auto"/>
              <w:jc w:val="both"/>
              <w:rPr>
                <w:rFonts w:cs="Arial"/>
                <w:b/>
                <w:lang w:val="is-IS"/>
              </w:rPr>
            </w:pPr>
            <w:r w:rsidRPr="002A4937">
              <w:rPr>
                <w:rFonts w:cs="Arial"/>
                <w:b/>
                <w:lang w:val="is-IS"/>
              </w:rPr>
              <w:t>Dags</w:t>
            </w:r>
          </w:p>
        </w:tc>
        <w:tc>
          <w:tcPr>
            <w:tcW w:w="4494" w:type="dxa"/>
            <w:tcBorders>
              <w:top w:val="single" w:sz="12" w:space="0" w:color="auto"/>
              <w:bottom w:val="double" w:sz="12" w:space="0" w:color="auto"/>
            </w:tcBorders>
          </w:tcPr>
          <w:p w14:paraId="75DCD1C7" w14:textId="77777777" w:rsidR="001165F6" w:rsidRPr="002A4937" w:rsidRDefault="001165F6" w:rsidP="00041C1A">
            <w:pPr>
              <w:spacing w:before="40" w:after="40" w:line="360" w:lineRule="auto"/>
              <w:jc w:val="both"/>
              <w:rPr>
                <w:rFonts w:cs="Arial"/>
                <w:b/>
                <w:lang w:val="is-IS"/>
              </w:rPr>
            </w:pPr>
            <w:r w:rsidRPr="002A4937">
              <w:rPr>
                <w:rFonts w:cs="Arial"/>
                <w:b/>
                <w:lang w:val="is-IS"/>
              </w:rPr>
              <w:t>Ástæða breytinga</w:t>
            </w:r>
          </w:p>
        </w:tc>
        <w:tc>
          <w:tcPr>
            <w:tcW w:w="1537" w:type="dxa"/>
            <w:tcBorders>
              <w:top w:val="single" w:sz="12" w:space="0" w:color="auto"/>
              <w:bottom w:val="double" w:sz="12" w:space="0" w:color="auto"/>
            </w:tcBorders>
          </w:tcPr>
          <w:p w14:paraId="3368C80A" w14:textId="77777777" w:rsidR="001165F6" w:rsidRPr="002A4937" w:rsidRDefault="001165F6" w:rsidP="00041C1A">
            <w:pPr>
              <w:spacing w:before="40" w:after="40" w:line="360" w:lineRule="auto"/>
              <w:jc w:val="both"/>
              <w:rPr>
                <w:rFonts w:cs="Arial"/>
                <w:b/>
                <w:lang w:val="is-IS"/>
              </w:rPr>
            </w:pPr>
            <w:r w:rsidRPr="002A4937">
              <w:rPr>
                <w:rFonts w:cs="Arial"/>
                <w:b/>
                <w:lang w:val="is-IS"/>
              </w:rPr>
              <w:t>Útgáfa</w:t>
            </w:r>
          </w:p>
        </w:tc>
      </w:tr>
      <w:tr w:rsidR="000106F6" w:rsidRPr="002A4937" w14:paraId="038A2A0F" w14:textId="77777777" w:rsidTr="00334D43">
        <w:trPr>
          <w:trHeight w:val="358"/>
        </w:trPr>
        <w:tc>
          <w:tcPr>
            <w:tcW w:w="1988" w:type="dxa"/>
            <w:tcBorders>
              <w:top w:val="nil"/>
              <w:bottom w:val="single" w:sz="12" w:space="0" w:color="auto"/>
            </w:tcBorders>
          </w:tcPr>
          <w:p w14:paraId="7E92B1FE" w14:textId="4989AB2C" w:rsidR="001165F6" w:rsidRPr="002A4937" w:rsidRDefault="001165F6" w:rsidP="00041C1A">
            <w:pPr>
              <w:spacing w:before="40" w:after="40" w:line="360" w:lineRule="auto"/>
              <w:jc w:val="both"/>
              <w:rPr>
                <w:rFonts w:cs="Arial"/>
                <w:lang w:val="is-IS"/>
              </w:rPr>
            </w:pPr>
            <w:r w:rsidRPr="002A4937">
              <w:rPr>
                <w:rFonts w:cs="Arial"/>
                <w:lang w:val="is-IS"/>
              </w:rPr>
              <w:t>Útgáfa 1.</w:t>
            </w:r>
            <w:r w:rsidR="006624AB" w:rsidRPr="002A4937">
              <w:rPr>
                <w:rFonts w:cs="Arial"/>
                <w:lang w:val="is-IS"/>
              </w:rPr>
              <w:t>1</w:t>
            </w:r>
          </w:p>
        </w:tc>
        <w:tc>
          <w:tcPr>
            <w:tcW w:w="1447" w:type="dxa"/>
            <w:tcBorders>
              <w:top w:val="nil"/>
              <w:bottom w:val="single" w:sz="12" w:space="0" w:color="auto"/>
            </w:tcBorders>
          </w:tcPr>
          <w:p w14:paraId="5CC35216" w14:textId="008CC651" w:rsidR="001165F6" w:rsidRPr="002A4937" w:rsidRDefault="006624AB" w:rsidP="00041C1A">
            <w:pPr>
              <w:spacing w:before="40" w:after="40" w:line="360" w:lineRule="auto"/>
              <w:jc w:val="both"/>
              <w:rPr>
                <w:rFonts w:cs="Arial"/>
                <w:lang w:val="is-IS"/>
              </w:rPr>
            </w:pPr>
            <w:r w:rsidRPr="002A4937">
              <w:rPr>
                <w:rFonts w:cs="Arial"/>
                <w:lang w:val="is-IS"/>
              </w:rPr>
              <w:t>5.febrúar</w:t>
            </w:r>
          </w:p>
        </w:tc>
        <w:tc>
          <w:tcPr>
            <w:tcW w:w="4494" w:type="dxa"/>
            <w:tcBorders>
              <w:top w:val="nil"/>
              <w:bottom w:val="single" w:sz="12" w:space="0" w:color="auto"/>
            </w:tcBorders>
          </w:tcPr>
          <w:p w14:paraId="4C30F6B9" w14:textId="5BB2A0B3" w:rsidR="001165F6" w:rsidRPr="002A4937" w:rsidRDefault="001165F6" w:rsidP="00041C1A">
            <w:pPr>
              <w:spacing w:before="40" w:after="40" w:line="360" w:lineRule="auto"/>
              <w:jc w:val="both"/>
              <w:rPr>
                <w:rFonts w:cs="Arial"/>
                <w:lang w:val="is-IS"/>
              </w:rPr>
            </w:pPr>
            <w:r w:rsidRPr="002A4937">
              <w:rPr>
                <w:rFonts w:cs="Arial"/>
                <w:lang w:val="is-IS"/>
              </w:rPr>
              <w:t xml:space="preserve">Frumútgáfa við </w:t>
            </w:r>
            <w:r w:rsidR="00334D43">
              <w:rPr>
                <w:rFonts w:cs="Arial"/>
                <w:lang w:val="is-IS"/>
              </w:rPr>
              <w:t>h</w:t>
            </w:r>
            <w:r w:rsidRPr="002A4937">
              <w:rPr>
                <w:rFonts w:cs="Arial"/>
                <w:lang w:val="is-IS"/>
              </w:rPr>
              <w:t>lið 1</w:t>
            </w:r>
          </w:p>
        </w:tc>
        <w:tc>
          <w:tcPr>
            <w:tcW w:w="1537" w:type="dxa"/>
            <w:tcBorders>
              <w:top w:val="nil"/>
              <w:bottom w:val="single" w:sz="12" w:space="0" w:color="auto"/>
            </w:tcBorders>
          </w:tcPr>
          <w:p w14:paraId="0D760428" w14:textId="0D73A2B1" w:rsidR="00334D43" w:rsidRPr="002A4937" w:rsidRDefault="001165F6" w:rsidP="00041C1A">
            <w:pPr>
              <w:spacing w:before="40" w:after="40" w:line="360" w:lineRule="auto"/>
              <w:jc w:val="both"/>
              <w:rPr>
                <w:rFonts w:cs="Arial"/>
                <w:lang w:val="is-IS"/>
              </w:rPr>
            </w:pPr>
            <w:r w:rsidRPr="002A4937">
              <w:rPr>
                <w:rFonts w:cs="Arial"/>
                <w:lang w:val="is-IS"/>
              </w:rPr>
              <w:t>1.</w:t>
            </w:r>
            <w:r w:rsidR="006624AB" w:rsidRPr="002A4937">
              <w:rPr>
                <w:rFonts w:cs="Arial"/>
                <w:lang w:val="is-IS"/>
              </w:rPr>
              <w:t>1</w:t>
            </w:r>
          </w:p>
        </w:tc>
      </w:tr>
      <w:tr w:rsidR="00334D43" w:rsidRPr="002A4937" w14:paraId="415F80B6" w14:textId="77777777" w:rsidTr="00334D43">
        <w:trPr>
          <w:trHeight w:val="358"/>
        </w:trPr>
        <w:tc>
          <w:tcPr>
            <w:tcW w:w="1988" w:type="dxa"/>
            <w:tcBorders>
              <w:top w:val="single" w:sz="12" w:space="0" w:color="auto"/>
              <w:bottom w:val="single" w:sz="12" w:space="0" w:color="auto"/>
            </w:tcBorders>
          </w:tcPr>
          <w:p w14:paraId="509EA227" w14:textId="3D851B98" w:rsidR="00334D43" w:rsidRPr="002A4937" w:rsidRDefault="00334D43" w:rsidP="00041C1A">
            <w:pPr>
              <w:spacing w:before="40" w:after="40" w:line="360" w:lineRule="auto"/>
              <w:jc w:val="both"/>
              <w:rPr>
                <w:rFonts w:cs="Arial"/>
                <w:lang w:val="is-IS"/>
              </w:rPr>
            </w:pPr>
            <w:r>
              <w:rPr>
                <w:rFonts w:cs="Arial"/>
                <w:lang w:val="is-IS"/>
              </w:rPr>
              <w:t>Útgáfa 1.2</w:t>
            </w:r>
          </w:p>
        </w:tc>
        <w:tc>
          <w:tcPr>
            <w:tcW w:w="1447" w:type="dxa"/>
            <w:tcBorders>
              <w:top w:val="single" w:sz="12" w:space="0" w:color="auto"/>
              <w:bottom w:val="single" w:sz="12" w:space="0" w:color="auto"/>
            </w:tcBorders>
          </w:tcPr>
          <w:p w14:paraId="70BF8F60" w14:textId="22BEE511" w:rsidR="00334D43" w:rsidRPr="002A4937" w:rsidRDefault="00334D43" w:rsidP="00041C1A">
            <w:pPr>
              <w:spacing w:before="40" w:after="40" w:line="360" w:lineRule="auto"/>
              <w:jc w:val="both"/>
              <w:rPr>
                <w:rFonts w:cs="Arial"/>
                <w:lang w:val="is-IS"/>
              </w:rPr>
            </w:pPr>
            <w:r>
              <w:rPr>
                <w:rFonts w:cs="Arial"/>
                <w:lang w:val="is-IS"/>
              </w:rPr>
              <w:t>1.mars</w:t>
            </w:r>
          </w:p>
        </w:tc>
        <w:tc>
          <w:tcPr>
            <w:tcW w:w="4494" w:type="dxa"/>
            <w:tcBorders>
              <w:top w:val="single" w:sz="12" w:space="0" w:color="auto"/>
              <w:bottom w:val="single" w:sz="12" w:space="0" w:color="auto"/>
            </w:tcBorders>
          </w:tcPr>
          <w:p w14:paraId="7FEC5493" w14:textId="59F45D88" w:rsidR="00334D43" w:rsidRPr="002A4937" w:rsidRDefault="00334D43" w:rsidP="00041C1A">
            <w:pPr>
              <w:spacing w:before="40" w:after="40" w:line="360" w:lineRule="auto"/>
              <w:jc w:val="both"/>
              <w:rPr>
                <w:rFonts w:cs="Arial"/>
                <w:lang w:val="is-IS"/>
              </w:rPr>
            </w:pPr>
            <w:r>
              <w:rPr>
                <w:rFonts w:cs="Arial"/>
                <w:lang w:val="is-IS"/>
              </w:rPr>
              <w:t>Uppfærð útgáfa við hlið 2</w:t>
            </w:r>
          </w:p>
        </w:tc>
        <w:tc>
          <w:tcPr>
            <w:tcW w:w="1537" w:type="dxa"/>
            <w:tcBorders>
              <w:top w:val="single" w:sz="12" w:space="0" w:color="auto"/>
              <w:bottom w:val="single" w:sz="12" w:space="0" w:color="auto"/>
            </w:tcBorders>
          </w:tcPr>
          <w:p w14:paraId="2875919A" w14:textId="2AF192F6" w:rsidR="00334D43" w:rsidRPr="002A4937" w:rsidRDefault="00334D43" w:rsidP="00041C1A">
            <w:pPr>
              <w:spacing w:before="40" w:after="40" w:line="360" w:lineRule="auto"/>
              <w:jc w:val="both"/>
              <w:rPr>
                <w:rFonts w:cs="Arial"/>
                <w:lang w:val="is-IS"/>
              </w:rPr>
            </w:pPr>
            <w:r>
              <w:rPr>
                <w:rFonts w:cs="Arial"/>
                <w:lang w:val="is-IS"/>
              </w:rPr>
              <w:t>1.2</w:t>
            </w:r>
          </w:p>
        </w:tc>
      </w:tr>
    </w:tbl>
    <w:p w14:paraId="667C256A" w14:textId="77777777" w:rsidR="00D51B4A" w:rsidRPr="002A4937" w:rsidRDefault="00D51B4A" w:rsidP="00041C1A">
      <w:pPr>
        <w:spacing w:line="360" w:lineRule="auto"/>
        <w:ind w:left="2880"/>
        <w:jc w:val="both"/>
        <w:rPr>
          <w:szCs w:val="24"/>
          <w:u w:val="single"/>
          <w:lang w:val="is-IS"/>
        </w:rPr>
      </w:pPr>
    </w:p>
    <w:p w14:paraId="43B4348A" w14:textId="77777777" w:rsidR="00D51B4A" w:rsidRPr="002A4937" w:rsidRDefault="00D51B4A" w:rsidP="00041C1A">
      <w:pPr>
        <w:spacing w:line="360" w:lineRule="auto"/>
        <w:ind w:left="2880"/>
        <w:jc w:val="both"/>
        <w:rPr>
          <w:szCs w:val="24"/>
          <w:u w:val="single"/>
          <w:lang w:val="is-IS"/>
        </w:rPr>
      </w:pPr>
    </w:p>
    <w:p w14:paraId="73507496" w14:textId="77777777" w:rsidR="00D51B4A" w:rsidRPr="002A4937" w:rsidRDefault="00D51B4A" w:rsidP="00041C1A">
      <w:pPr>
        <w:spacing w:line="360" w:lineRule="auto"/>
        <w:jc w:val="both"/>
        <w:rPr>
          <w:szCs w:val="24"/>
          <w:u w:val="single"/>
          <w:lang w:val="is-IS"/>
        </w:rPr>
      </w:pPr>
    </w:p>
    <w:p w14:paraId="70959241" w14:textId="77777777" w:rsidR="00D51B4A" w:rsidRPr="002A4937" w:rsidRDefault="00D51B4A" w:rsidP="00041C1A">
      <w:pPr>
        <w:spacing w:line="360" w:lineRule="auto"/>
        <w:ind w:left="2880"/>
        <w:jc w:val="both"/>
        <w:rPr>
          <w:szCs w:val="24"/>
          <w:u w:val="single"/>
          <w:lang w:val="is-IS"/>
        </w:rPr>
      </w:pPr>
    </w:p>
    <w:p w14:paraId="3518B9E1" w14:textId="77777777" w:rsidR="00D51B4A" w:rsidRPr="002A4937" w:rsidRDefault="00D51B4A" w:rsidP="00041C1A">
      <w:pPr>
        <w:spacing w:line="360" w:lineRule="auto"/>
        <w:ind w:left="2880"/>
        <w:jc w:val="both"/>
        <w:rPr>
          <w:szCs w:val="24"/>
          <w:u w:val="single"/>
          <w:lang w:val="is-IS"/>
        </w:rPr>
      </w:pPr>
    </w:p>
    <w:p w14:paraId="109FC6BB" w14:textId="77777777" w:rsidR="00D51B4A" w:rsidRPr="00334D43" w:rsidRDefault="00D51B4A" w:rsidP="00041C1A">
      <w:pPr>
        <w:spacing w:line="360" w:lineRule="auto"/>
        <w:ind w:left="2880"/>
        <w:jc w:val="both"/>
        <w:rPr>
          <w:b/>
          <w:color w:val="000000" w:themeColor="text1"/>
          <w:szCs w:val="24"/>
          <w:u w:val="single"/>
          <w:lang w:val="is-IS"/>
        </w:rPr>
      </w:pPr>
      <w:r w:rsidRPr="00334D43">
        <w:rPr>
          <w:b/>
          <w:color w:val="000000" w:themeColor="text1"/>
          <w:szCs w:val="24"/>
          <w:u w:val="single"/>
          <w:lang w:val="is-IS"/>
        </w:rPr>
        <w:t>Viðheft gögn</w:t>
      </w:r>
    </w:p>
    <w:p w14:paraId="5C97AD2D" w14:textId="77777777" w:rsidR="00D51B4A" w:rsidRPr="00334D43" w:rsidRDefault="00D51B4A" w:rsidP="00041C1A">
      <w:pPr>
        <w:spacing w:line="360" w:lineRule="auto"/>
        <w:jc w:val="both"/>
        <w:rPr>
          <w:color w:val="000000" w:themeColor="text1"/>
          <w:sz w:val="22"/>
          <w:szCs w:val="22"/>
          <w:lang w:val="is-IS"/>
        </w:rPr>
      </w:pPr>
    </w:p>
    <w:p w14:paraId="41DB8EDC" w14:textId="2F5D1B6C" w:rsidR="00D51B4A" w:rsidRPr="000512EC" w:rsidRDefault="0059699A" w:rsidP="00041C1A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Cs w:val="24"/>
          <w:lang w:val="is-IS"/>
        </w:rPr>
      </w:pPr>
      <w:r w:rsidRPr="000512EC">
        <w:rPr>
          <w:color w:val="000000" w:themeColor="text1"/>
          <w:szCs w:val="24"/>
          <w:lang w:val="is-IS"/>
        </w:rPr>
        <w:t>Notendasögur</w:t>
      </w:r>
    </w:p>
    <w:p w14:paraId="21F1D7D0" w14:textId="771D1AEF" w:rsidR="00B90BD6" w:rsidRPr="000512EC" w:rsidRDefault="00B90BD6" w:rsidP="00041C1A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Cs w:val="24"/>
          <w:lang w:val="is-IS"/>
        </w:rPr>
      </w:pPr>
      <w:r w:rsidRPr="000512EC">
        <w:rPr>
          <w:color w:val="000000" w:themeColor="text1"/>
          <w:szCs w:val="24"/>
          <w:lang w:val="is-IS"/>
        </w:rPr>
        <w:t>Klasarit</w:t>
      </w:r>
    </w:p>
    <w:p w14:paraId="329F377D" w14:textId="2051C6F1" w:rsidR="004D3816" w:rsidRPr="000512EC" w:rsidRDefault="004D3816" w:rsidP="00041C1A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Cs w:val="24"/>
          <w:lang w:val="is-IS"/>
        </w:rPr>
      </w:pPr>
      <w:r w:rsidRPr="000512EC">
        <w:rPr>
          <w:color w:val="000000" w:themeColor="text1"/>
          <w:szCs w:val="24"/>
          <w:lang w:val="is-IS"/>
        </w:rPr>
        <w:t>Tímaáætlun</w:t>
      </w:r>
    </w:p>
    <w:p w14:paraId="7C49DCFF" w14:textId="4DDFCCAC" w:rsidR="00D7252C" w:rsidRPr="000512EC" w:rsidRDefault="00D7252C" w:rsidP="00041C1A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Cs w:val="24"/>
          <w:lang w:val="is-IS"/>
        </w:rPr>
      </w:pPr>
      <w:r w:rsidRPr="000512EC">
        <w:rPr>
          <w:lang w:val="is-IS"/>
        </w:rPr>
        <w:t>Tenging tasks við UML</w:t>
      </w:r>
    </w:p>
    <w:p w14:paraId="1DBBC0D2" w14:textId="72B43D76" w:rsidR="002A104D" w:rsidRPr="000512EC" w:rsidRDefault="002A104D" w:rsidP="00041C1A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Cs w:val="24"/>
          <w:lang w:val="is-IS"/>
        </w:rPr>
      </w:pPr>
      <w:r w:rsidRPr="000512EC">
        <w:rPr>
          <w:color w:val="000000" w:themeColor="text1"/>
          <w:szCs w:val="24"/>
          <w:lang w:val="is-IS"/>
        </w:rPr>
        <w:t>Áhættumat</w:t>
      </w:r>
    </w:p>
    <w:p w14:paraId="07A6CAE3" w14:textId="7832F5B2" w:rsidR="00DD57FE" w:rsidRPr="000512EC" w:rsidRDefault="00DD57FE" w:rsidP="00041C1A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Cs w:val="24"/>
          <w:lang w:val="is-IS"/>
        </w:rPr>
      </w:pPr>
      <w:r w:rsidRPr="000512EC">
        <w:rPr>
          <w:color w:val="000000" w:themeColor="text1"/>
          <w:szCs w:val="24"/>
          <w:lang w:val="is-IS"/>
        </w:rPr>
        <w:t>Sequence diagram</w:t>
      </w:r>
    </w:p>
    <w:p w14:paraId="348001D6" w14:textId="77777777" w:rsidR="00D51B4A" w:rsidRPr="002A4937" w:rsidRDefault="00D51B4A" w:rsidP="00041C1A">
      <w:pPr>
        <w:spacing w:line="360" w:lineRule="auto"/>
        <w:jc w:val="both"/>
        <w:rPr>
          <w:sz w:val="32"/>
          <w:szCs w:val="32"/>
          <w:lang w:val="is-IS"/>
        </w:rPr>
      </w:pPr>
      <w:bookmarkStart w:id="0" w:name="_Toc447095891"/>
    </w:p>
    <w:p w14:paraId="5402F5F5" w14:textId="77777777" w:rsidR="00D51B4A" w:rsidRPr="006D2C3C" w:rsidRDefault="00866F2B" w:rsidP="00041C1A">
      <w:pPr>
        <w:spacing w:line="360" w:lineRule="auto"/>
        <w:ind w:left="2160" w:firstLine="720"/>
        <w:jc w:val="both"/>
        <w:rPr>
          <w:b/>
          <w:szCs w:val="22"/>
          <w:u w:val="single"/>
          <w:lang w:val="is-IS"/>
        </w:rPr>
      </w:pPr>
      <w:r w:rsidRPr="006D2C3C">
        <w:rPr>
          <w:b/>
          <w:szCs w:val="22"/>
          <w:u w:val="single"/>
          <w:lang w:val="is-IS"/>
        </w:rPr>
        <w:t>Samantekt</w:t>
      </w:r>
    </w:p>
    <w:p w14:paraId="10A288EE" w14:textId="77777777" w:rsidR="00866F2B" w:rsidRPr="002A4937" w:rsidRDefault="00866F2B" w:rsidP="00041C1A">
      <w:pPr>
        <w:spacing w:line="360" w:lineRule="auto"/>
        <w:ind w:left="2880"/>
        <w:jc w:val="both"/>
        <w:rPr>
          <w:color w:val="002F5F"/>
          <w:sz w:val="22"/>
          <w:szCs w:val="22"/>
          <w:lang w:val="is-IS"/>
        </w:rPr>
      </w:pPr>
    </w:p>
    <w:p w14:paraId="41E9F673" w14:textId="269C5221" w:rsidR="00A9474F" w:rsidRPr="00DD57FE" w:rsidRDefault="00AB593E" w:rsidP="00DD57FE">
      <w:pPr>
        <w:spacing w:line="360" w:lineRule="auto"/>
        <w:ind w:left="2880"/>
        <w:jc w:val="both"/>
        <w:rPr>
          <w:szCs w:val="24"/>
          <w:lang w:val="is-IS"/>
        </w:rPr>
      </w:pPr>
      <w:r w:rsidRPr="006D2C3C">
        <w:rPr>
          <w:szCs w:val="24"/>
          <w:lang w:val="is-IS"/>
        </w:rPr>
        <w:t xml:space="preserve">Sprint </w:t>
      </w:r>
      <w:r w:rsidR="00334D43">
        <w:rPr>
          <w:szCs w:val="24"/>
          <w:lang w:val="is-IS"/>
        </w:rPr>
        <w:t>2</w:t>
      </w:r>
    </w:p>
    <w:p w14:paraId="118C5145" w14:textId="3B8394A3" w:rsidR="006D340E" w:rsidRPr="002A4937" w:rsidRDefault="00866F2B" w:rsidP="00041C1A">
      <w:pPr>
        <w:pStyle w:val="Heading1"/>
        <w:spacing w:line="360" w:lineRule="auto"/>
        <w:jc w:val="both"/>
        <w:rPr>
          <w:lang w:val="is-IS"/>
        </w:rPr>
      </w:pPr>
      <w:r w:rsidRPr="002A4937">
        <w:rPr>
          <w:lang w:val="is-IS"/>
        </w:rPr>
        <w:lastRenderedPageBreak/>
        <w:t>Yfirlit</w:t>
      </w:r>
    </w:p>
    <w:p w14:paraId="6E37E51C" w14:textId="3573A63F" w:rsidR="006624AB" w:rsidRPr="002A4937" w:rsidRDefault="006624AB" w:rsidP="00041C1A">
      <w:pPr>
        <w:spacing w:line="360" w:lineRule="auto"/>
        <w:jc w:val="both"/>
        <w:rPr>
          <w:rStyle w:val="Emphasis"/>
          <w:lang w:val="is-IS"/>
        </w:rPr>
      </w:pPr>
      <w:r w:rsidRPr="002A4937">
        <w:rPr>
          <w:rStyle w:val="Emphasis"/>
          <w:lang w:val="is-IS"/>
        </w:rPr>
        <w:t>Eftirfarandi er verkáætlun</w:t>
      </w:r>
      <w:r w:rsidR="006B0445" w:rsidRPr="002A4937">
        <w:rPr>
          <w:rStyle w:val="Emphasis"/>
          <w:lang w:val="is-IS"/>
        </w:rPr>
        <w:t xml:space="preserve"> miðuð við Sprint </w:t>
      </w:r>
      <w:r w:rsidR="00334D43">
        <w:rPr>
          <w:rStyle w:val="Emphasis"/>
          <w:lang w:val="is-IS"/>
        </w:rPr>
        <w:t>2</w:t>
      </w:r>
      <w:r w:rsidR="006B0445" w:rsidRPr="002A4937">
        <w:rPr>
          <w:rStyle w:val="Emphasis"/>
          <w:lang w:val="is-IS"/>
        </w:rPr>
        <w:t xml:space="preserve"> í </w:t>
      </w:r>
      <w:r w:rsidR="00334D43">
        <w:rPr>
          <w:rStyle w:val="Emphasis"/>
          <w:lang w:val="is-IS"/>
        </w:rPr>
        <w:t>öðrum</w:t>
      </w:r>
      <w:r w:rsidR="006B0445" w:rsidRPr="002A4937">
        <w:rPr>
          <w:rStyle w:val="Emphasis"/>
          <w:lang w:val="is-IS"/>
        </w:rPr>
        <w:t xml:space="preserve"> fasa.</w:t>
      </w:r>
      <w:r w:rsidRPr="002A4937">
        <w:rPr>
          <w:rStyle w:val="Emphasis"/>
          <w:lang w:val="is-IS"/>
        </w:rPr>
        <w:t xml:space="preserve"> Í fyrsta spretti </w:t>
      </w:r>
      <w:r w:rsidR="00334D43">
        <w:rPr>
          <w:rStyle w:val="Emphasis"/>
          <w:lang w:val="is-IS"/>
        </w:rPr>
        <w:t>lauk</w:t>
      </w:r>
      <w:r w:rsidRPr="002A4937">
        <w:rPr>
          <w:rStyle w:val="Emphasis"/>
          <w:lang w:val="is-IS"/>
        </w:rPr>
        <w:t xml:space="preserve"> frumgreiningu og eftir hana </w:t>
      </w:r>
      <w:r w:rsidR="00334D43">
        <w:rPr>
          <w:rStyle w:val="Emphasis"/>
          <w:lang w:val="is-IS"/>
        </w:rPr>
        <w:t>var</w:t>
      </w:r>
      <w:r w:rsidRPr="002A4937">
        <w:rPr>
          <w:rStyle w:val="Emphasis"/>
          <w:lang w:val="is-IS"/>
        </w:rPr>
        <w:t xml:space="preserve"> verkefnið</w:t>
      </w:r>
      <w:r w:rsidR="006B0445" w:rsidRPr="002A4937">
        <w:rPr>
          <w:rStyle w:val="Emphasis"/>
          <w:lang w:val="is-IS"/>
        </w:rPr>
        <w:t xml:space="preserve"> </w:t>
      </w:r>
      <w:r w:rsidRPr="002A4937">
        <w:rPr>
          <w:rStyle w:val="Emphasis"/>
          <w:lang w:val="is-IS"/>
        </w:rPr>
        <w:t xml:space="preserve">á áætlun. </w:t>
      </w:r>
      <w:r w:rsidR="006B0445" w:rsidRPr="002A4937">
        <w:rPr>
          <w:rStyle w:val="Emphasis"/>
          <w:lang w:val="is-IS"/>
        </w:rPr>
        <w:t xml:space="preserve">Sprint 1 </w:t>
      </w:r>
      <w:r w:rsidR="00334D43">
        <w:rPr>
          <w:rStyle w:val="Emphasis"/>
          <w:lang w:val="is-IS"/>
        </w:rPr>
        <w:t xml:space="preserve">lauk </w:t>
      </w:r>
      <w:r w:rsidR="006B0445" w:rsidRPr="002A4937">
        <w:rPr>
          <w:rStyle w:val="Emphasis"/>
          <w:lang w:val="is-IS"/>
        </w:rPr>
        <w:t xml:space="preserve"> 8. febrúar 2019.</w:t>
      </w:r>
      <w:r w:rsidR="00334D43">
        <w:rPr>
          <w:rStyle w:val="Emphasis"/>
          <w:lang w:val="is-IS"/>
        </w:rPr>
        <w:t xml:space="preserve"> Í öðrum spretti var áætlunin að ljúka við forritun á inngangi, borði 1 á skipanalínu og borði 2 með grafík. </w:t>
      </w:r>
      <w:r w:rsidR="00DD57FE">
        <w:rPr>
          <w:rStyle w:val="Emphasis"/>
          <w:lang w:val="is-IS"/>
        </w:rPr>
        <w:t>Ekki tókst að ljúka borði 2 þó það sé vel á veg komið. Verkefnið er því nálægt því að vera á áætlun og búið er að færa viðeigandi verkþætti í næsta sprett.</w:t>
      </w:r>
    </w:p>
    <w:p w14:paraId="0BC6A472" w14:textId="1960B7D6" w:rsidR="006624AB" w:rsidRPr="002A4937" w:rsidRDefault="006624AB" w:rsidP="00041C1A">
      <w:pPr>
        <w:spacing w:line="360" w:lineRule="auto"/>
        <w:jc w:val="both"/>
        <w:rPr>
          <w:rStyle w:val="Emphasis"/>
          <w:lang w:val="is-IS"/>
        </w:rPr>
      </w:pPr>
      <w:r w:rsidRPr="002A4937">
        <w:rPr>
          <w:rStyle w:val="Emphasis"/>
          <w:lang w:val="is-IS"/>
        </w:rPr>
        <w:t>Leikurinn „Völund</w:t>
      </w:r>
      <w:r w:rsidR="008D3B3D" w:rsidRPr="002A4937">
        <w:rPr>
          <w:rStyle w:val="Emphasis"/>
          <w:lang w:val="is-IS"/>
        </w:rPr>
        <w:t>armús</w:t>
      </w:r>
      <w:r w:rsidRPr="002A4937">
        <w:rPr>
          <w:rStyle w:val="Emphasis"/>
          <w:lang w:val="is-IS"/>
        </w:rPr>
        <w:t xml:space="preserve">“ er tölvuleikur með fjórum </w:t>
      </w:r>
      <w:r w:rsidR="00E72A66" w:rsidRPr="002A4937">
        <w:rPr>
          <w:rStyle w:val="Emphasis"/>
          <w:lang w:val="is-IS"/>
        </w:rPr>
        <w:t xml:space="preserve">miserfiðum borðum sem leikmaður þarf að komast í gegnum, eitt af öðru, til að ljúka leiknum. Til að komast í næsta borð þarf að ljúka borðinu á undan. Í upphafi velur leikmaður persónu sem hann vill leika í gegnum leikinn. Í boði eru 3 </w:t>
      </w:r>
      <w:r w:rsidR="005851B3" w:rsidRPr="002A4937">
        <w:rPr>
          <w:rStyle w:val="Emphasis"/>
          <w:lang w:val="is-IS"/>
        </w:rPr>
        <w:t>litir af músum</w:t>
      </w:r>
      <w:r w:rsidR="00E72A66" w:rsidRPr="002A4937">
        <w:rPr>
          <w:rStyle w:val="Emphasis"/>
          <w:lang w:val="is-IS"/>
        </w:rPr>
        <w:t xml:space="preserve"> sem hægt er að velja á milli. Leikmaður byrjar í völundarhúsi sem hann þarf að komast í gegnum til þess að finna dyrnar að borði 1. Í borði 1 svarar leikmaður </w:t>
      </w:r>
      <w:r w:rsidR="009115A9">
        <w:rPr>
          <w:rStyle w:val="Emphasis"/>
          <w:lang w:val="is-IS"/>
        </w:rPr>
        <w:t>fjórum</w:t>
      </w:r>
      <w:r w:rsidR="00E72A66" w:rsidRPr="002A4937">
        <w:rPr>
          <w:rStyle w:val="Emphasis"/>
          <w:lang w:val="is-IS"/>
        </w:rPr>
        <w:t xml:space="preserve"> spurningum rétt og fær þá að halda áfram í völundarhúsinu að borði 2. </w:t>
      </w:r>
      <w:r w:rsidR="009115A9" w:rsidRPr="002A4937">
        <w:rPr>
          <w:rStyle w:val="Emphasis"/>
          <w:lang w:val="is-IS"/>
        </w:rPr>
        <w:t xml:space="preserve">Í borði </w:t>
      </w:r>
      <w:r w:rsidR="009115A9">
        <w:rPr>
          <w:rStyle w:val="Emphasis"/>
          <w:lang w:val="is-IS"/>
        </w:rPr>
        <w:t>2</w:t>
      </w:r>
      <w:r w:rsidR="009115A9" w:rsidRPr="002A4937">
        <w:rPr>
          <w:rStyle w:val="Emphasis"/>
          <w:lang w:val="is-IS"/>
        </w:rPr>
        <w:t xml:space="preserve"> þarf leikmaður að púsla mynd. </w:t>
      </w:r>
      <w:r w:rsidR="009115A9">
        <w:rPr>
          <w:rStyle w:val="Emphasis"/>
          <w:lang w:val="is-IS"/>
        </w:rPr>
        <w:t xml:space="preserve"> </w:t>
      </w:r>
      <w:r w:rsidR="005851B3" w:rsidRPr="002A4937">
        <w:rPr>
          <w:rStyle w:val="Emphasis"/>
          <w:lang w:val="is-IS"/>
        </w:rPr>
        <w:t xml:space="preserve">Borð </w:t>
      </w:r>
      <w:r w:rsidR="009115A9">
        <w:rPr>
          <w:rStyle w:val="Emphasis"/>
          <w:lang w:val="is-IS"/>
        </w:rPr>
        <w:t>3</w:t>
      </w:r>
      <w:r w:rsidR="005851B3" w:rsidRPr="002A4937">
        <w:rPr>
          <w:rStyle w:val="Emphasis"/>
          <w:lang w:val="is-IS"/>
        </w:rPr>
        <w:t xml:space="preserve"> er í anda Super Mario, leikmaður þarf að safna 10 ostbitum með því að hoppa yfir hinar ýmsu hindranir. Að þessu loknu kemst hann aftur inn í völundarhúsið og að borði </w:t>
      </w:r>
      <w:r w:rsidR="009115A9">
        <w:rPr>
          <w:rStyle w:val="Emphasis"/>
          <w:lang w:val="is-IS"/>
        </w:rPr>
        <w:t>4</w:t>
      </w:r>
      <w:r w:rsidR="005851B3" w:rsidRPr="002A4937">
        <w:rPr>
          <w:rStyle w:val="Emphasis"/>
          <w:lang w:val="is-IS"/>
        </w:rPr>
        <w:t xml:space="preserve">. </w:t>
      </w:r>
      <w:r w:rsidR="009115A9">
        <w:rPr>
          <w:rStyle w:val="Emphasis"/>
          <w:lang w:val="is-IS"/>
        </w:rPr>
        <w:t xml:space="preserve"> </w:t>
      </w:r>
      <w:r w:rsidR="005851B3" w:rsidRPr="002A4937">
        <w:rPr>
          <w:rStyle w:val="Emphasis"/>
          <w:lang w:val="is-IS"/>
        </w:rPr>
        <w:t>Í borði 4 þarf músin að flýja nokkra ketti og til þess að sleppa og vinna leikinn þarf að safna 5 pepperonisneiðum. Að þessu loknu er sigurinn í höfn og músin fær bikar í lokin.</w:t>
      </w:r>
      <w:r w:rsidR="006B0445" w:rsidRPr="002A4937">
        <w:rPr>
          <w:rStyle w:val="Emphasis"/>
          <w:lang w:val="is-IS"/>
        </w:rPr>
        <w:t xml:space="preserve"> </w:t>
      </w:r>
    </w:p>
    <w:p w14:paraId="0A9156A9" w14:textId="1ED5465E" w:rsidR="002A4937" w:rsidRDefault="006B0445" w:rsidP="00041C1A">
      <w:pPr>
        <w:spacing w:line="360" w:lineRule="auto"/>
        <w:jc w:val="both"/>
        <w:rPr>
          <w:rStyle w:val="Emphasis"/>
          <w:lang w:val="is-IS"/>
        </w:rPr>
      </w:pPr>
      <w:r w:rsidRPr="002A4937">
        <w:rPr>
          <w:rStyle w:val="Emphasis"/>
          <w:lang w:val="is-IS"/>
        </w:rPr>
        <w:t>Í hverju borði fyrir sig þá gildir að ef ekki tekst að ljúka borðinu þá byrjar leikmaður upp á nýtt á því borði.</w:t>
      </w:r>
    </w:p>
    <w:p w14:paraId="04B643E6" w14:textId="25328998" w:rsidR="002A4937" w:rsidRPr="002A4937" w:rsidRDefault="002A4937" w:rsidP="00041C1A">
      <w:pPr>
        <w:spacing w:line="360" w:lineRule="auto"/>
        <w:jc w:val="both"/>
        <w:rPr>
          <w:rStyle w:val="Emphasis"/>
          <w:lang w:val="is-IS"/>
        </w:rPr>
      </w:pPr>
      <w:r w:rsidRPr="002A4937">
        <w:rPr>
          <w:rStyle w:val="Emphasis"/>
          <w:lang w:val="is-IS"/>
        </w:rPr>
        <w:t xml:space="preserve">Myndin hér að </w:t>
      </w:r>
      <w:r>
        <w:rPr>
          <w:rStyle w:val="Emphasis"/>
          <w:lang w:val="is-IS"/>
        </w:rPr>
        <w:t>neðan</w:t>
      </w:r>
      <w:r w:rsidRPr="002A4937">
        <w:rPr>
          <w:rStyle w:val="Emphasis"/>
          <w:lang w:val="is-IS"/>
        </w:rPr>
        <w:t xml:space="preserve"> lýsir skematískt vörunni sem kefislausnin byggir á. Á myndinni eru tilgreind þau kerfi sem verkefnið fæst við.</w:t>
      </w:r>
    </w:p>
    <w:p w14:paraId="31FED32E" w14:textId="534E374D" w:rsidR="0070544C" w:rsidRPr="000270AF" w:rsidRDefault="000270AF" w:rsidP="00041C1A">
      <w:pPr>
        <w:spacing w:line="360" w:lineRule="auto"/>
        <w:jc w:val="center"/>
        <w:rPr>
          <w:iCs/>
          <w:lang w:val="is-IS"/>
        </w:rPr>
      </w:pPr>
      <w:r>
        <w:rPr>
          <w:i/>
          <w:iCs/>
          <w:noProof/>
          <w:lang w:val="is-IS"/>
        </w:rPr>
        <w:drawing>
          <wp:anchor distT="0" distB="0" distL="114300" distR="114300" simplePos="0" relativeHeight="251658240" behindDoc="1" locked="0" layoutInCell="1" allowOverlap="1" wp14:anchorId="0FC9138E" wp14:editId="30FE816C">
            <wp:simplePos x="0" y="0"/>
            <wp:positionH relativeFrom="column">
              <wp:posOffset>-339634</wp:posOffset>
            </wp:positionH>
            <wp:positionV relativeFrom="paragraph">
              <wp:posOffset>174080</wp:posOffset>
            </wp:positionV>
            <wp:extent cx="6582229" cy="613383"/>
            <wp:effectExtent l="0" t="0" r="0" b="0"/>
            <wp:wrapTight wrapText="bothSides">
              <wp:wrapPolygon edited="0">
                <wp:start x="0" y="0"/>
                <wp:lineTo x="0" y="21040"/>
                <wp:lineTo x="21548" y="21040"/>
                <wp:lineTo x="215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248445_2364321250278921_6434174172653420544_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229" cy="61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C2A" w:rsidRPr="002A4937">
        <w:rPr>
          <w:i/>
          <w:lang w:val="is-IS"/>
        </w:rPr>
        <w:t xml:space="preserve">Mynd 1. </w:t>
      </w:r>
      <w:r w:rsidR="007F1C2A" w:rsidRPr="002A4937">
        <w:rPr>
          <w:i/>
          <w:lang w:val="is-IS"/>
        </w:rPr>
        <w:tab/>
        <w:t>Myndin sýnir skematískt hvernig kerf</w:t>
      </w:r>
      <w:r w:rsidR="00B90BD6" w:rsidRPr="002A4937">
        <w:rPr>
          <w:i/>
          <w:lang w:val="is-IS"/>
        </w:rPr>
        <w:t>i</w:t>
      </w:r>
      <w:r w:rsidR="007F1C2A" w:rsidRPr="002A4937">
        <w:rPr>
          <w:i/>
          <w:lang w:val="is-IS"/>
        </w:rPr>
        <w:t>slausnin er sam</w:t>
      </w:r>
      <w:r w:rsidR="00866F2B" w:rsidRPr="002A4937">
        <w:rPr>
          <w:i/>
          <w:lang w:val="is-IS"/>
        </w:rPr>
        <w:t>sett</w:t>
      </w:r>
    </w:p>
    <w:p w14:paraId="663E8C99" w14:textId="08A4BB40" w:rsidR="002A4937" w:rsidRDefault="002A4937" w:rsidP="00041C1A">
      <w:pPr>
        <w:spacing w:line="360" w:lineRule="auto"/>
        <w:jc w:val="both"/>
        <w:rPr>
          <w:i/>
          <w:lang w:val="is-IS"/>
        </w:rPr>
      </w:pPr>
    </w:p>
    <w:p w14:paraId="32B04EC8" w14:textId="700FC533" w:rsidR="002A4937" w:rsidRDefault="002A4937" w:rsidP="00041C1A">
      <w:pPr>
        <w:spacing w:line="360" w:lineRule="auto"/>
        <w:jc w:val="both"/>
        <w:rPr>
          <w:i/>
          <w:iCs/>
          <w:lang w:val="is-IS"/>
        </w:rPr>
      </w:pPr>
    </w:p>
    <w:p w14:paraId="280D3342" w14:textId="77777777" w:rsidR="00187DC0" w:rsidRPr="002A4937" w:rsidRDefault="00187DC0" w:rsidP="00041C1A">
      <w:pPr>
        <w:spacing w:line="360" w:lineRule="auto"/>
        <w:jc w:val="both"/>
        <w:rPr>
          <w:i/>
          <w:iCs/>
          <w:lang w:val="is-IS"/>
        </w:rPr>
      </w:pPr>
    </w:p>
    <w:p w14:paraId="2CADA2CE" w14:textId="7B7232BE" w:rsidR="003B169B" w:rsidRPr="00DD57FE" w:rsidRDefault="003B169B" w:rsidP="00041C1A">
      <w:pPr>
        <w:pStyle w:val="Heading2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Markaðurinn</w:t>
      </w:r>
    </w:p>
    <w:p w14:paraId="1C4B85B7" w14:textId="01B7680C" w:rsidR="000A7DC2" w:rsidRPr="002A4937" w:rsidRDefault="006B0445" w:rsidP="00041C1A">
      <w:pPr>
        <w:spacing w:line="360" w:lineRule="auto"/>
        <w:jc w:val="both"/>
        <w:rPr>
          <w:color w:val="002F5F"/>
          <w:lang w:val="is-IS"/>
        </w:rPr>
      </w:pPr>
      <w:r w:rsidRPr="002A4937">
        <w:rPr>
          <w:lang w:val="is-IS"/>
        </w:rPr>
        <w:t xml:space="preserve">Leikurinn er hannaður með börn í grunnskóla í huga. Leikurinn er á íslensku og verður því á íslenskum markaði. Leikinn verður hægt að sækja frítt á netinu. </w:t>
      </w:r>
    </w:p>
    <w:p w14:paraId="6B379C05" w14:textId="25053B51" w:rsidR="006B0445" w:rsidRPr="00DD57FE" w:rsidRDefault="006D340E" w:rsidP="00041C1A">
      <w:pPr>
        <w:pStyle w:val="Heading1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Upplýsingar um verkefnið</w:t>
      </w:r>
    </w:p>
    <w:p w14:paraId="4D305649" w14:textId="77777777" w:rsidR="000270AF" w:rsidRDefault="006B0445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 xml:space="preserve">Verkefnið er skilgreint sem heildarverkefni. Þessi útgáfa af verkáætlun snýr að </w:t>
      </w:r>
      <w:r w:rsidR="000270AF">
        <w:rPr>
          <w:lang w:val="is-IS"/>
        </w:rPr>
        <w:t>forritunarhluta</w:t>
      </w:r>
      <w:r w:rsidRPr="002A4937">
        <w:rPr>
          <w:lang w:val="is-IS"/>
        </w:rPr>
        <w:t xml:space="preserve"> verkefnisins</w:t>
      </w:r>
      <w:r w:rsidR="000270AF">
        <w:rPr>
          <w:lang w:val="is-IS"/>
        </w:rPr>
        <w:t xml:space="preserve">. Þessari útgáfu lýkur við hlið 2 en forritunin heldur áfram í næstu sprettum. </w:t>
      </w:r>
      <w:r w:rsidRPr="002A4937">
        <w:rPr>
          <w:lang w:val="is-IS"/>
        </w:rPr>
        <w:t xml:space="preserve">Undirhópar verkefnisins á mynd 1 eru inngangur, völundarhús og borð 1 – 4. </w:t>
      </w:r>
      <w:r w:rsidR="008D3B3D" w:rsidRPr="002A4937">
        <w:rPr>
          <w:lang w:val="is-IS"/>
        </w:rPr>
        <w:t>Megin áhersla er við kröfugerð, UML rit, áætlunargerð og umfangsmat fyrir ákveðna hluta verkefnisins. Þetta má sjá í töflu hér að neðan.</w:t>
      </w:r>
      <w:r w:rsidRPr="002A4937">
        <w:rPr>
          <w:lang w:val="is-IS"/>
        </w:rPr>
        <w:t xml:space="preserve"> </w:t>
      </w:r>
      <w:r w:rsidR="008D3B3D" w:rsidRPr="002A4937">
        <w:rPr>
          <w:lang w:val="is-IS"/>
        </w:rPr>
        <w:t>Markmiðið með þessum verkhluta er að fá heildarmynd yfir umfang og kostnað á öllum eftirfarandi verkhlutum fram að skilum á afurð verkefnisins til viðskiptavinar.</w:t>
      </w:r>
      <w:r w:rsidR="000270AF">
        <w:rPr>
          <w:lang w:val="is-IS"/>
        </w:rPr>
        <w:t xml:space="preserve"> </w:t>
      </w:r>
    </w:p>
    <w:p w14:paraId="76C17CE6" w14:textId="26EF02FB" w:rsidR="00F64E52" w:rsidRPr="000270AF" w:rsidRDefault="000270AF" w:rsidP="00041C1A">
      <w:pPr>
        <w:spacing w:line="360" w:lineRule="auto"/>
        <w:jc w:val="both"/>
        <w:rPr>
          <w:rFonts w:ascii="Times New Roman" w:hAnsi="Times New Roman"/>
          <w:i/>
          <w:sz w:val="22"/>
          <w:szCs w:val="22"/>
          <w:lang w:val="is-IS"/>
        </w:rPr>
      </w:pPr>
      <w:r>
        <w:rPr>
          <w:lang w:val="is-IS"/>
        </w:rPr>
        <w:t>Lýsingar á helstu kröfum og upplýsingar um UML-rit er að finna í kafla 3.2. Helstu eiginleikar og gögn eru í meðfylgjandi skjölum.</w:t>
      </w:r>
      <w:r w:rsidR="008D3B3D" w:rsidRPr="002A4937">
        <w:rPr>
          <w:i/>
          <w:lang w:val="is-IS"/>
        </w:rPr>
        <w:t xml:space="preserve"> </w:t>
      </w:r>
    </w:p>
    <w:p w14:paraId="77E184CE" w14:textId="77777777" w:rsidR="00F64E52" w:rsidRPr="002A4937" w:rsidRDefault="00F64E52" w:rsidP="00041C1A">
      <w:pPr>
        <w:spacing w:line="360" w:lineRule="auto"/>
        <w:ind w:left="720"/>
        <w:jc w:val="both"/>
        <w:rPr>
          <w:rFonts w:ascii="Verdana" w:hAnsi="Verdana"/>
          <w:color w:val="002F5F"/>
          <w:lang w:val="is-I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4529"/>
      </w:tblGrid>
      <w:tr w:rsidR="006D340E" w:rsidRPr="002A4937" w14:paraId="29E00AFE" w14:textId="77777777" w:rsidTr="000106F6">
        <w:trPr>
          <w:jc w:val="center"/>
        </w:trPr>
        <w:tc>
          <w:tcPr>
            <w:tcW w:w="3253" w:type="dxa"/>
            <w:shd w:val="clear" w:color="auto" w:fill="F3F3F3"/>
          </w:tcPr>
          <w:p w14:paraId="21B0B96A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Upplýsingar um verkefnið</w:t>
            </w:r>
          </w:p>
        </w:tc>
        <w:tc>
          <w:tcPr>
            <w:tcW w:w="4529" w:type="dxa"/>
            <w:shd w:val="clear" w:color="auto" w:fill="F3F3F3"/>
          </w:tcPr>
          <w:p w14:paraId="13C5E49D" w14:textId="77777777" w:rsidR="006D340E" w:rsidRPr="002A4937" w:rsidRDefault="006D340E" w:rsidP="00041C1A">
            <w:pPr>
              <w:spacing w:line="360" w:lineRule="auto"/>
              <w:jc w:val="both"/>
              <w:rPr>
                <w:lang w:val="is-IS"/>
              </w:rPr>
            </w:pPr>
          </w:p>
        </w:tc>
      </w:tr>
      <w:tr w:rsidR="006D340E" w:rsidRPr="002A4937" w14:paraId="31DA22A1" w14:textId="77777777" w:rsidTr="000106F6">
        <w:trPr>
          <w:jc w:val="center"/>
        </w:trPr>
        <w:tc>
          <w:tcPr>
            <w:tcW w:w="3253" w:type="dxa"/>
          </w:tcPr>
          <w:p w14:paraId="13126F58" w14:textId="77777777" w:rsidR="006D340E" w:rsidRPr="002A4937" w:rsidRDefault="006D340E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>Heiti</w:t>
            </w:r>
          </w:p>
        </w:tc>
        <w:tc>
          <w:tcPr>
            <w:tcW w:w="4529" w:type="dxa"/>
          </w:tcPr>
          <w:p w14:paraId="454637DE" w14:textId="6F0C3167" w:rsidR="006D340E" w:rsidRPr="002A4937" w:rsidRDefault="008D3B3D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>Völundarmús</w:t>
            </w:r>
          </w:p>
        </w:tc>
      </w:tr>
      <w:tr w:rsidR="00201992" w:rsidRPr="002A4937" w14:paraId="23BE9BC8" w14:textId="77777777" w:rsidTr="000106F6">
        <w:trPr>
          <w:jc w:val="center"/>
        </w:trPr>
        <w:tc>
          <w:tcPr>
            <w:tcW w:w="3253" w:type="dxa"/>
          </w:tcPr>
          <w:p w14:paraId="186F524F" w14:textId="00A7CF57" w:rsidR="00201992" w:rsidRPr="002A4937" w:rsidRDefault="00201992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>Áb</w:t>
            </w:r>
            <w:r w:rsidR="008D3B3D" w:rsidRPr="002A4937">
              <w:rPr>
                <w:sz w:val="22"/>
                <w:szCs w:val="22"/>
                <w:lang w:val="is-IS"/>
              </w:rPr>
              <w:t>y</w:t>
            </w:r>
            <w:r w:rsidRPr="002A4937">
              <w:rPr>
                <w:sz w:val="22"/>
                <w:szCs w:val="22"/>
                <w:lang w:val="is-IS"/>
              </w:rPr>
              <w:t>r</w:t>
            </w:r>
            <w:r w:rsidR="008D3B3D" w:rsidRPr="002A4937">
              <w:rPr>
                <w:sz w:val="22"/>
                <w:szCs w:val="22"/>
                <w:lang w:val="is-IS"/>
              </w:rPr>
              <w:t>g</w:t>
            </w:r>
            <w:r w:rsidRPr="002A4937">
              <w:rPr>
                <w:sz w:val="22"/>
                <w:szCs w:val="22"/>
                <w:lang w:val="is-IS"/>
              </w:rPr>
              <w:t>ðarsvið</w:t>
            </w:r>
          </w:p>
        </w:tc>
        <w:tc>
          <w:tcPr>
            <w:tcW w:w="4529" w:type="dxa"/>
          </w:tcPr>
          <w:p w14:paraId="01B54FAF" w14:textId="35ED6B67" w:rsidR="00201992" w:rsidRPr="002A4937" w:rsidRDefault="000270AF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>
              <w:rPr>
                <w:sz w:val="22"/>
                <w:szCs w:val="22"/>
                <w:lang w:val="is-IS"/>
              </w:rPr>
              <w:t>Forritun</w:t>
            </w:r>
          </w:p>
        </w:tc>
      </w:tr>
      <w:tr w:rsidR="00201992" w:rsidRPr="002A4937" w14:paraId="441C2098" w14:textId="77777777" w:rsidTr="000106F6">
        <w:trPr>
          <w:jc w:val="center"/>
        </w:trPr>
        <w:tc>
          <w:tcPr>
            <w:tcW w:w="3253" w:type="dxa"/>
          </w:tcPr>
          <w:p w14:paraId="626B0BC4" w14:textId="77777777" w:rsidR="00201992" w:rsidRPr="002A4937" w:rsidRDefault="00201992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 xml:space="preserve">Verkefnanúmer </w:t>
            </w:r>
          </w:p>
        </w:tc>
        <w:tc>
          <w:tcPr>
            <w:tcW w:w="4529" w:type="dxa"/>
          </w:tcPr>
          <w:p w14:paraId="3FAF5351" w14:textId="11CAFA33" w:rsidR="00201992" w:rsidRPr="002A4937" w:rsidRDefault="008D3B3D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>1</w:t>
            </w:r>
          </w:p>
        </w:tc>
      </w:tr>
      <w:tr w:rsidR="006D340E" w:rsidRPr="002A4937" w14:paraId="197FB6FF" w14:textId="77777777" w:rsidTr="000106F6">
        <w:trPr>
          <w:jc w:val="center"/>
        </w:trPr>
        <w:tc>
          <w:tcPr>
            <w:tcW w:w="3253" w:type="dxa"/>
          </w:tcPr>
          <w:p w14:paraId="061B3CB7" w14:textId="77777777" w:rsidR="006D340E" w:rsidRPr="002A4937" w:rsidRDefault="006D340E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 xml:space="preserve">Verkefnisstjóri </w:t>
            </w:r>
          </w:p>
        </w:tc>
        <w:tc>
          <w:tcPr>
            <w:tcW w:w="4529" w:type="dxa"/>
          </w:tcPr>
          <w:p w14:paraId="5DF4F59F" w14:textId="24C056BE" w:rsidR="006D340E" w:rsidRPr="002A4937" w:rsidRDefault="008D3B3D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 xml:space="preserve">Jóhanna Blöndahl </w:t>
            </w:r>
          </w:p>
        </w:tc>
      </w:tr>
    </w:tbl>
    <w:p w14:paraId="539C0D22" w14:textId="77777777" w:rsidR="00A2540B" w:rsidRPr="002A4937" w:rsidRDefault="00A2540B" w:rsidP="00041C1A">
      <w:pPr>
        <w:pStyle w:val="InfoBlue"/>
        <w:spacing w:line="360" w:lineRule="auto"/>
        <w:ind w:left="0"/>
        <w:jc w:val="both"/>
      </w:pPr>
    </w:p>
    <w:p w14:paraId="28650B52" w14:textId="0098C9B5" w:rsidR="00A2540B" w:rsidRPr="002A4937" w:rsidRDefault="004207A9" w:rsidP="00041C1A">
      <w:pPr>
        <w:pStyle w:val="Heading2"/>
        <w:spacing w:line="360" w:lineRule="auto"/>
        <w:jc w:val="both"/>
        <w:rPr>
          <w:lang w:val="is-IS"/>
        </w:rPr>
      </w:pPr>
      <w:proofErr w:type="spellStart"/>
      <w:r w:rsidRPr="00187DC0">
        <w:t>Markmið</w:t>
      </w:r>
      <w:proofErr w:type="spellEnd"/>
    </w:p>
    <w:p w14:paraId="477009C0" w14:textId="77777777" w:rsidR="004207A9" w:rsidRPr="002A4937" w:rsidRDefault="004207A9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Gæði</w:t>
      </w:r>
    </w:p>
    <w:p w14:paraId="3032F719" w14:textId="3439AC50" w:rsidR="004207A9" w:rsidRPr="002A4937" w:rsidRDefault="00E929BF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 xml:space="preserve">Markmið verkefnisins er að búa til notendavænan og einfaldan leik með fjórum borðum. </w:t>
      </w:r>
    </w:p>
    <w:p w14:paraId="2E3E4696" w14:textId="77777777" w:rsidR="004207A9" w:rsidRPr="002A4937" w:rsidRDefault="004207A9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lastRenderedPageBreak/>
        <w:t>Verkferlar</w:t>
      </w:r>
    </w:p>
    <w:p w14:paraId="2626AD6E" w14:textId="6BC9B535" w:rsidR="004207A9" w:rsidRPr="002A4937" w:rsidRDefault="00E929BF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Mikilvægt er að fylgja sprettum og skipulagi verkefnisins til þess að geta klárað leikinn á</w:t>
      </w:r>
      <w:r w:rsidR="002A4937">
        <w:rPr>
          <w:lang w:val="is-IS"/>
        </w:rPr>
        <w:t xml:space="preserve"> </w:t>
      </w:r>
      <w:r w:rsidRPr="002A4937">
        <w:rPr>
          <w:lang w:val="is-IS"/>
        </w:rPr>
        <w:t>tilsettum tíma.</w:t>
      </w:r>
    </w:p>
    <w:p w14:paraId="34D80CA2" w14:textId="77777777" w:rsidR="004207A9" w:rsidRPr="002A4937" w:rsidRDefault="004207A9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Mannauður</w:t>
      </w:r>
    </w:p>
    <w:p w14:paraId="5F697B1E" w14:textId="126D3CB5" w:rsidR="004207A9" w:rsidRPr="002A4937" w:rsidRDefault="00E929BF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Starfsmenn verkefnisins eru 4 sem allir vinna jafnt að verkefninu. Verkefninu verður skipt á milli starfsmanna og er mismunandi á milli spretta.</w:t>
      </w:r>
    </w:p>
    <w:p w14:paraId="6CA506B0" w14:textId="4311923A" w:rsidR="004207A9" w:rsidRPr="002A4937" w:rsidRDefault="004207A9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Kostnaður</w:t>
      </w:r>
    </w:p>
    <w:p w14:paraId="11FE7125" w14:textId="23944EDC" w:rsidR="004207A9" w:rsidRPr="002A4937" w:rsidRDefault="00775201" w:rsidP="00041C1A">
      <w:pPr>
        <w:spacing w:line="360" w:lineRule="auto"/>
        <w:jc w:val="both"/>
        <w:rPr>
          <w:lang w:val="is-IS"/>
        </w:rPr>
      </w:pPr>
      <w:r w:rsidRPr="000270AF">
        <w:rPr>
          <w:highlight w:val="yellow"/>
          <w:lang w:val="is-IS"/>
        </w:rPr>
        <w:t>Áætlaður kostnaður fyrir verkefnið er einungis launakostnaður starsfmanna sem áætlaður er 1.200.000 kr.</w:t>
      </w:r>
    </w:p>
    <w:p w14:paraId="69475ECC" w14:textId="01CC8A6C" w:rsidR="004207A9" w:rsidRPr="002A4937" w:rsidRDefault="004207A9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Markaður</w:t>
      </w:r>
    </w:p>
    <w:p w14:paraId="1EE70B15" w14:textId="6B408F7E" w:rsidR="00775201" w:rsidRPr="002A4937" w:rsidRDefault="00775201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Leikurinn er hannaður fyrir börn í grunnskóla.</w:t>
      </w:r>
    </w:p>
    <w:p w14:paraId="720CA773" w14:textId="77777777" w:rsidR="004207A9" w:rsidRPr="002A4937" w:rsidRDefault="004207A9" w:rsidP="00041C1A">
      <w:pPr>
        <w:spacing w:line="360" w:lineRule="auto"/>
        <w:jc w:val="both"/>
        <w:rPr>
          <w:lang w:val="is-IS"/>
        </w:rPr>
      </w:pPr>
    </w:p>
    <w:p w14:paraId="6A80E3D5" w14:textId="03358DFD" w:rsidR="004207A9" w:rsidRPr="002A4937" w:rsidRDefault="00BD614A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Vörður</w:t>
      </w:r>
    </w:p>
    <w:p w14:paraId="7FAC5E24" w14:textId="4AF60F3F" w:rsidR="006D2C3C" w:rsidRPr="006D2C3C" w:rsidRDefault="00775201" w:rsidP="00041C1A">
      <w:pPr>
        <w:spacing w:line="360" w:lineRule="auto"/>
        <w:jc w:val="both"/>
        <w:rPr>
          <w:lang w:val="is-IS"/>
        </w:rPr>
      </w:pPr>
      <w:r w:rsidRPr="006D2C3C">
        <w:rPr>
          <w:lang w:val="is-IS"/>
        </w:rPr>
        <w:t>Sprettur 1</w:t>
      </w:r>
      <w:r w:rsidR="006D2C3C" w:rsidRPr="006D2C3C">
        <w:rPr>
          <w:lang w:val="is-IS"/>
        </w:rPr>
        <w:t xml:space="preserve"> - Lokadagur: 8.febrúar 2019.</w:t>
      </w:r>
    </w:p>
    <w:p w14:paraId="5CB3B4E2" w14:textId="0B49F54F" w:rsidR="006D2C3C" w:rsidRPr="006D2C3C" w:rsidRDefault="006D2C3C" w:rsidP="00041C1A">
      <w:pPr>
        <w:spacing w:line="360" w:lineRule="auto"/>
        <w:jc w:val="both"/>
        <w:rPr>
          <w:lang w:val="is-IS"/>
        </w:rPr>
      </w:pPr>
      <w:r w:rsidRPr="006D2C3C">
        <w:rPr>
          <w:lang w:val="is-IS"/>
        </w:rPr>
        <w:t>Sprettur 2 - Lokadagur: 3.mars 2019.</w:t>
      </w:r>
    </w:p>
    <w:p w14:paraId="250A4862" w14:textId="667C8357" w:rsidR="006D2C3C" w:rsidRPr="006D2C3C" w:rsidRDefault="006D2C3C" w:rsidP="00041C1A">
      <w:pPr>
        <w:spacing w:line="360" w:lineRule="auto"/>
        <w:jc w:val="both"/>
        <w:rPr>
          <w:lang w:val="is-IS"/>
        </w:rPr>
      </w:pPr>
      <w:r w:rsidRPr="006D2C3C">
        <w:rPr>
          <w:lang w:val="is-IS"/>
        </w:rPr>
        <w:t>Sprettur 3 - Lokadagur: 24.mars 2019.</w:t>
      </w:r>
    </w:p>
    <w:p w14:paraId="00A2461C" w14:textId="6F0FBDCC" w:rsidR="006D2C3C" w:rsidRPr="006D2C3C" w:rsidRDefault="006D2C3C" w:rsidP="00041C1A">
      <w:pPr>
        <w:spacing w:line="360" w:lineRule="auto"/>
        <w:jc w:val="both"/>
        <w:rPr>
          <w:lang w:val="is-IS"/>
        </w:rPr>
      </w:pPr>
      <w:r w:rsidRPr="006D2C3C">
        <w:rPr>
          <w:lang w:val="is-IS"/>
        </w:rPr>
        <w:t>Sprettur 4 - Lokadagur: 14.apríl 2019.</w:t>
      </w:r>
    </w:p>
    <w:p w14:paraId="6DB1425C" w14:textId="77777777" w:rsidR="00DD0367" w:rsidRPr="002A4937" w:rsidRDefault="00DD0367" w:rsidP="00041C1A">
      <w:pPr>
        <w:spacing w:line="360" w:lineRule="auto"/>
        <w:jc w:val="both"/>
        <w:rPr>
          <w:lang w:val="is-IS"/>
        </w:rPr>
      </w:pPr>
    </w:p>
    <w:p w14:paraId="444BB769" w14:textId="49F12150" w:rsidR="004207A9" w:rsidRPr="00C12AF7" w:rsidRDefault="004207A9" w:rsidP="00041C1A">
      <w:pPr>
        <w:pStyle w:val="Heading3"/>
        <w:spacing w:line="360" w:lineRule="auto"/>
        <w:jc w:val="both"/>
      </w:pPr>
      <w:proofErr w:type="spellStart"/>
      <w:r w:rsidRPr="00C12AF7">
        <w:t>Umfang</w:t>
      </w:r>
      <w:proofErr w:type="spellEnd"/>
      <w:r w:rsidRPr="00C12AF7">
        <w:t xml:space="preserve"> </w:t>
      </w:r>
    </w:p>
    <w:p w14:paraId="4E8EA973" w14:textId="0B5F3692" w:rsidR="00B420F9" w:rsidRDefault="00A11CBC" w:rsidP="00041C1A">
      <w:pPr>
        <w:spacing w:line="360" w:lineRule="auto"/>
        <w:jc w:val="both"/>
        <w:rPr>
          <w:lang w:val="is-IS"/>
        </w:rPr>
      </w:pPr>
      <w:r>
        <w:rPr>
          <w:lang w:val="is-IS"/>
        </w:rPr>
        <w:t xml:space="preserve">Í spretti </w:t>
      </w:r>
      <w:r w:rsidR="00B420F9">
        <w:rPr>
          <w:lang w:val="is-IS"/>
        </w:rPr>
        <w:t>2</w:t>
      </w:r>
      <w:r>
        <w:rPr>
          <w:lang w:val="is-IS"/>
        </w:rPr>
        <w:t xml:space="preserve"> er gert ráð fyrir 10 daga vinnu.  </w:t>
      </w:r>
      <w:r w:rsidR="00B420F9">
        <w:rPr>
          <w:lang w:val="is-IS"/>
        </w:rPr>
        <w:t>Forritaður er inngangur leiksins og borð 1 á skipanalínu auk borðs 2 í grafík. Notendasögur og klasarit eru uppfærð í samræmi við forritun. Farið var yfir heildarkostnað og tíma og viðeigandi áætlanir uppfærðar. Í spretti 2 var gert UML klasarit fyrir inngang leiksins og borð 1 – 4. Klasaritin fyrir borð 3 og 4 eru grunnur að forritun í næstu sprettum og verða uppfærð í samræmi við hana.</w:t>
      </w:r>
    </w:p>
    <w:p w14:paraId="7FC5FCAC" w14:textId="04379917" w:rsidR="002C2956" w:rsidRPr="009D2321" w:rsidRDefault="002C2956" w:rsidP="00041C1A">
      <w:pPr>
        <w:pStyle w:val="Heading2"/>
        <w:spacing w:line="360" w:lineRule="auto"/>
        <w:jc w:val="both"/>
        <w:rPr>
          <w:lang w:val="is-IS"/>
        </w:rPr>
      </w:pPr>
      <w:r w:rsidRPr="002A4937">
        <w:rPr>
          <w:lang w:val="is-IS"/>
        </w:rPr>
        <w:lastRenderedPageBreak/>
        <w:t>Skipulag</w:t>
      </w:r>
    </w:p>
    <w:p w14:paraId="697B432D" w14:textId="24DED92D" w:rsidR="002C2956" w:rsidRPr="006D2C3C" w:rsidRDefault="002C2956" w:rsidP="00041C1A">
      <w:pPr>
        <w:pStyle w:val="Heading3"/>
        <w:spacing w:line="360" w:lineRule="auto"/>
        <w:jc w:val="both"/>
        <w:rPr>
          <w:rFonts w:ascii="Verdana" w:hAnsi="Verdana"/>
          <w:iCs/>
          <w:sz w:val="22"/>
          <w:lang w:val="is-IS"/>
        </w:rPr>
      </w:pPr>
      <w:r w:rsidRPr="006D2C3C">
        <w:rPr>
          <w:rFonts w:ascii="Verdana" w:hAnsi="Verdana"/>
          <w:iCs/>
          <w:sz w:val="22"/>
          <w:lang w:val="is-IS"/>
        </w:rPr>
        <w:t>Vinnumódel og verktæki</w:t>
      </w:r>
    </w:p>
    <w:p w14:paraId="1BC041C4" w14:textId="65C56644" w:rsidR="00B420F9" w:rsidRDefault="006D2C3C" w:rsidP="00041C1A">
      <w:pPr>
        <w:spacing w:line="360" w:lineRule="auto"/>
        <w:jc w:val="both"/>
        <w:rPr>
          <w:lang w:val="is-IS"/>
        </w:rPr>
      </w:pPr>
      <w:r>
        <w:rPr>
          <w:lang w:val="is-IS"/>
        </w:rPr>
        <w:t xml:space="preserve">Þau verktæki sem notuð er í spretti </w:t>
      </w:r>
      <w:r w:rsidR="00B420F9">
        <w:rPr>
          <w:lang w:val="is-IS"/>
        </w:rPr>
        <w:t>2</w:t>
      </w:r>
      <w:r>
        <w:rPr>
          <w:lang w:val="is-IS"/>
        </w:rPr>
        <w:t xml:space="preserve"> eru </w:t>
      </w:r>
      <w:r w:rsidR="00D557E0">
        <w:rPr>
          <w:lang w:val="is-IS"/>
        </w:rPr>
        <w:t>U</w:t>
      </w:r>
      <w:r>
        <w:rPr>
          <w:lang w:val="is-IS"/>
        </w:rPr>
        <w:t xml:space="preserve">ML-rit, forrit við gerð notendasagna og Burn-down rate. </w:t>
      </w:r>
      <w:r w:rsidR="00B420F9">
        <w:rPr>
          <w:lang w:val="is-IS"/>
        </w:rPr>
        <w:t>Notast var við Atom og viðeigandi pakka, þ.e. pygame</w:t>
      </w:r>
      <w:r w:rsidR="005072FC">
        <w:rPr>
          <w:lang w:val="is-IS"/>
        </w:rPr>
        <w:t xml:space="preserve"> og pillow</w:t>
      </w:r>
      <w:r w:rsidR="00B420F9">
        <w:rPr>
          <w:lang w:val="is-IS"/>
        </w:rPr>
        <w:t xml:space="preserve">. </w:t>
      </w:r>
    </w:p>
    <w:p w14:paraId="38CCF661" w14:textId="317CC0E8" w:rsidR="002C2956" w:rsidRDefault="00B420F9" w:rsidP="00041C1A">
      <w:pPr>
        <w:spacing w:line="360" w:lineRule="auto"/>
        <w:jc w:val="both"/>
        <w:rPr>
          <w:lang w:val="is-IS"/>
        </w:rPr>
      </w:pPr>
      <w:r>
        <w:rPr>
          <w:lang w:val="is-IS"/>
        </w:rPr>
        <w:t>Við vinnu verkefnisins er notast við Agile/Scrum aðferðafræði.</w:t>
      </w:r>
    </w:p>
    <w:p w14:paraId="2A14C9B2" w14:textId="77777777" w:rsidR="002C2956" w:rsidRPr="002A4937" w:rsidRDefault="002C2956" w:rsidP="00041C1A">
      <w:pPr>
        <w:pStyle w:val="Heading2"/>
        <w:spacing w:line="360" w:lineRule="auto"/>
        <w:jc w:val="both"/>
        <w:rPr>
          <w:lang w:val="is-IS"/>
        </w:rPr>
      </w:pPr>
      <w:proofErr w:type="spellStart"/>
      <w:r w:rsidRPr="00187DC0">
        <w:t>Samskipti</w:t>
      </w:r>
      <w:proofErr w:type="spellEnd"/>
      <w:r w:rsidRPr="002A4937">
        <w:rPr>
          <w:lang w:val="is-IS"/>
        </w:rPr>
        <w:t xml:space="preserve"> við önnur verkefni</w:t>
      </w:r>
    </w:p>
    <w:p w14:paraId="7A8A7F10" w14:textId="579C12DE" w:rsidR="00A2540B" w:rsidRPr="002A4937" w:rsidRDefault="00E929BF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Verkefnið er unnið sjálfstætt og ekki í samstarfi við önnur verkefni.</w:t>
      </w:r>
    </w:p>
    <w:p w14:paraId="6E30A84E" w14:textId="77777777" w:rsidR="00A2540B" w:rsidRPr="002A4937" w:rsidRDefault="006D45B1" w:rsidP="00041C1A">
      <w:pPr>
        <w:pStyle w:val="Heading2"/>
        <w:spacing w:line="360" w:lineRule="auto"/>
        <w:jc w:val="both"/>
        <w:rPr>
          <w:lang w:val="is-IS"/>
        </w:rPr>
      </w:pPr>
      <w:proofErr w:type="spellStart"/>
      <w:r w:rsidRPr="00A9474F">
        <w:t>Mannauður</w:t>
      </w:r>
      <w:proofErr w:type="spellEnd"/>
    </w:p>
    <w:p w14:paraId="65E572E9" w14:textId="77777777" w:rsidR="006D340E" w:rsidRPr="002A4937" w:rsidRDefault="006D340E" w:rsidP="00041C1A">
      <w:pPr>
        <w:spacing w:line="360" w:lineRule="auto"/>
        <w:ind w:left="720"/>
        <w:jc w:val="both"/>
        <w:rPr>
          <w:rFonts w:ascii="Verdana" w:hAnsi="Verdana"/>
          <w:color w:val="002F5F"/>
          <w:lang w:val="is-I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4"/>
        <w:gridCol w:w="4291"/>
      </w:tblGrid>
      <w:tr w:rsidR="006D340E" w:rsidRPr="002A4937" w14:paraId="6C48ED28" w14:textId="77777777">
        <w:trPr>
          <w:jc w:val="center"/>
        </w:trPr>
        <w:tc>
          <w:tcPr>
            <w:tcW w:w="3474" w:type="dxa"/>
            <w:shd w:val="clear" w:color="auto" w:fill="F3F3F3"/>
          </w:tcPr>
          <w:p w14:paraId="2E7634B4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Þátttakandi</w:t>
            </w:r>
          </w:p>
        </w:tc>
        <w:tc>
          <w:tcPr>
            <w:tcW w:w="4291" w:type="dxa"/>
            <w:shd w:val="clear" w:color="auto" w:fill="F3F3F3"/>
          </w:tcPr>
          <w:p w14:paraId="07D0B1FD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Hlutverk</w:t>
            </w:r>
          </w:p>
        </w:tc>
      </w:tr>
      <w:tr w:rsidR="009501A8" w:rsidRPr="002A4937" w14:paraId="385A9EE8" w14:textId="77777777">
        <w:trPr>
          <w:jc w:val="center"/>
        </w:trPr>
        <w:tc>
          <w:tcPr>
            <w:tcW w:w="3474" w:type="dxa"/>
          </w:tcPr>
          <w:p w14:paraId="44BF04DA" w14:textId="34AF14AC" w:rsidR="009501A8" w:rsidRPr="002A4937" w:rsidRDefault="008D3B3D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>Aldís Braga Eiríksdóttir</w:t>
            </w:r>
          </w:p>
        </w:tc>
        <w:tc>
          <w:tcPr>
            <w:tcW w:w="4291" w:type="dxa"/>
          </w:tcPr>
          <w:p w14:paraId="6F29F9A2" w14:textId="1D01D771" w:rsidR="009501A8" w:rsidRPr="002A4937" w:rsidRDefault="00B420F9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>
              <w:rPr>
                <w:sz w:val="22"/>
                <w:szCs w:val="22"/>
                <w:lang w:val="is-IS"/>
              </w:rPr>
              <w:t>Forritun</w:t>
            </w:r>
            <w:r w:rsidR="00D7252C">
              <w:rPr>
                <w:sz w:val="22"/>
                <w:szCs w:val="22"/>
                <w:lang w:val="is-IS"/>
              </w:rPr>
              <w:t xml:space="preserve"> / Prófun</w:t>
            </w:r>
          </w:p>
        </w:tc>
      </w:tr>
      <w:tr w:rsidR="009501A8" w:rsidRPr="002A4937" w14:paraId="53FECCC7" w14:textId="77777777">
        <w:trPr>
          <w:jc w:val="center"/>
        </w:trPr>
        <w:tc>
          <w:tcPr>
            <w:tcW w:w="3474" w:type="dxa"/>
          </w:tcPr>
          <w:p w14:paraId="078F0938" w14:textId="641C8078" w:rsidR="009501A8" w:rsidRPr="002A4937" w:rsidRDefault="008D3B3D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>Harpa Hlíf Guðjónsdóttir</w:t>
            </w:r>
          </w:p>
        </w:tc>
        <w:tc>
          <w:tcPr>
            <w:tcW w:w="4291" w:type="dxa"/>
          </w:tcPr>
          <w:p w14:paraId="15616224" w14:textId="18E896F3" w:rsidR="008D3B3D" w:rsidRPr="002A4937" w:rsidRDefault="00B420F9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>
              <w:rPr>
                <w:sz w:val="22"/>
                <w:szCs w:val="22"/>
                <w:lang w:val="is-IS"/>
              </w:rPr>
              <w:t>Forritun</w:t>
            </w:r>
            <w:r w:rsidR="00D7252C">
              <w:rPr>
                <w:sz w:val="22"/>
                <w:szCs w:val="22"/>
                <w:lang w:val="is-IS"/>
              </w:rPr>
              <w:t xml:space="preserve"> / Greining</w:t>
            </w:r>
          </w:p>
        </w:tc>
      </w:tr>
      <w:tr w:rsidR="008D3B3D" w:rsidRPr="002A4937" w14:paraId="1C3CF183" w14:textId="77777777">
        <w:trPr>
          <w:jc w:val="center"/>
        </w:trPr>
        <w:tc>
          <w:tcPr>
            <w:tcW w:w="3474" w:type="dxa"/>
          </w:tcPr>
          <w:p w14:paraId="7B1EA33C" w14:textId="755650E3" w:rsidR="008D3B3D" w:rsidRPr="002A4937" w:rsidRDefault="008D3B3D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>Hrafnhildur Arna Nielsen</w:t>
            </w:r>
          </w:p>
        </w:tc>
        <w:tc>
          <w:tcPr>
            <w:tcW w:w="4291" w:type="dxa"/>
          </w:tcPr>
          <w:p w14:paraId="616935AC" w14:textId="707A28FF" w:rsidR="008D3B3D" w:rsidRPr="002A4937" w:rsidRDefault="00B420F9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>
              <w:rPr>
                <w:sz w:val="22"/>
                <w:szCs w:val="22"/>
                <w:lang w:val="is-IS"/>
              </w:rPr>
              <w:t>Forritun</w:t>
            </w:r>
            <w:r w:rsidR="00D7252C">
              <w:rPr>
                <w:sz w:val="22"/>
                <w:szCs w:val="22"/>
                <w:lang w:val="is-IS"/>
              </w:rPr>
              <w:t xml:space="preserve"> / Þróun</w:t>
            </w:r>
          </w:p>
        </w:tc>
      </w:tr>
      <w:tr w:rsidR="008D3B3D" w:rsidRPr="002A4937" w14:paraId="161884F5" w14:textId="77777777">
        <w:trPr>
          <w:jc w:val="center"/>
        </w:trPr>
        <w:tc>
          <w:tcPr>
            <w:tcW w:w="3474" w:type="dxa"/>
          </w:tcPr>
          <w:p w14:paraId="1FCB1E9A" w14:textId="7213566E" w:rsidR="008D3B3D" w:rsidRPr="002A4937" w:rsidRDefault="008D3B3D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 w:rsidRPr="002A4937">
              <w:rPr>
                <w:sz w:val="22"/>
                <w:szCs w:val="22"/>
                <w:lang w:val="is-IS"/>
              </w:rPr>
              <w:t xml:space="preserve">Jóhanna Blöndahl </w:t>
            </w:r>
          </w:p>
        </w:tc>
        <w:tc>
          <w:tcPr>
            <w:tcW w:w="4291" w:type="dxa"/>
          </w:tcPr>
          <w:p w14:paraId="4E61B98F" w14:textId="7BAB8BCF" w:rsidR="008D3B3D" w:rsidRPr="002A4937" w:rsidRDefault="00B420F9" w:rsidP="00041C1A">
            <w:pPr>
              <w:spacing w:line="360" w:lineRule="auto"/>
              <w:jc w:val="both"/>
              <w:rPr>
                <w:sz w:val="22"/>
                <w:szCs w:val="22"/>
                <w:lang w:val="is-IS"/>
              </w:rPr>
            </w:pPr>
            <w:r>
              <w:rPr>
                <w:sz w:val="22"/>
                <w:szCs w:val="22"/>
                <w:lang w:val="is-IS"/>
              </w:rPr>
              <w:t>Forritun / Verkstjóri</w:t>
            </w:r>
          </w:p>
        </w:tc>
      </w:tr>
    </w:tbl>
    <w:p w14:paraId="7102D5FE" w14:textId="77777777" w:rsidR="006D340E" w:rsidRPr="002A4937" w:rsidRDefault="006D340E" w:rsidP="00041C1A">
      <w:pPr>
        <w:spacing w:line="360" w:lineRule="auto"/>
        <w:ind w:left="720"/>
        <w:jc w:val="both"/>
        <w:rPr>
          <w:rFonts w:ascii="Verdana" w:hAnsi="Verdana"/>
          <w:color w:val="002F5F"/>
          <w:lang w:val="is-IS"/>
        </w:rPr>
      </w:pPr>
    </w:p>
    <w:p w14:paraId="14D85A1A" w14:textId="77777777" w:rsidR="006D340E" w:rsidRPr="002A4937" w:rsidRDefault="006D340E" w:rsidP="00041C1A">
      <w:pPr>
        <w:pStyle w:val="Heading1"/>
        <w:spacing w:line="360" w:lineRule="auto"/>
        <w:jc w:val="both"/>
        <w:rPr>
          <w:lang w:val="is-IS"/>
        </w:rPr>
      </w:pPr>
      <w:bookmarkStart w:id="1" w:name="_Toc100162265"/>
      <w:r w:rsidRPr="002A4937">
        <w:rPr>
          <w:lang w:val="is-IS"/>
        </w:rPr>
        <w:t>Yfirlit yfir útgáfuna</w:t>
      </w:r>
      <w:bookmarkEnd w:id="1"/>
    </w:p>
    <w:p w14:paraId="4B054F6B" w14:textId="77777777" w:rsidR="006D340E" w:rsidRPr="002A4937" w:rsidRDefault="006D340E" w:rsidP="00041C1A">
      <w:pPr>
        <w:pStyle w:val="Heading2"/>
        <w:spacing w:line="360" w:lineRule="auto"/>
        <w:jc w:val="both"/>
        <w:rPr>
          <w:lang w:val="is-IS"/>
        </w:rPr>
      </w:pPr>
      <w:bookmarkStart w:id="2" w:name="_Toc100162266"/>
      <w:r w:rsidRPr="002A4937">
        <w:rPr>
          <w:lang w:val="is-IS"/>
        </w:rPr>
        <w:t>Markmið</w:t>
      </w:r>
      <w:bookmarkEnd w:id="2"/>
      <w:r w:rsidRPr="002A4937">
        <w:rPr>
          <w:lang w:val="is-IS"/>
        </w:rPr>
        <w:t xml:space="preserve"> </w:t>
      </w:r>
    </w:p>
    <w:p w14:paraId="7006F9A4" w14:textId="7B591889" w:rsidR="00DD770E" w:rsidRDefault="00B00A4F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 xml:space="preserve">Þessi </w:t>
      </w:r>
      <w:r w:rsidR="00B420F9">
        <w:rPr>
          <w:lang w:val="is-IS"/>
        </w:rPr>
        <w:t>önnur</w:t>
      </w:r>
      <w:r w:rsidR="00070B6F" w:rsidRPr="002A4937">
        <w:rPr>
          <w:lang w:val="is-IS"/>
        </w:rPr>
        <w:t xml:space="preserve"> </w:t>
      </w:r>
      <w:r w:rsidR="00140D03" w:rsidRPr="002A4937">
        <w:rPr>
          <w:lang w:val="is-IS"/>
        </w:rPr>
        <w:t>útgáfa</w:t>
      </w:r>
      <w:r w:rsidR="00877FF0" w:rsidRPr="002A4937">
        <w:rPr>
          <w:lang w:val="is-IS"/>
        </w:rPr>
        <w:t xml:space="preserve"> </w:t>
      </w:r>
      <w:r w:rsidR="00140D03" w:rsidRPr="002A4937">
        <w:rPr>
          <w:lang w:val="is-IS"/>
        </w:rPr>
        <w:t xml:space="preserve">er sniðin að </w:t>
      </w:r>
      <w:r w:rsidR="00B420F9">
        <w:rPr>
          <w:lang w:val="is-IS"/>
        </w:rPr>
        <w:t>fyrsta hluta í forritun verkefnisins, þ.e. forritun á inngangi, borði 1 á skipanalínu og borði 2 í grafík.</w:t>
      </w:r>
      <w:r w:rsidR="00DD770E">
        <w:rPr>
          <w:lang w:val="is-IS"/>
        </w:rPr>
        <w:t xml:space="preserve"> Þegar líður á verkefnið verður grafík bætt við í inngang og borð 1.</w:t>
      </w:r>
      <w:r w:rsidR="00B420F9">
        <w:rPr>
          <w:lang w:val="is-IS"/>
        </w:rPr>
        <w:t xml:space="preserve"> Þær breytingar og viðbætur sem koma með útgáfunni eru skilgreindar hér, en forrit eru í möppunni Sprint á Github.</w:t>
      </w:r>
    </w:p>
    <w:p w14:paraId="1C1067C4" w14:textId="77777777" w:rsidR="00DD770E" w:rsidRDefault="00DD770E" w:rsidP="00041C1A">
      <w:pPr>
        <w:spacing w:line="360" w:lineRule="auto"/>
        <w:jc w:val="both"/>
        <w:rPr>
          <w:lang w:val="is-IS"/>
        </w:rPr>
      </w:pPr>
    </w:p>
    <w:p w14:paraId="0636DE61" w14:textId="40086147" w:rsidR="006D340E" w:rsidRDefault="006D340E" w:rsidP="00041C1A">
      <w:pPr>
        <w:pStyle w:val="Heading2"/>
        <w:spacing w:line="360" w:lineRule="auto"/>
        <w:jc w:val="both"/>
        <w:rPr>
          <w:lang w:val="is-IS"/>
        </w:rPr>
      </w:pPr>
      <w:bookmarkStart w:id="3" w:name="_Toc100162267"/>
      <w:r w:rsidRPr="002A4937">
        <w:rPr>
          <w:lang w:val="is-IS"/>
        </w:rPr>
        <w:t>Helstu eiginleikar</w:t>
      </w:r>
      <w:bookmarkEnd w:id="3"/>
      <w:r w:rsidRPr="002A4937">
        <w:rPr>
          <w:lang w:val="is-IS"/>
        </w:rPr>
        <w:t xml:space="preserve"> </w:t>
      </w:r>
    </w:p>
    <w:p w14:paraId="1C88B34B" w14:textId="25F3BC69" w:rsidR="00DD770E" w:rsidRPr="00DD770E" w:rsidRDefault="00DD770E" w:rsidP="00041C1A">
      <w:pPr>
        <w:spacing w:line="360" w:lineRule="auto"/>
        <w:rPr>
          <w:lang w:val="is-IS"/>
        </w:rPr>
      </w:pPr>
      <w:r>
        <w:rPr>
          <w:lang w:val="is-IS"/>
        </w:rPr>
        <w:t xml:space="preserve">Þar sem frumgreiningu lauk við hlið 1 var byrjað að forrita fyrstu borðin og inngang leiksins að því loknu, í spretti 2. Í inngangi leiksins er hægt að velja á milli þriggja lita á mús og hefja </w:t>
      </w:r>
      <w:r>
        <w:rPr>
          <w:lang w:val="is-IS"/>
        </w:rPr>
        <w:lastRenderedPageBreak/>
        <w:t>leik. Borð 1 er spurningaleikur þar sem svara þarf 4 spurningum rétt til þess að geta haldið leiknum áfram. Borð 2 er púsluspil sem þarf að ljúka til að halda leiknum áfram.</w:t>
      </w:r>
    </w:p>
    <w:p w14:paraId="1EEC00E2" w14:textId="08A575D0" w:rsidR="00485AE6" w:rsidRPr="002A4937" w:rsidRDefault="00485AE6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Ýmsar breytingar geta komið upp í verkefnaferlinu og verða þær allar meðhöndlaðar sem breytingabeiðnir. Þessar breytingar geta komið til vegna nýrra krafna viðskiptavina.</w:t>
      </w:r>
    </w:p>
    <w:p w14:paraId="018081BC" w14:textId="4844AFD6" w:rsidR="006D340E" w:rsidRPr="002A4937" w:rsidRDefault="00485AE6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 xml:space="preserve">Í </w:t>
      </w:r>
      <w:r w:rsidR="0059699A" w:rsidRPr="002A4937">
        <w:rPr>
          <w:lang w:val="is-IS"/>
        </w:rPr>
        <w:t>viðheftum gögnum</w:t>
      </w:r>
      <w:r w:rsidRPr="002A4937">
        <w:rPr>
          <w:lang w:val="is-IS"/>
        </w:rPr>
        <w:t xml:space="preserve"> er að finna notendasögur, sérsmíðar fyrir verkefnið sem lýsa breytingum á milli spretta. Öllum notendasögum er forgangsraðað (hátt, miðlungs eða lágt) og er áætlað að allar kröfur sem hafa hátt forgangsstig komi með í næstu útgáfu.</w:t>
      </w:r>
    </w:p>
    <w:p w14:paraId="39FDA758" w14:textId="4EA55CE4" w:rsidR="006D340E" w:rsidRDefault="006D340E" w:rsidP="00041C1A">
      <w:pPr>
        <w:pStyle w:val="Heading1"/>
        <w:spacing w:line="360" w:lineRule="auto"/>
        <w:rPr>
          <w:lang w:val="is-IS"/>
        </w:rPr>
      </w:pPr>
      <w:bookmarkStart w:id="4" w:name="_Toc100162276"/>
      <w:r w:rsidRPr="002A4937">
        <w:rPr>
          <w:lang w:val="is-IS"/>
        </w:rPr>
        <w:t>Verkáætlun</w:t>
      </w:r>
      <w:bookmarkEnd w:id="4"/>
    </w:p>
    <w:p w14:paraId="71BFBFF6" w14:textId="7A5B1AEC" w:rsidR="0059699A" w:rsidRPr="002A4937" w:rsidRDefault="00041C1A" w:rsidP="00041C1A">
      <w:pPr>
        <w:spacing w:line="360" w:lineRule="auto"/>
        <w:rPr>
          <w:lang w:val="is-IS"/>
        </w:rPr>
      </w:pPr>
      <w:r>
        <w:rPr>
          <w:lang w:val="is-IS"/>
        </w:rPr>
        <w:t>Við annað verkhlið hefur kröfum verið raðað niður og forritun hafin á fyrstu borðum leiksins og inngangi. Sjá viðheft gögn.</w:t>
      </w:r>
    </w:p>
    <w:p w14:paraId="1B93C416" w14:textId="62636D8F" w:rsidR="00391852" w:rsidRPr="00041C1A" w:rsidRDefault="006D340E" w:rsidP="00041C1A">
      <w:pPr>
        <w:pStyle w:val="Heading2"/>
        <w:spacing w:line="360" w:lineRule="auto"/>
        <w:jc w:val="both"/>
        <w:rPr>
          <w:lang w:val="is-IS"/>
        </w:rPr>
      </w:pPr>
      <w:bookmarkStart w:id="5" w:name="_Toc100162277"/>
      <w:r w:rsidRPr="002A4937">
        <w:rPr>
          <w:lang w:val="is-IS"/>
        </w:rPr>
        <w:t>Dagsetningar</w:t>
      </w:r>
      <w:bookmarkEnd w:id="5"/>
      <w:r w:rsidR="00B55915" w:rsidRPr="002A4937">
        <w:rPr>
          <w:lang w:val="is-IS"/>
        </w:rPr>
        <w:t xml:space="preserve"> fyrir verkefnið</w:t>
      </w:r>
    </w:p>
    <w:p w14:paraId="0ED65018" w14:textId="7047035B" w:rsidR="00391852" w:rsidRPr="002A4937" w:rsidRDefault="0059699A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Dagsetningar hér að neðan verða uppfærðar við öll verkefnahlið.</w:t>
      </w:r>
    </w:p>
    <w:p w14:paraId="4ECB62DD" w14:textId="77777777" w:rsidR="006D340E" w:rsidRPr="002A4937" w:rsidRDefault="006D340E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tbl>
      <w:tblPr>
        <w:tblW w:w="623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2"/>
        <w:gridCol w:w="1268"/>
        <w:gridCol w:w="1418"/>
      </w:tblGrid>
      <w:tr w:rsidR="006D340E" w:rsidRPr="002A4937" w14:paraId="63A3512C" w14:textId="77777777">
        <w:trPr>
          <w:trHeight w:val="290"/>
        </w:trPr>
        <w:tc>
          <w:tcPr>
            <w:tcW w:w="3552" w:type="dxa"/>
            <w:shd w:val="clear" w:color="auto" w:fill="F3F3F3"/>
          </w:tcPr>
          <w:p w14:paraId="6B9C9053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Verkþáttur</w:t>
            </w:r>
          </w:p>
        </w:tc>
        <w:tc>
          <w:tcPr>
            <w:tcW w:w="1268" w:type="dxa"/>
            <w:shd w:val="clear" w:color="auto" w:fill="F3F3F3"/>
          </w:tcPr>
          <w:p w14:paraId="7059AA66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Ábyrgur</w:t>
            </w:r>
          </w:p>
        </w:tc>
        <w:tc>
          <w:tcPr>
            <w:tcW w:w="1418" w:type="dxa"/>
            <w:shd w:val="clear" w:color="auto" w:fill="F3F3F3"/>
          </w:tcPr>
          <w:p w14:paraId="3AEAFAC6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Skiladagur</w:t>
            </w:r>
          </w:p>
        </w:tc>
      </w:tr>
      <w:tr w:rsidR="006D340E" w:rsidRPr="002A4937" w14:paraId="3CD5310F" w14:textId="77777777">
        <w:trPr>
          <w:trHeight w:val="290"/>
        </w:trPr>
        <w:tc>
          <w:tcPr>
            <w:tcW w:w="3552" w:type="dxa"/>
          </w:tcPr>
          <w:p w14:paraId="0B6DFD9F" w14:textId="77777777" w:rsidR="006D340E" w:rsidRPr="002A4937" w:rsidRDefault="00B66F8D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Frum</w:t>
            </w:r>
            <w:r w:rsidR="00F33C99" w:rsidRPr="002A4937">
              <w:rPr>
                <w:lang w:val="is-IS"/>
              </w:rPr>
              <w:t>g</w:t>
            </w:r>
            <w:r w:rsidR="006D340E" w:rsidRPr="002A4937">
              <w:rPr>
                <w:lang w:val="is-IS"/>
              </w:rPr>
              <w:t>reiningu lokið</w:t>
            </w:r>
            <w:r w:rsidR="00F33C99" w:rsidRPr="002A4937">
              <w:rPr>
                <w:lang w:val="is-IS"/>
              </w:rPr>
              <w:t xml:space="preserve"> </w:t>
            </w:r>
          </w:p>
        </w:tc>
        <w:tc>
          <w:tcPr>
            <w:tcW w:w="1268" w:type="dxa"/>
          </w:tcPr>
          <w:p w14:paraId="15A7812D" w14:textId="656065F7" w:rsidR="006D340E" w:rsidRPr="002A4937" w:rsidRDefault="0059699A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Greinandi</w:t>
            </w:r>
          </w:p>
        </w:tc>
        <w:tc>
          <w:tcPr>
            <w:tcW w:w="1418" w:type="dxa"/>
          </w:tcPr>
          <w:p w14:paraId="5613489A" w14:textId="792F5A49" w:rsidR="006D340E" w:rsidRPr="002A4937" w:rsidRDefault="0059699A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08.02.2019</w:t>
            </w:r>
          </w:p>
        </w:tc>
      </w:tr>
      <w:tr w:rsidR="00F33C99" w:rsidRPr="002A4937" w14:paraId="6861311C" w14:textId="77777777">
        <w:trPr>
          <w:trHeight w:val="290"/>
        </w:trPr>
        <w:tc>
          <w:tcPr>
            <w:tcW w:w="3552" w:type="dxa"/>
          </w:tcPr>
          <w:p w14:paraId="59C7E29E" w14:textId="77777777" w:rsidR="00F33C99" w:rsidRPr="002A4937" w:rsidRDefault="00B66F8D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G</w:t>
            </w:r>
            <w:r w:rsidR="00F33C99" w:rsidRPr="002A4937">
              <w:rPr>
                <w:lang w:val="is-IS"/>
              </w:rPr>
              <w:t xml:space="preserve">reiningu lokið </w:t>
            </w:r>
          </w:p>
        </w:tc>
        <w:tc>
          <w:tcPr>
            <w:tcW w:w="1268" w:type="dxa"/>
          </w:tcPr>
          <w:p w14:paraId="644D9CE4" w14:textId="5D1563F4" w:rsidR="00F33C99" w:rsidRPr="002A4937" w:rsidRDefault="0059699A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Greinandi</w:t>
            </w:r>
          </w:p>
        </w:tc>
        <w:tc>
          <w:tcPr>
            <w:tcW w:w="1418" w:type="dxa"/>
          </w:tcPr>
          <w:p w14:paraId="1088BA56" w14:textId="05965374" w:rsidR="00F33C99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08.02.2019</w:t>
            </w:r>
          </w:p>
        </w:tc>
      </w:tr>
      <w:tr w:rsidR="006D340E" w:rsidRPr="002A4937" w14:paraId="0869AE1E" w14:textId="77777777">
        <w:trPr>
          <w:trHeight w:val="290"/>
        </w:trPr>
        <w:tc>
          <w:tcPr>
            <w:tcW w:w="3552" w:type="dxa"/>
          </w:tcPr>
          <w:p w14:paraId="73A5DE07" w14:textId="77777777" w:rsidR="006D340E" w:rsidRPr="002A4937" w:rsidRDefault="009501A8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 xml:space="preserve">Hönnun og </w:t>
            </w:r>
            <w:r w:rsidR="00B55915" w:rsidRPr="002A4937">
              <w:rPr>
                <w:lang w:val="is-IS"/>
              </w:rPr>
              <w:t>Framkvæmd</w:t>
            </w:r>
            <w:r w:rsidR="006D340E" w:rsidRPr="002A4937">
              <w:rPr>
                <w:lang w:val="is-IS"/>
              </w:rPr>
              <w:t xml:space="preserve"> lokið</w:t>
            </w:r>
            <w:r w:rsidR="00F33C99" w:rsidRPr="002A4937">
              <w:rPr>
                <w:lang w:val="is-IS"/>
              </w:rPr>
              <w:t xml:space="preserve"> </w:t>
            </w:r>
          </w:p>
        </w:tc>
        <w:tc>
          <w:tcPr>
            <w:tcW w:w="1268" w:type="dxa"/>
          </w:tcPr>
          <w:p w14:paraId="3D43B119" w14:textId="23786E0B" w:rsidR="006D340E" w:rsidRPr="002A4937" w:rsidRDefault="00D7252C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Verkstjóri</w:t>
            </w:r>
          </w:p>
        </w:tc>
        <w:tc>
          <w:tcPr>
            <w:tcW w:w="1418" w:type="dxa"/>
          </w:tcPr>
          <w:p w14:paraId="68EDDDFA" w14:textId="365ED801" w:rsidR="006D340E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6D340E" w:rsidRPr="002A4937" w14:paraId="6E836C7B" w14:textId="77777777">
        <w:trPr>
          <w:trHeight w:val="290"/>
        </w:trPr>
        <w:tc>
          <w:tcPr>
            <w:tcW w:w="3552" w:type="dxa"/>
          </w:tcPr>
          <w:p w14:paraId="594976C2" w14:textId="77777777" w:rsidR="006D340E" w:rsidRPr="002A4937" w:rsidRDefault="00EA3F9E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Virknis</w:t>
            </w:r>
            <w:r w:rsidR="006D340E" w:rsidRPr="002A4937">
              <w:rPr>
                <w:lang w:val="is-IS"/>
              </w:rPr>
              <w:t>prófunum lokið</w:t>
            </w:r>
            <w:r w:rsidR="00B552C6" w:rsidRPr="002A4937">
              <w:rPr>
                <w:lang w:val="is-IS"/>
              </w:rPr>
              <w:t xml:space="preserve"> </w:t>
            </w:r>
          </w:p>
        </w:tc>
        <w:tc>
          <w:tcPr>
            <w:tcW w:w="1268" w:type="dxa"/>
          </w:tcPr>
          <w:p w14:paraId="725DE3B7" w14:textId="77777777" w:rsidR="006D340E" w:rsidRPr="002A4937" w:rsidRDefault="004F6009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Prófun</w:t>
            </w:r>
          </w:p>
        </w:tc>
        <w:tc>
          <w:tcPr>
            <w:tcW w:w="1418" w:type="dxa"/>
          </w:tcPr>
          <w:p w14:paraId="16F5CB42" w14:textId="6F916E02" w:rsidR="006D340E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EA3F9E" w:rsidRPr="002A4937" w14:paraId="368DE609" w14:textId="77777777">
        <w:trPr>
          <w:trHeight w:val="290"/>
        </w:trPr>
        <w:tc>
          <w:tcPr>
            <w:tcW w:w="3552" w:type="dxa"/>
          </w:tcPr>
          <w:p w14:paraId="42E58BCA" w14:textId="77777777" w:rsidR="00EA3F9E" w:rsidRPr="002A4937" w:rsidRDefault="00B66F8D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Kerifs</w:t>
            </w:r>
            <w:r w:rsidR="00EA3F9E" w:rsidRPr="002A4937">
              <w:rPr>
                <w:lang w:val="is-IS"/>
              </w:rPr>
              <w:t xml:space="preserve">prófunum lokið </w:t>
            </w:r>
          </w:p>
        </w:tc>
        <w:tc>
          <w:tcPr>
            <w:tcW w:w="1268" w:type="dxa"/>
          </w:tcPr>
          <w:p w14:paraId="7B30ADCE" w14:textId="77777777" w:rsidR="00EA3F9E" w:rsidRPr="002A4937" w:rsidRDefault="00EA3F9E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Prófun</w:t>
            </w:r>
          </w:p>
        </w:tc>
        <w:tc>
          <w:tcPr>
            <w:tcW w:w="1418" w:type="dxa"/>
          </w:tcPr>
          <w:p w14:paraId="1588A77B" w14:textId="39364627" w:rsidR="00EA3F9E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6D340E" w:rsidRPr="002A4937" w14:paraId="61DE7A8C" w14:textId="77777777">
        <w:trPr>
          <w:trHeight w:val="290"/>
        </w:trPr>
        <w:tc>
          <w:tcPr>
            <w:tcW w:w="3552" w:type="dxa"/>
          </w:tcPr>
          <w:p w14:paraId="7CBEC4A0" w14:textId="77777777" w:rsidR="006D340E" w:rsidRPr="002A4937" w:rsidRDefault="00EA3F9E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 xml:space="preserve">Viðskiptapróf lokið afhending </w:t>
            </w:r>
            <w:r w:rsidR="00B552C6" w:rsidRPr="002A4937">
              <w:rPr>
                <w:lang w:val="is-IS"/>
              </w:rPr>
              <w:t xml:space="preserve"> </w:t>
            </w:r>
          </w:p>
        </w:tc>
        <w:tc>
          <w:tcPr>
            <w:tcW w:w="1268" w:type="dxa"/>
          </w:tcPr>
          <w:p w14:paraId="3D8A3AC4" w14:textId="77777777" w:rsidR="006D340E" w:rsidRPr="002A4937" w:rsidRDefault="00B55915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Prófun</w:t>
            </w:r>
          </w:p>
        </w:tc>
        <w:tc>
          <w:tcPr>
            <w:tcW w:w="1418" w:type="dxa"/>
          </w:tcPr>
          <w:p w14:paraId="7AFD48CB" w14:textId="722E10B8" w:rsidR="006D340E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</w:tbl>
    <w:p w14:paraId="2F102ECB" w14:textId="77777777" w:rsidR="006D340E" w:rsidRPr="002A4937" w:rsidRDefault="006D340E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p w14:paraId="1ADFE4BC" w14:textId="77777777" w:rsidR="006D340E" w:rsidRPr="002A4937" w:rsidRDefault="006D340E" w:rsidP="00041C1A">
      <w:pPr>
        <w:pStyle w:val="Heading2"/>
        <w:spacing w:line="360" w:lineRule="auto"/>
        <w:jc w:val="both"/>
        <w:rPr>
          <w:lang w:val="is-IS"/>
        </w:rPr>
      </w:pPr>
      <w:bookmarkStart w:id="6" w:name="_Toc100162278"/>
      <w:r w:rsidRPr="002A4937">
        <w:rPr>
          <w:lang w:val="is-IS"/>
        </w:rPr>
        <w:t>Greining</w:t>
      </w:r>
      <w:bookmarkEnd w:id="6"/>
      <w:r w:rsidRPr="002A4937">
        <w:rPr>
          <w:lang w:val="is-IS"/>
        </w:rPr>
        <w:t xml:space="preserve"> </w:t>
      </w:r>
    </w:p>
    <w:p w14:paraId="1A56C29C" w14:textId="77777777" w:rsidR="006D340E" w:rsidRPr="002A4937" w:rsidRDefault="006D340E" w:rsidP="00041C1A">
      <w:pPr>
        <w:spacing w:line="360" w:lineRule="auto"/>
        <w:ind w:left="1440"/>
        <w:jc w:val="both"/>
        <w:rPr>
          <w:rFonts w:ascii="Verdana" w:hAnsi="Verdana"/>
          <w:color w:val="002F5F"/>
          <w:lang w:val="is-IS"/>
        </w:rPr>
      </w:pPr>
    </w:p>
    <w:tbl>
      <w:tblPr>
        <w:tblW w:w="567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2"/>
        <w:gridCol w:w="1567"/>
        <w:gridCol w:w="1741"/>
      </w:tblGrid>
      <w:tr w:rsidR="006D340E" w:rsidRPr="002A4937" w14:paraId="0F985069" w14:textId="77777777">
        <w:trPr>
          <w:trHeight w:val="290"/>
        </w:trPr>
        <w:tc>
          <w:tcPr>
            <w:tcW w:w="2362" w:type="dxa"/>
            <w:shd w:val="clear" w:color="auto" w:fill="F3F3F3"/>
          </w:tcPr>
          <w:p w14:paraId="0D74AB00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Verkþáttur</w:t>
            </w:r>
          </w:p>
        </w:tc>
        <w:tc>
          <w:tcPr>
            <w:tcW w:w="1567" w:type="dxa"/>
            <w:shd w:val="clear" w:color="auto" w:fill="F3F3F3"/>
          </w:tcPr>
          <w:p w14:paraId="4FD0C7AF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Ábyrgur</w:t>
            </w:r>
          </w:p>
        </w:tc>
        <w:tc>
          <w:tcPr>
            <w:tcW w:w="1741" w:type="dxa"/>
            <w:shd w:val="clear" w:color="auto" w:fill="F3F3F3"/>
          </w:tcPr>
          <w:p w14:paraId="1789769E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Skiladagur</w:t>
            </w:r>
          </w:p>
        </w:tc>
      </w:tr>
      <w:tr w:rsidR="006D340E" w:rsidRPr="002A4937" w14:paraId="77F09FEA" w14:textId="77777777">
        <w:trPr>
          <w:trHeight w:val="290"/>
        </w:trPr>
        <w:tc>
          <w:tcPr>
            <w:tcW w:w="2362" w:type="dxa"/>
          </w:tcPr>
          <w:p w14:paraId="61518AC8" w14:textId="77777777" w:rsidR="006D340E" w:rsidRPr="002A4937" w:rsidRDefault="00F8058C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Frumgreining kröfur</w:t>
            </w:r>
            <w:r w:rsidR="00B83090" w:rsidRPr="002A4937">
              <w:rPr>
                <w:lang w:val="is-IS"/>
              </w:rPr>
              <w:t xml:space="preserve"> </w:t>
            </w:r>
            <w:r w:rsidR="002D75D4" w:rsidRPr="002A4937">
              <w:rPr>
                <w:lang w:val="is-IS"/>
              </w:rPr>
              <w:t xml:space="preserve"> </w:t>
            </w:r>
          </w:p>
        </w:tc>
        <w:tc>
          <w:tcPr>
            <w:tcW w:w="1567" w:type="dxa"/>
          </w:tcPr>
          <w:p w14:paraId="1046152B" w14:textId="60BB03B5" w:rsidR="006D340E" w:rsidRPr="002A4937" w:rsidRDefault="0059699A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Greinandi</w:t>
            </w:r>
          </w:p>
        </w:tc>
        <w:tc>
          <w:tcPr>
            <w:tcW w:w="1741" w:type="dxa"/>
          </w:tcPr>
          <w:p w14:paraId="6BA6C56C" w14:textId="6BB109A2" w:rsidR="006D340E" w:rsidRPr="002A4937" w:rsidRDefault="0059699A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08.02.2019</w:t>
            </w:r>
          </w:p>
        </w:tc>
      </w:tr>
      <w:tr w:rsidR="006D340E" w:rsidRPr="002A4937" w14:paraId="64341615" w14:textId="77777777">
        <w:trPr>
          <w:trHeight w:val="251"/>
        </w:trPr>
        <w:tc>
          <w:tcPr>
            <w:tcW w:w="2362" w:type="dxa"/>
          </w:tcPr>
          <w:p w14:paraId="6533D28F" w14:textId="77777777" w:rsidR="006D340E" w:rsidRPr="002A4937" w:rsidRDefault="00F8058C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Greining innleiðing</w:t>
            </w:r>
            <w:r w:rsidR="00B83090" w:rsidRPr="002A4937">
              <w:rPr>
                <w:lang w:val="is-IS"/>
              </w:rPr>
              <w:t xml:space="preserve"> </w:t>
            </w:r>
            <w:r w:rsidR="002D75D4" w:rsidRPr="002A4937">
              <w:rPr>
                <w:lang w:val="is-IS"/>
              </w:rPr>
              <w:t xml:space="preserve"> </w:t>
            </w:r>
            <w:r w:rsidRPr="002A4937">
              <w:rPr>
                <w:lang w:val="is-IS"/>
              </w:rPr>
              <w:t xml:space="preserve"> </w:t>
            </w:r>
          </w:p>
        </w:tc>
        <w:tc>
          <w:tcPr>
            <w:tcW w:w="1567" w:type="dxa"/>
          </w:tcPr>
          <w:p w14:paraId="1021B036" w14:textId="15CBB516" w:rsidR="006D340E" w:rsidRPr="002A4937" w:rsidRDefault="00880B27" w:rsidP="00880B27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Greinandi</w:t>
            </w:r>
          </w:p>
        </w:tc>
        <w:tc>
          <w:tcPr>
            <w:tcW w:w="1741" w:type="dxa"/>
          </w:tcPr>
          <w:p w14:paraId="7771CF8C" w14:textId="174DAD9D" w:rsidR="006D340E" w:rsidRPr="002A4937" w:rsidRDefault="00880B27" w:rsidP="00880B27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01.03.2019</w:t>
            </w:r>
          </w:p>
        </w:tc>
      </w:tr>
      <w:tr w:rsidR="006D340E" w:rsidRPr="002A4937" w14:paraId="71B573E2" w14:textId="77777777">
        <w:trPr>
          <w:trHeight w:val="290"/>
        </w:trPr>
        <w:tc>
          <w:tcPr>
            <w:tcW w:w="2362" w:type="dxa"/>
          </w:tcPr>
          <w:p w14:paraId="3D4016F2" w14:textId="77777777" w:rsidR="006D340E" w:rsidRPr="002A4937" w:rsidRDefault="00B83090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lastRenderedPageBreak/>
              <w:t>Prótótýpur</w:t>
            </w:r>
          </w:p>
        </w:tc>
        <w:tc>
          <w:tcPr>
            <w:tcW w:w="1567" w:type="dxa"/>
          </w:tcPr>
          <w:p w14:paraId="5EBD0A4B" w14:textId="49AFE191" w:rsidR="006D340E" w:rsidRPr="002A4937" w:rsidRDefault="00880B27" w:rsidP="00880B27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Prófun</w:t>
            </w:r>
          </w:p>
        </w:tc>
        <w:tc>
          <w:tcPr>
            <w:tcW w:w="1741" w:type="dxa"/>
          </w:tcPr>
          <w:p w14:paraId="1540CAEC" w14:textId="3A62B0AD" w:rsidR="006D340E" w:rsidRPr="002A4937" w:rsidRDefault="00D7252C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01.03.2019</w:t>
            </w:r>
          </w:p>
        </w:tc>
      </w:tr>
    </w:tbl>
    <w:p w14:paraId="64358E46" w14:textId="77777777" w:rsidR="001359FD" w:rsidRPr="002A4937" w:rsidRDefault="001359FD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p w14:paraId="771E995C" w14:textId="1595FA76" w:rsidR="006D340E" w:rsidRPr="001359FD" w:rsidRDefault="00B03A18" w:rsidP="00041C1A">
      <w:pPr>
        <w:pStyle w:val="Heading2"/>
        <w:spacing w:line="360" w:lineRule="auto"/>
        <w:jc w:val="both"/>
        <w:rPr>
          <w:lang w:val="is-IS"/>
        </w:rPr>
      </w:pPr>
      <w:bookmarkStart w:id="7" w:name="_Toc100162279"/>
      <w:r w:rsidRPr="001359FD">
        <w:rPr>
          <w:lang w:val="is-IS"/>
        </w:rPr>
        <w:t xml:space="preserve">Hönnun og </w:t>
      </w:r>
      <w:r w:rsidR="006D340E" w:rsidRPr="001359FD">
        <w:rPr>
          <w:lang w:val="is-IS"/>
        </w:rPr>
        <w:t>Forritun</w:t>
      </w:r>
      <w:bookmarkEnd w:id="7"/>
    </w:p>
    <w:p w14:paraId="6BEE5D59" w14:textId="77777777" w:rsidR="006D340E" w:rsidRPr="002A4937" w:rsidRDefault="006D340E" w:rsidP="00041C1A">
      <w:pPr>
        <w:spacing w:line="360" w:lineRule="auto"/>
        <w:jc w:val="both"/>
        <w:rPr>
          <w:lang w:val="is-IS"/>
        </w:rPr>
      </w:pPr>
    </w:p>
    <w:tbl>
      <w:tblPr>
        <w:tblW w:w="623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9"/>
        <w:gridCol w:w="1667"/>
        <w:gridCol w:w="2251"/>
      </w:tblGrid>
      <w:tr w:rsidR="006D340E" w:rsidRPr="002A4937" w14:paraId="4E32AC7F" w14:textId="77777777">
        <w:trPr>
          <w:trHeight w:val="290"/>
        </w:trPr>
        <w:tc>
          <w:tcPr>
            <w:tcW w:w="2362" w:type="dxa"/>
            <w:shd w:val="clear" w:color="auto" w:fill="F3F3F3"/>
          </w:tcPr>
          <w:p w14:paraId="32801425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Verkþáttur</w:t>
            </w:r>
          </w:p>
        </w:tc>
        <w:tc>
          <w:tcPr>
            <w:tcW w:w="1567" w:type="dxa"/>
            <w:shd w:val="clear" w:color="auto" w:fill="F3F3F3"/>
          </w:tcPr>
          <w:p w14:paraId="7691B02C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Ábyrgur</w:t>
            </w:r>
          </w:p>
        </w:tc>
        <w:tc>
          <w:tcPr>
            <w:tcW w:w="2308" w:type="dxa"/>
            <w:shd w:val="clear" w:color="auto" w:fill="F3F3F3"/>
          </w:tcPr>
          <w:p w14:paraId="4E2074EE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Skiladagur</w:t>
            </w:r>
          </w:p>
        </w:tc>
      </w:tr>
      <w:tr w:rsidR="002D75D4" w:rsidRPr="002A4937" w14:paraId="34B5CD3A" w14:textId="77777777">
        <w:trPr>
          <w:trHeight w:val="290"/>
        </w:trPr>
        <w:tc>
          <w:tcPr>
            <w:tcW w:w="2362" w:type="dxa"/>
          </w:tcPr>
          <w:p w14:paraId="5E92CEE8" w14:textId="77777777" w:rsidR="00C502C2" w:rsidRDefault="00B03A18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 xml:space="preserve">Hönnun </w:t>
            </w:r>
            <w:r w:rsidR="00C502C2">
              <w:rPr>
                <w:lang w:val="is-IS"/>
              </w:rPr>
              <w:t xml:space="preserve">  </w:t>
            </w:r>
          </w:p>
          <w:p w14:paraId="09105C68" w14:textId="207C609B" w:rsidR="002D75D4" w:rsidRPr="002A4937" w:rsidRDefault="00B03A18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(Design</w:t>
            </w:r>
            <w:r w:rsidR="00041C1A">
              <w:rPr>
                <w:lang w:val="is-IS"/>
              </w:rPr>
              <w:t xml:space="preserve"> </w:t>
            </w:r>
            <w:r w:rsidRPr="002A4937">
              <w:rPr>
                <w:lang w:val="is-IS"/>
              </w:rPr>
              <w:t xml:space="preserve">Specification) </w:t>
            </w:r>
            <w:r w:rsidR="002D75D4" w:rsidRPr="002A4937">
              <w:rPr>
                <w:lang w:val="is-IS"/>
              </w:rPr>
              <w:t xml:space="preserve">Prótótýpur  </w:t>
            </w:r>
          </w:p>
        </w:tc>
        <w:tc>
          <w:tcPr>
            <w:tcW w:w="1567" w:type="dxa"/>
          </w:tcPr>
          <w:p w14:paraId="53B5B435" w14:textId="540BB99F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Þróun</w:t>
            </w:r>
            <w:r w:rsidR="00880B27">
              <w:rPr>
                <w:lang w:val="is-IS"/>
              </w:rPr>
              <w:t>/Prófun</w:t>
            </w:r>
          </w:p>
        </w:tc>
        <w:tc>
          <w:tcPr>
            <w:tcW w:w="2308" w:type="dxa"/>
          </w:tcPr>
          <w:p w14:paraId="7CCF3875" w14:textId="35FFD4E1" w:rsidR="002D75D4" w:rsidRPr="002A4937" w:rsidRDefault="00880B27" w:rsidP="00880B27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01.03.2019</w:t>
            </w:r>
          </w:p>
        </w:tc>
      </w:tr>
      <w:tr w:rsidR="002D75D4" w:rsidRPr="002A4937" w14:paraId="074B29BC" w14:textId="77777777">
        <w:trPr>
          <w:trHeight w:val="290"/>
        </w:trPr>
        <w:tc>
          <w:tcPr>
            <w:tcW w:w="2362" w:type="dxa"/>
          </w:tcPr>
          <w:p w14:paraId="3D8EF320" w14:textId="77777777" w:rsidR="002D75D4" w:rsidRPr="002A4937" w:rsidRDefault="00B55915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Framkvæmd</w:t>
            </w:r>
            <w:r w:rsidR="002D75D4" w:rsidRPr="002A4937">
              <w:rPr>
                <w:lang w:val="is-IS"/>
              </w:rPr>
              <w:t xml:space="preserve"> </w:t>
            </w:r>
            <w:r w:rsidR="00B03A18" w:rsidRPr="002A4937">
              <w:rPr>
                <w:lang w:val="is-IS"/>
              </w:rPr>
              <w:t xml:space="preserve"> </w:t>
            </w:r>
          </w:p>
        </w:tc>
        <w:tc>
          <w:tcPr>
            <w:tcW w:w="1567" w:type="dxa"/>
          </w:tcPr>
          <w:p w14:paraId="3011F049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Þróun</w:t>
            </w:r>
          </w:p>
        </w:tc>
        <w:tc>
          <w:tcPr>
            <w:tcW w:w="2308" w:type="dxa"/>
          </w:tcPr>
          <w:p w14:paraId="3B3BFC4F" w14:textId="61E79A49" w:rsidR="002D75D4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B03A18" w:rsidRPr="002A4937" w14:paraId="20A917BF" w14:textId="77777777">
        <w:trPr>
          <w:trHeight w:val="290"/>
        </w:trPr>
        <w:tc>
          <w:tcPr>
            <w:tcW w:w="2362" w:type="dxa"/>
          </w:tcPr>
          <w:p w14:paraId="698CCC43" w14:textId="77777777" w:rsidR="00B03A18" w:rsidRPr="002A4937" w:rsidRDefault="00B03A18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 xml:space="preserve">Einingaprófun  </w:t>
            </w:r>
          </w:p>
        </w:tc>
        <w:tc>
          <w:tcPr>
            <w:tcW w:w="1567" w:type="dxa"/>
          </w:tcPr>
          <w:p w14:paraId="598524AB" w14:textId="77777777" w:rsidR="00B03A18" w:rsidRPr="002A4937" w:rsidRDefault="00B03A18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Þróun</w:t>
            </w:r>
          </w:p>
        </w:tc>
        <w:tc>
          <w:tcPr>
            <w:tcW w:w="2308" w:type="dxa"/>
          </w:tcPr>
          <w:p w14:paraId="63DC9766" w14:textId="0D16DCA8" w:rsidR="00B03A18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</w:tbl>
    <w:p w14:paraId="1200BF40" w14:textId="77777777" w:rsidR="006D340E" w:rsidRPr="002A4937" w:rsidRDefault="006D340E" w:rsidP="00041C1A">
      <w:pPr>
        <w:spacing w:line="360" w:lineRule="auto"/>
        <w:ind w:left="720"/>
        <w:jc w:val="both"/>
        <w:rPr>
          <w:rFonts w:ascii="Verdana" w:hAnsi="Verdana"/>
          <w:color w:val="002F5F"/>
          <w:lang w:val="is-IS"/>
        </w:rPr>
      </w:pPr>
    </w:p>
    <w:p w14:paraId="41B5AAF4" w14:textId="77777777" w:rsidR="006D340E" w:rsidRPr="002A4937" w:rsidRDefault="006D340E" w:rsidP="00041C1A">
      <w:pPr>
        <w:pStyle w:val="Heading2"/>
        <w:spacing w:line="360" w:lineRule="auto"/>
        <w:jc w:val="both"/>
        <w:rPr>
          <w:lang w:val="is-IS"/>
        </w:rPr>
      </w:pPr>
      <w:bookmarkStart w:id="8" w:name="_Toc100162280"/>
      <w:r w:rsidRPr="002A4937">
        <w:rPr>
          <w:lang w:val="is-IS"/>
        </w:rPr>
        <w:t>Prófanir</w:t>
      </w:r>
      <w:bookmarkEnd w:id="8"/>
    </w:p>
    <w:p w14:paraId="716C2F06" w14:textId="77777777" w:rsidR="006D340E" w:rsidRPr="002A4937" w:rsidRDefault="006D340E" w:rsidP="00041C1A">
      <w:pPr>
        <w:spacing w:line="360" w:lineRule="auto"/>
        <w:ind w:left="720"/>
        <w:jc w:val="both"/>
        <w:rPr>
          <w:rFonts w:ascii="Verdana" w:hAnsi="Verdana"/>
          <w:color w:val="002F5F"/>
          <w:lang w:val="is-IS"/>
        </w:rPr>
      </w:pPr>
    </w:p>
    <w:tbl>
      <w:tblPr>
        <w:tblW w:w="623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0"/>
        <w:gridCol w:w="1614"/>
        <w:gridCol w:w="2343"/>
      </w:tblGrid>
      <w:tr w:rsidR="006D340E" w:rsidRPr="002A4937" w14:paraId="75C6B6CF" w14:textId="77777777">
        <w:trPr>
          <w:trHeight w:val="290"/>
        </w:trPr>
        <w:tc>
          <w:tcPr>
            <w:tcW w:w="2280" w:type="dxa"/>
            <w:shd w:val="clear" w:color="auto" w:fill="F3F3F3"/>
          </w:tcPr>
          <w:p w14:paraId="5E54F7F5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Verkþáttur</w:t>
            </w:r>
          </w:p>
        </w:tc>
        <w:tc>
          <w:tcPr>
            <w:tcW w:w="1614" w:type="dxa"/>
            <w:shd w:val="clear" w:color="auto" w:fill="F3F3F3"/>
          </w:tcPr>
          <w:p w14:paraId="7CB958BA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Ábyrgur</w:t>
            </w:r>
          </w:p>
        </w:tc>
        <w:tc>
          <w:tcPr>
            <w:tcW w:w="2343" w:type="dxa"/>
            <w:shd w:val="clear" w:color="auto" w:fill="F3F3F3"/>
          </w:tcPr>
          <w:p w14:paraId="6D8DD8E5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Skiladagur</w:t>
            </w:r>
          </w:p>
        </w:tc>
      </w:tr>
      <w:tr w:rsidR="002D75D4" w:rsidRPr="002A4937" w14:paraId="1F8873E4" w14:textId="77777777">
        <w:trPr>
          <w:trHeight w:val="290"/>
        </w:trPr>
        <w:tc>
          <w:tcPr>
            <w:tcW w:w="2280" w:type="dxa"/>
          </w:tcPr>
          <w:p w14:paraId="63601982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Greining Prófáætlun</w:t>
            </w:r>
          </w:p>
        </w:tc>
        <w:tc>
          <w:tcPr>
            <w:tcW w:w="1614" w:type="dxa"/>
          </w:tcPr>
          <w:p w14:paraId="78BF893C" w14:textId="77777777" w:rsidR="002D75D4" w:rsidRPr="002A4937" w:rsidRDefault="00793031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Prófun</w:t>
            </w:r>
          </w:p>
        </w:tc>
        <w:tc>
          <w:tcPr>
            <w:tcW w:w="2343" w:type="dxa"/>
          </w:tcPr>
          <w:p w14:paraId="6700AA0C" w14:textId="032F727A" w:rsidR="002D75D4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6D340E" w:rsidRPr="002A4937" w14:paraId="328122E6" w14:textId="77777777">
        <w:trPr>
          <w:trHeight w:val="290"/>
        </w:trPr>
        <w:tc>
          <w:tcPr>
            <w:tcW w:w="2280" w:type="dxa"/>
          </w:tcPr>
          <w:p w14:paraId="50D2AA06" w14:textId="77777777" w:rsidR="006D340E" w:rsidRPr="002A4937" w:rsidRDefault="006D340E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Skipulagning prófana</w:t>
            </w:r>
          </w:p>
        </w:tc>
        <w:tc>
          <w:tcPr>
            <w:tcW w:w="1614" w:type="dxa"/>
          </w:tcPr>
          <w:p w14:paraId="3CD18ADC" w14:textId="77777777" w:rsidR="006D340E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Prófun</w:t>
            </w:r>
          </w:p>
        </w:tc>
        <w:tc>
          <w:tcPr>
            <w:tcW w:w="2343" w:type="dxa"/>
          </w:tcPr>
          <w:p w14:paraId="4DC8FC3A" w14:textId="4E4756E3" w:rsidR="006D340E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2D75D4" w:rsidRPr="002A4937" w14:paraId="1A165CF6" w14:textId="77777777">
        <w:trPr>
          <w:trHeight w:val="290"/>
        </w:trPr>
        <w:tc>
          <w:tcPr>
            <w:tcW w:w="2280" w:type="dxa"/>
          </w:tcPr>
          <w:p w14:paraId="1F24A5A0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Virknisprófun</w:t>
            </w:r>
          </w:p>
        </w:tc>
        <w:tc>
          <w:tcPr>
            <w:tcW w:w="1614" w:type="dxa"/>
          </w:tcPr>
          <w:p w14:paraId="5BF2BD52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Prófun</w:t>
            </w:r>
          </w:p>
        </w:tc>
        <w:tc>
          <w:tcPr>
            <w:tcW w:w="2343" w:type="dxa"/>
          </w:tcPr>
          <w:p w14:paraId="0A55D699" w14:textId="21DD0E86" w:rsidR="002D75D4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2D75D4" w:rsidRPr="002A4937" w14:paraId="049F649E" w14:textId="77777777">
        <w:trPr>
          <w:trHeight w:val="290"/>
        </w:trPr>
        <w:tc>
          <w:tcPr>
            <w:tcW w:w="2280" w:type="dxa"/>
          </w:tcPr>
          <w:p w14:paraId="66F917BD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Heildarprófanir</w:t>
            </w:r>
          </w:p>
        </w:tc>
        <w:tc>
          <w:tcPr>
            <w:tcW w:w="1614" w:type="dxa"/>
          </w:tcPr>
          <w:p w14:paraId="7D10ADB6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Prófun</w:t>
            </w:r>
          </w:p>
        </w:tc>
        <w:tc>
          <w:tcPr>
            <w:tcW w:w="2343" w:type="dxa"/>
          </w:tcPr>
          <w:p w14:paraId="03E50938" w14:textId="3882DCCF" w:rsidR="002D75D4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</w:tbl>
    <w:p w14:paraId="71E3A882" w14:textId="77777777" w:rsidR="006D340E" w:rsidRPr="002A4937" w:rsidRDefault="006D340E" w:rsidP="00041C1A">
      <w:pPr>
        <w:spacing w:line="360" w:lineRule="auto"/>
        <w:ind w:left="720"/>
        <w:jc w:val="both"/>
        <w:rPr>
          <w:rFonts w:ascii="Verdana" w:hAnsi="Verdana"/>
          <w:color w:val="002F5F"/>
          <w:lang w:val="is-IS"/>
        </w:rPr>
      </w:pPr>
    </w:p>
    <w:p w14:paraId="45C47C63" w14:textId="506CD939" w:rsidR="006D340E" w:rsidRDefault="006D340E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p w14:paraId="7AD6460E" w14:textId="3E80ED11" w:rsidR="001359FD" w:rsidRDefault="001359FD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p w14:paraId="73138681" w14:textId="7AEAEAB1" w:rsidR="001359FD" w:rsidRDefault="001359FD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p w14:paraId="048FF788" w14:textId="77777777" w:rsidR="001359FD" w:rsidRPr="002A4937" w:rsidRDefault="001359FD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p w14:paraId="1DE4B0DE" w14:textId="77777777" w:rsidR="006D340E" w:rsidRPr="002A4937" w:rsidRDefault="006D340E" w:rsidP="00041C1A">
      <w:pPr>
        <w:pStyle w:val="Heading2"/>
        <w:spacing w:line="360" w:lineRule="auto"/>
        <w:jc w:val="both"/>
        <w:rPr>
          <w:lang w:val="is-IS"/>
        </w:rPr>
      </w:pPr>
      <w:bookmarkStart w:id="9" w:name="_Toc100162281"/>
      <w:r w:rsidRPr="002A4937">
        <w:rPr>
          <w:lang w:val="is-IS"/>
        </w:rPr>
        <w:lastRenderedPageBreak/>
        <w:t>Afhending</w:t>
      </w:r>
      <w:bookmarkEnd w:id="0"/>
      <w:bookmarkEnd w:id="9"/>
    </w:p>
    <w:p w14:paraId="6961F263" w14:textId="77777777" w:rsidR="006D340E" w:rsidRPr="002A4937" w:rsidRDefault="006D340E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tbl>
      <w:tblPr>
        <w:tblW w:w="623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418"/>
        <w:gridCol w:w="2097"/>
      </w:tblGrid>
      <w:tr w:rsidR="000106F6" w:rsidRPr="002A4937" w14:paraId="2DC0B21E" w14:textId="77777777" w:rsidTr="00041C1A">
        <w:trPr>
          <w:trHeight w:val="290"/>
        </w:trPr>
        <w:tc>
          <w:tcPr>
            <w:tcW w:w="2722" w:type="dxa"/>
            <w:shd w:val="clear" w:color="auto" w:fill="F3F3F3"/>
          </w:tcPr>
          <w:p w14:paraId="6D9CB394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Verkþáttur</w:t>
            </w:r>
          </w:p>
        </w:tc>
        <w:tc>
          <w:tcPr>
            <w:tcW w:w="1418" w:type="dxa"/>
            <w:shd w:val="clear" w:color="auto" w:fill="F3F3F3"/>
          </w:tcPr>
          <w:p w14:paraId="2FA21905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Ábyrgur</w:t>
            </w:r>
          </w:p>
        </w:tc>
        <w:tc>
          <w:tcPr>
            <w:tcW w:w="2097" w:type="dxa"/>
            <w:shd w:val="clear" w:color="auto" w:fill="F3F3F3"/>
          </w:tcPr>
          <w:p w14:paraId="78A6B027" w14:textId="77777777" w:rsidR="006D340E" w:rsidRPr="002A4937" w:rsidRDefault="006D340E" w:rsidP="00041C1A">
            <w:pPr>
              <w:spacing w:line="360" w:lineRule="auto"/>
              <w:jc w:val="both"/>
              <w:rPr>
                <w:b/>
                <w:lang w:val="is-IS"/>
              </w:rPr>
            </w:pPr>
            <w:r w:rsidRPr="002A4937">
              <w:rPr>
                <w:b/>
                <w:lang w:val="is-IS"/>
              </w:rPr>
              <w:t>Skiladagur</w:t>
            </w:r>
          </w:p>
        </w:tc>
      </w:tr>
      <w:tr w:rsidR="000106F6" w:rsidRPr="002A4937" w14:paraId="04B4E113" w14:textId="77777777" w:rsidTr="00041C1A">
        <w:trPr>
          <w:trHeight w:val="290"/>
        </w:trPr>
        <w:tc>
          <w:tcPr>
            <w:tcW w:w="2722" w:type="dxa"/>
          </w:tcPr>
          <w:p w14:paraId="547DFCBE" w14:textId="77777777" w:rsidR="006D340E" w:rsidRPr="002A4937" w:rsidRDefault="006D340E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Viðtökuprófanir</w:t>
            </w:r>
            <w:r w:rsidR="002D75D4" w:rsidRPr="002A4937">
              <w:rPr>
                <w:lang w:val="is-IS"/>
              </w:rPr>
              <w:t xml:space="preserve">  </w:t>
            </w:r>
          </w:p>
        </w:tc>
        <w:tc>
          <w:tcPr>
            <w:tcW w:w="1418" w:type="dxa"/>
          </w:tcPr>
          <w:p w14:paraId="0055E8AF" w14:textId="77777777" w:rsidR="006D340E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Prófun</w:t>
            </w:r>
          </w:p>
        </w:tc>
        <w:tc>
          <w:tcPr>
            <w:tcW w:w="2097" w:type="dxa"/>
          </w:tcPr>
          <w:p w14:paraId="7ACC2503" w14:textId="197D1040" w:rsidR="00B55915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0106F6" w:rsidRPr="002A4937" w14:paraId="52F4D6FE" w14:textId="77777777" w:rsidTr="00041C1A">
        <w:trPr>
          <w:trHeight w:val="290"/>
        </w:trPr>
        <w:tc>
          <w:tcPr>
            <w:tcW w:w="2722" w:type="dxa"/>
          </w:tcPr>
          <w:p w14:paraId="2A2B56DE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Útgáfulýsing</w:t>
            </w:r>
          </w:p>
        </w:tc>
        <w:tc>
          <w:tcPr>
            <w:tcW w:w="1418" w:type="dxa"/>
          </w:tcPr>
          <w:p w14:paraId="5BB048A1" w14:textId="77777777" w:rsidR="002D75D4" w:rsidRPr="002A4937" w:rsidRDefault="00F03AF5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Þjónusta</w:t>
            </w:r>
          </w:p>
        </w:tc>
        <w:tc>
          <w:tcPr>
            <w:tcW w:w="2097" w:type="dxa"/>
          </w:tcPr>
          <w:p w14:paraId="14DF3B5B" w14:textId="6DE52EBB" w:rsidR="002D75D4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0106F6" w:rsidRPr="002A4937" w14:paraId="2BA7B786" w14:textId="77777777" w:rsidTr="00041C1A">
        <w:trPr>
          <w:trHeight w:val="290"/>
        </w:trPr>
        <w:tc>
          <w:tcPr>
            <w:tcW w:w="2722" w:type="dxa"/>
          </w:tcPr>
          <w:p w14:paraId="15E8AC50" w14:textId="77777777" w:rsidR="002D75D4" w:rsidRPr="002A4937" w:rsidRDefault="00F80422" w:rsidP="00041C1A">
            <w:pPr>
              <w:spacing w:line="360" w:lineRule="auto"/>
              <w:jc w:val="both"/>
              <w:rPr>
                <w:lang w:val="is-IS"/>
              </w:rPr>
            </w:pPr>
            <w:r w:rsidRPr="002A4937">
              <w:rPr>
                <w:lang w:val="is-IS"/>
              </w:rPr>
              <w:t>Uppsetning útgáfu?</w:t>
            </w:r>
          </w:p>
        </w:tc>
        <w:tc>
          <w:tcPr>
            <w:tcW w:w="1418" w:type="dxa"/>
          </w:tcPr>
          <w:p w14:paraId="1A272AF8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</w:p>
        </w:tc>
        <w:tc>
          <w:tcPr>
            <w:tcW w:w="2097" w:type="dxa"/>
          </w:tcPr>
          <w:p w14:paraId="6BA81E85" w14:textId="0C3EA0B7" w:rsidR="002D75D4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  <w:tr w:rsidR="000106F6" w:rsidRPr="002A4937" w14:paraId="10D4BE8F" w14:textId="77777777" w:rsidTr="00041C1A">
        <w:trPr>
          <w:trHeight w:val="290"/>
        </w:trPr>
        <w:tc>
          <w:tcPr>
            <w:tcW w:w="2722" w:type="dxa"/>
          </w:tcPr>
          <w:p w14:paraId="5C385609" w14:textId="31F46CF0" w:rsidR="002D75D4" w:rsidRPr="002A4937" w:rsidRDefault="002D75D4" w:rsidP="00041C1A">
            <w:pPr>
              <w:spacing w:line="360" w:lineRule="auto"/>
              <w:rPr>
                <w:lang w:val="is-IS"/>
              </w:rPr>
            </w:pPr>
            <w:r w:rsidRPr="002A4937">
              <w:rPr>
                <w:lang w:val="is-IS"/>
              </w:rPr>
              <w:t>Senda upplýsingar um</w:t>
            </w:r>
            <w:r w:rsidR="00041C1A">
              <w:rPr>
                <w:lang w:val="is-IS"/>
              </w:rPr>
              <w:t xml:space="preserve"> </w:t>
            </w:r>
            <w:r w:rsidRPr="002A4937">
              <w:rPr>
                <w:lang w:val="is-IS"/>
              </w:rPr>
              <w:t xml:space="preserve">útgáfu, dagsetnigar, breytingar, til ábyrgðaraðila </w:t>
            </w:r>
          </w:p>
        </w:tc>
        <w:tc>
          <w:tcPr>
            <w:tcW w:w="1418" w:type="dxa"/>
          </w:tcPr>
          <w:p w14:paraId="7849869C" w14:textId="77777777" w:rsidR="002D75D4" w:rsidRPr="002A4937" w:rsidRDefault="002D75D4" w:rsidP="00041C1A">
            <w:pPr>
              <w:spacing w:line="360" w:lineRule="auto"/>
              <w:jc w:val="both"/>
              <w:rPr>
                <w:lang w:val="is-IS"/>
              </w:rPr>
            </w:pPr>
          </w:p>
        </w:tc>
        <w:tc>
          <w:tcPr>
            <w:tcW w:w="2097" w:type="dxa"/>
          </w:tcPr>
          <w:p w14:paraId="37BE0BBA" w14:textId="59A84BCB" w:rsidR="002D75D4" w:rsidRPr="002A4937" w:rsidRDefault="00041C1A" w:rsidP="00041C1A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-</w:t>
            </w:r>
          </w:p>
        </w:tc>
      </w:tr>
    </w:tbl>
    <w:p w14:paraId="4C9F1B36" w14:textId="77777777" w:rsidR="00D41D81" w:rsidRPr="002A4937" w:rsidRDefault="00D41D81" w:rsidP="00041C1A">
      <w:pPr>
        <w:spacing w:line="360" w:lineRule="auto"/>
        <w:jc w:val="both"/>
        <w:rPr>
          <w:rFonts w:ascii="Verdana" w:hAnsi="Verdana"/>
          <w:color w:val="002F5F"/>
          <w:lang w:val="is-IS"/>
        </w:rPr>
      </w:pPr>
    </w:p>
    <w:p w14:paraId="0EE3C75A" w14:textId="77777777" w:rsidR="00A16137" w:rsidRPr="002A4937" w:rsidRDefault="004207A9" w:rsidP="00041C1A">
      <w:pPr>
        <w:pStyle w:val="Heading2"/>
        <w:spacing w:line="360" w:lineRule="auto"/>
        <w:jc w:val="both"/>
        <w:rPr>
          <w:lang w:val="is-IS"/>
        </w:rPr>
      </w:pPr>
      <w:r w:rsidRPr="002A4937">
        <w:rPr>
          <w:lang w:val="is-IS"/>
        </w:rPr>
        <w:t xml:space="preserve">Áætlun </w:t>
      </w:r>
      <w:r w:rsidR="00DD0367" w:rsidRPr="002A4937">
        <w:rPr>
          <w:lang w:val="is-IS"/>
        </w:rPr>
        <w:t xml:space="preserve"> </w:t>
      </w:r>
    </w:p>
    <w:p w14:paraId="53638E47" w14:textId="77777777" w:rsidR="00DD0367" w:rsidRPr="002A4937" w:rsidRDefault="00DD0367" w:rsidP="00041C1A">
      <w:pPr>
        <w:spacing w:line="360" w:lineRule="auto"/>
        <w:jc w:val="both"/>
        <w:rPr>
          <w:lang w:val="is-IS"/>
        </w:rPr>
      </w:pPr>
    </w:p>
    <w:p w14:paraId="2D5617AE" w14:textId="2AE4E3C2" w:rsidR="00884E5C" w:rsidRPr="002A4937" w:rsidRDefault="005179D5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 xml:space="preserve">Áætlanir í þessari útgáfu af skjalinu miðast við </w:t>
      </w:r>
      <w:r w:rsidR="00041C1A">
        <w:rPr>
          <w:lang w:val="is-IS"/>
        </w:rPr>
        <w:t>annan</w:t>
      </w:r>
      <w:r w:rsidR="00AB593E" w:rsidRPr="002A4937">
        <w:rPr>
          <w:lang w:val="is-IS"/>
        </w:rPr>
        <w:t xml:space="preserve"> </w:t>
      </w:r>
      <w:r w:rsidR="00FF2F88" w:rsidRPr="002A4937">
        <w:rPr>
          <w:lang w:val="is-IS"/>
        </w:rPr>
        <w:t>fasa</w:t>
      </w:r>
      <w:r w:rsidRPr="002A4937">
        <w:rPr>
          <w:lang w:val="is-IS"/>
        </w:rPr>
        <w:t xml:space="preserve"> verkefnisins. </w:t>
      </w:r>
    </w:p>
    <w:p w14:paraId="4D103AB8" w14:textId="77777777" w:rsidR="000106F6" w:rsidRPr="002A4937" w:rsidRDefault="000106F6" w:rsidP="00041C1A">
      <w:pPr>
        <w:spacing w:line="360" w:lineRule="auto"/>
        <w:jc w:val="both"/>
        <w:rPr>
          <w:lang w:val="is-I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8"/>
        <w:gridCol w:w="3322"/>
        <w:gridCol w:w="3665"/>
      </w:tblGrid>
      <w:tr w:rsidR="0059699A" w:rsidRPr="002A4937" w14:paraId="75857B09" w14:textId="77777777" w:rsidTr="00BD614A">
        <w:tc>
          <w:tcPr>
            <w:tcW w:w="1798" w:type="dxa"/>
            <w:vAlign w:val="center"/>
          </w:tcPr>
          <w:p w14:paraId="0F5DD5EE" w14:textId="628A9939" w:rsidR="0059699A" w:rsidRPr="002A4937" w:rsidRDefault="0059699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Sprint 1</w:t>
            </w:r>
          </w:p>
        </w:tc>
        <w:tc>
          <w:tcPr>
            <w:tcW w:w="7173" w:type="dxa"/>
            <w:gridSpan w:val="2"/>
            <w:vAlign w:val="center"/>
          </w:tcPr>
          <w:p w14:paraId="6DFBF226" w14:textId="083B400F" w:rsidR="0059699A" w:rsidRPr="002A4937" w:rsidRDefault="0059699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Undirbúningsvinna</w:t>
            </w:r>
          </w:p>
        </w:tc>
      </w:tr>
      <w:tr w:rsidR="0059699A" w:rsidRPr="002A4937" w14:paraId="128E0A12" w14:textId="77777777" w:rsidTr="00BD614A">
        <w:tc>
          <w:tcPr>
            <w:tcW w:w="1798" w:type="dxa"/>
            <w:vAlign w:val="center"/>
          </w:tcPr>
          <w:p w14:paraId="1CCE0361" w14:textId="77B1CEE8" w:rsidR="0059699A" w:rsidRPr="002A4937" w:rsidRDefault="0059699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Sprint 2</w:t>
            </w:r>
          </w:p>
        </w:tc>
        <w:tc>
          <w:tcPr>
            <w:tcW w:w="3402" w:type="dxa"/>
            <w:vAlign w:val="center"/>
          </w:tcPr>
          <w:p w14:paraId="26646480" w14:textId="18CB7982" w:rsidR="0059699A" w:rsidRPr="002A4937" w:rsidRDefault="00BD614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Borð 1</w:t>
            </w:r>
          </w:p>
        </w:tc>
        <w:tc>
          <w:tcPr>
            <w:tcW w:w="3771" w:type="dxa"/>
            <w:vAlign w:val="center"/>
          </w:tcPr>
          <w:p w14:paraId="7470482E" w14:textId="354A7BFA" w:rsidR="0059699A" w:rsidRPr="002A4937" w:rsidRDefault="00BD614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Borð 2</w:t>
            </w:r>
          </w:p>
        </w:tc>
      </w:tr>
      <w:tr w:rsidR="0059699A" w:rsidRPr="002A4937" w14:paraId="772B57EA" w14:textId="77777777" w:rsidTr="00BD614A">
        <w:tc>
          <w:tcPr>
            <w:tcW w:w="1798" w:type="dxa"/>
            <w:vAlign w:val="center"/>
          </w:tcPr>
          <w:p w14:paraId="6E2503AB" w14:textId="5DA1A093" w:rsidR="0059699A" w:rsidRPr="002A4937" w:rsidRDefault="0059699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Sprint 3</w:t>
            </w:r>
          </w:p>
        </w:tc>
        <w:tc>
          <w:tcPr>
            <w:tcW w:w="3402" w:type="dxa"/>
            <w:vAlign w:val="center"/>
          </w:tcPr>
          <w:p w14:paraId="1D0A9AA1" w14:textId="10217AD8" w:rsidR="0059699A" w:rsidRPr="002A4937" w:rsidRDefault="00BD614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Borð 3</w:t>
            </w:r>
          </w:p>
        </w:tc>
        <w:tc>
          <w:tcPr>
            <w:tcW w:w="3771" w:type="dxa"/>
            <w:vAlign w:val="center"/>
          </w:tcPr>
          <w:p w14:paraId="3ADACE5B" w14:textId="211E3D15" w:rsidR="0059699A" w:rsidRPr="002A4937" w:rsidRDefault="00BD614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Borð 4</w:t>
            </w:r>
          </w:p>
        </w:tc>
      </w:tr>
      <w:tr w:rsidR="0059699A" w:rsidRPr="002A4937" w14:paraId="632C4E15" w14:textId="77777777" w:rsidTr="00BD614A">
        <w:tc>
          <w:tcPr>
            <w:tcW w:w="1798" w:type="dxa"/>
            <w:vAlign w:val="center"/>
          </w:tcPr>
          <w:p w14:paraId="54D8AA90" w14:textId="5366EFF0" w:rsidR="0059699A" w:rsidRPr="002A4937" w:rsidRDefault="0059699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Sprint 4</w:t>
            </w:r>
          </w:p>
        </w:tc>
        <w:tc>
          <w:tcPr>
            <w:tcW w:w="3402" w:type="dxa"/>
            <w:vAlign w:val="center"/>
          </w:tcPr>
          <w:p w14:paraId="17142836" w14:textId="3C0286E7" w:rsidR="0059699A" w:rsidRPr="002A4937" w:rsidRDefault="00BD614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Völundarhús</w:t>
            </w:r>
          </w:p>
        </w:tc>
        <w:tc>
          <w:tcPr>
            <w:tcW w:w="3771" w:type="dxa"/>
            <w:vAlign w:val="center"/>
          </w:tcPr>
          <w:p w14:paraId="7B57678C" w14:textId="509EF83A" w:rsidR="0059699A" w:rsidRPr="002A4937" w:rsidRDefault="00BD614A" w:rsidP="00041C1A">
            <w:pPr>
              <w:spacing w:line="360" w:lineRule="auto"/>
              <w:jc w:val="center"/>
              <w:rPr>
                <w:lang w:val="is-IS"/>
              </w:rPr>
            </w:pPr>
            <w:r w:rsidRPr="002A4937">
              <w:rPr>
                <w:lang w:val="is-IS"/>
              </w:rPr>
              <w:t>Fínpússun</w:t>
            </w:r>
          </w:p>
        </w:tc>
      </w:tr>
    </w:tbl>
    <w:p w14:paraId="775317A4" w14:textId="77777777" w:rsidR="0059699A" w:rsidRPr="002A4937" w:rsidRDefault="0059699A" w:rsidP="00041C1A">
      <w:pPr>
        <w:pStyle w:val="infoblue0"/>
        <w:spacing w:line="360" w:lineRule="auto"/>
        <w:ind w:left="0"/>
        <w:jc w:val="both"/>
        <w:rPr>
          <w:rFonts w:ascii="Verdana" w:hAnsi="Verdana"/>
          <w:i w:val="0"/>
          <w:iCs w:val="0"/>
          <w:color w:val="auto"/>
          <w:sz w:val="22"/>
          <w:lang w:val="is-IS"/>
        </w:rPr>
      </w:pPr>
    </w:p>
    <w:p w14:paraId="5AD7388A" w14:textId="60CEE030" w:rsidR="00884E5C" w:rsidRPr="00E041FF" w:rsidRDefault="00884E5C" w:rsidP="00041C1A">
      <w:pPr>
        <w:pStyle w:val="Heading3"/>
        <w:spacing w:line="360" w:lineRule="auto"/>
        <w:jc w:val="both"/>
        <w:rPr>
          <w:lang w:val="is-IS"/>
        </w:rPr>
      </w:pPr>
      <w:r w:rsidRPr="00E041FF">
        <w:rPr>
          <w:lang w:val="is-IS"/>
        </w:rPr>
        <w:t>Verkferlar</w:t>
      </w:r>
    </w:p>
    <w:p w14:paraId="7B7B893F" w14:textId="36222932" w:rsidR="00296DD4" w:rsidRDefault="00296DD4" w:rsidP="00041C1A">
      <w:pPr>
        <w:spacing w:line="360" w:lineRule="auto"/>
        <w:jc w:val="both"/>
        <w:rPr>
          <w:rStyle w:val="Emphasis"/>
          <w:lang w:val="is-IS"/>
        </w:rPr>
      </w:pPr>
      <w:r w:rsidRPr="00E041FF">
        <w:rPr>
          <w:rStyle w:val="Emphasis"/>
          <w:lang w:val="is-IS"/>
        </w:rPr>
        <w:t>Verkefnið verður unnið eftir Agile aðferðafræði. Hún felst í stuttum sprettum og reglulegum fundum þeirra sem vinna að verkefninu. Notast verður við Scrum sem er meðal algengustu aðferða innan Agile aðferðafræðinnar.</w:t>
      </w:r>
      <w:r w:rsidR="00041C1A">
        <w:rPr>
          <w:rStyle w:val="Emphasis"/>
          <w:lang w:val="is-IS"/>
        </w:rPr>
        <w:t xml:space="preserve"> </w:t>
      </w:r>
    </w:p>
    <w:p w14:paraId="57934312" w14:textId="4A4CF777" w:rsidR="00041C1A" w:rsidRPr="00E041FF" w:rsidRDefault="00041C1A" w:rsidP="00041C1A">
      <w:pPr>
        <w:spacing w:line="360" w:lineRule="auto"/>
        <w:jc w:val="both"/>
        <w:rPr>
          <w:rStyle w:val="Emphasis"/>
          <w:lang w:val="is-IS"/>
        </w:rPr>
      </w:pPr>
      <w:r>
        <w:rPr>
          <w:rStyle w:val="Emphasis"/>
          <w:lang w:val="is-IS"/>
        </w:rPr>
        <w:t>Við forritun verkefnisins er notast við forritunarmálið python og ritilinn Atom.</w:t>
      </w:r>
    </w:p>
    <w:p w14:paraId="35AC2C2A" w14:textId="7E1CAC0C" w:rsidR="00BD614A" w:rsidRPr="002A4937" w:rsidRDefault="00BD614A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lastRenderedPageBreak/>
        <w:t>Vörður,</w:t>
      </w:r>
      <w:r w:rsidR="00AB593E" w:rsidRPr="002A4937">
        <w:rPr>
          <w:lang w:val="is-IS"/>
        </w:rPr>
        <w:t xml:space="preserve"> Fas</w:t>
      </w:r>
      <w:r w:rsidRPr="002A4937">
        <w:rPr>
          <w:lang w:val="is-IS"/>
        </w:rPr>
        <w:t>i 1</w:t>
      </w:r>
    </w:p>
    <w:p w14:paraId="5C6736AD" w14:textId="5A61F338" w:rsidR="00BD614A" w:rsidRPr="002A4937" w:rsidRDefault="00BD614A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Áætlun fyrir vörður.</w:t>
      </w:r>
    </w:p>
    <w:p w14:paraId="7ABC7F56" w14:textId="77777777" w:rsidR="00BD614A" w:rsidRPr="002A4937" w:rsidRDefault="00BD614A" w:rsidP="00041C1A">
      <w:pPr>
        <w:spacing w:line="360" w:lineRule="auto"/>
        <w:jc w:val="both"/>
        <w:rPr>
          <w:lang w:val="is-IS"/>
        </w:rPr>
      </w:pPr>
    </w:p>
    <w:p w14:paraId="29F49698" w14:textId="0887003A" w:rsidR="00DD0367" w:rsidRPr="002A4937" w:rsidRDefault="00BD614A" w:rsidP="00041C1A">
      <w:pPr>
        <w:spacing w:line="360" w:lineRule="auto"/>
        <w:jc w:val="both"/>
        <w:rPr>
          <w:rFonts w:ascii="Verdana" w:hAnsi="Verdana"/>
          <w:i/>
          <w:iCs/>
          <w:sz w:val="22"/>
          <w:lang w:val="is-IS"/>
        </w:rPr>
      </w:pPr>
      <w:r w:rsidRPr="002A4937">
        <w:rPr>
          <w:rFonts w:ascii="Verdana" w:hAnsi="Verdana"/>
          <w:i/>
          <w:iCs/>
          <w:sz w:val="22"/>
          <w:lang w:val="is-IS"/>
        </w:rPr>
        <w:t>V</w:t>
      </w:r>
      <w:r w:rsidR="004E5D63" w:rsidRPr="002A4937">
        <w:rPr>
          <w:rFonts w:ascii="Verdana" w:hAnsi="Verdana"/>
          <w:i/>
          <w:iCs/>
          <w:sz w:val="22"/>
          <w:lang w:val="is-IS"/>
        </w:rPr>
        <w:t xml:space="preserve">1. </w:t>
      </w:r>
      <w:r w:rsidRPr="002A4937">
        <w:rPr>
          <w:rFonts w:ascii="Verdana" w:hAnsi="Verdana"/>
          <w:i/>
          <w:iCs/>
          <w:sz w:val="22"/>
          <w:lang w:val="is-IS"/>
        </w:rPr>
        <w:t>Frumg</w:t>
      </w:r>
      <w:r w:rsidR="002A39AD" w:rsidRPr="002A4937">
        <w:rPr>
          <w:rFonts w:ascii="Verdana" w:hAnsi="Verdana"/>
          <w:i/>
          <w:iCs/>
          <w:sz w:val="22"/>
          <w:lang w:val="is-IS"/>
        </w:rPr>
        <w:t>reiningu</w:t>
      </w:r>
      <w:r w:rsidR="004E5D63" w:rsidRPr="002A4937">
        <w:rPr>
          <w:rFonts w:ascii="Verdana" w:hAnsi="Verdana"/>
          <w:i/>
          <w:iCs/>
          <w:sz w:val="22"/>
          <w:lang w:val="is-IS"/>
        </w:rPr>
        <w:t xml:space="preserve"> lokið. Notendasögur</w:t>
      </w:r>
      <w:r w:rsidR="00DD0367" w:rsidRPr="002A4937">
        <w:rPr>
          <w:rFonts w:ascii="Verdana" w:hAnsi="Verdana"/>
          <w:i/>
          <w:iCs/>
          <w:sz w:val="22"/>
          <w:lang w:val="is-IS"/>
        </w:rPr>
        <w:t>, umfangsmat og verkefnaáætlanir</w:t>
      </w:r>
      <w:r w:rsidRPr="002A4937">
        <w:rPr>
          <w:rFonts w:ascii="Verdana" w:hAnsi="Verdana"/>
          <w:i/>
          <w:iCs/>
          <w:sz w:val="22"/>
          <w:lang w:val="is-IS"/>
        </w:rPr>
        <w:t>.</w:t>
      </w:r>
    </w:p>
    <w:p w14:paraId="274213D2" w14:textId="0A683E61" w:rsidR="00DD0367" w:rsidRPr="002A4937" w:rsidRDefault="00BD614A" w:rsidP="00041C1A">
      <w:pPr>
        <w:spacing w:line="360" w:lineRule="auto"/>
        <w:jc w:val="both"/>
        <w:rPr>
          <w:rFonts w:ascii="Verdana" w:hAnsi="Verdana"/>
          <w:i/>
          <w:iCs/>
          <w:sz w:val="22"/>
          <w:lang w:val="is-IS"/>
        </w:rPr>
      </w:pPr>
      <w:r w:rsidRPr="002A4937">
        <w:rPr>
          <w:rFonts w:ascii="Verdana" w:hAnsi="Verdana"/>
          <w:i/>
          <w:iCs/>
          <w:sz w:val="22"/>
          <w:lang w:val="is-IS"/>
        </w:rPr>
        <w:t>V</w:t>
      </w:r>
      <w:r w:rsidR="00DD0367" w:rsidRPr="002A4937">
        <w:rPr>
          <w:rFonts w:ascii="Verdana" w:hAnsi="Verdana"/>
          <w:i/>
          <w:iCs/>
          <w:sz w:val="22"/>
          <w:lang w:val="is-IS"/>
        </w:rPr>
        <w:t>2. Seinni hluta greingar loki</w:t>
      </w:r>
      <w:r w:rsidRPr="002A4937">
        <w:rPr>
          <w:rFonts w:ascii="Verdana" w:hAnsi="Verdana"/>
          <w:i/>
          <w:iCs/>
          <w:sz w:val="22"/>
          <w:lang w:val="is-IS"/>
        </w:rPr>
        <w:t>ð</w:t>
      </w:r>
      <w:r w:rsidR="00DD0367" w:rsidRPr="002A4937">
        <w:rPr>
          <w:rFonts w:ascii="Verdana" w:hAnsi="Verdana"/>
          <w:i/>
          <w:iCs/>
          <w:sz w:val="22"/>
          <w:lang w:val="is-IS"/>
        </w:rPr>
        <w:t xml:space="preserve">. </w:t>
      </w:r>
      <w:r w:rsidR="002A39AD" w:rsidRPr="002A4937">
        <w:rPr>
          <w:rFonts w:ascii="Verdana" w:hAnsi="Verdana"/>
          <w:i/>
          <w:iCs/>
          <w:sz w:val="22"/>
          <w:lang w:val="is-IS"/>
        </w:rPr>
        <w:t>Þarfagreining</w:t>
      </w:r>
      <w:r w:rsidRPr="002A4937">
        <w:rPr>
          <w:rFonts w:ascii="Verdana" w:hAnsi="Verdana"/>
          <w:i/>
          <w:iCs/>
          <w:sz w:val="22"/>
          <w:lang w:val="is-IS"/>
        </w:rPr>
        <w:t xml:space="preserve"> og h</w:t>
      </w:r>
      <w:r w:rsidR="00DD0367" w:rsidRPr="002A4937">
        <w:rPr>
          <w:rFonts w:ascii="Verdana" w:hAnsi="Verdana"/>
          <w:i/>
          <w:iCs/>
          <w:sz w:val="22"/>
          <w:lang w:val="is-IS"/>
        </w:rPr>
        <w:t>önnunar</w:t>
      </w:r>
      <w:r w:rsidRPr="002A4937">
        <w:rPr>
          <w:rFonts w:ascii="Verdana" w:hAnsi="Verdana"/>
          <w:i/>
          <w:iCs/>
          <w:sz w:val="22"/>
          <w:lang w:val="is-IS"/>
        </w:rPr>
        <w:t>t</w:t>
      </w:r>
      <w:r w:rsidR="00DD0367" w:rsidRPr="002A4937">
        <w:rPr>
          <w:rFonts w:ascii="Verdana" w:hAnsi="Verdana"/>
          <w:i/>
          <w:iCs/>
          <w:sz w:val="22"/>
          <w:lang w:val="is-IS"/>
        </w:rPr>
        <w:t xml:space="preserve">illögur, </w:t>
      </w:r>
      <w:r w:rsidR="00E84B05" w:rsidRPr="002A4937">
        <w:rPr>
          <w:rFonts w:ascii="Verdana" w:hAnsi="Verdana"/>
          <w:i/>
          <w:iCs/>
          <w:sz w:val="22"/>
          <w:lang w:val="is-IS"/>
        </w:rPr>
        <w:t>verkefna-</w:t>
      </w:r>
      <w:r w:rsidR="00FF2F88" w:rsidRPr="002A4937">
        <w:rPr>
          <w:rFonts w:ascii="Verdana" w:hAnsi="Verdana"/>
          <w:i/>
          <w:iCs/>
          <w:sz w:val="22"/>
          <w:lang w:val="is-IS"/>
        </w:rPr>
        <w:t xml:space="preserve"> </w:t>
      </w:r>
      <w:r w:rsidR="00E84B05" w:rsidRPr="002A4937">
        <w:rPr>
          <w:rFonts w:ascii="Verdana" w:hAnsi="Verdana"/>
          <w:i/>
          <w:iCs/>
          <w:sz w:val="22"/>
          <w:lang w:val="is-IS"/>
        </w:rPr>
        <w:t>og p</w:t>
      </w:r>
      <w:r w:rsidR="00DD0367" w:rsidRPr="002A4937">
        <w:rPr>
          <w:rFonts w:ascii="Verdana" w:hAnsi="Verdana"/>
          <w:i/>
          <w:iCs/>
          <w:sz w:val="22"/>
          <w:lang w:val="is-IS"/>
        </w:rPr>
        <w:t>rófáætlanir</w:t>
      </w:r>
      <w:r w:rsidRPr="002A4937">
        <w:rPr>
          <w:rFonts w:ascii="Verdana" w:hAnsi="Verdana"/>
          <w:i/>
          <w:iCs/>
          <w:sz w:val="22"/>
          <w:lang w:val="is-IS"/>
        </w:rPr>
        <w:t>.</w:t>
      </w:r>
    </w:p>
    <w:p w14:paraId="2CFF2785" w14:textId="5C2DCCFA" w:rsidR="00DD0367" w:rsidRPr="002A4937" w:rsidRDefault="00BD614A" w:rsidP="00041C1A">
      <w:pPr>
        <w:spacing w:line="360" w:lineRule="auto"/>
        <w:jc w:val="both"/>
        <w:rPr>
          <w:rFonts w:ascii="Verdana" w:hAnsi="Verdana"/>
          <w:i/>
          <w:iCs/>
          <w:sz w:val="22"/>
          <w:lang w:val="is-IS"/>
        </w:rPr>
      </w:pPr>
      <w:r w:rsidRPr="002A4937">
        <w:rPr>
          <w:rFonts w:ascii="Verdana" w:hAnsi="Verdana"/>
          <w:i/>
          <w:iCs/>
          <w:sz w:val="22"/>
          <w:lang w:val="is-IS"/>
        </w:rPr>
        <w:t>V</w:t>
      </w:r>
      <w:r w:rsidR="002A39AD" w:rsidRPr="002A4937">
        <w:rPr>
          <w:rFonts w:ascii="Verdana" w:hAnsi="Verdana"/>
          <w:i/>
          <w:iCs/>
          <w:sz w:val="22"/>
          <w:lang w:val="is-IS"/>
        </w:rPr>
        <w:t>3. Fyrri hluta hönnunar</w:t>
      </w:r>
      <w:r w:rsidR="00DD0367" w:rsidRPr="002A4937">
        <w:rPr>
          <w:rFonts w:ascii="Verdana" w:hAnsi="Verdana"/>
          <w:i/>
          <w:iCs/>
          <w:sz w:val="22"/>
          <w:lang w:val="is-IS"/>
        </w:rPr>
        <w:t xml:space="preserve"> lo</w:t>
      </w:r>
      <w:r w:rsidR="002A39AD" w:rsidRPr="002A4937">
        <w:rPr>
          <w:rFonts w:ascii="Verdana" w:hAnsi="Verdana"/>
          <w:i/>
          <w:iCs/>
          <w:sz w:val="22"/>
          <w:lang w:val="is-IS"/>
        </w:rPr>
        <w:t>kið. Hönnunarskjöl</w:t>
      </w:r>
      <w:r w:rsidR="00FF2F88" w:rsidRPr="002A4937">
        <w:rPr>
          <w:rFonts w:ascii="Verdana" w:hAnsi="Verdana"/>
          <w:i/>
          <w:iCs/>
          <w:sz w:val="22"/>
          <w:lang w:val="is-IS"/>
        </w:rPr>
        <w:t>, UML, sequence-diagrams</w:t>
      </w:r>
      <w:r w:rsidRPr="002A4937">
        <w:rPr>
          <w:rFonts w:ascii="Verdana" w:hAnsi="Verdana"/>
          <w:i/>
          <w:iCs/>
          <w:sz w:val="22"/>
          <w:lang w:val="is-IS"/>
        </w:rPr>
        <w:t>.</w:t>
      </w:r>
      <w:r w:rsidR="00FF2F88" w:rsidRPr="002A4937">
        <w:rPr>
          <w:rFonts w:ascii="Verdana" w:hAnsi="Verdana"/>
          <w:i/>
          <w:iCs/>
          <w:sz w:val="22"/>
          <w:lang w:val="is-IS"/>
        </w:rPr>
        <w:t xml:space="preserve"> </w:t>
      </w:r>
    </w:p>
    <w:p w14:paraId="539BF70D" w14:textId="70DEC59B" w:rsidR="00DD0367" w:rsidRPr="00296DD4" w:rsidRDefault="00BD614A" w:rsidP="00041C1A">
      <w:pPr>
        <w:spacing w:line="360" w:lineRule="auto"/>
        <w:jc w:val="both"/>
        <w:rPr>
          <w:rFonts w:ascii="Verdana" w:hAnsi="Verdana"/>
          <w:i/>
          <w:iCs/>
          <w:sz w:val="22"/>
          <w:lang w:val="is-IS"/>
        </w:rPr>
      </w:pPr>
      <w:r w:rsidRPr="00296DD4">
        <w:rPr>
          <w:rFonts w:ascii="Verdana" w:hAnsi="Verdana"/>
          <w:i/>
          <w:iCs/>
          <w:sz w:val="22"/>
          <w:lang w:val="is-IS"/>
        </w:rPr>
        <w:t>V</w:t>
      </w:r>
      <w:r w:rsidR="00B55915" w:rsidRPr="00296DD4">
        <w:rPr>
          <w:rFonts w:ascii="Verdana" w:hAnsi="Verdana"/>
          <w:i/>
          <w:iCs/>
          <w:sz w:val="22"/>
          <w:lang w:val="is-IS"/>
        </w:rPr>
        <w:t xml:space="preserve">4. </w:t>
      </w:r>
      <w:r w:rsidR="00041C1A">
        <w:rPr>
          <w:rFonts w:ascii="Verdana" w:hAnsi="Verdana"/>
          <w:i/>
          <w:iCs/>
          <w:sz w:val="22"/>
          <w:lang w:val="is-IS"/>
        </w:rPr>
        <w:t>Lokaskýrsla, prófanir og skil á verkefni.</w:t>
      </w:r>
    </w:p>
    <w:p w14:paraId="2161907B" w14:textId="4191BA74" w:rsidR="00DD0367" w:rsidRPr="00296DD4" w:rsidRDefault="00BD614A" w:rsidP="00041C1A">
      <w:pPr>
        <w:spacing w:line="360" w:lineRule="auto"/>
        <w:jc w:val="both"/>
        <w:rPr>
          <w:rFonts w:ascii="Verdana" w:hAnsi="Verdana"/>
          <w:i/>
          <w:iCs/>
          <w:sz w:val="22"/>
          <w:lang w:val="is-IS"/>
        </w:rPr>
      </w:pPr>
      <w:r w:rsidRPr="00296DD4">
        <w:rPr>
          <w:rFonts w:ascii="Verdana" w:hAnsi="Verdana"/>
          <w:i/>
          <w:iCs/>
          <w:sz w:val="22"/>
          <w:lang w:val="is-IS"/>
        </w:rPr>
        <w:t>V</w:t>
      </w:r>
      <w:r w:rsidR="00DD0367" w:rsidRPr="00296DD4">
        <w:rPr>
          <w:rFonts w:ascii="Verdana" w:hAnsi="Verdana"/>
          <w:i/>
          <w:iCs/>
          <w:sz w:val="22"/>
          <w:lang w:val="is-IS"/>
        </w:rPr>
        <w:t xml:space="preserve">5. </w:t>
      </w:r>
      <w:r w:rsidR="00041C1A">
        <w:rPr>
          <w:rFonts w:ascii="Verdana" w:hAnsi="Verdana"/>
          <w:i/>
          <w:iCs/>
          <w:sz w:val="22"/>
          <w:lang w:val="is-IS"/>
        </w:rPr>
        <w:t>Svigrúm fyrir það sem ekki tekst að klára.</w:t>
      </w:r>
      <w:r w:rsidR="00DD0367" w:rsidRPr="00296DD4">
        <w:rPr>
          <w:rFonts w:ascii="Verdana" w:hAnsi="Verdana"/>
          <w:i/>
          <w:iCs/>
          <w:sz w:val="22"/>
          <w:lang w:val="is-IS"/>
        </w:rPr>
        <w:t xml:space="preserve"> </w:t>
      </w:r>
    </w:p>
    <w:p w14:paraId="43A885ED" w14:textId="494E0C1F" w:rsidR="00E84B05" w:rsidRPr="002A4937" w:rsidRDefault="00DD0367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Verkefnahlið</w:t>
      </w:r>
      <w:r w:rsidR="00AB593E" w:rsidRPr="002A4937">
        <w:rPr>
          <w:lang w:val="is-IS"/>
        </w:rPr>
        <w:t xml:space="preserve"> Fasi </w:t>
      </w:r>
      <w:r w:rsidR="00041C1A">
        <w:rPr>
          <w:lang w:val="is-IS"/>
        </w:rPr>
        <w:t>2</w:t>
      </w:r>
      <w:r w:rsidR="00AB593E" w:rsidRPr="002A4937">
        <w:rPr>
          <w:lang w:val="is-IS"/>
        </w:rPr>
        <w:t xml:space="preserve"> </w:t>
      </w:r>
    </w:p>
    <w:p w14:paraId="3326A98B" w14:textId="0E9BC8AD" w:rsidR="008B15A0" w:rsidRPr="002A4937" w:rsidRDefault="00E84B05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Uppsetning verkefnisins með skilgre</w:t>
      </w:r>
      <w:r w:rsidR="00876FB5" w:rsidRPr="002A4937">
        <w:rPr>
          <w:lang w:val="is-IS"/>
        </w:rPr>
        <w:t>indum hliðum miðast að því að h</w:t>
      </w:r>
      <w:r w:rsidRPr="002A4937">
        <w:rPr>
          <w:lang w:val="is-IS"/>
        </w:rPr>
        <w:t xml:space="preserve">ægt sé að endurmeta verkefnið á </w:t>
      </w:r>
      <w:r w:rsidR="00556AAE" w:rsidRPr="002A4937">
        <w:rPr>
          <w:lang w:val="is-IS"/>
        </w:rPr>
        <w:t>vissum tímap</w:t>
      </w:r>
      <w:r w:rsidR="00876FB5" w:rsidRPr="002A4937">
        <w:rPr>
          <w:lang w:val="is-IS"/>
        </w:rPr>
        <w:t>unkti í verkferlinu.</w:t>
      </w:r>
      <w:r w:rsidR="00E87F1D" w:rsidRPr="002A4937">
        <w:rPr>
          <w:lang w:val="is-IS"/>
        </w:rPr>
        <w:t xml:space="preserve"> </w:t>
      </w:r>
      <w:r w:rsidR="00876FB5" w:rsidRPr="002A4937">
        <w:rPr>
          <w:lang w:val="is-IS"/>
        </w:rPr>
        <w:t>I</w:t>
      </w:r>
      <w:r w:rsidRPr="002A4937">
        <w:rPr>
          <w:lang w:val="is-IS"/>
        </w:rPr>
        <w:t>nntak</w:t>
      </w:r>
      <w:r w:rsidR="00876FB5" w:rsidRPr="002A4937">
        <w:rPr>
          <w:lang w:val="is-IS"/>
        </w:rPr>
        <w:t xml:space="preserve">sgögn </w:t>
      </w:r>
      <w:r w:rsidR="00556AAE" w:rsidRPr="002A4937">
        <w:rPr>
          <w:lang w:val="is-IS"/>
        </w:rPr>
        <w:t xml:space="preserve">sem notuð eru </w:t>
      </w:r>
      <w:r w:rsidR="00AB79DA" w:rsidRPr="002A4937">
        <w:rPr>
          <w:lang w:val="is-IS"/>
        </w:rPr>
        <w:t>við hvert hlið afmarkast af</w:t>
      </w:r>
      <w:r w:rsidR="003F6816" w:rsidRPr="002A4937">
        <w:rPr>
          <w:lang w:val="is-IS"/>
        </w:rPr>
        <w:t xml:space="preserve"> verkþáttum </w:t>
      </w:r>
      <w:r w:rsidR="00876FB5" w:rsidRPr="002A4937">
        <w:rPr>
          <w:lang w:val="is-IS"/>
        </w:rPr>
        <w:t>sem skilgreind</w:t>
      </w:r>
      <w:r w:rsidR="003F6816" w:rsidRPr="002A4937">
        <w:rPr>
          <w:lang w:val="is-IS"/>
        </w:rPr>
        <w:t>ir eru</w:t>
      </w:r>
      <w:r w:rsidR="00876FB5" w:rsidRPr="002A4937">
        <w:rPr>
          <w:lang w:val="is-IS"/>
        </w:rPr>
        <w:t xml:space="preserve"> </w:t>
      </w:r>
      <w:r w:rsidRPr="002A4937">
        <w:rPr>
          <w:lang w:val="is-IS"/>
        </w:rPr>
        <w:t xml:space="preserve">fyrir </w:t>
      </w:r>
      <w:r w:rsidR="00E87F1D" w:rsidRPr="002A4937">
        <w:rPr>
          <w:lang w:val="is-IS"/>
        </w:rPr>
        <w:t>vörður</w:t>
      </w:r>
      <w:r w:rsidRPr="002A4937">
        <w:rPr>
          <w:lang w:val="is-IS"/>
        </w:rPr>
        <w:t xml:space="preserve"> hér að ofan. </w:t>
      </w:r>
    </w:p>
    <w:p w14:paraId="6D43082B" w14:textId="5D090DC6" w:rsidR="00D97FB2" w:rsidRPr="002A4937" w:rsidRDefault="00E84B05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Stýr</w:t>
      </w:r>
      <w:r w:rsidR="00E87F1D" w:rsidRPr="002A4937">
        <w:rPr>
          <w:lang w:val="is-IS"/>
        </w:rPr>
        <w:t>i</w:t>
      </w:r>
      <w:r w:rsidRPr="002A4937">
        <w:rPr>
          <w:lang w:val="is-IS"/>
        </w:rPr>
        <w:t xml:space="preserve">hópur verkefnisins tekur afstöðu </w:t>
      </w:r>
      <w:r w:rsidR="008840E1" w:rsidRPr="002A4937">
        <w:rPr>
          <w:lang w:val="is-IS"/>
        </w:rPr>
        <w:t>með</w:t>
      </w:r>
      <w:r w:rsidRPr="002A4937">
        <w:rPr>
          <w:lang w:val="is-IS"/>
        </w:rPr>
        <w:t xml:space="preserve"> árangur</w:t>
      </w:r>
      <w:r w:rsidR="008840E1" w:rsidRPr="002A4937">
        <w:rPr>
          <w:lang w:val="is-IS"/>
        </w:rPr>
        <w:t>smati</w:t>
      </w:r>
      <w:r w:rsidRPr="002A4937">
        <w:rPr>
          <w:lang w:val="is-IS"/>
        </w:rPr>
        <w:t xml:space="preserve"> fyrir hvert hlið </w:t>
      </w:r>
      <w:r w:rsidR="008840E1" w:rsidRPr="002A4937">
        <w:rPr>
          <w:lang w:val="is-IS"/>
        </w:rPr>
        <w:t xml:space="preserve">hvort verkefnið </w:t>
      </w:r>
      <w:r w:rsidRPr="002A4937">
        <w:rPr>
          <w:lang w:val="is-IS"/>
        </w:rPr>
        <w:t xml:space="preserve">fullnægi væntingum. Ákvörðun </w:t>
      </w:r>
      <w:r w:rsidR="007046FA" w:rsidRPr="002A4937">
        <w:rPr>
          <w:lang w:val="is-IS"/>
        </w:rPr>
        <w:t>stýrihóp</w:t>
      </w:r>
      <w:r w:rsidR="00E87F1D" w:rsidRPr="002A4937">
        <w:rPr>
          <w:lang w:val="is-IS"/>
        </w:rPr>
        <w:t>s</w:t>
      </w:r>
      <w:r w:rsidRPr="002A4937">
        <w:rPr>
          <w:lang w:val="is-IS"/>
        </w:rPr>
        <w:t xml:space="preserve"> er </w:t>
      </w:r>
      <w:r w:rsidR="00876FB5" w:rsidRPr="002A4937">
        <w:rPr>
          <w:lang w:val="is-IS"/>
        </w:rPr>
        <w:t xml:space="preserve">í megin atriðum </w:t>
      </w:r>
      <w:r w:rsidRPr="002A4937">
        <w:rPr>
          <w:lang w:val="is-IS"/>
        </w:rPr>
        <w:t xml:space="preserve">tvíþætt. </w:t>
      </w:r>
      <w:r w:rsidR="00876FB5" w:rsidRPr="002A4937">
        <w:rPr>
          <w:lang w:val="is-IS"/>
        </w:rPr>
        <w:t>Í f</w:t>
      </w:r>
      <w:r w:rsidRPr="002A4937">
        <w:rPr>
          <w:lang w:val="is-IS"/>
        </w:rPr>
        <w:t xml:space="preserve">yrsta lagi hvort halda eigi áfram með verkefnið í núverandi eða breyttri mynd </w:t>
      </w:r>
      <w:r w:rsidR="00876FB5" w:rsidRPr="002A4937">
        <w:rPr>
          <w:lang w:val="is-IS"/>
        </w:rPr>
        <w:t xml:space="preserve">og hvort væntingum fyrir hliðið hafi verið fullnægt. Stýrihópur getur þannig boðað til endurmats á fyrri ákvörðun </w:t>
      </w:r>
      <w:r w:rsidR="00D97FB2" w:rsidRPr="002A4937">
        <w:rPr>
          <w:lang w:val="is-IS"/>
        </w:rPr>
        <w:t xml:space="preserve">sinni </w:t>
      </w:r>
      <w:r w:rsidR="00876FB5" w:rsidRPr="002A4937">
        <w:rPr>
          <w:lang w:val="is-IS"/>
        </w:rPr>
        <w:t>þegar unnið hefur verið úr athugasemdum frá fyrri fundum</w:t>
      </w:r>
      <w:r w:rsidR="00D97FB2" w:rsidRPr="002A4937">
        <w:rPr>
          <w:lang w:val="is-IS"/>
        </w:rPr>
        <w:t xml:space="preserve">. </w:t>
      </w:r>
    </w:p>
    <w:p w14:paraId="10F397C4" w14:textId="2D014950" w:rsidR="00E84B05" w:rsidRPr="002A4937" w:rsidRDefault="00C51E61" w:rsidP="00041C1A">
      <w:pPr>
        <w:spacing w:line="360" w:lineRule="auto"/>
        <w:jc w:val="both"/>
        <w:rPr>
          <w:lang w:val="is-IS"/>
        </w:rPr>
      </w:pPr>
      <w:r w:rsidRPr="002A4937">
        <w:rPr>
          <w:lang w:val="is-IS"/>
        </w:rPr>
        <w:t>Samþyk</w:t>
      </w:r>
      <w:r w:rsidR="008B15A0" w:rsidRPr="002A4937">
        <w:rPr>
          <w:lang w:val="is-IS"/>
        </w:rPr>
        <w:t>k</w:t>
      </w:r>
      <w:r w:rsidR="00D97FB2" w:rsidRPr="002A4937">
        <w:rPr>
          <w:lang w:val="is-IS"/>
        </w:rPr>
        <w:t>t kostnaðráætlun þarf að liggja fyrir áður en haldið er áfram inn í næsta verkhluta. Stýrihópur þarf að samþyk</w:t>
      </w:r>
      <w:r w:rsidR="00900336" w:rsidRPr="002A4937">
        <w:rPr>
          <w:lang w:val="is-IS"/>
        </w:rPr>
        <w:t>k</w:t>
      </w:r>
      <w:r w:rsidR="00D97FB2" w:rsidRPr="002A4937">
        <w:rPr>
          <w:lang w:val="is-IS"/>
        </w:rPr>
        <w:t xml:space="preserve">ja kostnaðaráætlun sem verkefnið leggur fram fyrir fundinn. Ef kostnaðaráætlun verður samþykkt í breyttri mynd þarf stýrihópurinn að gera grein fyrir </w:t>
      </w:r>
      <w:r w:rsidR="00E87F1D" w:rsidRPr="002A4937">
        <w:rPr>
          <w:lang w:val="is-IS"/>
        </w:rPr>
        <w:t>hvaða</w:t>
      </w:r>
      <w:r w:rsidR="00D97FB2" w:rsidRPr="002A4937">
        <w:rPr>
          <w:lang w:val="is-IS"/>
        </w:rPr>
        <w:t xml:space="preserve"> kos</w:t>
      </w:r>
      <w:r w:rsidR="00B55915" w:rsidRPr="002A4937">
        <w:rPr>
          <w:lang w:val="is-IS"/>
        </w:rPr>
        <w:t>tnaðarbreytingar eiga sér stað.</w:t>
      </w:r>
    </w:p>
    <w:p w14:paraId="6C11FDF0" w14:textId="77777777" w:rsidR="00AD64FA" w:rsidRPr="002A4937" w:rsidRDefault="00AD64FA" w:rsidP="00041C1A">
      <w:pPr>
        <w:spacing w:line="360" w:lineRule="auto"/>
        <w:jc w:val="both"/>
        <w:rPr>
          <w:lang w:val="is-IS"/>
        </w:rPr>
      </w:pPr>
    </w:p>
    <w:p w14:paraId="0947C1D3" w14:textId="77777777" w:rsidR="00DD0367" w:rsidRPr="00E453A1" w:rsidRDefault="00DD0367" w:rsidP="00041C1A">
      <w:pPr>
        <w:pStyle w:val="infoblue0"/>
        <w:spacing w:line="360" w:lineRule="auto"/>
        <w:ind w:left="0"/>
        <w:jc w:val="both"/>
        <w:rPr>
          <w:i w:val="0"/>
          <w:iCs w:val="0"/>
          <w:color w:val="auto"/>
          <w:szCs w:val="24"/>
          <w:lang w:val="is-IS"/>
        </w:rPr>
      </w:pPr>
      <w:r w:rsidRPr="00E453A1">
        <w:rPr>
          <w:i w:val="0"/>
          <w:iCs w:val="0"/>
          <w:color w:val="auto"/>
          <w:szCs w:val="24"/>
          <w:lang w:val="is-IS"/>
        </w:rPr>
        <w:t>Áætlun fyrir verkefnahlið</w:t>
      </w:r>
    </w:p>
    <w:p w14:paraId="20E362D8" w14:textId="05C08AEF" w:rsidR="00AB5D54" w:rsidRPr="00E453A1" w:rsidRDefault="00AD64FA" w:rsidP="00041C1A">
      <w:pPr>
        <w:pStyle w:val="infoblue0"/>
        <w:spacing w:line="360" w:lineRule="auto"/>
        <w:ind w:left="0"/>
        <w:jc w:val="both"/>
        <w:rPr>
          <w:i w:val="0"/>
          <w:iCs w:val="0"/>
          <w:color w:val="auto"/>
          <w:szCs w:val="24"/>
          <w:lang w:val="is-IS"/>
        </w:rPr>
      </w:pPr>
      <w:r w:rsidRPr="00E453A1">
        <w:rPr>
          <w:i w:val="0"/>
          <w:iCs w:val="0"/>
          <w:color w:val="auto"/>
          <w:szCs w:val="24"/>
          <w:lang w:val="is-IS"/>
        </w:rPr>
        <w:t xml:space="preserve">Hlið 1: </w:t>
      </w:r>
      <w:r w:rsidR="00D557E0">
        <w:rPr>
          <w:i w:val="0"/>
          <w:iCs w:val="0"/>
          <w:color w:val="auto"/>
          <w:szCs w:val="24"/>
          <w:lang w:val="is-IS"/>
        </w:rPr>
        <w:tab/>
      </w:r>
      <w:r w:rsidR="00E87F1D" w:rsidRPr="00E453A1">
        <w:rPr>
          <w:i w:val="0"/>
          <w:iCs w:val="0"/>
          <w:color w:val="auto"/>
          <w:szCs w:val="24"/>
          <w:lang w:val="is-IS"/>
        </w:rPr>
        <w:t>Kröfur og notendasögur, 08.02.2019.</w:t>
      </w:r>
    </w:p>
    <w:p w14:paraId="4E53ABDE" w14:textId="7129D169" w:rsidR="00B03A18" w:rsidRPr="00E453A1" w:rsidRDefault="00107AB9" w:rsidP="00041C1A">
      <w:pPr>
        <w:pStyle w:val="infoblue0"/>
        <w:spacing w:line="360" w:lineRule="auto"/>
        <w:ind w:left="0"/>
        <w:jc w:val="both"/>
        <w:rPr>
          <w:i w:val="0"/>
          <w:iCs w:val="0"/>
          <w:color w:val="auto"/>
          <w:szCs w:val="24"/>
          <w:lang w:val="is-IS"/>
        </w:rPr>
      </w:pPr>
      <w:r w:rsidRPr="00E453A1">
        <w:rPr>
          <w:i w:val="0"/>
          <w:iCs w:val="0"/>
          <w:color w:val="auto"/>
          <w:szCs w:val="24"/>
          <w:lang w:val="is-IS"/>
        </w:rPr>
        <w:t>Hlið 2:</w:t>
      </w:r>
      <w:r w:rsidR="00D557E0">
        <w:rPr>
          <w:i w:val="0"/>
          <w:iCs w:val="0"/>
          <w:color w:val="auto"/>
          <w:szCs w:val="24"/>
          <w:lang w:val="is-IS"/>
        </w:rPr>
        <w:tab/>
      </w:r>
      <w:r w:rsidRPr="00E453A1">
        <w:rPr>
          <w:i w:val="0"/>
          <w:iCs w:val="0"/>
          <w:color w:val="auto"/>
          <w:szCs w:val="24"/>
          <w:lang w:val="is-IS"/>
        </w:rPr>
        <w:tab/>
      </w:r>
      <w:r w:rsidR="00E87F1D" w:rsidRPr="00E453A1">
        <w:rPr>
          <w:i w:val="0"/>
          <w:iCs w:val="0"/>
          <w:color w:val="auto"/>
          <w:szCs w:val="24"/>
          <w:lang w:val="is-IS"/>
        </w:rPr>
        <w:t>Hönnun leiks tilbúin</w:t>
      </w:r>
      <w:r w:rsidR="00041C1A">
        <w:rPr>
          <w:i w:val="0"/>
          <w:iCs w:val="0"/>
          <w:color w:val="auto"/>
          <w:szCs w:val="24"/>
          <w:lang w:val="is-IS"/>
        </w:rPr>
        <w:t xml:space="preserve"> og hluti forritunar, 03.03.2019.</w:t>
      </w:r>
    </w:p>
    <w:p w14:paraId="7AF554B6" w14:textId="50308034" w:rsidR="00B03A18" w:rsidRPr="00E453A1" w:rsidRDefault="00AD64FA" w:rsidP="00041C1A">
      <w:pPr>
        <w:pStyle w:val="infoblue0"/>
        <w:spacing w:line="360" w:lineRule="auto"/>
        <w:ind w:left="0"/>
        <w:jc w:val="both"/>
        <w:rPr>
          <w:i w:val="0"/>
          <w:iCs w:val="0"/>
          <w:color w:val="auto"/>
          <w:szCs w:val="24"/>
          <w:lang w:val="is-IS"/>
        </w:rPr>
      </w:pPr>
      <w:r w:rsidRPr="00E453A1">
        <w:rPr>
          <w:i w:val="0"/>
          <w:iCs w:val="0"/>
          <w:color w:val="auto"/>
          <w:szCs w:val="24"/>
          <w:lang w:val="is-IS"/>
        </w:rPr>
        <w:t>Hlið 3:</w:t>
      </w:r>
      <w:r w:rsidRPr="00E453A1">
        <w:rPr>
          <w:i w:val="0"/>
          <w:iCs w:val="0"/>
          <w:color w:val="auto"/>
          <w:szCs w:val="24"/>
          <w:lang w:val="is-IS"/>
        </w:rPr>
        <w:tab/>
      </w:r>
      <w:r w:rsidR="00D557E0">
        <w:rPr>
          <w:i w:val="0"/>
          <w:iCs w:val="0"/>
          <w:color w:val="auto"/>
          <w:szCs w:val="24"/>
          <w:lang w:val="is-IS"/>
        </w:rPr>
        <w:tab/>
      </w:r>
      <w:r w:rsidR="00E87F1D" w:rsidRPr="00E453A1">
        <w:rPr>
          <w:i w:val="0"/>
          <w:iCs w:val="0"/>
          <w:color w:val="auto"/>
          <w:szCs w:val="24"/>
          <w:lang w:val="is-IS"/>
        </w:rPr>
        <w:t>Forritun leiks tilbúin.</w:t>
      </w:r>
    </w:p>
    <w:p w14:paraId="2C839CB2" w14:textId="46F849FD" w:rsidR="00E87F1D" w:rsidRPr="00E453A1" w:rsidRDefault="00AD64FA" w:rsidP="00041C1A">
      <w:pPr>
        <w:pStyle w:val="infoblue0"/>
        <w:spacing w:line="360" w:lineRule="auto"/>
        <w:ind w:left="0"/>
        <w:jc w:val="both"/>
        <w:rPr>
          <w:i w:val="0"/>
          <w:iCs w:val="0"/>
          <w:color w:val="auto"/>
          <w:szCs w:val="24"/>
          <w:lang w:val="is-IS"/>
        </w:rPr>
      </w:pPr>
      <w:r w:rsidRPr="00E453A1">
        <w:rPr>
          <w:i w:val="0"/>
          <w:iCs w:val="0"/>
          <w:color w:val="auto"/>
          <w:szCs w:val="24"/>
          <w:lang w:val="is-IS"/>
        </w:rPr>
        <w:lastRenderedPageBreak/>
        <w:t>Hlið 4:</w:t>
      </w:r>
      <w:r w:rsidRPr="00E453A1">
        <w:rPr>
          <w:i w:val="0"/>
          <w:iCs w:val="0"/>
          <w:color w:val="auto"/>
          <w:szCs w:val="24"/>
          <w:lang w:val="is-IS"/>
        </w:rPr>
        <w:tab/>
      </w:r>
      <w:r w:rsidR="00D557E0">
        <w:rPr>
          <w:i w:val="0"/>
          <w:iCs w:val="0"/>
          <w:color w:val="auto"/>
          <w:szCs w:val="24"/>
          <w:lang w:val="is-IS"/>
        </w:rPr>
        <w:tab/>
      </w:r>
      <w:r w:rsidR="00E87F1D" w:rsidRPr="00E453A1">
        <w:rPr>
          <w:i w:val="0"/>
          <w:iCs w:val="0"/>
          <w:color w:val="auto"/>
          <w:szCs w:val="24"/>
          <w:lang w:val="is-IS"/>
        </w:rPr>
        <w:t>Virkni</w:t>
      </w:r>
      <w:r w:rsidR="001C634E">
        <w:rPr>
          <w:i w:val="0"/>
          <w:iCs w:val="0"/>
          <w:color w:val="auto"/>
          <w:szCs w:val="24"/>
          <w:lang w:val="is-IS"/>
        </w:rPr>
        <w:t xml:space="preserve">s- og kerfisprófun </w:t>
      </w:r>
      <w:r w:rsidR="00E87F1D" w:rsidRPr="00E453A1">
        <w:rPr>
          <w:i w:val="0"/>
          <w:iCs w:val="0"/>
          <w:color w:val="auto"/>
          <w:szCs w:val="24"/>
          <w:lang w:val="is-IS"/>
        </w:rPr>
        <w:t>lokið</w:t>
      </w:r>
      <w:r w:rsidR="001C634E">
        <w:rPr>
          <w:i w:val="0"/>
          <w:iCs w:val="0"/>
          <w:color w:val="auto"/>
          <w:szCs w:val="24"/>
          <w:lang w:val="is-IS"/>
        </w:rPr>
        <w:t>. Lokaskýrsla og skil á verkefni.</w:t>
      </w:r>
    </w:p>
    <w:p w14:paraId="5D7135E6" w14:textId="77777777" w:rsidR="00DD0367" w:rsidRPr="002A4937" w:rsidRDefault="00EF48E2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Mannauður</w:t>
      </w:r>
    </w:p>
    <w:p w14:paraId="5B2D9923" w14:textId="6BD4FDEC" w:rsidR="00EF48E2" w:rsidRDefault="00296DD4" w:rsidP="00041C1A">
      <w:pPr>
        <w:spacing w:line="360" w:lineRule="auto"/>
        <w:jc w:val="both"/>
        <w:rPr>
          <w:lang w:val="is-IS"/>
        </w:rPr>
      </w:pPr>
      <w:r>
        <w:rPr>
          <w:lang w:val="is-IS"/>
        </w:rPr>
        <w:t>Sjá kafla 2.1.3 – 2.1.4.</w:t>
      </w:r>
    </w:p>
    <w:p w14:paraId="651E315B" w14:textId="77777777" w:rsidR="00296DD4" w:rsidRPr="002A4937" w:rsidRDefault="00296DD4" w:rsidP="00041C1A">
      <w:pPr>
        <w:spacing w:line="360" w:lineRule="auto"/>
        <w:jc w:val="both"/>
        <w:rPr>
          <w:lang w:val="is-IS"/>
        </w:rPr>
      </w:pPr>
    </w:p>
    <w:p w14:paraId="08CD4957" w14:textId="351B402C" w:rsidR="00EF48E2" w:rsidRPr="002A4937" w:rsidRDefault="00EF48E2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Kostnaður</w:t>
      </w:r>
    </w:p>
    <w:p w14:paraId="6D494236" w14:textId="52585C2E" w:rsidR="00EF48E2" w:rsidRPr="002A4937" w:rsidRDefault="00E87F1D" w:rsidP="00041C1A">
      <w:pPr>
        <w:spacing w:line="360" w:lineRule="auto"/>
        <w:jc w:val="both"/>
        <w:rPr>
          <w:lang w:val="is-IS"/>
        </w:rPr>
      </w:pPr>
      <w:r w:rsidRPr="001C634E">
        <w:rPr>
          <w:highlight w:val="yellow"/>
          <w:lang w:val="is-IS"/>
        </w:rPr>
        <w:t>Kostnaður við verkefnið er einungis launakostnaður. Starfsmenn fá greiddar 10.000 kr á klukkustund. Stefnt er að því að verkið taki 120 klukkustundir og er áætlaður heildarkostnaður því 1.200.000 kr. Þessi launakostnaður dreifist á fjóra starfsmenn. Ekki gert ráð fyrir öðrum kostnaðarliðum við verkefnið.</w:t>
      </w:r>
    </w:p>
    <w:p w14:paraId="32651ABB" w14:textId="3B61B6DA" w:rsidR="0017451F" w:rsidRPr="00296DD4" w:rsidRDefault="0096349D" w:rsidP="00041C1A">
      <w:pPr>
        <w:pStyle w:val="Heading3"/>
        <w:spacing w:line="360" w:lineRule="auto"/>
        <w:jc w:val="both"/>
      </w:pPr>
      <w:proofErr w:type="spellStart"/>
      <w:r w:rsidRPr="00296DD4">
        <w:t>Skipulag</w:t>
      </w:r>
      <w:proofErr w:type="spellEnd"/>
    </w:p>
    <w:p w14:paraId="6BBF4ACD" w14:textId="374EFBAD" w:rsidR="0096349D" w:rsidRDefault="00296DD4" w:rsidP="00041C1A">
      <w:pPr>
        <w:spacing w:line="360" w:lineRule="auto"/>
        <w:jc w:val="both"/>
        <w:rPr>
          <w:lang w:val="is-IS"/>
        </w:rPr>
      </w:pPr>
      <w:r>
        <w:rPr>
          <w:lang w:val="is-IS"/>
        </w:rPr>
        <w:t>Sjá Dan Pilone &amp; Russ Miles, Head First Software Development.</w:t>
      </w:r>
    </w:p>
    <w:p w14:paraId="676C4DC8" w14:textId="77777777" w:rsidR="00296DD4" w:rsidRPr="00296DD4" w:rsidRDefault="00296DD4" w:rsidP="00041C1A">
      <w:pPr>
        <w:spacing w:line="360" w:lineRule="auto"/>
        <w:jc w:val="both"/>
        <w:rPr>
          <w:lang w:val="is-IS"/>
        </w:rPr>
      </w:pPr>
    </w:p>
    <w:p w14:paraId="24A596A1" w14:textId="52C06E2D" w:rsidR="0096349D" w:rsidRPr="00DD57FE" w:rsidRDefault="0096349D" w:rsidP="00041C1A">
      <w:pPr>
        <w:pStyle w:val="Heading3"/>
        <w:spacing w:line="360" w:lineRule="auto"/>
        <w:jc w:val="both"/>
        <w:rPr>
          <w:lang w:val="is-IS"/>
        </w:rPr>
      </w:pPr>
      <w:r w:rsidRPr="00DD57FE">
        <w:rPr>
          <w:lang w:val="is-IS"/>
        </w:rPr>
        <w:t>Áhættumat</w:t>
      </w:r>
    </w:p>
    <w:p w14:paraId="6D64E310" w14:textId="01185B21" w:rsidR="00B90BD6" w:rsidRPr="002A4937" w:rsidRDefault="00DD57FE" w:rsidP="00DD57FE">
      <w:pPr>
        <w:rPr>
          <w:lang w:val="is-IS"/>
        </w:rPr>
      </w:pPr>
      <w:r w:rsidRPr="00DD57FE">
        <w:rPr>
          <w:lang w:val="is-IS"/>
        </w:rPr>
        <w:t>Sjá viðheft gögn</w:t>
      </w:r>
    </w:p>
    <w:p w14:paraId="57926DB4" w14:textId="5267D5BF" w:rsidR="00272644" w:rsidRPr="00296DD4" w:rsidRDefault="00272644" w:rsidP="00041C1A">
      <w:pPr>
        <w:pStyle w:val="Heading3"/>
        <w:spacing w:line="360" w:lineRule="auto"/>
        <w:jc w:val="both"/>
        <w:rPr>
          <w:szCs w:val="22"/>
          <w:lang w:val="is-IS"/>
        </w:rPr>
      </w:pPr>
      <w:r w:rsidRPr="00296DD4">
        <w:rPr>
          <w:szCs w:val="22"/>
          <w:lang w:val="is-IS"/>
        </w:rPr>
        <w:t>Gæði</w:t>
      </w:r>
    </w:p>
    <w:p w14:paraId="154F3711" w14:textId="1CB20247" w:rsidR="00FA38F5" w:rsidRPr="00296DD4" w:rsidRDefault="00296DD4" w:rsidP="00041C1A">
      <w:pPr>
        <w:spacing w:line="360" w:lineRule="auto"/>
        <w:ind w:firstLine="720"/>
        <w:jc w:val="both"/>
        <w:rPr>
          <w:i/>
          <w:szCs w:val="22"/>
          <w:lang w:val="is-IS"/>
        </w:rPr>
      </w:pPr>
      <w:r w:rsidRPr="00296DD4">
        <w:rPr>
          <w:i/>
          <w:szCs w:val="22"/>
          <w:lang w:val="is-IS"/>
        </w:rPr>
        <w:t>-</w:t>
      </w:r>
    </w:p>
    <w:p w14:paraId="1B005747" w14:textId="32C17F91" w:rsidR="00272644" w:rsidRDefault="00272644" w:rsidP="00041C1A">
      <w:pPr>
        <w:pStyle w:val="Heading3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Verkefnalok</w:t>
      </w:r>
    </w:p>
    <w:p w14:paraId="78D98297" w14:textId="32F5EAD2" w:rsidR="00296DD4" w:rsidRDefault="00296DD4" w:rsidP="00041C1A">
      <w:pPr>
        <w:spacing w:line="360" w:lineRule="auto"/>
        <w:ind w:left="720"/>
        <w:jc w:val="both"/>
        <w:rPr>
          <w:lang w:val="is-IS"/>
        </w:rPr>
      </w:pPr>
      <w:r>
        <w:rPr>
          <w:lang w:val="is-IS"/>
        </w:rPr>
        <w:t>-</w:t>
      </w:r>
    </w:p>
    <w:p w14:paraId="1F3E485E" w14:textId="445563B7" w:rsidR="00296DD4" w:rsidRDefault="00296DD4" w:rsidP="00041C1A">
      <w:pPr>
        <w:spacing w:line="360" w:lineRule="auto"/>
        <w:ind w:left="720"/>
        <w:jc w:val="both"/>
        <w:rPr>
          <w:lang w:val="is-IS"/>
        </w:rPr>
      </w:pPr>
    </w:p>
    <w:p w14:paraId="1ADF4E55" w14:textId="13B29C3C" w:rsidR="00B766D2" w:rsidRDefault="00B766D2" w:rsidP="00041C1A">
      <w:pPr>
        <w:spacing w:line="360" w:lineRule="auto"/>
        <w:ind w:left="720"/>
        <w:jc w:val="both"/>
        <w:rPr>
          <w:lang w:val="is-IS"/>
        </w:rPr>
      </w:pPr>
    </w:p>
    <w:p w14:paraId="46205568" w14:textId="77777777" w:rsidR="00B766D2" w:rsidRPr="00296DD4" w:rsidRDefault="00B766D2" w:rsidP="00041C1A">
      <w:pPr>
        <w:spacing w:line="360" w:lineRule="auto"/>
        <w:ind w:left="720"/>
        <w:jc w:val="both"/>
        <w:rPr>
          <w:lang w:val="is-IS"/>
        </w:rPr>
      </w:pPr>
    </w:p>
    <w:p w14:paraId="7781A0DD" w14:textId="77777777" w:rsidR="00581F23" w:rsidRPr="002A4937" w:rsidRDefault="00581F23" w:rsidP="00041C1A">
      <w:pPr>
        <w:pStyle w:val="Heading1"/>
        <w:spacing w:line="360" w:lineRule="auto"/>
        <w:jc w:val="both"/>
        <w:rPr>
          <w:lang w:val="is-IS"/>
        </w:rPr>
      </w:pPr>
      <w:r w:rsidRPr="002A4937">
        <w:rPr>
          <w:lang w:val="is-IS"/>
        </w:rPr>
        <w:t>Önnur málefni</w:t>
      </w:r>
    </w:p>
    <w:p w14:paraId="37867DD6" w14:textId="336AFBF7" w:rsidR="00B81D85" w:rsidRPr="002A4937" w:rsidRDefault="00296DD4" w:rsidP="00041C1A">
      <w:pPr>
        <w:spacing w:line="360" w:lineRule="auto"/>
        <w:ind w:left="720"/>
        <w:jc w:val="both"/>
        <w:rPr>
          <w:lang w:val="is-IS"/>
        </w:rPr>
      </w:pPr>
      <w:r>
        <w:rPr>
          <w:lang w:val="is-IS"/>
        </w:rPr>
        <w:t>-</w:t>
      </w:r>
    </w:p>
    <w:p w14:paraId="3D9645F8" w14:textId="2C42B341" w:rsidR="00581F23" w:rsidRPr="000512EC" w:rsidRDefault="002E5ABD" w:rsidP="00041C1A">
      <w:pPr>
        <w:pStyle w:val="Heading1"/>
        <w:spacing w:line="360" w:lineRule="auto"/>
        <w:jc w:val="both"/>
        <w:rPr>
          <w:lang w:val="is-IS"/>
        </w:rPr>
      </w:pPr>
      <w:r w:rsidRPr="000512EC">
        <w:rPr>
          <w:lang w:val="is-IS"/>
        </w:rPr>
        <w:lastRenderedPageBreak/>
        <w:t>Viðauki</w:t>
      </w:r>
    </w:p>
    <w:p w14:paraId="15E3826F" w14:textId="61428EA2" w:rsidR="00B90BD6" w:rsidRPr="000512EC" w:rsidRDefault="00B90BD6" w:rsidP="00041C1A">
      <w:pPr>
        <w:spacing w:line="360" w:lineRule="auto"/>
        <w:jc w:val="both"/>
        <w:rPr>
          <w:lang w:val="is-IS"/>
        </w:rPr>
      </w:pPr>
      <w:r w:rsidRPr="000512EC">
        <w:rPr>
          <w:lang w:val="is-IS"/>
        </w:rPr>
        <w:t>[1]</w:t>
      </w:r>
      <w:r w:rsidRPr="000512EC">
        <w:rPr>
          <w:lang w:val="is-IS"/>
        </w:rPr>
        <w:tab/>
        <w:t>Notendasögur</w:t>
      </w:r>
    </w:p>
    <w:p w14:paraId="45EE60C6" w14:textId="70849C52" w:rsidR="00D82E1C" w:rsidRPr="000512EC" w:rsidRDefault="00B90BD6" w:rsidP="00041C1A">
      <w:pPr>
        <w:spacing w:line="360" w:lineRule="auto"/>
        <w:jc w:val="both"/>
        <w:rPr>
          <w:lang w:val="is-IS"/>
        </w:rPr>
      </w:pPr>
      <w:r w:rsidRPr="000512EC">
        <w:rPr>
          <w:lang w:val="is-IS"/>
        </w:rPr>
        <w:t>[2]</w:t>
      </w:r>
      <w:r w:rsidRPr="000512EC">
        <w:rPr>
          <w:lang w:val="is-IS"/>
        </w:rPr>
        <w:tab/>
        <w:t>Klasarit</w:t>
      </w:r>
      <w:bookmarkStart w:id="10" w:name="_GoBack"/>
      <w:bookmarkEnd w:id="10"/>
    </w:p>
    <w:p w14:paraId="2A6DF40B" w14:textId="4447BBC9" w:rsidR="004D3816" w:rsidRPr="000512EC" w:rsidRDefault="004D3816" w:rsidP="00041C1A">
      <w:pPr>
        <w:spacing w:line="360" w:lineRule="auto"/>
        <w:jc w:val="both"/>
        <w:rPr>
          <w:lang w:val="is-IS"/>
        </w:rPr>
      </w:pPr>
      <w:r w:rsidRPr="000512EC">
        <w:rPr>
          <w:lang w:val="is-IS"/>
        </w:rPr>
        <w:t>[3]</w:t>
      </w:r>
      <w:r w:rsidRPr="000512EC">
        <w:rPr>
          <w:lang w:val="is-IS"/>
        </w:rPr>
        <w:tab/>
        <w:t>Tímaáætlun</w:t>
      </w:r>
    </w:p>
    <w:p w14:paraId="0EFBED42" w14:textId="6E90C353" w:rsidR="001C634E" w:rsidRPr="000512EC" w:rsidRDefault="001C634E" w:rsidP="00041C1A">
      <w:pPr>
        <w:spacing w:line="360" w:lineRule="auto"/>
        <w:jc w:val="both"/>
        <w:rPr>
          <w:lang w:val="is-IS"/>
        </w:rPr>
      </w:pPr>
      <w:r w:rsidRPr="000512EC">
        <w:rPr>
          <w:lang w:val="is-IS"/>
        </w:rPr>
        <w:t>[4]</w:t>
      </w:r>
      <w:r w:rsidR="00D7252C" w:rsidRPr="000512EC">
        <w:rPr>
          <w:lang w:val="is-IS"/>
        </w:rPr>
        <w:tab/>
        <w:t>Tenging tasks við UML</w:t>
      </w:r>
    </w:p>
    <w:p w14:paraId="42A248DA" w14:textId="56078E7C" w:rsidR="002A104D" w:rsidRDefault="002A104D" w:rsidP="00041C1A">
      <w:pPr>
        <w:spacing w:line="360" w:lineRule="auto"/>
        <w:jc w:val="both"/>
        <w:rPr>
          <w:lang w:val="is-IS"/>
        </w:rPr>
      </w:pPr>
      <w:r w:rsidRPr="000512EC">
        <w:rPr>
          <w:lang w:val="is-IS"/>
        </w:rPr>
        <w:t>[5]</w:t>
      </w:r>
      <w:r w:rsidRPr="000512EC">
        <w:rPr>
          <w:lang w:val="is-IS"/>
        </w:rPr>
        <w:tab/>
        <w:t>Áhættumat</w:t>
      </w:r>
    </w:p>
    <w:p w14:paraId="7AF2045C" w14:textId="4AFF4E20" w:rsidR="00DD57FE" w:rsidRPr="00E041FF" w:rsidRDefault="00DD57FE" w:rsidP="00041C1A">
      <w:pPr>
        <w:spacing w:line="360" w:lineRule="auto"/>
        <w:jc w:val="both"/>
        <w:rPr>
          <w:lang w:val="is-IS"/>
        </w:rPr>
      </w:pPr>
      <w:r>
        <w:rPr>
          <w:lang w:val="is-IS"/>
        </w:rPr>
        <w:t>[6]</w:t>
      </w:r>
      <w:r>
        <w:rPr>
          <w:lang w:val="is-IS"/>
        </w:rPr>
        <w:tab/>
        <w:t>Sequence diagram</w:t>
      </w:r>
    </w:p>
    <w:p w14:paraId="2E70E45B" w14:textId="0184786A" w:rsidR="00421938" w:rsidRPr="002A4937" w:rsidRDefault="00421938" w:rsidP="00041C1A">
      <w:pPr>
        <w:spacing w:line="360" w:lineRule="auto"/>
        <w:jc w:val="both"/>
        <w:rPr>
          <w:rFonts w:ascii="Verdana" w:hAnsi="Verdana"/>
          <w:color w:val="FF0000"/>
          <w:sz w:val="22"/>
          <w:lang w:val="is-IS"/>
        </w:rPr>
      </w:pPr>
    </w:p>
    <w:sectPr w:rsidR="00421938" w:rsidRPr="002A4937" w:rsidSect="00481A30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32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06D5" w14:textId="77777777" w:rsidR="00243318" w:rsidRDefault="00243318">
      <w:r>
        <w:separator/>
      </w:r>
    </w:p>
  </w:endnote>
  <w:endnote w:type="continuationSeparator" w:id="0">
    <w:p w14:paraId="2110A79B" w14:textId="77777777" w:rsidR="00243318" w:rsidRDefault="0024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0EF0F" w14:textId="77777777" w:rsidR="00AE2E21" w:rsidRDefault="00AE2E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F00C82" w14:textId="77777777" w:rsidR="00AE2E21" w:rsidRDefault="00AE2E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2E21" w14:paraId="0AFB3D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BA3CD8" w14:textId="77777777" w:rsidR="00AE2E21" w:rsidRPr="00652ED3" w:rsidRDefault="00AE2E21">
          <w:pPr>
            <w:ind w:right="360"/>
            <w:rPr>
              <w:rFonts w:ascii="Verdana" w:hAnsi="Verdana"/>
              <w:color w:val="002F5F"/>
              <w:lang w:val="is-IS"/>
            </w:rPr>
          </w:pPr>
          <w:r w:rsidRPr="00652ED3">
            <w:rPr>
              <w:rFonts w:ascii="Verdana" w:hAnsi="Verdana"/>
              <w:color w:val="002F5F"/>
              <w:lang w:val="is-IS"/>
            </w:rPr>
            <w:t>Trúnaðarmál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BD1219" w14:textId="77777777" w:rsidR="00AE2E21" w:rsidRPr="00652ED3" w:rsidRDefault="00AE2E21">
          <w:pPr>
            <w:jc w:val="center"/>
            <w:rPr>
              <w:rFonts w:ascii="Verdana" w:hAnsi="Verdana"/>
              <w:color w:val="002F5F"/>
              <w:lang w:val="is-I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6C04A6" w14:textId="77777777" w:rsidR="00AE2E21" w:rsidRPr="00652ED3" w:rsidRDefault="00AE2E21">
          <w:pPr>
            <w:jc w:val="right"/>
            <w:rPr>
              <w:rFonts w:ascii="Verdana" w:hAnsi="Verdana"/>
              <w:color w:val="002F5F"/>
              <w:lang w:val="is-IS"/>
            </w:rPr>
          </w:pPr>
          <w:r w:rsidRPr="00652ED3">
            <w:rPr>
              <w:rFonts w:ascii="Verdana" w:hAnsi="Verdana"/>
              <w:color w:val="002F5F"/>
              <w:lang w:val="is-IS"/>
            </w:rPr>
            <w:t xml:space="preserve">Bls </w:t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fldChar w:fldCharType="begin"/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instrText xml:space="preserve"> PAGE </w:instrText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fldChar w:fldCharType="separate"/>
          </w:r>
          <w:r w:rsidR="00AB593E">
            <w:rPr>
              <w:rStyle w:val="PageNumber"/>
              <w:rFonts w:ascii="Verdana" w:hAnsi="Verdana"/>
              <w:noProof/>
              <w:color w:val="002F5F"/>
              <w:lang w:val="is-IS"/>
            </w:rPr>
            <w:t>8</w:t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fldChar w:fldCharType="end"/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t xml:space="preserve"> af </w:t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fldChar w:fldCharType="begin"/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instrText xml:space="preserve"> NUMPAGES  \* MERGEFORMAT </w:instrText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fldChar w:fldCharType="separate"/>
          </w:r>
          <w:r w:rsidR="00AB593E" w:rsidRPr="00AB593E">
            <w:rPr>
              <w:rStyle w:val="PageNumber"/>
              <w:rFonts w:ascii="Verdana" w:hAnsi="Verdana"/>
              <w:noProof/>
              <w:color w:val="002F5F"/>
            </w:rPr>
            <w:t>9</w:t>
          </w:r>
          <w:r w:rsidRPr="00652ED3">
            <w:rPr>
              <w:rStyle w:val="PageNumber"/>
              <w:rFonts w:ascii="Verdana" w:hAnsi="Verdana"/>
              <w:color w:val="002F5F"/>
              <w:lang w:val="is-IS"/>
            </w:rPr>
            <w:fldChar w:fldCharType="end"/>
          </w:r>
        </w:p>
      </w:tc>
    </w:tr>
  </w:tbl>
  <w:p w14:paraId="63791857" w14:textId="77777777" w:rsidR="00AE2E21" w:rsidRDefault="00AE2E21">
    <w:pPr>
      <w:pStyle w:val="Footer"/>
      <w:rPr>
        <w:lang w:val="is-IS"/>
      </w:rPr>
    </w:pPr>
  </w:p>
  <w:p w14:paraId="37A7B84B" w14:textId="77777777" w:rsidR="00AE2E21" w:rsidRDefault="00AE2E21">
    <w:pPr>
      <w:pStyle w:val="Footer"/>
      <w:rPr>
        <w:lang w:val="is-I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8F9D5" w14:textId="77777777" w:rsidR="00AE2E21" w:rsidRDefault="00AE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F7196" w14:textId="77777777" w:rsidR="00243318" w:rsidRDefault="00243318">
      <w:r>
        <w:separator/>
      </w:r>
    </w:p>
  </w:footnote>
  <w:footnote w:type="continuationSeparator" w:id="0">
    <w:p w14:paraId="4AE25F23" w14:textId="77777777" w:rsidR="00243318" w:rsidRDefault="00243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90DC2" w14:textId="77777777" w:rsidR="00AE2E21" w:rsidRDefault="00243318">
    <w:pPr>
      <w:pStyle w:val="Header"/>
    </w:pPr>
    <w:r>
      <w:rPr>
        <w:noProof/>
        <w:lang w:val="en-GB" w:eastAsia="en-GB"/>
      </w:rPr>
      <w:pict w14:anchorId="013B2B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alt="e-vatnsmerki" style="position:absolute;margin-left:0;margin-top:0;width:467.7pt;height:646.9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-vatnsmerk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3C07" w14:textId="77777777" w:rsidR="00AE2E21" w:rsidRDefault="00243318" w:rsidP="00652ED3">
    <w:r>
      <w:rPr>
        <w:noProof/>
        <w:lang w:val="en-GB" w:eastAsia="en-GB"/>
      </w:rPr>
      <w:pict w14:anchorId="4EC522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3" type="#_x0000_t75" alt="e-vatnsmerki" style="position:absolute;margin-left:0;margin-top:0;width:467.7pt;height:646.9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-vatnsmerki"/>
          <w10:wrap anchorx="margin" anchory="margin"/>
        </v:shape>
      </w:pict>
    </w:r>
    <w:r w:rsidR="00AE2E21">
      <w:tab/>
    </w:r>
  </w:p>
  <w:p w14:paraId="3928AA11" w14:textId="77777777" w:rsidR="00AE2E21" w:rsidRDefault="00AE2E21" w:rsidP="00652ED3">
    <w:pPr>
      <w:pStyle w:val="Header"/>
      <w:pBdr>
        <w:top w:val="single" w:sz="12" w:space="1" w:color="002F5F"/>
        <w:bottom w:val="single" w:sz="12" w:space="1" w:color="002F5F"/>
      </w:pBdr>
      <w:jc w:val="right"/>
      <w:rPr>
        <w:rFonts w:ascii="Verdana" w:hAnsi="Verdana"/>
        <w:color w:val="002F5F"/>
      </w:rPr>
    </w:pPr>
  </w:p>
  <w:p w14:paraId="681119A0" w14:textId="09B86BFB" w:rsidR="00AE2E21" w:rsidRDefault="00AE2E21" w:rsidP="00652ED3">
    <w:pPr>
      <w:pStyle w:val="Header"/>
      <w:pBdr>
        <w:top w:val="single" w:sz="12" w:space="1" w:color="002F5F"/>
        <w:bottom w:val="single" w:sz="12" w:space="1" w:color="002F5F"/>
      </w:pBdr>
      <w:jc w:val="right"/>
    </w:pPr>
    <w:proofErr w:type="spellStart"/>
    <w:r>
      <w:rPr>
        <w:rFonts w:ascii="Verdana" w:hAnsi="Verdana"/>
        <w:color w:val="002F5F"/>
        <w:sz w:val="36"/>
        <w:szCs w:val="36"/>
      </w:rPr>
      <w:t>Verkáætlun</w:t>
    </w:r>
    <w:proofErr w:type="spellEnd"/>
  </w:p>
  <w:p w14:paraId="73110BF4" w14:textId="77777777" w:rsidR="00AE2E21" w:rsidRDefault="00AE2E21">
    <w:pPr>
      <w:pStyle w:val="Header"/>
    </w:pPr>
  </w:p>
  <w:p w14:paraId="70048101" w14:textId="77777777" w:rsidR="00AE2E21" w:rsidRDefault="00AE2E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391F7" w14:textId="77777777" w:rsidR="00AE2E21" w:rsidRDefault="00243318">
    <w:pPr>
      <w:pStyle w:val="Header"/>
    </w:pPr>
    <w:r>
      <w:rPr>
        <w:noProof/>
        <w:lang w:val="en-GB" w:eastAsia="en-GB"/>
      </w:rPr>
      <w:pict w14:anchorId="3E47F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alt="e-vatnsmerki" style="position:absolute;margin-left:0;margin-top:0;width:467.7pt;height:646.9pt;z-index:-2516613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-vatnsmerk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FBDC8" w14:textId="77777777" w:rsidR="00AE2E21" w:rsidRDefault="00243318">
    <w:pPr>
      <w:pStyle w:val="Header"/>
    </w:pPr>
    <w:r>
      <w:rPr>
        <w:noProof/>
        <w:lang w:val="en-GB" w:eastAsia="en-GB"/>
      </w:rPr>
      <w:pict w14:anchorId="6675FB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51" type="#_x0000_t75" alt="e-vatnsmerki" style="position:absolute;margin-left:0;margin-top:0;width:467.7pt;height:646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-vatnsmerk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2E21" w14:paraId="5AACBB0D" w14:textId="77777777">
      <w:tc>
        <w:tcPr>
          <w:tcW w:w="6379" w:type="dxa"/>
        </w:tcPr>
        <w:p w14:paraId="6241CA1A" w14:textId="2D2543E0" w:rsidR="00AE2E21" w:rsidRPr="00652ED3" w:rsidRDefault="006624AB">
          <w:pPr>
            <w:rPr>
              <w:rFonts w:ascii="Verdana" w:hAnsi="Verdana"/>
              <w:color w:val="002F5F"/>
              <w:lang w:val="is-IS"/>
            </w:rPr>
          </w:pPr>
          <w:r>
            <w:rPr>
              <w:rFonts w:ascii="Verdana" w:hAnsi="Verdana"/>
              <w:color w:val="002F5F"/>
              <w:lang w:val="is-IS"/>
            </w:rPr>
            <w:t>Völund</w:t>
          </w:r>
          <w:r w:rsidR="008D3B3D">
            <w:rPr>
              <w:rFonts w:ascii="Verdana" w:hAnsi="Verdana"/>
              <w:color w:val="002F5F"/>
              <w:lang w:val="is-IS"/>
            </w:rPr>
            <w:t>armús</w:t>
          </w:r>
        </w:p>
      </w:tc>
      <w:tc>
        <w:tcPr>
          <w:tcW w:w="3179" w:type="dxa"/>
        </w:tcPr>
        <w:p w14:paraId="10F323AF" w14:textId="232F3067" w:rsidR="00AE2E21" w:rsidRPr="00652ED3" w:rsidRDefault="00AE2E21">
          <w:pPr>
            <w:tabs>
              <w:tab w:val="left" w:pos="1135"/>
            </w:tabs>
            <w:spacing w:before="40"/>
            <w:ind w:right="68"/>
            <w:rPr>
              <w:rFonts w:ascii="Verdana" w:hAnsi="Verdana"/>
              <w:color w:val="002F5F"/>
              <w:lang w:val="is-IS"/>
            </w:rPr>
          </w:pPr>
          <w:r>
            <w:rPr>
              <w:rFonts w:ascii="Verdana" w:hAnsi="Verdana"/>
              <w:color w:val="002F5F"/>
              <w:lang w:val="is-IS"/>
            </w:rPr>
            <w:t>Útgáfa:  1.</w:t>
          </w:r>
          <w:r w:rsidR="00334D43">
            <w:rPr>
              <w:rFonts w:ascii="Verdana" w:hAnsi="Verdana"/>
              <w:color w:val="002F5F"/>
              <w:lang w:val="is-IS"/>
            </w:rPr>
            <w:t>2</w:t>
          </w:r>
          <w:r>
            <w:rPr>
              <w:rFonts w:ascii="Verdana" w:hAnsi="Verdana"/>
              <w:color w:val="002F5F"/>
              <w:lang w:val="is-IS"/>
            </w:rPr>
            <w:t xml:space="preserve"> af 1.</w:t>
          </w:r>
          <w:r w:rsidR="006624AB">
            <w:rPr>
              <w:rFonts w:ascii="Verdana" w:hAnsi="Verdana"/>
              <w:color w:val="002F5F"/>
              <w:lang w:val="is-IS"/>
            </w:rPr>
            <w:t>4</w:t>
          </w:r>
        </w:p>
      </w:tc>
    </w:tr>
    <w:tr w:rsidR="00AE2E21" w14:paraId="42F1C61A" w14:textId="77777777">
      <w:tc>
        <w:tcPr>
          <w:tcW w:w="6379" w:type="dxa"/>
        </w:tcPr>
        <w:p w14:paraId="2F90D0B1" w14:textId="77777777" w:rsidR="00AE2E21" w:rsidRPr="00652ED3" w:rsidRDefault="00AE2E21">
          <w:pPr>
            <w:rPr>
              <w:rFonts w:ascii="Verdana" w:hAnsi="Verdana"/>
              <w:color w:val="002F5F"/>
              <w:lang w:val="is-IS"/>
            </w:rPr>
          </w:pPr>
          <w:r>
            <w:rPr>
              <w:rFonts w:ascii="Verdana" w:hAnsi="Verdana"/>
              <w:color w:val="002F5F"/>
              <w:lang w:val="is-IS"/>
            </w:rPr>
            <w:t xml:space="preserve">Verkáætlun  </w:t>
          </w:r>
        </w:p>
      </w:tc>
      <w:tc>
        <w:tcPr>
          <w:tcW w:w="3179" w:type="dxa"/>
        </w:tcPr>
        <w:p w14:paraId="61A2F083" w14:textId="702FB7FE" w:rsidR="00AE2E21" w:rsidRPr="00652ED3" w:rsidRDefault="00AE2E21">
          <w:pPr>
            <w:rPr>
              <w:rFonts w:ascii="Verdana" w:hAnsi="Verdana"/>
              <w:color w:val="002F5F"/>
              <w:lang w:val="is-IS"/>
            </w:rPr>
          </w:pPr>
          <w:r>
            <w:rPr>
              <w:rFonts w:ascii="Verdana" w:hAnsi="Verdana"/>
              <w:color w:val="002F5F"/>
              <w:lang w:val="is-IS"/>
            </w:rPr>
            <w:t xml:space="preserve">Dags:  </w:t>
          </w:r>
          <w:r w:rsidR="00334D43">
            <w:rPr>
              <w:rFonts w:ascii="Verdana" w:hAnsi="Verdana"/>
              <w:color w:val="002F5F"/>
              <w:lang w:val="is-IS"/>
            </w:rPr>
            <w:t>1. mars</w:t>
          </w:r>
        </w:p>
      </w:tc>
    </w:tr>
    <w:tr w:rsidR="00AE2E21" w14:paraId="38219D51" w14:textId="77777777">
      <w:tc>
        <w:tcPr>
          <w:tcW w:w="9558" w:type="dxa"/>
          <w:gridSpan w:val="2"/>
        </w:tcPr>
        <w:p w14:paraId="5049BE98" w14:textId="7AAEF918" w:rsidR="00AE2E21" w:rsidRPr="00652ED3" w:rsidRDefault="00AE2E21">
          <w:pPr>
            <w:rPr>
              <w:rFonts w:ascii="Verdana" w:hAnsi="Verdana"/>
              <w:color w:val="002F5F"/>
              <w:lang w:val="is-IS"/>
            </w:rPr>
          </w:pPr>
          <w:r>
            <w:rPr>
              <w:rFonts w:ascii="Verdana" w:hAnsi="Verdana"/>
              <w:color w:val="002F5F"/>
              <w:lang w:val="is-IS"/>
            </w:rPr>
            <w:t>Höfundur:</w:t>
          </w:r>
          <w:r w:rsidR="006624AB">
            <w:rPr>
              <w:rFonts w:ascii="Verdana" w:hAnsi="Verdana"/>
              <w:color w:val="002F5F"/>
              <w:lang w:val="is-IS"/>
            </w:rPr>
            <w:t xml:space="preserve"> Aldís, Harpa, Hrafnhildur og Jóhanna</w:t>
          </w:r>
        </w:p>
      </w:tc>
    </w:tr>
  </w:tbl>
  <w:p w14:paraId="7C9D0CEE" w14:textId="77777777" w:rsidR="00AE2E21" w:rsidRDefault="00AE2E21">
    <w:pPr>
      <w:pStyle w:val="Header"/>
      <w:rPr>
        <w:lang w:val="is-IS"/>
      </w:rPr>
    </w:pPr>
  </w:p>
  <w:p w14:paraId="300604DE" w14:textId="77777777" w:rsidR="00AE2E21" w:rsidRDefault="00243318">
    <w:pPr>
      <w:pStyle w:val="Header"/>
      <w:rPr>
        <w:lang w:val="is-IS"/>
      </w:rPr>
    </w:pPr>
    <w:r>
      <w:rPr>
        <w:rFonts w:ascii="Verdana" w:hAnsi="Verdana"/>
        <w:noProof/>
        <w:color w:val="002F5F"/>
        <w:lang w:val="en-GB" w:eastAsia="en-GB"/>
      </w:rPr>
      <w:pict w14:anchorId="55B0AC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2050" type="#_x0000_t75" alt="e-vatnsmerki" style="position:absolute;margin-left:4.05pt;margin-top:-11.25pt;width:467.7pt;height:646.9pt;z-index:-251613696;mso-wrap-edited:f;mso-width-percent:0;mso-height-percent:0;mso-position-horizontal-relative:margin;mso-position-vertical-relative:margin;mso-width-percent:0;mso-height-percent:0">
          <v:imagedata r:id="rId1" o:title="e-vatnsmerki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40349" w14:textId="77777777" w:rsidR="00AE2E21" w:rsidRDefault="00243318">
    <w:pPr>
      <w:pStyle w:val="Header"/>
    </w:pPr>
    <w:r>
      <w:rPr>
        <w:noProof/>
        <w:lang w:val="en-GB" w:eastAsia="en-GB"/>
      </w:rPr>
      <w:pict w14:anchorId="2AE3CE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49" type="#_x0000_t75" alt="e-vatnsmerki" style="position:absolute;margin-left:0;margin-top:0;width:467.7pt;height:646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-vatnsmerk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6723C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17904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735AE5"/>
    <w:multiLevelType w:val="hybridMultilevel"/>
    <w:tmpl w:val="7E5C12CE"/>
    <w:lvl w:ilvl="0" w:tplc="040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66977B5"/>
    <w:multiLevelType w:val="hybridMultilevel"/>
    <w:tmpl w:val="183408CE"/>
    <w:lvl w:ilvl="0" w:tplc="6CF2DA8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FC7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2F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DB1217"/>
    <w:multiLevelType w:val="hybridMultilevel"/>
    <w:tmpl w:val="BCBC028A"/>
    <w:lvl w:ilvl="0" w:tplc="08A4E2DC">
      <w:start w:val="8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0C263FF"/>
    <w:multiLevelType w:val="multilevel"/>
    <w:tmpl w:val="D6FAF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BC30EFC"/>
    <w:multiLevelType w:val="hybridMultilevel"/>
    <w:tmpl w:val="FD2E9BD0"/>
    <w:lvl w:ilvl="0" w:tplc="11EA7EB8">
      <w:start w:val="8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6B2037"/>
    <w:multiLevelType w:val="multilevel"/>
    <w:tmpl w:val="1A8A6B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FF50B52"/>
    <w:multiLevelType w:val="multilevel"/>
    <w:tmpl w:val="0040FE94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25" w15:restartNumberingAfterBreak="0">
    <w:nsid w:val="646B28F4"/>
    <w:multiLevelType w:val="multilevel"/>
    <w:tmpl w:val="D3027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A96D70"/>
    <w:multiLevelType w:val="hybridMultilevel"/>
    <w:tmpl w:val="5EBA8A28"/>
    <w:lvl w:ilvl="0" w:tplc="040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E5A1837"/>
    <w:multiLevelType w:val="hybridMultilevel"/>
    <w:tmpl w:val="29EE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1"/>
  </w:num>
  <w:num w:numId="5">
    <w:abstractNumId w:val="21"/>
  </w:num>
  <w:num w:numId="6">
    <w:abstractNumId w:val="19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4"/>
  </w:num>
  <w:num w:numId="11">
    <w:abstractNumId w:val="15"/>
  </w:num>
  <w:num w:numId="12">
    <w:abstractNumId w:val="13"/>
  </w:num>
  <w:num w:numId="13">
    <w:abstractNumId w:val="29"/>
  </w:num>
  <w:num w:numId="14">
    <w:abstractNumId w:val="12"/>
  </w:num>
  <w:num w:numId="15">
    <w:abstractNumId w:val="7"/>
  </w:num>
  <w:num w:numId="16">
    <w:abstractNumId w:val="28"/>
  </w:num>
  <w:num w:numId="17">
    <w:abstractNumId w:val="18"/>
  </w:num>
  <w:num w:numId="18">
    <w:abstractNumId w:val="9"/>
  </w:num>
  <w:num w:numId="19">
    <w:abstractNumId w:val="17"/>
  </w:num>
  <w:num w:numId="20">
    <w:abstractNumId w:val="11"/>
  </w:num>
  <w:num w:numId="21">
    <w:abstractNumId w:val="27"/>
  </w:num>
  <w:num w:numId="22">
    <w:abstractNumId w:val="6"/>
  </w:num>
  <w:num w:numId="23">
    <w:abstractNumId w:val="5"/>
  </w:num>
  <w:num w:numId="24">
    <w:abstractNumId w:val="26"/>
  </w:num>
  <w:num w:numId="25">
    <w:abstractNumId w:val="0"/>
  </w:num>
  <w:num w:numId="26">
    <w:abstractNumId w:val="32"/>
  </w:num>
  <w:num w:numId="27">
    <w:abstractNumId w:val="22"/>
  </w:num>
  <w:num w:numId="28">
    <w:abstractNumId w:val="16"/>
  </w:num>
  <w:num w:numId="29">
    <w:abstractNumId w:val="23"/>
  </w:num>
  <w:num w:numId="30">
    <w:abstractNumId w:val="8"/>
  </w:num>
  <w:num w:numId="31">
    <w:abstractNumId w:val="10"/>
  </w:num>
  <w:num w:numId="32">
    <w:abstractNumId w:val="25"/>
  </w:num>
  <w:num w:numId="33">
    <w:abstractNumId w:val="24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E"/>
    <w:rsid w:val="00004438"/>
    <w:rsid w:val="00004E43"/>
    <w:rsid w:val="000106F6"/>
    <w:rsid w:val="00016524"/>
    <w:rsid w:val="000270AF"/>
    <w:rsid w:val="00041C1A"/>
    <w:rsid w:val="000442EA"/>
    <w:rsid w:val="0004529C"/>
    <w:rsid w:val="000511F8"/>
    <w:rsid w:val="000512EC"/>
    <w:rsid w:val="00052A56"/>
    <w:rsid w:val="00052AC1"/>
    <w:rsid w:val="00070B6F"/>
    <w:rsid w:val="000902E6"/>
    <w:rsid w:val="00091CBD"/>
    <w:rsid w:val="00096745"/>
    <w:rsid w:val="000A1255"/>
    <w:rsid w:val="000A7DC2"/>
    <w:rsid w:val="000B715D"/>
    <w:rsid w:val="000C4F71"/>
    <w:rsid w:val="000C5776"/>
    <w:rsid w:val="000D5345"/>
    <w:rsid w:val="000E0061"/>
    <w:rsid w:val="000E203C"/>
    <w:rsid w:val="000F6B60"/>
    <w:rsid w:val="00105983"/>
    <w:rsid w:val="00107AB9"/>
    <w:rsid w:val="00113E44"/>
    <w:rsid w:val="00115662"/>
    <w:rsid w:val="001165F6"/>
    <w:rsid w:val="00117363"/>
    <w:rsid w:val="0012526F"/>
    <w:rsid w:val="001259FC"/>
    <w:rsid w:val="00130EB7"/>
    <w:rsid w:val="001359FD"/>
    <w:rsid w:val="00135D83"/>
    <w:rsid w:val="00140D03"/>
    <w:rsid w:val="00141F98"/>
    <w:rsid w:val="0015124A"/>
    <w:rsid w:val="0016176B"/>
    <w:rsid w:val="001703A1"/>
    <w:rsid w:val="0017451F"/>
    <w:rsid w:val="00182078"/>
    <w:rsid w:val="00187DC0"/>
    <w:rsid w:val="0019099C"/>
    <w:rsid w:val="0019701B"/>
    <w:rsid w:val="001A36F8"/>
    <w:rsid w:val="001A5279"/>
    <w:rsid w:val="001C634E"/>
    <w:rsid w:val="001D25B5"/>
    <w:rsid w:val="00201992"/>
    <w:rsid w:val="0020283C"/>
    <w:rsid w:val="00243318"/>
    <w:rsid w:val="00245581"/>
    <w:rsid w:val="00263775"/>
    <w:rsid w:val="00264B98"/>
    <w:rsid w:val="00265579"/>
    <w:rsid w:val="00272644"/>
    <w:rsid w:val="00284854"/>
    <w:rsid w:val="00296DD4"/>
    <w:rsid w:val="002A104D"/>
    <w:rsid w:val="002A39AD"/>
    <w:rsid w:val="002A4937"/>
    <w:rsid w:val="002C2956"/>
    <w:rsid w:val="002C6B59"/>
    <w:rsid w:val="002C7644"/>
    <w:rsid w:val="002D75D4"/>
    <w:rsid w:val="002E5ABD"/>
    <w:rsid w:val="00321809"/>
    <w:rsid w:val="00322C99"/>
    <w:rsid w:val="0033045B"/>
    <w:rsid w:val="00334D43"/>
    <w:rsid w:val="00336408"/>
    <w:rsid w:val="00350577"/>
    <w:rsid w:val="00356021"/>
    <w:rsid w:val="00356146"/>
    <w:rsid w:val="00366878"/>
    <w:rsid w:val="003878F9"/>
    <w:rsid w:val="00391852"/>
    <w:rsid w:val="00395CAB"/>
    <w:rsid w:val="003A01ED"/>
    <w:rsid w:val="003B1688"/>
    <w:rsid w:val="003B169B"/>
    <w:rsid w:val="003B32CA"/>
    <w:rsid w:val="003B4E34"/>
    <w:rsid w:val="003B6DD8"/>
    <w:rsid w:val="003C40EE"/>
    <w:rsid w:val="003D002C"/>
    <w:rsid w:val="003D7AA4"/>
    <w:rsid w:val="003D7EFA"/>
    <w:rsid w:val="003E4C8F"/>
    <w:rsid w:val="003F6816"/>
    <w:rsid w:val="004207A9"/>
    <w:rsid w:val="00421938"/>
    <w:rsid w:val="00424E1D"/>
    <w:rsid w:val="00442390"/>
    <w:rsid w:val="00444FE0"/>
    <w:rsid w:val="004558F0"/>
    <w:rsid w:val="00456BFA"/>
    <w:rsid w:val="00481A30"/>
    <w:rsid w:val="00484439"/>
    <w:rsid w:val="004850EF"/>
    <w:rsid w:val="00485AE6"/>
    <w:rsid w:val="00486737"/>
    <w:rsid w:val="00490DEE"/>
    <w:rsid w:val="004911BE"/>
    <w:rsid w:val="0049341A"/>
    <w:rsid w:val="004C0998"/>
    <w:rsid w:val="004C3EE7"/>
    <w:rsid w:val="004D3816"/>
    <w:rsid w:val="004E5D63"/>
    <w:rsid w:val="004F4491"/>
    <w:rsid w:val="004F6009"/>
    <w:rsid w:val="005011F7"/>
    <w:rsid w:val="0050213C"/>
    <w:rsid w:val="0050541F"/>
    <w:rsid w:val="005072FC"/>
    <w:rsid w:val="00514BC1"/>
    <w:rsid w:val="00515D64"/>
    <w:rsid w:val="005179D5"/>
    <w:rsid w:val="00524A4C"/>
    <w:rsid w:val="00526847"/>
    <w:rsid w:val="0055383C"/>
    <w:rsid w:val="00556AAE"/>
    <w:rsid w:val="00572503"/>
    <w:rsid w:val="00572CBD"/>
    <w:rsid w:val="00581F23"/>
    <w:rsid w:val="00582AD6"/>
    <w:rsid w:val="005851B3"/>
    <w:rsid w:val="00586FC1"/>
    <w:rsid w:val="0059699A"/>
    <w:rsid w:val="005B0D92"/>
    <w:rsid w:val="005B1F30"/>
    <w:rsid w:val="005C6EF4"/>
    <w:rsid w:val="005D75A9"/>
    <w:rsid w:val="005F10E7"/>
    <w:rsid w:val="005F331F"/>
    <w:rsid w:val="0061003D"/>
    <w:rsid w:val="00614EFF"/>
    <w:rsid w:val="00624CE1"/>
    <w:rsid w:val="0063250A"/>
    <w:rsid w:val="00650E5C"/>
    <w:rsid w:val="00652ED3"/>
    <w:rsid w:val="00661AD9"/>
    <w:rsid w:val="006624AB"/>
    <w:rsid w:val="006663E0"/>
    <w:rsid w:val="0067032E"/>
    <w:rsid w:val="00671E77"/>
    <w:rsid w:val="00674EE4"/>
    <w:rsid w:val="006750E0"/>
    <w:rsid w:val="00676485"/>
    <w:rsid w:val="00685F05"/>
    <w:rsid w:val="006864C1"/>
    <w:rsid w:val="006870FA"/>
    <w:rsid w:val="006959E1"/>
    <w:rsid w:val="006964F5"/>
    <w:rsid w:val="006A4A50"/>
    <w:rsid w:val="006A5992"/>
    <w:rsid w:val="006B0445"/>
    <w:rsid w:val="006D2C3C"/>
    <w:rsid w:val="006D340E"/>
    <w:rsid w:val="006D45B1"/>
    <w:rsid w:val="006E4812"/>
    <w:rsid w:val="006E6D7A"/>
    <w:rsid w:val="006F08B2"/>
    <w:rsid w:val="006F2D2E"/>
    <w:rsid w:val="00700EA5"/>
    <w:rsid w:val="007046FA"/>
    <w:rsid w:val="0070544C"/>
    <w:rsid w:val="0071459B"/>
    <w:rsid w:val="007412A0"/>
    <w:rsid w:val="0074550C"/>
    <w:rsid w:val="00755C32"/>
    <w:rsid w:val="007569E3"/>
    <w:rsid w:val="00771BFC"/>
    <w:rsid w:val="00775201"/>
    <w:rsid w:val="00791181"/>
    <w:rsid w:val="00793031"/>
    <w:rsid w:val="007A10FF"/>
    <w:rsid w:val="007A2E93"/>
    <w:rsid w:val="007B7A0F"/>
    <w:rsid w:val="007F1C2A"/>
    <w:rsid w:val="007F4265"/>
    <w:rsid w:val="008107B5"/>
    <w:rsid w:val="00812AB8"/>
    <w:rsid w:val="00822BA8"/>
    <w:rsid w:val="008355A8"/>
    <w:rsid w:val="00854493"/>
    <w:rsid w:val="00864526"/>
    <w:rsid w:val="00866F2B"/>
    <w:rsid w:val="00876FB5"/>
    <w:rsid w:val="0087720C"/>
    <w:rsid w:val="00877FF0"/>
    <w:rsid w:val="00880B27"/>
    <w:rsid w:val="008840E1"/>
    <w:rsid w:val="00884E5C"/>
    <w:rsid w:val="008A54D2"/>
    <w:rsid w:val="008B15A0"/>
    <w:rsid w:val="008C3A49"/>
    <w:rsid w:val="008C4F69"/>
    <w:rsid w:val="008D3B3D"/>
    <w:rsid w:val="00900336"/>
    <w:rsid w:val="009115A9"/>
    <w:rsid w:val="00920821"/>
    <w:rsid w:val="00927511"/>
    <w:rsid w:val="009304F6"/>
    <w:rsid w:val="009501A8"/>
    <w:rsid w:val="00957B48"/>
    <w:rsid w:val="00962935"/>
    <w:rsid w:val="0096349D"/>
    <w:rsid w:val="009742B1"/>
    <w:rsid w:val="0098712F"/>
    <w:rsid w:val="0099638B"/>
    <w:rsid w:val="00997704"/>
    <w:rsid w:val="009A400D"/>
    <w:rsid w:val="009C5BEF"/>
    <w:rsid w:val="009D2321"/>
    <w:rsid w:val="00A11BD5"/>
    <w:rsid w:val="00A11CBC"/>
    <w:rsid w:val="00A16137"/>
    <w:rsid w:val="00A2540B"/>
    <w:rsid w:val="00A26DE9"/>
    <w:rsid w:val="00A33382"/>
    <w:rsid w:val="00A444A2"/>
    <w:rsid w:val="00A66C02"/>
    <w:rsid w:val="00A77FEB"/>
    <w:rsid w:val="00A876CF"/>
    <w:rsid w:val="00A9474F"/>
    <w:rsid w:val="00AB225F"/>
    <w:rsid w:val="00AB593E"/>
    <w:rsid w:val="00AB5D54"/>
    <w:rsid w:val="00AB6C04"/>
    <w:rsid w:val="00AB79DA"/>
    <w:rsid w:val="00AC0F36"/>
    <w:rsid w:val="00AD3806"/>
    <w:rsid w:val="00AD64FA"/>
    <w:rsid w:val="00AE2E21"/>
    <w:rsid w:val="00AF2E78"/>
    <w:rsid w:val="00B00A4F"/>
    <w:rsid w:val="00B03A18"/>
    <w:rsid w:val="00B130FF"/>
    <w:rsid w:val="00B14637"/>
    <w:rsid w:val="00B14D1F"/>
    <w:rsid w:val="00B15690"/>
    <w:rsid w:val="00B3422F"/>
    <w:rsid w:val="00B420F9"/>
    <w:rsid w:val="00B4406A"/>
    <w:rsid w:val="00B473CA"/>
    <w:rsid w:val="00B552C6"/>
    <w:rsid w:val="00B55915"/>
    <w:rsid w:val="00B55A7D"/>
    <w:rsid w:val="00B570A8"/>
    <w:rsid w:val="00B64B61"/>
    <w:rsid w:val="00B66F8D"/>
    <w:rsid w:val="00B71D01"/>
    <w:rsid w:val="00B766D2"/>
    <w:rsid w:val="00B81D85"/>
    <w:rsid w:val="00B83090"/>
    <w:rsid w:val="00B8630C"/>
    <w:rsid w:val="00B877AB"/>
    <w:rsid w:val="00B904AB"/>
    <w:rsid w:val="00B90BD6"/>
    <w:rsid w:val="00BA557A"/>
    <w:rsid w:val="00BD58AD"/>
    <w:rsid w:val="00BD614A"/>
    <w:rsid w:val="00BF5670"/>
    <w:rsid w:val="00C02754"/>
    <w:rsid w:val="00C12AF7"/>
    <w:rsid w:val="00C174B9"/>
    <w:rsid w:val="00C31615"/>
    <w:rsid w:val="00C31654"/>
    <w:rsid w:val="00C327CF"/>
    <w:rsid w:val="00C502C2"/>
    <w:rsid w:val="00C510F3"/>
    <w:rsid w:val="00C51E61"/>
    <w:rsid w:val="00C60A63"/>
    <w:rsid w:val="00CB3D7F"/>
    <w:rsid w:val="00CB7387"/>
    <w:rsid w:val="00CC2042"/>
    <w:rsid w:val="00CD05A1"/>
    <w:rsid w:val="00CE1458"/>
    <w:rsid w:val="00D07229"/>
    <w:rsid w:val="00D214CB"/>
    <w:rsid w:val="00D21C93"/>
    <w:rsid w:val="00D41D81"/>
    <w:rsid w:val="00D42FA1"/>
    <w:rsid w:val="00D44206"/>
    <w:rsid w:val="00D51B4A"/>
    <w:rsid w:val="00D557E0"/>
    <w:rsid w:val="00D563A3"/>
    <w:rsid w:val="00D60486"/>
    <w:rsid w:val="00D652FD"/>
    <w:rsid w:val="00D7252C"/>
    <w:rsid w:val="00D808C9"/>
    <w:rsid w:val="00D82D68"/>
    <w:rsid w:val="00D82E1C"/>
    <w:rsid w:val="00D86E8D"/>
    <w:rsid w:val="00D97D23"/>
    <w:rsid w:val="00D97FB2"/>
    <w:rsid w:val="00DA0140"/>
    <w:rsid w:val="00DB12AB"/>
    <w:rsid w:val="00DB5900"/>
    <w:rsid w:val="00DC3813"/>
    <w:rsid w:val="00DD0367"/>
    <w:rsid w:val="00DD57FE"/>
    <w:rsid w:val="00DD770E"/>
    <w:rsid w:val="00DF2A1A"/>
    <w:rsid w:val="00E03073"/>
    <w:rsid w:val="00E041FF"/>
    <w:rsid w:val="00E23429"/>
    <w:rsid w:val="00E25F22"/>
    <w:rsid w:val="00E43C7E"/>
    <w:rsid w:val="00E453A1"/>
    <w:rsid w:val="00E63147"/>
    <w:rsid w:val="00E72A66"/>
    <w:rsid w:val="00E8182A"/>
    <w:rsid w:val="00E84B05"/>
    <w:rsid w:val="00E87F1D"/>
    <w:rsid w:val="00E929BF"/>
    <w:rsid w:val="00E95270"/>
    <w:rsid w:val="00EA0039"/>
    <w:rsid w:val="00EA1D9A"/>
    <w:rsid w:val="00EA3F9E"/>
    <w:rsid w:val="00EE707D"/>
    <w:rsid w:val="00EF48E2"/>
    <w:rsid w:val="00F03AF5"/>
    <w:rsid w:val="00F131D0"/>
    <w:rsid w:val="00F179AF"/>
    <w:rsid w:val="00F20BF8"/>
    <w:rsid w:val="00F30EF4"/>
    <w:rsid w:val="00F33C99"/>
    <w:rsid w:val="00F3508D"/>
    <w:rsid w:val="00F50A2A"/>
    <w:rsid w:val="00F575C8"/>
    <w:rsid w:val="00F64E52"/>
    <w:rsid w:val="00F65D23"/>
    <w:rsid w:val="00F702EC"/>
    <w:rsid w:val="00F744A5"/>
    <w:rsid w:val="00F80422"/>
    <w:rsid w:val="00F8058C"/>
    <w:rsid w:val="00F85134"/>
    <w:rsid w:val="00FA38F5"/>
    <w:rsid w:val="00FA4533"/>
    <w:rsid w:val="00FB050D"/>
    <w:rsid w:val="00FB474E"/>
    <w:rsid w:val="00FC438E"/>
    <w:rsid w:val="00FD3232"/>
    <w:rsid w:val="00FD67A4"/>
    <w:rsid w:val="00FE5029"/>
    <w:rsid w:val="00FF02A0"/>
    <w:rsid w:val="00FF2F88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,"/>
  <w14:docId w14:val="660C16BD"/>
  <w14:defaultImageDpi w14:val="300"/>
  <w15:chartTrackingRefBased/>
  <w15:docId w15:val="{BB3E79B8-D146-E54D-BE2A-8C5E1F74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2935"/>
    <w:pPr>
      <w:widowControl w:val="0"/>
      <w:spacing w:line="240" w:lineRule="atLeast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qFormat/>
    <w:rsid w:val="00187DC0"/>
    <w:pPr>
      <w:keepNext/>
      <w:numPr>
        <w:numId w:val="33"/>
      </w:numPr>
      <w:spacing w:before="120" w:after="60"/>
      <w:outlineLvl w:val="0"/>
    </w:pPr>
    <w:rPr>
      <w:b/>
      <w:sz w:val="32"/>
      <w:u w:val="single"/>
    </w:rPr>
  </w:style>
  <w:style w:type="paragraph" w:styleId="Heading2">
    <w:name w:val="heading 2"/>
    <w:basedOn w:val="Heading1"/>
    <w:next w:val="Normal"/>
    <w:qFormat/>
    <w:rsid w:val="00A9474F"/>
    <w:pPr>
      <w:numPr>
        <w:ilvl w:val="1"/>
      </w:numPr>
      <w:outlineLvl w:val="1"/>
    </w:pPr>
    <w:rPr>
      <w:sz w:val="28"/>
      <w:u w:val="none"/>
    </w:rPr>
  </w:style>
  <w:style w:type="paragraph" w:styleId="Heading3">
    <w:name w:val="heading 3"/>
    <w:basedOn w:val="Heading1"/>
    <w:next w:val="Normal"/>
    <w:qFormat/>
    <w:rsid w:val="000106F6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rsid w:val="00187DC0"/>
    <w:pPr>
      <w:numPr>
        <w:ilvl w:val="4"/>
        <w:numId w:val="3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rsid w:val="00187DC0"/>
    <w:pPr>
      <w:numPr>
        <w:ilvl w:val="5"/>
        <w:numId w:val="3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rsid w:val="00187DC0"/>
    <w:pPr>
      <w:numPr>
        <w:ilvl w:val="6"/>
        <w:numId w:val="33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187DC0"/>
    <w:pPr>
      <w:numPr>
        <w:ilvl w:val="7"/>
        <w:numId w:val="3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rsid w:val="00187DC0"/>
    <w:pPr>
      <w:numPr>
        <w:ilvl w:val="8"/>
        <w:numId w:val="3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link w:val="BodyChar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96745"/>
    <w:pPr>
      <w:spacing w:after="120"/>
      <w:ind w:left="720"/>
    </w:pPr>
    <w:rPr>
      <w:rFonts w:ascii="Verdana" w:hAnsi="Verdana"/>
      <w:i/>
      <w:iCs/>
      <w:color w:val="002F5F"/>
      <w:sz w:val="22"/>
      <w:lang w:val="is-IS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link w:val="infoblueChar"/>
    <w:pPr>
      <w:widowControl/>
      <w:spacing w:after="120"/>
      <w:ind w:left="720"/>
    </w:pPr>
    <w:rPr>
      <w:i/>
      <w:iCs/>
      <w:color w:val="0000FF"/>
      <w:lang w:val="en-GB"/>
    </w:rPr>
  </w:style>
  <w:style w:type="character" w:customStyle="1" w:styleId="infoblueChar">
    <w:name w:val="infoblue Char"/>
    <w:link w:val="infoblue0"/>
    <w:rsid w:val="00572503"/>
    <w:rPr>
      <w:i/>
      <w:iCs/>
      <w:color w:val="0000FF"/>
      <w:lang w:val="en-GB" w:eastAsia="en-US" w:bidi="ar-SA"/>
    </w:rPr>
  </w:style>
  <w:style w:type="character" w:customStyle="1" w:styleId="BodyChar">
    <w:name w:val="Body Char"/>
    <w:link w:val="Body"/>
    <w:rsid w:val="009501A8"/>
    <w:rPr>
      <w:rFonts w:ascii="Book Antiqua" w:hAnsi="Book Antiqua"/>
      <w:lang w:val="en-US" w:eastAsia="en-US" w:bidi="ar-SA"/>
    </w:rPr>
  </w:style>
  <w:style w:type="character" w:styleId="FollowedHyperlink">
    <w:name w:val="FollowedHyperlink"/>
    <w:rsid w:val="00B64B61"/>
    <w:rPr>
      <w:color w:val="800080"/>
      <w:u w:val="single"/>
    </w:rPr>
  </w:style>
  <w:style w:type="paragraph" w:customStyle="1" w:styleId="TOCEntry">
    <w:name w:val="TOCEntry"/>
    <w:basedOn w:val="Normal"/>
    <w:rsid w:val="001165F6"/>
    <w:pPr>
      <w:keepNext/>
      <w:keepLines/>
      <w:widowControl/>
      <w:spacing w:before="120" w:after="240"/>
    </w:pPr>
    <w:rPr>
      <w:rFonts w:ascii="Times" w:hAnsi="Times"/>
      <w:b/>
      <w:sz w:val="36"/>
    </w:rPr>
  </w:style>
  <w:style w:type="table" w:styleId="TableGrid">
    <w:name w:val="Table Grid"/>
    <w:basedOn w:val="TableNormal"/>
    <w:rsid w:val="00596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962935"/>
    <w:rPr>
      <w:rFonts w:ascii="Cambria" w:hAnsi="Cambria"/>
      <w:i w:val="0"/>
      <w:iCs/>
    </w:rPr>
  </w:style>
  <w:style w:type="paragraph" w:styleId="ListParagraph">
    <w:name w:val="List Paragraph"/>
    <w:basedOn w:val="Normal"/>
    <w:uiPriority w:val="72"/>
    <w:qFormat/>
    <w:rsid w:val="0029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9791</CharactersWithSpaces>
  <SharedDoc>false</SharedDoc>
  <HLinks>
    <vt:vector size="6" baseType="variant">
      <vt:variant>
        <vt:i4>16646342</vt:i4>
      </vt:variant>
      <vt:variant>
        <vt:i4>0</vt:i4>
      </vt:variant>
      <vt:variant>
        <vt:i4>0</vt:i4>
      </vt:variant>
      <vt:variant>
        <vt:i4>5</vt:i4>
      </vt:variant>
      <vt:variant>
        <vt:lpwstr>http://innranetts.spar.is/sites/SPRON FC innleiðing/Shared Documents/Frumgreining/Kröfulýsingar/Kröfu skjöl/Kröfulýsing BO_kostnaðarmat.doc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Hrannar Már Hallkelsson</dc:creator>
  <cp:keywords/>
  <dc:description/>
  <cp:lastModifiedBy>Jóhanna Blöndahl Guðmundsdóttir</cp:lastModifiedBy>
  <cp:revision>2</cp:revision>
  <cp:lastPrinted>1900-01-01T01:28:00Z</cp:lastPrinted>
  <dcterms:created xsi:type="dcterms:W3CDTF">2019-03-01T16:10:00Z</dcterms:created>
  <dcterms:modified xsi:type="dcterms:W3CDTF">2019-03-01T16:10:00Z</dcterms:modified>
</cp:coreProperties>
</file>