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9D50" w14:textId="77777777" w:rsidR="00E65DBE" w:rsidRDefault="008B5A8F"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 xml:space="preserve">What shapes climate change </w:t>
      </w:r>
      <w:r w:rsidR="0014358B" w:rsidRPr="00E65DBE">
        <w:rPr>
          <w:rFonts w:ascii="Times New Roman" w:hAnsi="Times New Roman" w:cs="Times New Roman"/>
          <w:b/>
          <w:bCs/>
          <w:sz w:val="32"/>
          <w:szCs w:val="32"/>
        </w:rPr>
        <w:t xml:space="preserve">beliefs </w:t>
      </w:r>
      <w:r w:rsidRPr="00E65DBE">
        <w:rPr>
          <w:rFonts w:ascii="Times New Roman" w:hAnsi="Times New Roman" w:cs="Times New Roman"/>
          <w:b/>
          <w:bCs/>
          <w:sz w:val="32"/>
          <w:szCs w:val="32"/>
        </w:rPr>
        <w:t>in Africa</w:t>
      </w:r>
      <w:r w:rsidR="00FC5C83" w:rsidRPr="00E65DBE">
        <w:rPr>
          <w:rFonts w:ascii="Times New Roman" w:hAnsi="Times New Roman" w:cs="Times New Roman"/>
          <w:b/>
          <w:bCs/>
          <w:sz w:val="32"/>
          <w:szCs w:val="32"/>
        </w:rPr>
        <w:t xml:space="preserve">? </w:t>
      </w:r>
    </w:p>
    <w:p w14:paraId="74A7AD96" w14:textId="1398A3B9" w:rsidR="00182DE4" w:rsidRPr="00E65DBE" w:rsidRDefault="00FC5C83" w:rsidP="00D66AF8">
      <w:pPr>
        <w:spacing w:line="480" w:lineRule="auto"/>
        <w:jc w:val="both"/>
        <w:rPr>
          <w:rFonts w:ascii="Times New Roman" w:hAnsi="Times New Roman" w:cs="Times New Roman"/>
          <w:b/>
          <w:bCs/>
          <w:sz w:val="32"/>
          <w:szCs w:val="32"/>
        </w:rPr>
      </w:pPr>
      <w:r w:rsidRPr="00E65DBE">
        <w:rPr>
          <w:rFonts w:ascii="Times New Roman" w:hAnsi="Times New Roman" w:cs="Times New Roman"/>
          <w:b/>
          <w:bCs/>
          <w:sz w:val="32"/>
          <w:szCs w:val="32"/>
        </w:rPr>
        <w:t>A</w:t>
      </w:r>
      <w:r w:rsidR="008B5A8F" w:rsidRPr="00E65DBE">
        <w:rPr>
          <w:rFonts w:ascii="Times New Roman" w:hAnsi="Times New Roman" w:cs="Times New Roman"/>
          <w:b/>
          <w:bCs/>
          <w:sz w:val="32"/>
          <w:szCs w:val="32"/>
        </w:rPr>
        <w:t xml:space="preserve"> random forest </w:t>
      </w:r>
      <w:proofErr w:type="gramStart"/>
      <w:r w:rsidR="008B5A8F" w:rsidRPr="00E65DBE">
        <w:rPr>
          <w:rFonts w:ascii="Times New Roman" w:hAnsi="Times New Roman" w:cs="Times New Roman"/>
          <w:b/>
          <w:bCs/>
          <w:sz w:val="32"/>
          <w:szCs w:val="32"/>
        </w:rPr>
        <w:t>approach</w:t>
      </w:r>
      <w:proofErr w:type="gramEnd"/>
    </w:p>
    <w:p w14:paraId="1276677B" w14:textId="77777777" w:rsidR="00BB4B70" w:rsidRPr="00BB4B70" w:rsidRDefault="00BB4B70" w:rsidP="00D66AF8">
      <w:pPr>
        <w:spacing w:line="480" w:lineRule="auto"/>
        <w:jc w:val="both"/>
        <w:rPr>
          <w:rFonts w:ascii="Times New Roman" w:hAnsi="Times New Roman" w:cs="Times New Roman"/>
          <w:sz w:val="28"/>
          <w:szCs w:val="28"/>
        </w:rPr>
      </w:pPr>
    </w:p>
    <w:p w14:paraId="5DF23FC3" w14:textId="4EE5CA45" w:rsidR="0008765C" w:rsidRPr="00471EF2" w:rsidRDefault="008B5A8F" w:rsidP="00D66AF8">
      <w:pPr>
        <w:spacing w:line="480" w:lineRule="auto"/>
        <w:jc w:val="both"/>
        <w:rPr>
          <w:rFonts w:ascii="Times New Roman" w:hAnsi="Times New Roman" w:cs="Times New Roman"/>
          <w:lang w:val="en-US"/>
        </w:rPr>
      </w:pPr>
      <w:r w:rsidRPr="00471EF2">
        <w:rPr>
          <w:rFonts w:ascii="Times New Roman" w:hAnsi="Times New Roman" w:cs="Times New Roman"/>
          <w:lang w:val="en-US"/>
        </w:rPr>
        <w:t>Juan B Gonz</w:t>
      </w:r>
      <w:r w:rsidR="003C7BDB" w:rsidRPr="00471EF2">
        <w:rPr>
          <w:rFonts w:ascii="Times New Roman" w:hAnsi="Times New Roman" w:cs="Times New Roman"/>
          <w:lang w:val="en-US"/>
        </w:rPr>
        <w:t>á</w:t>
      </w:r>
      <w:r w:rsidRPr="00471EF2">
        <w:rPr>
          <w:rFonts w:ascii="Times New Roman" w:hAnsi="Times New Roman" w:cs="Times New Roman"/>
          <w:lang w:val="en-US"/>
        </w:rPr>
        <w:t>lez</w:t>
      </w:r>
      <w:r w:rsidR="00271E82" w:rsidRPr="00471EF2">
        <w:rPr>
          <w:rFonts w:ascii="Times New Roman" w:hAnsi="Times New Roman" w:cs="Times New Roman"/>
          <w:lang w:val="en-US"/>
        </w:rPr>
        <w:t xml:space="preserve"> </w:t>
      </w:r>
      <w:r w:rsidRPr="00471EF2">
        <w:rPr>
          <w:rFonts w:ascii="Times New Roman" w:hAnsi="Times New Roman" w:cs="Times New Roman"/>
          <w:vertAlign w:val="superscript"/>
          <w:lang w:val="en-US"/>
        </w:rPr>
        <w:t>1*</w:t>
      </w:r>
      <w:r w:rsidRPr="00471EF2">
        <w:rPr>
          <w:rFonts w:ascii="Times New Roman" w:hAnsi="Times New Roman" w:cs="Times New Roman"/>
          <w:lang w:val="en-US"/>
        </w:rPr>
        <w:t>, Alfonso Sanchez</w:t>
      </w:r>
      <w:r w:rsidR="00271E82" w:rsidRPr="00471EF2">
        <w:rPr>
          <w:rFonts w:ascii="Times New Roman" w:hAnsi="Times New Roman" w:cs="Times New Roman"/>
          <w:lang w:val="en-US"/>
        </w:rPr>
        <w:t xml:space="preserve"> </w:t>
      </w:r>
      <w:r w:rsidRPr="00471EF2">
        <w:rPr>
          <w:rFonts w:ascii="Times New Roman" w:hAnsi="Times New Roman" w:cs="Times New Roman"/>
          <w:vertAlign w:val="superscript"/>
          <w:lang w:val="en-US"/>
        </w:rPr>
        <w:t>2</w:t>
      </w:r>
    </w:p>
    <w:p w14:paraId="457A0F20" w14:textId="72A09258" w:rsidR="008B5A8F" w:rsidRPr="009F7734" w:rsidRDefault="008B5A8F" w:rsidP="00BB4B70">
      <w:pPr>
        <w:spacing w:line="480" w:lineRule="auto"/>
        <w:ind w:left="720" w:hanging="720"/>
        <w:jc w:val="both"/>
        <w:rPr>
          <w:rFonts w:ascii="Times New Roman" w:hAnsi="Times New Roman" w:cs="Times New Roman"/>
          <w:lang w:val="en-US"/>
        </w:rPr>
      </w:pPr>
      <w:r w:rsidRPr="009F7734">
        <w:rPr>
          <w:rFonts w:ascii="Times New Roman" w:hAnsi="Times New Roman" w:cs="Times New Roman"/>
          <w:b/>
          <w:bCs/>
          <w:lang w:val="en-US"/>
        </w:rPr>
        <w:t>1</w:t>
      </w:r>
      <w:r w:rsidRPr="009F7734">
        <w:rPr>
          <w:rFonts w:ascii="Times New Roman" w:hAnsi="Times New Roman" w:cs="Times New Roman"/>
          <w:lang w:val="en-US"/>
        </w:rPr>
        <w:t xml:space="preserve"> </w:t>
      </w:r>
      <w:r w:rsidR="00237154">
        <w:rPr>
          <w:rFonts w:ascii="Times New Roman" w:hAnsi="Times New Roman" w:cs="Times New Roman"/>
          <w:lang w:val="en-US"/>
        </w:rPr>
        <w:t>Department of Economics, Paris School of Economics, Paris, France</w:t>
      </w:r>
      <w:r w:rsidRPr="009F7734">
        <w:rPr>
          <w:rFonts w:ascii="Times New Roman" w:hAnsi="Times New Roman" w:cs="Times New Roman"/>
          <w:lang w:val="en-US"/>
        </w:rPr>
        <w:t xml:space="preserve">. </w:t>
      </w:r>
    </w:p>
    <w:p w14:paraId="34FD952C" w14:textId="36111942" w:rsidR="0008765C" w:rsidRPr="00A37ACA" w:rsidRDefault="008B5A8F" w:rsidP="00D66AF8">
      <w:pPr>
        <w:spacing w:line="480" w:lineRule="auto"/>
        <w:jc w:val="both"/>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p>
    <w:p w14:paraId="3E1E9728" w14:textId="43E570A6" w:rsidR="00034847" w:rsidRPr="00CA1B15" w:rsidRDefault="00034847" w:rsidP="00D66AF8">
      <w:pPr>
        <w:spacing w:line="480" w:lineRule="auto"/>
        <w:jc w:val="both"/>
        <w:rPr>
          <w:rFonts w:ascii="Times New Roman" w:hAnsi="Times New Roman" w:cs="Times New Roman"/>
          <w:lang w:val="es-ES"/>
        </w:rPr>
      </w:pPr>
      <w:proofErr w:type="spellStart"/>
      <w:r w:rsidRPr="00CA1B15">
        <w:rPr>
          <w:rFonts w:ascii="Times New Roman" w:hAnsi="Times New Roman" w:cs="Times New Roman"/>
          <w:lang w:val="es-ES"/>
        </w:rPr>
        <w:t>Corresponding</w:t>
      </w:r>
      <w:proofErr w:type="spellEnd"/>
      <w:r w:rsidRPr="00CA1B15">
        <w:rPr>
          <w:rFonts w:ascii="Times New Roman" w:hAnsi="Times New Roman" w:cs="Times New Roman"/>
          <w:lang w:val="es-ES"/>
        </w:rPr>
        <w:t xml:space="preserve"> </w:t>
      </w:r>
      <w:proofErr w:type="spellStart"/>
      <w:r w:rsidRPr="00CA1B15">
        <w:rPr>
          <w:rFonts w:ascii="Times New Roman" w:hAnsi="Times New Roman" w:cs="Times New Roman"/>
          <w:lang w:val="es-ES"/>
        </w:rPr>
        <w:t>author</w:t>
      </w:r>
      <w:proofErr w:type="spellEnd"/>
      <w:r w:rsidRPr="00CA1B15">
        <w:rPr>
          <w:rFonts w:ascii="Times New Roman" w:hAnsi="Times New Roman" w:cs="Times New Roman"/>
          <w:lang w:val="es-ES"/>
        </w:rPr>
        <w:t xml:space="preserve">: </w:t>
      </w:r>
      <w:r w:rsidR="008B5A8F" w:rsidRPr="00CA1B15">
        <w:rPr>
          <w:rFonts w:ascii="Times New Roman" w:hAnsi="Times New Roman" w:cs="Times New Roman"/>
          <w:lang w:val="es-ES"/>
        </w:rPr>
        <w:t>Juan B Gonz</w:t>
      </w:r>
      <w:r w:rsidR="003C7BDB" w:rsidRPr="00CA1B15">
        <w:rPr>
          <w:rFonts w:ascii="Times New Roman" w:hAnsi="Times New Roman" w:cs="Times New Roman"/>
          <w:lang w:val="es-ES"/>
        </w:rPr>
        <w:t>á</w:t>
      </w:r>
      <w:r w:rsidR="008B5A8F" w:rsidRPr="00CA1B15">
        <w:rPr>
          <w:rFonts w:ascii="Times New Roman" w:hAnsi="Times New Roman" w:cs="Times New Roman"/>
          <w:lang w:val="es-ES"/>
        </w:rPr>
        <w:t>lez</w:t>
      </w:r>
    </w:p>
    <w:p w14:paraId="28202645" w14:textId="5ECF8B99" w:rsidR="0008765C" w:rsidRPr="006A4CA2" w:rsidRDefault="008B5A8F" w:rsidP="00D66AF8">
      <w:pPr>
        <w:spacing w:line="480" w:lineRule="auto"/>
        <w:jc w:val="both"/>
        <w:rPr>
          <w:rFonts w:ascii="Times New Roman" w:hAnsi="Times New Roman" w:cs="Times New Roman"/>
          <w:lang w:val="es-ES"/>
        </w:rPr>
      </w:pPr>
      <w:r w:rsidRPr="006A4CA2">
        <w:rPr>
          <w:rFonts w:ascii="Times New Roman" w:hAnsi="Times New Roman" w:cs="Times New Roman"/>
          <w:lang w:val="es-ES"/>
        </w:rPr>
        <w:t>*</w:t>
      </w:r>
      <w:r w:rsidR="00517573" w:rsidRPr="006A4CA2">
        <w:rPr>
          <w:rFonts w:ascii="Times New Roman" w:hAnsi="Times New Roman" w:cs="Times New Roman"/>
          <w:lang w:val="es-ES"/>
        </w:rPr>
        <w:t xml:space="preserve"> Juan-Bautista.Gonzalez-Blanco@etu.univ-paris1.fr</w:t>
      </w:r>
      <w:r w:rsidR="0033789C" w:rsidRPr="006A4CA2">
        <w:rPr>
          <w:rFonts w:ascii="Times New Roman" w:hAnsi="Times New Roman" w:cs="Times New Roman"/>
          <w:lang w:val="es-ES"/>
        </w:rPr>
        <w:t xml:space="preserve">  </w:t>
      </w:r>
      <w:r w:rsidR="0008765C" w:rsidRPr="006A4CA2">
        <w:rPr>
          <w:rFonts w:ascii="Times New Roman" w:hAnsi="Times New Roman" w:cs="Times New Roman"/>
          <w:lang w:val="es-ES"/>
        </w:rPr>
        <w:br w:type="page"/>
      </w:r>
    </w:p>
    <w:p w14:paraId="75685066" w14:textId="3BBBCB40" w:rsidR="005F0ACD"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Abstract</w:t>
      </w:r>
    </w:p>
    <w:p w14:paraId="5D297BD9" w14:textId="7177BA11" w:rsidR="00AC0B3E" w:rsidRDefault="00EB7C2A" w:rsidP="009F42D4">
      <w:pPr>
        <w:spacing w:line="480" w:lineRule="auto"/>
        <w:jc w:val="both"/>
        <w:rPr>
          <w:rFonts w:ascii="Times New Roman" w:hAnsi="Times New Roman" w:cs="Times New Roman"/>
        </w:rPr>
      </w:pPr>
      <w:r w:rsidRPr="00A37ACA">
        <w:rPr>
          <w:rFonts w:ascii="Times New Roman" w:hAnsi="Times New Roman" w:cs="Times New Roman"/>
        </w:rPr>
        <w:t xml:space="preserve">Although Africa is the most vulnerable region </w:t>
      </w:r>
      <w:r w:rsidR="004D7F8A">
        <w:rPr>
          <w:rFonts w:ascii="Times New Roman" w:hAnsi="Times New Roman" w:cs="Times New Roman"/>
        </w:rPr>
        <w:t>to</w:t>
      </w:r>
      <w:r w:rsidR="00CA1B15">
        <w:rPr>
          <w:rFonts w:ascii="Times New Roman" w:hAnsi="Times New Roman" w:cs="Times New Roman"/>
        </w:rPr>
        <w:t xml:space="preserve"> climate</w:t>
      </w:r>
      <w:r w:rsidR="004D7F8A">
        <w:rPr>
          <w:rFonts w:ascii="Times New Roman" w:hAnsi="Times New Roman" w:cs="Times New Roman"/>
        </w:rPr>
        <w:t xml:space="preserve"> change</w:t>
      </w:r>
      <w:r w:rsidRPr="00A37ACA">
        <w:rPr>
          <w:rFonts w:ascii="Times New Roman" w:hAnsi="Times New Roman" w:cs="Times New Roman"/>
        </w:rPr>
        <w:t xml:space="preserve">, little research has focused on how climate change </w:t>
      </w:r>
      <w:r w:rsidR="00873650" w:rsidRPr="00A37ACA">
        <w:rPr>
          <w:rFonts w:ascii="Times New Roman" w:hAnsi="Times New Roman" w:cs="Times New Roman"/>
        </w:rPr>
        <w:t xml:space="preserve">is perceived </w:t>
      </w:r>
      <w:r w:rsidR="00CA1B15">
        <w:rPr>
          <w:rFonts w:ascii="Times New Roman" w:hAnsi="Times New Roman" w:cs="Times New Roman"/>
        </w:rPr>
        <w:t>by Africans</w:t>
      </w:r>
      <w:r w:rsidRPr="00A37ACA">
        <w:rPr>
          <w:rFonts w:ascii="Times New Roman" w:hAnsi="Times New Roman" w:cs="Times New Roman"/>
        </w:rPr>
        <w:t>.</w:t>
      </w:r>
      <w:r w:rsidR="00873650" w:rsidRPr="00A37ACA">
        <w:rPr>
          <w:rFonts w:ascii="Times New Roman" w:hAnsi="Times New Roman" w:cs="Times New Roman"/>
        </w:rPr>
        <w:t xml:space="preserve"> Using</w:t>
      </w:r>
      <w:r w:rsidR="00445541">
        <w:rPr>
          <w:rFonts w:ascii="Times New Roman" w:hAnsi="Times New Roman" w:cs="Times New Roman"/>
        </w:rPr>
        <w:t xml:space="preserve"> </w:t>
      </w:r>
      <w:r w:rsidR="00873650" w:rsidRPr="00A37ACA">
        <w:rPr>
          <w:rFonts w:ascii="Times New Roman" w:hAnsi="Times New Roman" w:cs="Times New Roman"/>
        </w:rPr>
        <w:t>random forest method</w:t>
      </w:r>
      <w:r w:rsidR="00445541">
        <w:rPr>
          <w:rFonts w:ascii="Times New Roman" w:hAnsi="Times New Roman" w:cs="Times New Roman"/>
        </w:rPr>
        <w:t>ology</w:t>
      </w:r>
      <w:r w:rsidR="00873650" w:rsidRPr="00A37ACA">
        <w:rPr>
          <w:rFonts w:ascii="Times New Roman" w:hAnsi="Times New Roman" w:cs="Times New Roman"/>
        </w:rPr>
        <w:t xml:space="preserve">, we analyse </w:t>
      </w:r>
      <w:r w:rsidR="00CA1B15">
        <w:rPr>
          <w:rFonts w:ascii="Times New Roman" w:hAnsi="Times New Roman" w:cs="Times New Roman"/>
        </w:rPr>
        <w:t>survey</w:t>
      </w:r>
      <w:r w:rsidR="0017385B">
        <w:rPr>
          <w:rFonts w:ascii="Times New Roman" w:hAnsi="Times New Roman" w:cs="Times New Roman"/>
        </w:rPr>
        <w:t xml:space="preserve"> and</w:t>
      </w:r>
      <w:r w:rsidR="00873650" w:rsidRPr="00A37ACA">
        <w:rPr>
          <w:rFonts w:ascii="Times New Roman" w:hAnsi="Times New Roman" w:cs="Times New Roman"/>
        </w:rPr>
        <w:t xml:space="preserve"> </w:t>
      </w:r>
      <w:r w:rsidR="0017385B">
        <w:rPr>
          <w:rFonts w:ascii="Times New Roman" w:hAnsi="Times New Roman" w:cs="Times New Roman"/>
        </w:rPr>
        <w:t>climate</w:t>
      </w:r>
      <w:r w:rsidR="00445541">
        <w:rPr>
          <w:rFonts w:ascii="Times New Roman" w:hAnsi="Times New Roman" w:cs="Times New Roman"/>
        </w:rPr>
        <w:t xml:space="preserve"> data from</w:t>
      </w:r>
      <w:r w:rsidR="00CA1B15">
        <w:rPr>
          <w:rFonts w:ascii="Times New Roman" w:hAnsi="Times New Roman" w:cs="Times New Roman"/>
        </w:rPr>
        <w:t xml:space="preserve"> second-order political boundaries</w:t>
      </w:r>
      <w:r w:rsidR="00873650" w:rsidRPr="00A37ACA">
        <w:rPr>
          <w:rFonts w:ascii="Times New Roman" w:hAnsi="Times New Roman" w:cs="Times New Roman"/>
        </w:rPr>
        <w:t xml:space="preserve"> to explore what shapes climate change </w:t>
      </w:r>
      <w:r w:rsidR="00327FFE">
        <w:rPr>
          <w:rFonts w:ascii="Times New Roman" w:hAnsi="Times New Roman" w:cs="Times New Roman"/>
        </w:rPr>
        <w:t>beliefs</w:t>
      </w:r>
      <w:r w:rsidR="00327FFE" w:rsidRPr="00A37ACA">
        <w:rPr>
          <w:rFonts w:ascii="Times New Roman" w:hAnsi="Times New Roman" w:cs="Times New Roman"/>
        </w:rPr>
        <w:t xml:space="preserve"> </w:t>
      </w:r>
      <w:r w:rsidR="00873650" w:rsidRPr="00A37ACA">
        <w:rPr>
          <w:rFonts w:ascii="Times New Roman" w:hAnsi="Times New Roman" w:cs="Times New Roman"/>
        </w:rPr>
        <w:t xml:space="preserve">in Africa. </w:t>
      </w:r>
      <w:r w:rsidR="00444C1A" w:rsidRPr="00A37ACA">
        <w:rPr>
          <w:rFonts w:ascii="Times New Roman" w:hAnsi="Times New Roman" w:cs="Times New Roman"/>
        </w:rPr>
        <w:t xml:space="preserve">We include </w:t>
      </w:r>
      <w:r w:rsidR="00817C30">
        <w:rPr>
          <w:rFonts w:ascii="Times New Roman" w:hAnsi="Times New Roman" w:cs="Times New Roman"/>
        </w:rPr>
        <w:t>five</w:t>
      </w:r>
      <w:r w:rsidR="00444C1A" w:rsidRPr="00A37ACA">
        <w:rPr>
          <w:rFonts w:ascii="Times New Roman" w:hAnsi="Times New Roman" w:cs="Times New Roman"/>
        </w:rPr>
        <w:t xml:space="preserve"> different dimensions of climate change </w:t>
      </w:r>
      <w:r w:rsidR="0014358B">
        <w:rPr>
          <w:rFonts w:ascii="Times New Roman" w:hAnsi="Times New Roman" w:cs="Times New Roman"/>
        </w:rPr>
        <w:t>beliefs</w:t>
      </w:r>
      <w:r w:rsidR="00444C1A" w:rsidRPr="00A37ACA">
        <w:rPr>
          <w:rFonts w:ascii="Times New Roman" w:hAnsi="Times New Roman" w:cs="Times New Roman"/>
        </w:rPr>
        <w:t xml:space="preserve">: </w:t>
      </w:r>
      <w:r w:rsidR="008F117B">
        <w:rPr>
          <w:rFonts w:ascii="Times New Roman" w:hAnsi="Times New Roman" w:cs="Times New Roman"/>
        </w:rPr>
        <w:t xml:space="preserve">climate change </w:t>
      </w:r>
      <w:r w:rsidR="00444C1A" w:rsidRPr="00A37ACA">
        <w:rPr>
          <w:rFonts w:ascii="Times New Roman" w:hAnsi="Times New Roman" w:cs="Times New Roman"/>
        </w:rPr>
        <w:t xml:space="preserve">awareness, belief in </w:t>
      </w:r>
      <w:r w:rsidR="00445541">
        <w:rPr>
          <w:rFonts w:ascii="Times New Roman" w:hAnsi="Times New Roman" w:cs="Times New Roman"/>
        </w:rPr>
        <w:t>anthropogenic climate change</w:t>
      </w:r>
      <w:r w:rsidR="00444C1A" w:rsidRPr="00A37ACA">
        <w:rPr>
          <w:rFonts w:ascii="Times New Roman" w:hAnsi="Times New Roman" w:cs="Times New Roman"/>
        </w:rPr>
        <w:t xml:space="preserve">, risk perception, </w:t>
      </w:r>
      <w:r w:rsidR="00445541">
        <w:rPr>
          <w:rFonts w:ascii="Times New Roman" w:hAnsi="Times New Roman" w:cs="Times New Roman"/>
        </w:rPr>
        <w:t xml:space="preserve">the </w:t>
      </w:r>
      <w:r w:rsidR="00444C1A" w:rsidRPr="00A37ACA">
        <w:rPr>
          <w:rFonts w:ascii="Times New Roman" w:hAnsi="Times New Roman" w:cs="Times New Roman"/>
        </w:rPr>
        <w:t>need to stop</w:t>
      </w:r>
      <w:r w:rsidR="00445541">
        <w:rPr>
          <w:rFonts w:ascii="Times New Roman" w:hAnsi="Times New Roman" w:cs="Times New Roman"/>
        </w:rPr>
        <w:t xml:space="preserve"> climate change</w:t>
      </w:r>
      <w:r w:rsidR="00B11266">
        <w:rPr>
          <w:rFonts w:ascii="Times New Roman" w:hAnsi="Times New Roman" w:cs="Times New Roman"/>
        </w:rPr>
        <w:t>,</w:t>
      </w:r>
      <w:r w:rsidR="00444C1A" w:rsidRPr="00A37ACA">
        <w:rPr>
          <w:rFonts w:ascii="Times New Roman" w:hAnsi="Times New Roman" w:cs="Times New Roman"/>
        </w:rPr>
        <w:t xml:space="preserve"> and self-efficacy. </w:t>
      </w:r>
      <w:r w:rsidR="00B753BF">
        <w:rPr>
          <w:rFonts w:ascii="Times New Roman" w:hAnsi="Times New Roman" w:cs="Times New Roman"/>
        </w:rPr>
        <w:t>Based on our criteria our results identify five</w:t>
      </w:r>
      <w:r w:rsidR="00545EA0">
        <w:rPr>
          <w:rFonts w:ascii="Times New Roman" w:hAnsi="Times New Roman" w:cs="Times New Roman"/>
        </w:rPr>
        <w:t xml:space="preserve"> key</w:t>
      </w:r>
      <w:r w:rsidR="00B753BF">
        <w:rPr>
          <w:rFonts w:ascii="Times New Roman" w:hAnsi="Times New Roman" w:cs="Times New Roman"/>
        </w:rPr>
        <w:t xml:space="preserve"> determinants of what shap</w:t>
      </w:r>
      <w:r w:rsidR="00B11266">
        <w:rPr>
          <w:rFonts w:ascii="Times New Roman" w:hAnsi="Times New Roman" w:cs="Times New Roman"/>
        </w:rPr>
        <w:t>es</w:t>
      </w:r>
      <w:r w:rsidR="00B753BF">
        <w:rPr>
          <w:rFonts w:ascii="Times New Roman" w:hAnsi="Times New Roman" w:cs="Times New Roman"/>
        </w:rPr>
        <w:t xml:space="preserve"> climate change beliefs: (1) climate change in Africa is largely perceived</w:t>
      </w:r>
      <w:r w:rsidR="00B753BF" w:rsidRPr="00B753BF">
        <w:rPr>
          <w:rFonts w:ascii="Times New Roman" w:hAnsi="Times New Roman" w:cs="Times New Roman"/>
        </w:rPr>
        <w:t xml:space="preserve"> </w:t>
      </w:r>
      <w:r w:rsidR="00545EA0">
        <w:rPr>
          <w:rFonts w:ascii="Times New Roman" w:hAnsi="Times New Roman" w:cs="Times New Roman"/>
        </w:rPr>
        <w:t>through</w:t>
      </w:r>
      <w:r w:rsidR="00B753BF">
        <w:rPr>
          <w:rFonts w:ascii="Times New Roman" w:hAnsi="Times New Roman" w:cs="Times New Roman"/>
        </w:rPr>
        <w:t xml:space="preserve"> its negative impacts on agriculture</w:t>
      </w:r>
      <w:r w:rsidR="009F42D4">
        <w:rPr>
          <w:rFonts w:ascii="Times New Roman" w:hAnsi="Times New Roman" w:cs="Times New Roman"/>
        </w:rPr>
        <w:t>. (2) Actual</w:t>
      </w:r>
      <w:r w:rsidR="009F42D4" w:rsidRPr="00817C30">
        <w:rPr>
          <w:rFonts w:ascii="Times New Roman" w:hAnsi="Times New Roman" w:cs="Times New Roman"/>
        </w:rPr>
        <w:t xml:space="preserve"> </w:t>
      </w:r>
      <w:r w:rsidR="009F42D4">
        <w:rPr>
          <w:rFonts w:ascii="Times New Roman" w:hAnsi="Times New Roman" w:cs="Times New Roman"/>
        </w:rPr>
        <w:t xml:space="preserve">changes in local climate </w:t>
      </w:r>
      <w:r w:rsidR="009F42D4" w:rsidRPr="003C0EE9">
        <w:rPr>
          <w:rFonts w:ascii="Times New Roman" w:hAnsi="Times New Roman" w:cs="Times New Roman"/>
        </w:rPr>
        <w:t xml:space="preserve">conditions </w:t>
      </w:r>
      <w:r w:rsidR="009F42D4">
        <w:rPr>
          <w:rFonts w:ascii="Times New Roman" w:hAnsi="Times New Roman" w:cs="Times New Roman"/>
        </w:rPr>
        <w:t>increase climate change beliefs</w:t>
      </w:r>
      <w:r w:rsidR="00BB4B70">
        <w:rPr>
          <w:rFonts w:ascii="Times New Roman" w:hAnsi="Times New Roman" w:cs="Times New Roman"/>
        </w:rPr>
        <w:t>.</w:t>
      </w:r>
      <w:r w:rsidR="00545EA0">
        <w:rPr>
          <w:rFonts w:ascii="Times New Roman" w:hAnsi="Times New Roman" w:cs="Times New Roman"/>
        </w:rPr>
        <w:t xml:space="preserve"> </w:t>
      </w:r>
      <w:r w:rsidR="009F42D4">
        <w:rPr>
          <w:rFonts w:ascii="Times New Roman" w:hAnsi="Times New Roman" w:cs="Times New Roman"/>
        </w:rPr>
        <w:t xml:space="preserve">(3) Authoritarian and intolerant ideologies lessen climate change </w:t>
      </w:r>
      <w:r w:rsidR="009F42D4" w:rsidRPr="00450678">
        <w:rPr>
          <w:rFonts w:ascii="Times New Roman" w:hAnsi="Times New Roman" w:cs="Times New Roman"/>
        </w:rPr>
        <w:t xml:space="preserve">awareness, </w:t>
      </w:r>
      <w:r w:rsidR="00AC0B3E">
        <w:rPr>
          <w:rFonts w:ascii="Times New Roman" w:hAnsi="Times New Roman" w:cs="Times New Roman"/>
        </w:rPr>
        <w:t xml:space="preserve">reduce the </w:t>
      </w:r>
      <w:r w:rsidR="009F42D4" w:rsidRPr="00450678">
        <w:rPr>
          <w:rFonts w:ascii="Times New Roman" w:hAnsi="Times New Roman" w:cs="Times New Roman"/>
        </w:rPr>
        <w:t>belief in its human origin</w:t>
      </w:r>
      <w:r w:rsidR="009F42D4">
        <w:rPr>
          <w:rFonts w:ascii="Times New Roman" w:hAnsi="Times New Roman" w:cs="Times New Roman"/>
        </w:rPr>
        <w:t>s</w:t>
      </w:r>
      <w:r w:rsidR="009F42D4" w:rsidRPr="00450678">
        <w:rPr>
          <w:rFonts w:ascii="Times New Roman" w:hAnsi="Times New Roman" w:cs="Times New Roman"/>
        </w:rPr>
        <w:t xml:space="preserve">, </w:t>
      </w:r>
      <w:r w:rsidR="00AC0B3E">
        <w:rPr>
          <w:rFonts w:ascii="Times New Roman" w:hAnsi="Times New Roman" w:cs="Times New Roman"/>
        </w:rPr>
        <w:t xml:space="preserve">and </w:t>
      </w:r>
      <w:r w:rsidR="00B11266">
        <w:rPr>
          <w:rFonts w:ascii="Times New Roman" w:hAnsi="Times New Roman" w:cs="Times New Roman"/>
        </w:rPr>
        <w:t>diminish</w:t>
      </w:r>
      <w:r w:rsidR="00AC0B3E">
        <w:rPr>
          <w:rFonts w:ascii="Times New Roman" w:hAnsi="Times New Roman" w:cs="Times New Roman"/>
        </w:rPr>
        <w:t xml:space="preserve"> </w:t>
      </w:r>
      <w:r w:rsidR="009F42D4" w:rsidRPr="00450678">
        <w:rPr>
          <w:rFonts w:ascii="Times New Roman" w:hAnsi="Times New Roman" w:cs="Times New Roman"/>
        </w:rPr>
        <w:t>risk perception</w:t>
      </w:r>
      <w:r w:rsidR="00AC0B3E">
        <w:rPr>
          <w:rFonts w:ascii="Times New Roman" w:hAnsi="Times New Roman" w:cs="Times New Roman"/>
        </w:rPr>
        <w:t xml:space="preserve"> and the</w:t>
      </w:r>
      <w:r w:rsidR="009F42D4" w:rsidRPr="00450678">
        <w:rPr>
          <w:rFonts w:ascii="Times New Roman" w:hAnsi="Times New Roman" w:cs="Times New Roman"/>
        </w:rPr>
        <w:t xml:space="preserve"> </w:t>
      </w:r>
      <w:r w:rsidR="009F42D4">
        <w:rPr>
          <w:rFonts w:ascii="Times New Roman" w:hAnsi="Times New Roman" w:cs="Times New Roman"/>
        </w:rPr>
        <w:t xml:space="preserve">belief that it must be stopped. (4) </w:t>
      </w:r>
      <w:r w:rsidR="009F42D4" w:rsidRPr="008200E8">
        <w:rPr>
          <w:rFonts w:ascii="Times New Roman" w:hAnsi="Times New Roman" w:cs="Times New Roman"/>
        </w:rPr>
        <w:t>Women are less likely to be aware of climate</w:t>
      </w:r>
      <w:r w:rsidR="009F42D4">
        <w:rPr>
          <w:rFonts w:ascii="Times New Roman" w:hAnsi="Times New Roman" w:cs="Times New Roman"/>
        </w:rPr>
        <w:t xml:space="preserve"> </w:t>
      </w:r>
      <w:r w:rsidR="009F42D4" w:rsidRPr="008200E8">
        <w:rPr>
          <w:rFonts w:ascii="Times New Roman" w:hAnsi="Times New Roman" w:cs="Times New Roman"/>
        </w:rPr>
        <w:t>change</w:t>
      </w:r>
      <w:r w:rsidR="009F42D4">
        <w:rPr>
          <w:rFonts w:ascii="Times New Roman" w:hAnsi="Times New Roman" w:cs="Times New Roman"/>
        </w:rPr>
        <w:t>, and (5)</w:t>
      </w:r>
      <w:r w:rsidR="009F42D4" w:rsidRPr="009F42D4">
        <w:rPr>
          <w:rFonts w:ascii="Times New Roman" w:hAnsi="Times New Roman" w:cs="Times New Roman"/>
        </w:rPr>
        <w:t xml:space="preserve"> </w:t>
      </w:r>
      <w:r w:rsidR="009F42D4">
        <w:rPr>
          <w:rFonts w:ascii="Times New Roman" w:hAnsi="Times New Roman" w:cs="Times New Roman"/>
        </w:rPr>
        <w:t xml:space="preserve">not speaking French, English or Portuguese hinders the understanding of climate beliefs. </w:t>
      </w:r>
      <w:r w:rsidR="00AC0B3E">
        <w:rPr>
          <w:rFonts w:ascii="Times New Roman" w:hAnsi="Times New Roman" w:cs="Times New Roman"/>
        </w:rPr>
        <w:t xml:space="preserve">Our results could </w:t>
      </w:r>
      <w:r w:rsidR="00F34EB2">
        <w:rPr>
          <w:rFonts w:ascii="Times New Roman" w:hAnsi="Times New Roman" w:cs="Times New Roman"/>
        </w:rPr>
        <w:t>help</w:t>
      </w:r>
      <w:r w:rsidR="00AC0B3E">
        <w:rPr>
          <w:rFonts w:ascii="Times New Roman" w:hAnsi="Times New Roman" w:cs="Times New Roman"/>
        </w:rPr>
        <w:t xml:space="preserve"> policy makers better understand</w:t>
      </w:r>
      <w:r w:rsidR="00F34EB2">
        <w:rPr>
          <w:rFonts w:ascii="Times New Roman" w:hAnsi="Times New Roman" w:cs="Times New Roman"/>
        </w:rPr>
        <w:t xml:space="preserve"> the need to jointly consider the complexities of individual beliefs and hydroclimatic data for the development of more accurate adaptation and mitigation strategies to combat the impacts of climate change in Africa.</w:t>
      </w:r>
    </w:p>
    <w:p w14:paraId="2CE07FFC" w14:textId="77777777" w:rsidR="00AC0B3E" w:rsidRDefault="00AC0B3E" w:rsidP="009F42D4">
      <w:pPr>
        <w:spacing w:line="480" w:lineRule="auto"/>
        <w:jc w:val="both"/>
        <w:rPr>
          <w:rFonts w:ascii="Times New Roman" w:hAnsi="Times New Roman" w:cs="Times New Roman"/>
        </w:rPr>
      </w:pPr>
    </w:p>
    <w:p w14:paraId="30AA8280" w14:textId="77777777" w:rsidR="00F34EB2" w:rsidRDefault="00F34EB2" w:rsidP="00D66AF8">
      <w:pPr>
        <w:spacing w:line="480" w:lineRule="auto"/>
        <w:jc w:val="both"/>
        <w:rPr>
          <w:rFonts w:ascii="Times New Roman" w:hAnsi="Times New Roman" w:cs="Times New Roman"/>
        </w:rPr>
      </w:pPr>
    </w:p>
    <w:p w14:paraId="7E6BA684" w14:textId="77777777" w:rsidR="00F34EB2" w:rsidRDefault="00F34EB2" w:rsidP="00D66AF8">
      <w:pPr>
        <w:spacing w:line="480" w:lineRule="auto"/>
        <w:jc w:val="both"/>
        <w:rPr>
          <w:rFonts w:ascii="Times New Roman" w:hAnsi="Times New Roman" w:cs="Times New Roman"/>
        </w:rPr>
      </w:pPr>
    </w:p>
    <w:p w14:paraId="33610F88" w14:textId="77777777" w:rsidR="00F34EB2" w:rsidRDefault="00F34EB2" w:rsidP="00D66AF8">
      <w:pPr>
        <w:spacing w:line="480" w:lineRule="auto"/>
        <w:jc w:val="both"/>
        <w:rPr>
          <w:rFonts w:ascii="Times New Roman" w:hAnsi="Times New Roman" w:cs="Times New Roman"/>
        </w:rPr>
      </w:pPr>
    </w:p>
    <w:p w14:paraId="08E1045E" w14:textId="65E83ED0" w:rsidR="00F34EB2" w:rsidRDefault="00F34EB2" w:rsidP="00D66AF8">
      <w:pPr>
        <w:spacing w:line="480" w:lineRule="auto"/>
        <w:jc w:val="both"/>
        <w:rPr>
          <w:rFonts w:ascii="Times New Roman" w:hAnsi="Times New Roman" w:cs="Times New Roman"/>
        </w:rPr>
      </w:pPr>
    </w:p>
    <w:p w14:paraId="19BE931F" w14:textId="77777777" w:rsidR="00F34EB2" w:rsidRDefault="00F34EB2" w:rsidP="00D66AF8">
      <w:pPr>
        <w:spacing w:line="480" w:lineRule="auto"/>
        <w:jc w:val="both"/>
        <w:rPr>
          <w:rFonts w:ascii="Times New Roman" w:hAnsi="Times New Roman" w:cs="Times New Roman"/>
        </w:rPr>
      </w:pPr>
    </w:p>
    <w:p w14:paraId="73960962" w14:textId="77777777" w:rsidR="00F34EB2" w:rsidRDefault="00F34EB2" w:rsidP="00D66AF8">
      <w:pPr>
        <w:spacing w:line="480" w:lineRule="auto"/>
        <w:jc w:val="both"/>
        <w:rPr>
          <w:rFonts w:ascii="Times New Roman" w:hAnsi="Times New Roman" w:cs="Times New Roman"/>
        </w:rPr>
      </w:pPr>
    </w:p>
    <w:p w14:paraId="5CA5E0F5" w14:textId="151F79F3" w:rsidR="0008765C"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Introduction</w:t>
      </w:r>
    </w:p>
    <w:p w14:paraId="37A2CD8A" w14:textId="5B454402" w:rsidR="008F521B" w:rsidRDefault="000377DE" w:rsidP="00D66AF8">
      <w:pPr>
        <w:spacing w:line="480" w:lineRule="auto"/>
        <w:jc w:val="both"/>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A1B15">
        <w:rPr>
          <w:rFonts w:ascii="Times New Roman" w:hAnsi="Times New Roman" w:cs="Times New Roman"/>
        </w:rPr>
        <w:t>suggest</w:t>
      </w:r>
      <w:r w:rsidR="00B67C74">
        <w:rPr>
          <w:rFonts w:ascii="Times New Roman" w:hAnsi="Times New Roman" w:cs="Times New Roman"/>
        </w:rPr>
        <w:t xml:space="preserve"> that</w:t>
      </w:r>
      <w:r>
        <w:rPr>
          <w:rFonts w:ascii="Times New Roman" w:hAnsi="Times New Roman" w:cs="Times New Roman"/>
        </w:rPr>
        <w:t xml:space="preserve"> climate change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w:t>
      </w:r>
      <w:r w:rsidR="0033789C">
        <w:rPr>
          <w:rFonts w:ascii="Times New Roman" w:hAnsi="Times New Roman" w:cs="Times New Roman"/>
        </w:rPr>
        <w:t>all</w:t>
      </w:r>
      <w:r w:rsidR="00CA1B15">
        <w:rPr>
          <w:rFonts w:ascii="Times New Roman" w:hAnsi="Times New Roman" w:cs="Times New Roman"/>
        </w:rPr>
        <w:t xml:space="preserve"> levels</w:t>
      </w:r>
      <w:r w:rsidR="0033789C">
        <w:rPr>
          <w:rFonts w:ascii="Times New Roman" w:hAnsi="Times New Roman" w:cs="Times New Roman"/>
        </w:rPr>
        <w:t xml:space="preserve"> of analysis</w:t>
      </w:r>
      <w:r w:rsidR="00CA1B15">
        <w:rPr>
          <w:rFonts w:ascii="Times New Roman" w:hAnsi="Times New Roman" w:cs="Times New Roman"/>
        </w:rPr>
        <w:t xml:space="preserve"> to </w:t>
      </w:r>
      <w:r w:rsidR="004D7F8A">
        <w:rPr>
          <w:rFonts w:ascii="Times New Roman" w:hAnsi="Times New Roman" w:cs="Times New Roman"/>
        </w:rPr>
        <w:t>lessen the impact from climate change</w:t>
      </w:r>
      <w:r w:rsidR="00C15E96">
        <w:rPr>
          <w:rFonts w:ascii="Times New Roman" w:hAnsi="Times New Roman" w:cs="Times New Roman"/>
        </w:rPr>
        <w:t xml:space="preserve">. However, </w:t>
      </w:r>
      <w:r w:rsidR="006C44AF">
        <w:rPr>
          <w:rFonts w:ascii="Times New Roman" w:hAnsi="Times New Roman" w:cs="Times New Roman"/>
        </w:rPr>
        <w:t>such mitigation strategies are not</w:t>
      </w:r>
      <w:r w:rsidR="002357BC">
        <w:rPr>
          <w:rFonts w:ascii="Times New Roman" w:hAnsi="Times New Roman" w:cs="Times New Roman"/>
        </w:rPr>
        <w:t xml:space="preserve"> </w:t>
      </w:r>
      <w:r w:rsidR="00C15E96">
        <w:rPr>
          <w:rFonts w:ascii="Times New Roman" w:hAnsi="Times New Roman" w:cs="Times New Roman"/>
        </w:rPr>
        <w:t xml:space="preserve">being implemented </w:t>
      </w:r>
      <w:r w:rsidR="006C44AF">
        <w:rPr>
          <w:rFonts w:ascii="Times New Roman" w:hAnsi="Times New Roman" w:cs="Times New Roman"/>
        </w:rPr>
        <w:t>quickly</w:t>
      </w:r>
      <w:r w:rsidR="00C15E96">
        <w:rPr>
          <w:rFonts w:ascii="Times New Roman" w:hAnsi="Times New Roman" w:cs="Times New Roman"/>
        </w:rPr>
        <w:t xml:space="preserve"> enough</w:t>
      </w:r>
      <w:r w:rsidR="00E37853">
        <w:rPr>
          <w:rFonts w:ascii="Times New Roman" w:hAnsi="Times New Roman" w:cs="Times New Roman"/>
        </w:rPr>
        <w:t xml:space="preserve"> </w:t>
      </w:r>
      <w:r w:rsidR="00E37853">
        <w:rPr>
          <w:rFonts w:ascii="Times New Roman" w:hAnsi="Times New Roman" w:cs="Times New Roman"/>
        </w:rPr>
        <w:fldChar w:fldCharType="begin" w:fldLock="1"/>
      </w:r>
      <w:r w:rsidR="001A241B">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sidR="00E37853">
        <w:rPr>
          <w:rFonts w:ascii="Times New Roman" w:hAnsi="Times New Roman" w:cs="Times New Roman"/>
        </w:rPr>
        <w:fldChar w:fldCharType="separate"/>
      </w:r>
      <w:r w:rsidR="00E37853" w:rsidRPr="00E37853">
        <w:rPr>
          <w:rFonts w:ascii="Times New Roman" w:hAnsi="Times New Roman" w:cs="Times New Roman"/>
          <w:noProof/>
        </w:rPr>
        <w:t>[2]</w:t>
      </w:r>
      <w:r w:rsidR="00E37853">
        <w:rPr>
          <w:rFonts w:ascii="Times New Roman" w:hAnsi="Times New Roman" w:cs="Times New Roman"/>
        </w:rPr>
        <w:fldChar w:fldCharType="end"/>
      </w:r>
      <w:r w:rsidR="00C15E96">
        <w:rPr>
          <w:rFonts w:ascii="Times New Roman" w:hAnsi="Times New Roman" w:cs="Times New Roman"/>
        </w:rPr>
        <w:t xml:space="preserve">. </w:t>
      </w:r>
      <w:r w:rsidR="004D7F8A">
        <w:rPr>
          <w:rFonts w:ascii="Times New Roman" w:hAnsi="Times New Roman" w:cs="Times New Roman"/>
        </w:rPr>
        <w:t xml:space="preserve">Aside </w:t>
      </w:r>
      <w:r w:rsidR="00C15E96">
        <w:rPr>
          <w:rFonts w:ascii="Times New Roman" w:hAnsi="Times New Roman" w:cs="Times New Roman"/>
        </w:rPr>
        <w:t>from material</w:t>
      </w:r>
      <w:r w:rsidR="004D7F8A">
        <w:rPr>
          <w:rFonts w:ascii="Times New Roman" w:hAnsi="Times New Roman" w:cs="Times New Roman"/>
        </w:rPr>
        <w:t xml:space="preserve">, </w:t>
      </w:r>
      <w:r w:rsidR="009F7734">
        <w:rPr>
          <w:rFonts w:ascii="Times New Roman" w:hAnsi="Times New Roman" w:cs="Times New Roman"/>
        </w:rPr>
        <w:t>institutional,</w:t>
      </w:r>
      <w:r w:rsidR="004D7F8A">
        <w:rPr>
          <w:rFonts w:ascii="Times New Roman" w:hAnsi="Times New Roman" w:cs="Times New Roman"/>
        </w:rPr>
        <w:t xml:space="preserve"> and political</w:t>
      </w:r>
      <w:r w:rsidR="00C15E96">
        <w:rPr>
          <w:rFonts w:ascii="Times New Roman" w:hAnsi="Times New Roman" w:cs="Times New Roman"/>
        </w:rPr>
        <w:t xml:space="preserve"> constraints, </w:t>
      </w:r>
      <w:r w:rsidR="001A241B">
        <w:rPr>
          <w:rFonts w:ascii="Times New Roman" w:hAnsi="Times New Roman" w:cs="Times New Roman"/>
        </w:rPr>
        <w:t>there are</w:t>
      </w:r>
      <w:r w:rsidR="00E37853">
        <w:rPr>
          <w:rFonts w:ascii="Times New Roman" w:hAnsi="Times New Roman" w:cs="Times New Roman"/>
        </w:rPr>
        <w:t xml:space="preserve"> some relevant</w:t>
      </w:r>
      <w:r w:rsidR="008F521B">
        <w:rPr>
          <w:rFonts w:ascii="Times New Roman" w:hAnsi="Times New Roman" w:cs="Times New Roman"/>
        </w:rPr>
        <w:t xml:space="preserve"> </w:t>
      </w:r>
      <w:r w:rsidR="00C15E96">
        <w:rPr>
          <w:rFonts w:ascii="Times New Roman" w:hAnsi="Times New Roman" w:cs="Times New Roman"/>
        </w:rPr>
        <w:t>cognitive barriers</w:t>
      </w:r>
      <w:r w:rsidR="006C44AF">
        <w:rPr>
          <w:rFonts w:ascii="Times New Roman" w:hAnsi="Times New Roman" w:cs="Times New Roman"/>
        </w:rPr>
        <w:t xml:space="preserve"> at the individual level that</w:t>
      </w:r>
      <w:r w:rsidR="00C15E96">
        <w:rPr>
          <w:rFonts w:ascii="Times New Roman" w:hAnsi="Times New Roman" w:cs="Times New Roman"/>
        </w:rPr>
        <w:t xml:space="preserve"> </w:t>
      </w:r>
      <w:r w:rsidR="006C44AF">
        <w:rPr>
          <w:rFonts w:ascii="Times New Roman" w:hAnsi="Times New Roman" w:cs="Times New Roman"/>
        </w:rPr>
        <w:t>delay</w:t>
      </w:r>
      <w:r w:rsidR="00C15E96">
        <w:rPr>
          <w:rFonts w:ascii="Times New Roman" w:hAnsi="Times New Roman" w:cs="Times New Roman"/>
        </w:rPr>
        <w:t xml:space="preserve"> </w:t>
      </w:r>
      <w:r w:rsidR="006C44AF">
        <w:rPr>
          <w:rFonts w:ascii="Times New Roman" w:hAnsi="Times New Roman" w:cs="Times New Roman"/>
        </w:rPr>
        <w:t xml:space="preserve">their implementation (e.g., the belief that climate change is </w:t>
      </w:r>
      <w:r w:rsidR="006C44AF" w:rsidRPr="006C44AF">
        <w:rPr>
          <w:rFonts w:ascii="Times New Roman" w:hAnsi="Times New Roman" w:cs="Times New Roman"/>
          <w:i/>
          <w:iCs/>
        </w:rPr>
        <w:t xml:space="preserve">not </w:t>
      </w:r>
      <w:r w:rsidR="006C44AF">
        <w:rPr>
          <w:rFonts w:ascii="Times New Roman" w:hAnsi="Times New Roman" w:cs="Times New Roman"/>
        </w:rPr>
        <w:t xml:space="preserve">caused by human activities) </w:t>
      </w:r>
      <w:r w:rsidR="00C15E96">
        <w:rPr>
          <w:rFonts w:ascii="Times New Roman" w:hAnsi="Times New Roman" w:cs="Times New Roman"/>
        </w:rPr>
        <w:fldChar w:fldCharType="begin" w:fldLock="1"/>
      </w:r>
      <w:r w:rsidR="002903DA">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[3,4]","plainTextFormattedCitation":"[3,4]","previouslyFormattedCitation":"[3,4]"},"properties":{"noteIndex":0},"schema":"https://github.com/citation-style-language/schema/raw/master/csl-citation.json"}</w:instrText>
      </w:r>
      <w:r w:rsidR="00C15E96">
        <w:rPr>
          <w:rFonts w:ascii="Times New Roman" w:hAnsi="Times New Roman" w:cs="Times New Roman"/>
        </w:rPr>
        <w:fldChar w:fldCharType="separate"/>
      </w:r>
      <w:r w:rsidR="002903DA" w:rsidRPr="002903DA">
        <w:rPr>
          <w:rFonts w:ascii="Times New Roman" w:hAnsi="Times New Roman" w:cs="Times New Roman"/>
          <w:noProof/>
        </w:rPr>
        <w:t>[3,4]</w:t>
      </w:r>
      <w:r w:rsidR="00C15E96">
        <w:rPr>
          <w:rFonts w:ascii="Times New Roman" w:hAnsi="Times New Roman" w:cs="Times New Roman"/>
        </w:rPr>
        <w:fldChar w:fldCharType="end"/>
      </w:r>
      <w:r w:rsidR="00C15E96">
        <w:rPr>
          <w:rFonts w:ascii="Times New Roman" w:hAnsi="Times New Roman" w:cs="Times New Roman"/>
        </w:rPr>
        <w:t>.</w:t>
      </w:r>
      <w:r w:rsidR="002903DA">
        <w:rPr>
          <w:rFonts w:ascii="Times New Roman" w:hAnsi="Times New Roman" w:cs="Times New Roman"/>
        </w:rPr>
        <w:t xml:space="preserve"> Among these barriers, beliefs regarding climate change stand out </w:t>
      </w:r>
      <w:r w:rsidR="002903DA">
        <w:rPr>
          <w:rFonts w:ascii="Times New Roman" w:hAnsi="Times New Roman" w:cs="Times New Roman"/>
        </w:rPr>
        <w:fldChar w:fldCharType="begin" w:fldLock="1"/>
      </w:r>
      <w:r w:rsidR="00AB3C1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2903DA">
        <w:rPr>
          <w:rFonts w:ascii="Times New Roman" w:hAnsi="Times New Roman" w:cs="Times New Roman"/>
        </w:rPr>
        <w:fldChar w:fldCharType="separate"/>
      </w:r>
      <w:r w:rsidR="002903DA" w:rsidRPr="002903DA">
        <w:rPr>
          <w:rFonts w:ascii="Times New Roman" w:hAnsi="Times New Roman" w:cs="Times New Roman"/>
          <w:noProof/>
        </w:rPr>
        <w:t>[5]</w:t>
      </w:r>
      <w:r w:rsidR="002903DA">
        <w:rPr>
          <w:rFonts w:ascii="Times New Roman" w:hAnsi="Times New Roman" w:cs="Times New Roman"/>
        </w:rPr>
        <w:fldChar w:fldCharType="end"/>
      </w:r>
      <w:r w:rsidR="002903DA">
        <w:rPr>
          <w:rFonts w:ascii="Times New Roman" w:hAnsi="Times New Roman" w:cs="Times New Roman"/>
        </w:rPr>
        <w:t>.</w:t>
      </w:r>
      <w:r w:rsidR="00C15E96">
        <w:rPr>
          <w:rFonts w:ascii="Times New Roman" w:hAnsi="Times New Roman" w:cs="Times New Roman"/>
        </w:rPr>
        <w:t xml:space="preserve"> </w:t>
      </w:r>
      <w:r w:rsidR="006C44AF">
        <w:rPr>
          <w:rFonts w:ascii="Times New Roman" w:hAnsi="Times New Roman" w:cs="Times New Roman"/>
        </w:rPr>
        <w:t xml:space="preserve">Understanding what shapes </w:t>
      </w:r>
      <w:r w:rsidR="006C44AF" w:rsidRPr="00531429">
        <w:rPr>
          <w:rFonts w:ascii="Times New Roman" w:hAnsi="Times New Roman" w:cs="Times New Roman"/>
          <w:i/>
          <w:iCs/>
        </w:rPr>
        <w:t>climate change beliefs</w:t>
      </w:r>
      <w:r w:rsidR="006C44AF">
        <w:rPr>
          <w:rFonts w:ascii="Times New Roman" w:hAnsi="Times New Roman" w:cs="Times New Roman"/>
        </w:rPr>
        <w:t xml:space="preserve"> (CCBs)</w:t>
      </w:r>
      <w:r w:rsidR="004D7F8A">
        <w:rPr>
          <w:rFonts w:ascii="Times New Roman" w:hAnsi="Times New Roman" w:cs="Times New Roman"/>
        </w:rPr>
        <w:t xml:space="preserve"> is crucial </w:t>
      </w:r>
      <w:r w:rsidR="00531429">
        <w:rPr>
          <w:rFonts w:ascii="Times New Roman" w:hAnsi="Times New Roman" w:cs="Times New Roman"/>
        </w:rPr>
        <w:t xml:space="preserve">for policy makers </w:t>
      </w:r>
      <w:r w:rsidR="004D7F8A">
        <w:rPr>
          <w:rFonts w:ascii="Times New Roman" w:hAnsi="Times New Roman" w:cs="Times New Roman"/>
        </w:rPr>
        <w:t xml:space="preserve">to implement effective adaptation and mitigation strategies </w:t>
      </w:r>
      <w:r w:rsidR="004D7F8A">
        <w:rPr>
          <w:rFonts w:ascii="Times New Roman" w:hAnsi="Times New Roman" w:cs="Times New Roman"/>
        </w:rPr>
        <w:fldChar w:fldCharType="begin" w:fldLock="1"/>
      </w:r>
      <w:r w:rsidR="007A72E9">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ONE","id":"ITEM-1","issue":"11","issued":{"date-parts":[["2012","11","21"]]},"page":"e50182","publisher":"Public Library of Science","title":"Climate Change: Believing and Seeing Implies Adapting","type":"article-journal","volume":"7"},"uris":["http://www.mendeley.com/documents/?uuid=5ee9adff-0718-3360-a657-7a622913c95a"]},{"id":"ITEM-2","itemData":{"DOI":"10.1038/s41558-018-0371-y","ISSN":"17586798","abstract":"Adaptation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Change","id":"ITEM-2","issue":"2","issued":{"date-parts":[["2019","2","1"]]},"page":"158-163","publisher":"Nature Publishing Group","title":"Meta-analyses of factors motivating climate change adaptation behaviour","type":"article-journal","volume":"9"},"uris":["http://www.mendeley.com/documents/?uuid=aa3daea6-e39c-38b8-b993-c9257f614f29"]}],"mendeley":{"formattedCitation":"[5,6]","plainTextFormattedCitation":"[5,6]","previouslyFormattedCitation":"[5,6]"},"properties":{"noteIndex":0},"schema":"https://github.com/citation-style-language/schema/raw/master/csl-citation.json"}</w:instrText>
      </w:r>
      <w:r w:rsidR="004D7F8A">
        <w:rPr>
          <w:rFonts w:ascii="Times New Roman" w:hAnsi="Times New Roman" w:cs="Times New Roman"/>
        </w:rPr>
        <w:fldChar w:fldCharType="separate"/>
      </w:r>
      <w:r w:rsidR="002357BC" w:rsidRPr="002357BC">
        <w:rPr>
          <w:rFonts w:ascii="Times New Roman" w:hAnsi="Times New Roman" w:cs="Times New Roman"/>
          <w:noProof/>
        </w:rPr>
        <w:t>[5,6]</w:t>
      </w:r>
      <w:r w:rsidR="004D7F8A">
        <w:rPr>
          <w:rFonts w:ascii="Times New Roman" w:hAnsi="Times New Roman" w:cs="Times New Roman"/>
        </w:rPr>
        <w:fldChar w:fldCharType="end"/>
      </w:r>
      <w:r w:rsidR="004D7F8A">
        <w:rPr>
          <w:rFonts w:ascii="Times New Roman" w:hAnsi="Times New Roman" w:cs="Times New Roman"/>
        </w:rPr>
        <w:t xml:space="preserve">, especially in Africa—given current projections as the continent that will be most affected by climate change </w:t>
      </w:r>
      <w:r w:rsidR="004D7F8A">
        <w:rPr>
          <w:rFonts w:ascii="Times New Roman" w:hAnsi="Times New Roman" w:cs="Times New Roman"/>
        </w:rPr>
        <w:fldChar w:fldCharType="begin" w:fldLock="1"/>
      </w:r>
      <w:r w:rsidR="004D7F8A">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4D7F8A">
        <w:rPr>
          <w:rFonts w:ascii="Times New Roman" w:hAnsi="Times New Roman" w:cs="Times New Roman"/>
        </w:rPr>
        <w:fldChar w:fldCharType="separate"/>
      </w:r>
      <w:r w:rsidR="004D7F8A" w:rsidRPr="00854670">
        <w:rPr>
          <w:rFonts w:ascii="Times New Roman" w:hAnsi="Times New Roman" w:cs="Times New Roman"/>
          <w:noProof/>
        </w:rPr>
        <w:t>[1]</w:t>
      </w:r>
      <w:r w:rsidR="004D7F8A">
        <w:rPr>
          <w:rFonts w:ascii="Times New Roman" w:hAnsi="Times New Roman" w:cs="Times New Roman"/>
        </w:rPr>
        <w:fldChar w:fldCharType="end"/>
      </w:r>
      <w:r w:rsidR="004D7F8A">
        <w:rPr>
          <w:rFonts w:ascii="Times New Roman" w:hAnsi="Times New Roman" w:cs="Times New Roman"/>
        </w:rPr>
        <w:t>.  For instance, d</w:t>
      </w:r>
      <w:r w:rsidR="001A241B" w:rsidRPr="001A241B">
        <w:rPr>
          <w:rFonts w:ascii="Times New Roman" w:hAnsi="Times New Roman" w:cs="Times New Roman"/>
        </w:rPr>
        <w:t xml:space="preserve">espite strong scientific consensus </w:t>
      </w:r>
      <w:r w:rsidR="004D7F8A">
        <w:rPr>
          <w:rFonts w:ascii="Times New Roman" w:hAnsi="Times New Roman" w:cs="Times New Roman"/>
        </w:rPr>
        <w:t>about</w:t>
      </w:r>
      <w:r w:rsidR="001A241B" w:rsidRPr="001A241B">
        <w:rPr>
          <w:rFonts w:ascii="Times New Roman" w:hAnsi="Times New Roman" w:cs="Times New Roman"/>
        </w:rPr>
        <w:t xml:space="preserve"> the existence </w:t>
      </w:r>
      <w:r w:rsidR="004D7F8A">
        <w:rPr>
          <w:rFonts w:ascii="Times New Roman" w:hAnsi="Times New Roman" w:cs="Times New Roman"/>
        </w:rPr>
        <w:t>of anthropogenic climate change</w:t>
      </w:r>
      <w:r w:rsidR="001A241B" w:rsidRPr="001A241B">
        <w:rPr>
          <w:rFonts w:ascii="Times New Roman" w:hAnsi="Times New Roman" w:cs="Times New Roman"/>
        </w:rPr>
        <w:t xml:space="preserve"> </w:t>
      </w:r>
      <w:r w:rsidR="004D7F8A">
        <w:rPr>
          <w:rFonts w:ascii="Times New Roman" w:hAnsi="Times New Roman" w:cs="Times New Roman"/>
        </w:rPr>
        <w:t>only 51%</w:t>
      </w:r>
      <w:r w:rsidR="00D75EDD">
        <w:rPr>
          <w:rFonts w:ascii="Times New Roman" w:hAnsi="Times New Roman" w:cs="Times New Roman"/>
        </w:rPr>
        <w:t xml:space="preserve"> of Africans </w:t>
      </w:r>
      <w:r w:rsidR="004D7F8A">
        <w:rPr>
          <w:rFonts w:ascii="Times New Roman" w:hAnsi="Times New Roman" w:cs="Times New Roman"/>
        </w:rPr>
        <w:t xml:space="preserve">believe that human activity is the main cause behind climate change </w:t>
      </w:r>
      <w:r w:rsidR="001A241B" w:rsidRPr="001A241B">
        <w:rPr>
          <w:rFonts w:ascii="Times New Roman" w:hAnsi="Times New Roman" w:cs="Times New Roman"/>
        </w:rPr>
        <w:fldChar w:fldCharType="begin" w:fldLock="1"/>
      </w:r>
      <w:r w:rsidR="00456844">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1A241B" w:rsidRPr="001A241B">
        <w:rPr>
          <w:rFonts w:ascii="Times New Roman" w:hAnsi="Times New Roman" w:cs="Times New Roman"/>
        </w:rPr>
        <w:fldChar w:fldCharType="separate"/>
      </w:r>
      <w:r w:rsidR="002357BC" w:rsidRPr="002357BC">
        <w:rPr>
          <w:rFonts w:ascii="Times New Roman" w:hAnsi="Times New Roman" w:cs="Times New Roman"/>
          <w:noProof/>
        </w:rPr>
        <w:t>[7]</w:t>
      </w:r>
      <w:r w:rsidR="001A241B" w:rsidRPr="001A241B">
        <w:rPr>
          <w:rFonts w:ascii="Times New Roman" w:hAnsi="Times New Roman" w:cs="Times New Roman"/>
        </w:rPr>
        <w:fldChar w:fldCharType="end"/>
      </w:r>
      <w:r w:rsidR="001A241B" w:rsidRPr="001A241B">
        <w:rPr>
          <w:rFonts w:ascii="Times New Roman" w:hAnsi="Times New Roman" w:cs="Times New Roman"/>
        </w:rPr>
        <w:t xml:space="preserve">. </w:t>
      </w:r>
      <w:r w:rsidR="005F3C13">
        <w:rPr>
          <w:rFonts w:ascii="Times New Roman" w:hAnsi="Times New Roman" w:cs="Times New Roman"/>
        </w:rPr>
        <w:t>Th</w:t>
      </w:r>
      <w:r w:rsidR="004D7F8A">
        <w:rPr>
          <w:rFonts w:ascii="Times New Roman" w:hAnsi="Times New Roman" w:cs="Times New Roman"/>
        </w:rPr>
        <w:t xml:space="preserve">ese gaps in </w:t>
      </w:r>
      <w:r w:rsidR="00A52A3E">
        <w:rPr>
          <w:rFonts w:ascii="Times New Roman" w:hAnsi="Times New Roman" w:cs="Times New Roman"/>
        </w:rPr>
        <w:t>climate change beliefs</w:t>
      </w:r>
      <w:r w:rsidR="005F3C13">
        <w:rPr>
          <w:rFonts w:ascii="Times New Roman" w:hAnsi="Times New Roman" w:cs="Times New Roman"/>
        </w:rPr>
        <w:t xml:space="preserve"> erode public support to</w:t>
      </w:r>
      <w:r w:rsidR="004D7F8A">
        <w:rPr>
          <w:rFonts w:ascii="Times New Roman" w:hAnsi="Times New Roman" w:cs="Times New Roman"/>
        </w:rPr>
        <w:t>wards</w:t>
      </w:r>
      <w:r w:rsidR="005F3C13">
        <w:rPr>
          <w:rFonts w:ascii="Times New Roman" w:hAnsi="Times New Roman" w:cs="Times New Roman"/>
        </w:rPr>
        <w:t xml:space="preserve"> environmental polic</w:t>
      </w:r>
      <w:r w:rsidR="004D7F8A">
        <w:rPr>
          <w:rFonts w:ascii="Times New Roman" w:hAnsi="Times New Roman" w:cs="Times New Roman"/>
        </w:rPr>
        <w:t>ies</w:t>
      </w:r>
      <w:r w:rsidR="005F3C13">
        <w:rPr>
          <w:rFonts w:ascii="Times New Roman" w:hAnsi="Times New Roman" w:cs="Times New Roman"/>
        </w:rPr>
        <w:t xml:space="preserve"> and limit</w:t>
      </w:r>
      <w:r w:rsidR="004D7F8A">
        <w:rPr>
          <w:rFonts w:ascii="Times New Roman" w:hAnsi="Times New Roman" w:cs="Times New Roman"/>
        </w:rPr>
        <w:t xml:space="preserve"> individual</w:t>
      </w:r>
      <w:r w:rsidR="005F3C13">
        <w:rPr>
          <w:rFonts w:ascii="Times New Roman" w:hAnsi="Times New Roman" w:cs="Times New Roman"/>
        </w:rPr>
        <w:t xml:space="preserve"> behavioural changes</w:t>
      </w:r>
      <w:r w:rsidR="004D7F8A">
        <w:rPr>
          <w:rFonts w:ascii="Times New Roman" w:hAnsi="Times New Roman" w:cs="Times New Roman"/>
        </w:rPr>
        <w:t xml:space="preserve"> that could reduce greenhouse gas emissions</w:t>
      </w:r>
      <w:r w:rsidR="005F3C13">
        <w:rPr>
          <w:rFonts w:ascii="Times New Roman" w:hAnsi="Times New Roman" w:cs="Times New Roman"/>
        </w:rPr>
        <w:t xml:space="preserve"> </w:t>
      </w:r>
      <w:r w:rsidR="005F3C13">
        <w:rPr>
          <w:rFonts w:ascii="Times New Roman" w:hAnsi="Times New Roman" w:cs="Times New Roman"/>
        </w:rPr>
        <w:fldChar w:fldCharType="begin" w:fldLock="1"/>
      </w:r>
      <w:r w:rsidR="00BB4B70">
        <w:rPr>
          <w:rFonts w:ascii="Times New Roman" w:hAnsi="Times New Roman" w:cs="Times New Roman"/>
        </w:rPr>
        <w:instrText>ADDIN CSL_CITATION {"citationItems":[{"id":"ITEM-1","itemData":{"DOI":"10.1016/j.ecolecon.2007.06.019","ISSN":"09218009","abstract":"In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Economics","id":"ITEM-1","issue":"2","issued":{"date-parts":[["2008","4","1"]]},"page":"315-324","publisher":"Elsevier","title":"Do differences in attitudes explain differences in national climate change policies?","type":"article-journal","volume":"65"},"uris":["http://www.mendeley.com/documents/?uuid=2a79f352-2210-374a-8f50-0ddc43a20b70"]},{"id":"ITEM-2","itemData":{"DOI":"10.1526/003601107781170026","ISSN":"00360112","abstract":"We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5F3C13">
        <w:rPr>
          <w:rFonts w:ascii="Times New Roman" w:hAnsi="Times New Roman" w:cs="Times New Roman"/>
        </w:rPr>
        <w:fldChar w:fldCharType="separate"/>
      </w:r>
      <w:r w:rsidR="00801309" w:rsidRPr="00801309">
        <w:rPr>
          <w:rFonts w:ascii="Times New Roman" w:hAnsi="Times New Roman" w:cs="Times New Roman"/>
          <w:noProof/>
        </w:rPr>
        <w:t>[8–10]</w:t>
      </w:r>
      <w:r w:rsidR="005F3C13">
        <w:rPr>
          <w:rFonts w:ascii="Times New Roman" w:hAnsi="Times New Roman" w:cs="Times New Roman"/>
        </w:rPr>
        <w:fldChar w:fldCharType="end"/>
      </w:r>
      <w:r w:rsidR="005F3C13">
        <w:rPr>
          <w:rFonts w:ascii="Times New Roman" w:hAnsi="Times New Roman" w:cs="Times New Roman"/>
        </w:rPr>
        <w:t xml:space="preserve">. </w:t>
      </w:r>
    </w:p>
    <w:p w14:paraId="4B769257" w14:textId="65243635" w:rsidR="007E4441" w:rsidRDefault="007E4441" w:rsidP="007E4441">
      <w:pPr>
        <w:spacing w:line="480" w:lineRule="auto"/>
        <w:jc w:val="both"/>
        <w:rPr>
          <w:rFonts w:ascii="Times New Roman" w:hAnsi="Times New Roman" w:cs="Times New Roman"/>
        </w:rPr>
      </w:pPr>
    </w:p>
    <w:p w14:paraId="1ED8E6A1" w14:textId="4A533E0E" w:rsidR="007E4441" w:rsidRDefault="00A52A3E" w:rsidP="007E4441">
      <w:pPr>
        <w:spacing w:line="480" w:lineRule="auto"/>
        <w:jc w:val="both"/>
        <w:rPr>
          <w:rFonts w:ascii="Times New Roman" w:hAnsi="Times New Roman" w:cs="Times New Roman"/>
        </w:rPr>
      </w:pPr>
      <w:r>
        <w:rPr>
          <w:rFonts w:ascii="Times New Roman" w:hAnsi="Times New Roman" w:cs="Times New Roman"/>
        </w:rPr>
        <w:t xml:space="preserve">Despite this, little research has focused on </w:t>
      </w:r>
      <w:r w:rsidR="00AE1D62">
        <w:rPr>
          <w:rFonts w:ascii="Times New Roman" w:hAnsi="Times New Roman" w:cs="Times New Roman"/>
        </w:rPr>
        <w:t xml:space="preserve">what shapes </w:t>
      </w:r>
      <w:r>
        <w:rPr>
          <w:rFonts w:ascii="Times New Roman" w:hAnsi="Times New Roman" w:cs="Times New Roman"/>
        </w:rPr>
        <w:t>climate change beliefs in Afric</w:t>
      </w:r>
      <w:r w:rsidR="00AE1D62">
        <w:rPr>
          <w:rFonts w:ascii="Times New Roman" w:hAnsi="Times New Roman" w:cs="Times New Roman"/>
        </w:rPr>
        <w:t>a</w:t>
      </w:r>
      <w:r>
        <w:rPr>
          <w:rFonts w:ascii="Times New Roman" w:hAnsi="Times New Roman" w:cs="Times New Roman"/>
        </w:rPr>
        <w:t>.</w:t>
      </w:r>
      <w:r w:rsidR="00801309">
        <w:rPr>
          <w:rFonts w:ascii="Times New Roman" w:hAnsi="Times New Roman" w:cs="Times New Roman"/>
        </w:rPr>
        <w:t xml:space="preserve"> </w:t>
      </w:r>
      <w:r w:rsidR="00AE1D62">
        <w:rPr>
          <w:rFonts w:ascii="Times New Roman" w:hAnsi="Times New Roman" w:cs="Times New Roman"/>
        </w:rPr>
        <w:t>R</w:t>
      </w:r>
      <w:r w:rsidR="00564B1D">
        <w:rPr>
          <w:rFonts w:ascii="Times New Roman" w:hAnsi="Times New Roman" w:cs="Times New Roman"/>
        </w:rPr>
        <w:t>ecent metanalys</w:t>
      </w:r>
      <w:r w:rsidR="00456844">
        <w:rPr>
          <w:rFonts w:ascii="Times New Roman" w:hAnsi="Times New Roman" w:cs="Times New Roman"/>
        </w:rPr>
        <w:t>e</w:t>
      </w:r>
      <w:r w:rsidR="00564B1D">
        <w:rPr>
          <w:rFonts w:ascii="Times New Roman" w:hAnsi="Times New Roman" w:cs="Times New Roman"/>
        </w:rPr>
        <w:t xml:space="preserve">s suggest that fewer than 5% of published articles </w:t>
      </w:r>
      <w:r w:rsidR="00456844">
        <w:rPr>
          <w:rFonts w:ascii="Times New Roman" w:hAnsi="Times New Roman" w:cs="Times New Roman"/>
        </w:rPr>
        <w:t>included</w:t>
      </w:r>
      <w:r w:rsidR="00564B1D">
        <w:rPr>
          <w:rFonts w:ascii="Times New Roman" w:hAnsi="Times New Roman" w:cs="Times New Roman"/>
        </w:rPr>
        <w:t xml:space="preserve"> Africa</w:t>
      </w:r>
      <w:r w:rsidR="00AE1D62">
        <w:rPr>
          <w:rFonts w:ascii="Times New Roman" w:hAnsi="Times New Roman" w:cs="Times New Roman"/>
        </w:rPr>
        <w:t>n countries in their sample</w:t>
      </w:r>
      <w:r w:rsidR="00564B1D">
        <w:rPr>
          <w:rFonts w:ascii="Times New Roman" w:hAnsi="Times New Roman" w:cs="Times New Roman"/>
        </w:rPr>
        <w:t xml:space="preserve"> </w:t>
      </w:r>
      <w:r w:rsidR="00564B1D">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mendeley":{"formattedCitation":"[5,10]","plainTextFormattedCitation":"[5,10]","previouslyFormattedCitation":"[5,10]"},"properties":{"noteIndex":0},"schema":"https://github.com/citation-style-language/schema/raw/master/csl-citation.json"}</w:instrText>
      </w:r>
      <w:r w:rsidR="00564B1D">
        <w:rPr>
          <w:rFonts w:ascii="Times New Roman" w:hAnsi="Times New Roman" w:cs="Times New Roman"/>
        </w:rPr>
        <w:fldChar w:fldCharType="separate"/>
      </w:r>
      <w:r w:rsidRPr="00A52A3E">
        <w:rPr>
          <w:rFonts w:ascii="Times New Roman" w:hAnsi="Times New Roman" w:cs="Times New Roman"/>
          <w:noProof/>
        </w:rPr>
        <w:t>[5,10]</w:t>
      </w:r>
      <w:r w:rsidR="00564B1D">
        <w:rPr>
          <w:rFonts w:ascii="Times New Roman" w:hAnsi="Times New Roman" w:cs="Times New Roman"/>
        </w:rPr>
        <w:fldChar w:fldCharType="end"/>
      </w:r>
      <w:r w:rsidR="004D7F8A">
        <w:rPr>
          <w:rFonts w:ascii="Times New Roman" w:hAnsi="Times New Roman" w:cs="Times New Roman"/>
        </w:rPr>
        <w:t xml:space="preserve">. As </w:t>
      </w:r>
      <w:r>
        <w:rPr>
          <w:rFonts w:ascii="Times New Roman" w:hAnsi="Times New Roman" w:cs="Times New Roman"/>
        </w:rPr>
        <w:t>CCB</w:t>
      </w:r>
      <w:r w:rsidR="00AE1D62">
        <w:rPr>
          <w:rFonts w:ascii="Times New Roman" w:hAnsi="Times New Roman" w:cs="Times New Roman"/>
        </w:rPr>
        <w:t>s</w:t>
      </w:r>
      <w:r>
        <w:rPr>
          <w:rFonts w:ascii="Times New Roman" w:hAnsi="Times New Roman" w:cs="Times New Roman"/>
        </w:rPr>
        <w:t xml:space="preserve"> </w:t>
      </w:r>
      <w:r w:rsidR="004D7F8A">
        <w:rPr>
          <w:rFonts w:ascii="Times New Roman" w:hAnsi="Times New Roman" w:cs="Times New Roman"/>
        </w:rPr>
        <w:t xml:space="preserve">and its predictors vary widely across regions </w:t>
      </w:r>
      <w:r w:rsidR="004D7F8A">
        <w:rPr>
          <w:rFonts w:ascii="Times New Roman" w:hAnsi="Times New Roman" w:cs="Times New Roman"/>
        </w:rPr>
        <w:fldChar w:fldCharType="begin" w:fldLock="1"/>
      </w:r>
      <w:r w:rsidR="00B3214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[11,12]","plainTextFormattedCitation":"[11,12]","previouslyFormattedCitation":"[11,12]"},"properties":{"noteIndex":0},"schema":"https://github.com/citation-style-language/schema/raw/master/csl-citation.json"}</w:instrText>
      </w:r>
      <w:r w:rsidR="004D7F8A">
        <w:rPr>
          <w:rFonts w:ascii="Times New Roman" w:hAnsi="Times New Roman" w:cs="Times New Roman"/>
        </w:rPr>
        <w:fldChar w:fldCharType="separate"/>
      </w:r>
      <w:r w:rsidRPr="00A52A3E">
        <w:rPr>
          <w:rFonts w:ascii="Times New Roman" w:hAnsi="Times New Roman" w:cs="Times New Roman"/>
          <w:noProof/>
        </w:rPr>
        <w:t>[11,12]</w:t>
      </w:r>
      <w:r w:rsidR="004D7F8A">
        <w:rPr>
          <w:rFonts w:ascii="Times New Roman" w:hAnsi="Times New Roman" w:cs="Times New Roman"/>
        </w:rPr>
        <w:fldChar w:fldCharType="end"/>
      </w:r>
      <w:r w:rsidR="004D7F8A">
        <w:rPr>
          <w:rFonts w:ascii="Times New Roman" w:hAnsi="Times New Roman" w:cs="Times New Roman"/>
        </w:rPr>
        <w:t xml:space="preserve">, the applicability of non-African research is, at least, questionable. </w:t>
      </w:r>
      <w:r w:rsidR="00564B1D">
        <w:rPr>
          <w:rFonts w:ascii="Times New Roman" w:hAnsi="Times New Roman" w:cs="Times New Roman"/>
        </w:rPr>
        <w:t>This study aims to narrow this gap</w:t>
      </w:r>
      <w:r w:rsidR="007E4441" w:rsidRPr="00564B1D">
        <w:rPr>
          <w:rFonts w:ascii="Times New Roman" w:hAnsi="Times New Roman" w:cs="Times New Roman"/>
        </w:rPr>
        <w:t>.</w:t>
      </w:r>
      <w:r w:rsidR="00564B1D" w:rsidRPr="00D17CC5">
        <w:rPr>
          <w:rFonts w:ascii="Times New Roman" w:hAnsi="Times New Roman" w:cs="Times New Roman"/>
        </w:rPr>
        <w:t xml:space="preserve"> </w:t>
      </w:r>
      <w:r w:rsidR="00AE1D62">
        <w:rPr>
          <w:rFonts w:ascii="Times New Roman" w:hAnsi="Times New Roman" w:cs="Times New Roman"/>
        </w:rPr>
        <w:t xml:space="preserve">We </w:t>
      </w:r>
      <w:r>
        <w:rPr>
          <w:rFonts w:ascii="Times New Roman" w:hAnsi="Times New Roman" w:cs="Times New Roman"/>
        </w:rPr>
        <w:t xml:space="preserve">make </w:t>
      </w:r>
      <w:r w:rsidR="001F17D3">
        <w:rPr>
          <w:rFonts w:ascii="Times New Roman" w:hAnsi="Times New Roman" w:cs="Times New Roman"/>
        </w:rPr>
        <w:t>three</w:t>
      </w:r>
      <w:r>
        <w:rPr>
          <w:rFonts w:ascii="Times New Roman" w:hAnsi="Times New Roman" w:cs="Times New Roman"/>
        </w:rPr>
        <w:t xml:space="preserve"> </w:t>
      </w:r>
      <w:r w:rsidR="001F17D3">
        <w:rPr>
          <w:rFonts w:ascii="Times New Roman" w:hAnsi="Times New Roman" w:cs="Times New Roman"/>
        </w:rPr>
        <w:t>major</w:t>
      </w:r>
      <w:r>
        <w:rPr>
          <w:rFonts w:ascii="Times New Roman" w:hAnsi="Times New Roman" w:cs="Times New Roman"/>
        </w:rPr>
        <w:t xml:space="preserve"> contributions to </w:t>
      </w:r>
      <w:r w:rsidR="00AE1D62">
        <w:rPr>
          <w:rFonts w:ascii="Times New Roman" w:hAnsi="Times New Roman" w:cs="Times New Roman"/>
        </w:rPr>
        <w:t>the existing literature. First, we</w:t>
      </w:r>
      <w:r>
        <w:rPr>
          <w:rFonts w:ascii="Times New Roman" w:hAnsi="Times New Roman" w:cs="Times New Roman"/>
        </w:rPr>
        <w:t xml:space="preserve"> offer a </w:t>
      </w:r>
      <w:r w:rsidR="00AE1D62">
        <w:rPr>
          <w:rFonts w:ascii="Times New Roman" w:hAnsi="Times New Roman" w:cs="Times New Roman"/>
        </w:rPr>
        <w:t xml:space="preserve">specific </w:t>
      </w:r>
      <w:r>
        <w:rPr>
          <w:rFonts w:ascii="Times New Roman" w:hAnsi="Times New Roman" w:cs="Times New Roman"/>
        </w:rPr>
        <w:t>representat</w:t>
      </w:r>
      <w:r w:rsidR="00AE1D62">
        <w:rPr>
          <w:rFonts w:ascii="Times New Roman" w:hAnsi="Times New Roman" w:cs="Times New Roman"/>
        </w:rPr>
        <w:t>ion of what shapes</w:t>
      </w:r>
      <w:r w:rsidR="001F17D3">
        <w:rPr>
          <w:rFonts w:ascii="Times New Roman" w:hAnsi="Times New Roman" w:cs="Times New Roman"/>
        </w:rPr>
        <w:t xml:space="preserve"> African citizens’</w:t>
      </w:r>
      <w:r>
        <w:rPr>
          <w:rFonts w:ascii="Times New Roman" w:hAnsi="Times New Roman" w:cs="Times New Roman"/>
        </w:rPr>
        <w:t xml:space="preserve"> </w:t>
      </w:r>
      <w:r w:rsidR="00BB4B70">
        <w:rPr>
          <w:rFonts w:ascii="Times New Roman" w:hAnsi="Times New Roman" w:cs="Times New Roman"/>
        </w:rPr>
        <w:t>climate change beliefs</w:t>
      </w:r>
      <w:r w:rsidR="001F17D3">
        <w:rPr>
          <w:rFonts w:ascii="Times New Roman" w:hAnsi="Times New Roman" w:cs="Times New Roman"/>
        </w:rPr>
        <w:t xml:space="preserve"> by using</w:t>
      </w:r>
      <w:r w:rsidR="00F1699C">
        <w:rPr>
          <w:rFonts w:ascii="Times New Roman" w:hAnsi="Times New Roman" w:cs="Times New Roman"/>
        </w:rPr>
        <w:t xml:space="preserve"> disaggregated data across</w:t>
      </w:r>
      <w:r w:rsidR="001F17D3">
        <w:rPr>
          <w:rFonts w:ascii="Times New Roman" w:hAnsi="Times New Roman" w:cs="Times New Roman"/>
        </w:rPr>
        <w:t xml:space="preserve"> </w:t>
      </w:r>
      <w:r w:rsidR="00707A8D">
        <w:rPr>
          <w:rFonts w:ascii="Times New Roman" w:hAnsi="Times New Roman" w:cs="Times New Roman"/>
        </w:rPr>
        <w:t>second</w:t>
      </w:r>
      <w:r w:rsidR="00F1699C">
        <w:rPr>
          <w:rFonts w:ascii="Times New Roman" w:hAnsi="Times New Roman" w:cs="Times New Roman"/>
        </w:rPr>
        <w:t>-</w:t>
      </w:r>
      <w:r w:rsidR="001F17D3">
        <w:rPr>
          <w:rFonts w:ascii="Times New Roman" w:hAnsi="Times New Roman" w:cs="Times New Roman"/>
        </w:rPr>
        <w:t xml:space="preserve">order political boundaries </w:t>
      </w:r>
      <w:r w:rsidR="00F1699C">
        <w:rPr>
          <w:rFonts w:ascii="Times New Roman" w:hAnsi="Times New Roman" w:cs="Times New Roman"/>
        </w:rPr>
        <w:t xml:space="preserve">within </w:t>
      </w:r>
      <w:r>
        <w:rPr>
          <w:rFonts w:ascii="Times New Roman" w:hAnsi="Times New Roman" w:cs="Times New Roman"/>
        </w:rPr>
        <w:t>3</w:t>
      </w:r>
      <w:r w:rsidR="00E009F6">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lastRenderedPageBreak/>
        <w:t>countries</w:t>
      </w:r>
      <w:r w:rsidR="00AE1D62">
        <w:rPr>
          <w:rFonts w:ascii="Times New Roman" w:hAnsi="Times New Roman" w:cs="Times New Roman"/>
        </w:rPr>
        <w:t>. Second,</w:t>
      </w:r>
      <w:r>
        <w:rPr>
          <w:rFonts w:ascii="Times New Roman" w:hAnsi="Times New Roman" w:cs="Times New Roman"/>
        </w:rPr>
        <w:t xml:space="preserve"> </w:t>
      </w:r>
      <w:r w:rsidR="001F17D3">
        <w:rPr>
          <w:rFonts w:ascii="Times New Roman" w:hAnsi="Times New Roman" w:cs="Times New Roman"/>
        </w:rPr>
        <w:t>we employ a novel machine learning methodology within the social sciences</w:t>
      </w:r>
      <w:r w:rsidR="001F48C9">
        <w:rPr>
          <w:rFonts w:ascii="Times New Roman" w:hAnsi="Times New Roman" w:cs="Times New Roman"/>
        </w:rPr>
        <w:t xml:space="preserve"> (</w:t>
      </w:r>
      <w:r w:rsidR="001F17D3">
        <w:rPr>
          <w:rFonts w:ascii="Times New Roman" w:hAnsi="Times New Roman" w:cs="Times New Roman"/>
        </w:rPr>
        <w:t>random forest</w:t>
      </w:r>
      <w:r w:rsidR="00BB4B70">
        <w:rPr>
          <w:rFonts w:ascii="Times New Roman" w:hAnsi="Times New Roman" w:cs="Times New Roman"/>
        </w:rPr>
        <w:t>)</w:t>
      </w:r>
      <w:r w:rsidR="00F1699C">
        <w:rPr>
          <w:rFonts w:ascii="Times New Roman" w:hAnsi="Times New Roman" w:cs="Times New Roman"/>
        </w:rPr>
        <w:t xml:space="preserve"> to precisely classify the impact of a diverse number of variables on climate change beliefs</w:t>
      </w:r>
      <w:r w:rsidR="001F17D3">
        <w:rPr>
          <w:rFonts w:ascii="Times New Roman" w:hAnsi="Times New Roman" w:cs="Times New Roman"/>
        </w:rPr>
        <w:t xml:space="preserve">. Finally, </w:t>
      </w:r>
      <w:r w:rsidR="00AE1D62">
        <w:rPr>
          <w:rFonts w:ascii="Times New Roman" w:hAnsi="Times New Roman" w:cs="Times New Roman"/>
        </w:rPr>
        <w:t xml:space="preserve">we </w:t>
      </w:r>
      <w:r>
        <w:rPr>
          <w:rFonts w:ascii="Times New Roman" w:hAnsi="Times New Roman" w:cs="Times New Roman"/>
        </w:rPr>
        <w:t>take a holistic approach tha</w:t>
      </w:r>
      <w:r w:rsidR="00AE1D62">
        <w:rPr>
          <w:rFonts w:ascii="Times New Roman" w:hAnsi="Times New Roman" w:cs="Times New Roman"/>
        </w:rPr>
        <w:t>t</w:t>
      </w:r>
      <w:r>
        <w:rPr>
          <w:rFonts w:ascii="Times New Roman" w:hAnsi="Times New Roman" w:cs="Times New Roman"/>
        </w:rPr>
        <w:t xml:space="preserve"> incorporates most of the</w:t>
      </w:r>
      <w:r w:rsidR="00AE1D62">
        <w:rPr>
          <w:rFonts w:ascii="Times New Roman" w:hAnsi="Times New Roman" w:cs="Times New Roman"/>
        </w:rPr>
        <w:t xml:space="preserve"> previous</w:t>
      </w:r>
      <w:r>
        <w:rPr>
          <w:rFonts w:ascii="Times New Roman" w:hAnsi="Times New Roman" w:cs="Times New Roman"/>
        </w:rPr>
        <w:t xml:space="preserve"> predictors identified</w:t>
      </w:r>
      <w:r w:rsidR="001F17D3">
        <w:rPr>
          <w:rFonts w:ascii="Times New Roman" w:hAnsi="Times New Roman" w:cs="Times New Roman"/>
        </w:rPr>
        <w:t xml:space="preserve"> largely in Western countries to examine whether they hold true in</w:t>
      </w:r>
      <w:r w:rsidR="00B17933">
        <w:rPr>
          <w:rFonts w:ascii="Times New Roman" w:hAnsi="Times New Roman" w:cs="Times New Roman"/>
        </w:rPr>
        <w:t xml:space="preserve"> Africa.</w:t>
      </w:r>
      <w:r w:rsidR="00F1699C">
        <w:rPr>
          <w:rFonts w:ascii="Times New Roman" w:hAnsi="Times New Roman" w:cs="Times New Roman"/>
        </w:rPr>
        <w:t xml:space="preserve"> </w:t>
      </w:r>
    </w:p>
    <w:p w14:paraId="5A273C43" w14:textId="77777777" w:rsidR="001F17D3" w:rsidRDefault="001F17D3" w:rsidP="007E4441">
      <w:pPr>
        <w:spacing w:line="480" w:lineRule="auto"/>
        <w:jc w:val="both"/>
        <w:rPr>
          <w:rFonts w:ascii="Times New Roman" w:hAnsi="Times New Roman" w:cs="Times New Roman"/>
        </w:rPr>
      </w:pPr>
    </w:p>
    <w:p w14:paraId="4A20FDDD" w14:textId="76808D4D" w:rsidR="000935B1" w:rsidRDefault="00564B1D" w:rsidP="007E4441">
      <w:pPr>
        <w:spacing w:line="480" w:lineRule="auto"/>
        <w:jc w:val="both"/>
        <w:rPr>
          <w:rFonts w:ascii="Times New Roman" w:hAnsi="Times New Roman" w:cs="Times New Roman"/>
        </w:rPr>
      </w:pPr>
      <w:r>
        <w:rPr>
          <w:rFonts w:ascii="Times New Roman" w:hAnsi="Times New Roman" w:cs="Times New Roman"/>
        </w:rPr>
        <w:t>The remainder of this article is structured as follows</w:t>
      </w:r>
      <w:r w:rsidR="000935B1">
        <w:rPr>
          <w:rFonts w:ascii="Times New Roman" w:hAnsi="Times New Roman" w:cs="Times New Roman"/>
        </w:rPr>
        <w:t xml:space="preserve">. First, we </w:t>
      </w:r>
      <w:r w:rsidR="00507C7F">
        <w:rPr>
          <w:rFonts w:ascii="Times New Roman" w:hAnsi="Times New Roman" w:cs="Times New Roman"/>
        </w:rPr>
        <w:t xml:space="preserve">briefly </w:t>
      </w:r>
      <w:r w:rsidR="000935B1">
        <w:rPr>
          <w:rFonts w:ascii="Times New Roman" w:hAnsi="Times New Roman" w:cs="Times New Roman"/>
        </w:rPr>
        <w:t>review</w:t>
      </w:r>
      <w:r w:rsidR="00507C7F">
        <w:rPr>
          <w:rFonts w:ascii="Times New Roman" w:hAnsi="Times New Roman" w:cs="Times New Roman"/>
        </w:rPr>
        <w:t xml:space="preserve"> the </w:t>
      </w:r>
      <w:r w:rsidR="001F48C9">
        <w:rPr>
          <w:rFonts w:ascii="Times New Roman" w:hAnsi="Times New Roman" w:cs="Times New Roman"/>
        </w:rPr>
        <w:t xml:space="preserve">current </w:t>
      </w:r>
      <w:r w:rsidR="00507C7F">
        <w:rPr>
          <w:rFonts w:ascii="Times New Roman" w:hAnsi="Times New Roman" w:cs="Times New Roman"/>
        </w:rPr>
        <w:t>literature on</w:t>
      </w:r>
      <w:r w:rsidR="000935B1">
        <w:rPr>
          <w:rFonts w:ascii="Times New Roman" w:hAnsi="Times New Roman" w:cs="Times New Roman"/>
        </w:rPr>
        <w:t xml:space="preserve"> the factors that shape climate change beliefs. We</w:t>
      </w:r>
      <w:r w:rsidR="00193C9C">
        <w:rPr>
          <w:rFonts w:ascii="Times New Roman" w:hAnsi="Times New Roman" w:cs="Times New Roman"/>
        </w:rPr>
        <w:t xml:space="preserve"> then</w:t>
      </w:r>
      <w:r w:rsidR="000935B1">
        <w:rPr>
          <w:rFonts w:ascii="Times New Roman" w:hAnsi="Times New Roman" w:cs="Times New Roman"/>
        </w:rPr>
        <w:t xml:space="preserve"> explain our data collection and operationalization process, as well as the specification of our random forest models. Finally, we discuss the main findings aggregated across</w:t>
      </w:r>
      <w:r w:rsidR="00F1699C">
        <w:rPr>
          <w:rFonts w:ascii="Times New Roman" w:hAnsi="Times New Roman" w:cs="Times New Roman"/>
        </w:rPr>
        <w:t xml:space="preserve"> different</w:t>
      </w:r>
      <w:r w:rsidR="000935B1">
        <w:rPr>
          <w:rFonts w:ascii="Times New Roman" w:hAnsi="Times New Roman" w:cs="Times New Roman"/>
        </w:rPr>
        <w:t xml:space="preserve"> </w:t>
      </w:r>
      <w:r w:rsidR="00BB4B70">
        <w:rPr>
          <w:rFonts w:ascii="Times New Roman" w:hAnsi="Times New Roman" w:cs="Times New Roman"/>
        </w:rPr>
        <w:t>dimensions</w:t>
      </w:r>
      <w:r w:rsidR="000935B1">
        <w:rPr>
          <w:rFonts w:ascii="Times New Roman" w:hAnsi="Times New Roman" w:cs="Times New Roman"/>
        </w:rPr>
        <w:t xml:space="preserve"> to offer clear patterns of what shapes </w:t>
      </w:r>
      <w:r w:rsidR="00BB4B70">
        <w:rPr>
          <w:rFonts w:ascii="Times New Roman" w:hAnsi="Times New Roman" w:cs="Times New Roman"/>
        </w:rPr>
        <w:t>climate change beliefs</w:t>
      </w:r>
      <w:r w:rsidR="000935B1">
        <w:rPr>
          <w:rFonts w:ascii="Times New Roman" w:hAnsi="Times New Roman" w:cs="Times New Roman"/>
        </w:rPr>
        <w:t xml:space="preserve"> in Africa. </w:t>
      </w:r>
    </w:p>
    <w:p w14:paraId="29D3C6F8" w14:textId="05803026" w:rsidR="00F203D3" w:rsidRDefault="00F203D3" w:rsidP="00D66AF8">
      <w:pPr>
        <w:spacing w:line="480" w:lineRule="auto"/>
        <w:jc w:val="both"/>
        <w:rPr>
          <w:rFonts w:ascii="Times New Roman" w:hAnsi="Times New Roman" w:cs="Times New Roman"/>
        </w:rPr>
      </w:pPr>
    </w:p>
    <w:p w14:paraId="21C3E611" w14:textId="18B35E2F" w:rsidR="00854670" w:rsidRPr="007A72E9" w:rsidRDefault="00854670" w:rsidP="00D66AF8">
      <w:pPr>
        <w:spacing w:line="480" w:lineRule="auto"/>
        <w:jc w:val="both"/>
        <w:rPr>
          <w:rFonts w:ascii="Times New Roman" w:hAnsi="Times New Roman" w:cs="Times New Roman"/>
          <w:b/>
          <w:bCs/>
          <w:sz w:val="32"/>
          <w:szCs w:val="32"/>
          <w:lang w:val="en-US"/>
        </w:rPr>
      </w:pPr>
      <w:r w:rsidRPr="007A72E9">
        <w:rPr>
          <w:rFonts w:ascii="Times New Roman" w:hAnsi="Times New Roman" w:cs="Times New Roman"/>
          <w:b/>
          <w:bCs/>
          <w:sz w:val="32"/>
          <w:szCs w:val="32"/>
          <w:lang w:val="en-US"/>
        </w:rPr>
        <w:t>What shape</w:t>
      </w:r>
      <w:r w:rsidR="00DB3CFD" w:rsidRPr="007A72E9">
        <w:rPr>
          <w:rFonts w:ascii="Times New Roman" w:hAnsi="Times New Roman" w:cs="Times New Roman"/>
          <w:b/>
          <w:bCs/>
          <w:sz w:val="32"/>
          <w:szCs w:val="32"/>
          <w:lang w:val="en-US"/>
        </w:rPr>
        <w:t>s</w:t>
      </w:r>
      <w:r w:rsidRPr="007A72E9">
        <w:rPr>
          <w:rFonts w:ascii="Times New Roman" w:hAnsi="Times New Roman" w:cs="Times New Roman"/>
          <w:b/>
          <w:bCs/>
          <w:sz w:val="32"/>
          <w:szCs w:val="32"/>
          <w:lang w:val="en-US"/>
        </w:rPr>
        <w:t xml:space="preserve"> </w:t>
      </w:r>
      <w:r w:rsidR="002B6E8B" w:rsidRPr="007A72E9">
        <w:rPr>
          <w:rFonts w:ascii="Times New Roman" w:hAnsi="Times New Roman" w:cs="Times New Roman"/>
          <w:b/>
          <w:bCs/>
          <w:sz w:val="32"/>
          <w:szCs w:val="32"/>
          <w:lang w:val="en-US"/>
        </w:rPr>
        <w:t xml:space="preserve">climate change </w:t>
      </w:r>
      <w:r w:rsidR="0014358B" w:rsidRPr="007A72E9">
        <w:rPr>
          <w:rFonts w:ascii="Times New Roman" w:hAnsi="Times New Roman" w:cs="Times New Roman"/>
          <w:b/>
          <w:bCs/>
          <w:sz w:val="32"/>
          <w:szCs w:val="32"/>
          <w:lang w:val="en-US"/>
        </w:rPr>
        <w:t>beliefs</w:t>
      </w:r>
      <w:r w:rsidR="002B6E8B" w:rsidRPr="007A72E9">
        <w:rPr>
          <w:rFonts w:ascii="Times New Roman" w:hAnsi="Times New Roman" w:cs="Times New Roman"/>
          <w:b/>
          <w:bCs/>
          <w:sz w:val="32"/>
          <w:szCs w:val="32"/>
          <w:lang w:val="en-US"/>
        </w:rPr>
        <w:t xml:space="preserve"> </w:t>
      </w:r>
    </w:p>
    <w:p w14:paraId="402E2D2B" w14:textId="74BF7CBE" w:rsidR="009557FE" w:rsidRDefault="00E05A7A"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There is widespread recognition that climate change is real and that its observable </w:t>
      </w:r>
      <w:r w:rsidR="00D75EDD">
        <w:rPr>
          <w:rFonts w:ascii="Times New Roman" w:hAnsi="Times New Roman" w:cs="Times New Roman"/>
          <w:lang w:val="en-US"/>
        </w:rPr>
        <w:t>consequences</w:t>
      </w:r>
      <w:r>
        <w:rPr>
          <w:rFonts w:ascii="Times New Roman" w:hAnsi="Times New Roman" w:cs="Times New Roman"/>
          <w:lang w:val="en-US"/>
        </w:rPr>
        <w:t xml:space="preserve"> can </w:t>
      </w:r>
      <w:r w:rsidR="00C003AA">
        <w:rPr>
          <w:rFonts w:ascii="Times New Roman" w:hAnsi="Times New Roman" w:cs="Times New Roman"/>
          <w:lang w:val="en-US"/>
        </w:rPr>
        <w:t>already be</w:t>
      </w:r>
      <w:r>
        <w:rPr>
          <w:rFonts w:ascii="Times New Roman" w:hAnsi="Times New Roman" w:cs="Times New Roman"/>
          <w:lang w:val="en-US"/>
        </w:rPr>
        <w:t xml:space="preserve"> appreciated</w:t>
      </w:r>
      <w:r w:rsidR="00AB3C16">
        <w:rPr>
          <w:rFonts w:ascii="Times New Roman" w:hAnsi="Times New Roman" w:cs="Times New Roman"/>
          <w:lang w:val="en-US"/>
        </w:rPr>
        <w:t xml:space="preserve"> — such as </w:t>
      </w:r>
      <w:r w:rsidR="00F1699C">
        <w:rPr>
          <w:rFonts w:ascii="Times New Roman" w:hAnsi="Times New Roman" w:cs="Times New Roman"/>
          <w:lang w:val="en-US"/>
        </w:rPr>
        <w:t>more</w:t>
      </w:r>
      <w:r w:rsidR="00A524BB">
        <w:rPr>
          <w:rFonts w:ascii="Times New Roman" w:hAnsi="Times New Roman" w:cs="Times New Roman"/>
          <w:lang w:val="en-US"/>
        </w:rPr>
        <w:t xml:space="preserve"> frequent floods and </w:t>
      </w:r>
      <w:r w:rsidR="00AB3C16">
        <w:rPr>
          <w:rFonts w:ascii="Times New Roman" w:hAnsi="Times New Roman" w:cs="Times New Roman"/>
          <w:lang w:val="en-US"/>
        </w:rPr>
        <w:t xml:space="preserve">droughts in </w:t>
      </w:r>
      <w:r w:rsidR="0048148A">
        <w:rPr>
          <w:rFonts w:ascii="Times New Roman" w:hAnsi="Times New Roman" w:cs="Times New Roman"/>
          <w:lang w:val="en-US"/>
        </w:rPr>
        <w:t>Eastern Africa,</w:t>
      </w:r>
      <w:r w:rsidR="00A524BB">
        <w:rPr>
          <w:rFonts w:ascii="Times New Roman" w:hAnsi="Times New Roman" w:cs="Times New Roman"/>
          <w:lang w:val="en-US"/>
        </w:rPr>
        <w:t xml:space="preserve"> extreme precipitation trends</w:t>
      </w:r>
      <w:r w:rsidR="0048148A">
        <w:rPr>
          <w:rFonts w:ascii="Times New Roman" w:hAnsi="Times New Roman" w:cs="Times New Roman"/>
          <w:lang w:val="en-US"/>
        </w:rPr>
        <w:t xml:space="preserve"> in Central Europe </w:t>
      </w:r>
      <w:r w:rsidR="00A524BB">
        <w:rPr>
          <w:rFonts w:ascii="Times New Roman" w:hAnsi="Times New Roman" w:cs="Times New Roman"/>
          <w:lang w:val="en-US"/>
        </w:rPr>
        <w:t>and</w:t>
      </w:r>
      <w:r w:rsidR="0048148A">
        <w:rPr>
          <w:rFonts w:ascii="Times New Roman" w:hAnsi="Times New Roman" w:cs="Times New Roman"/>
          <w:lang w:val="en-US"/>
        </w:rPr>
        <w:t xml:space="preserve"> </w:t>
      </w:r>
      <w:r w:rsidR="00A524BB">
        <w:rPr>
          <w:rFonts w:ascii="Times New Roman" w:hAnsi="Times New Roman" w:cs="Times New Roman"/>
          <w:lang w:val="en-US"/>
        </w:rPr>
        <w:t>dryer conditions that increase wildfires</w:t>
      </w:r>
      <w:r w:rsidR="0048148A">
        <w:rPr>
          <w:rFonts w:ascii="Times New Roman" w:hAnsi="Times New Roman" w:cs="Times New Roman"/>
          <w:lang w:val="en-US"/>
        </w:rPr>
        <w:t xml:space="preserve"> in North America</w:t>
      </w:r>
      <w:r w:rsidR="00C003AA">
        <w:rPr>
          <w:rFonts w:ascii="Times New Roman" w:hAnsi="Times New Roman" w:cs="Times New Roman"/>
          <w:lang w:val="en-US"/>
        </w:rPr>
        <w:t xml:space="preserve"> </w:t>
      </w:r>
      <w:r w:rsidR="00D95BB6">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{"citationItems":[{"id":"ITEM-1","itemData":{"DOI":"10.1038/nclimate2660","ISSN":"17586798","abstract":"Recent sociological studies show that over short time periods the large day-to-day, month-to-month or year-to-year variations in weather at a specific location can influence and potentially bias our perception of climate change, a more long-term and global phenomenon. By weighting local temperature anomalies with the number of people that experience them and considering longer time periods, we illustrate that the share of the world population exposed to warmer-than-normal temperatures has steadily increased during the past few decades. Therefore, warming is experienced by an increasing number of individuals, counter to what might be simply inferred from global mean temperature anomalies. This behaviour is well-captured by current climate models, offering an opportunity to increase confidence in future projections of climate change irrespective of the personal local perception of weather.","author":[{"dropping-particle":"","family":"Lehner","given":"Flavio","non-dropping-particle":"","parse-names":false,"suffix":""},{"dropping-particle":"","family":"Stocker","given":"Thomas F.","non-dropping-particle":"","parse-names":false,"suffix":""}],"container-title":"Nature Climate Change","id":"ITEM-1","issue":"8","issued":{"date-parts":[["2015","7","24"]]},"page":"731-734","publisher":"Nature Publishing Group","title":"From local perception to global perspective","type":"article-journal","volume":"5"},"uris":["http://www.mendeley.com/documents/?uuid=c7687ec4-1d06-3c89-b5e9-3cae49aab2a7"]},{"id":"ITEM-2","itemData":{"DOI":"10.1002/FES3.61","ISSN":"2048-3694","abstract":"Global warming has become one of the major challenges in maintaining global food security. This paper reviews the impacts of climate change on fourteen strategic crops for eight sub- Saharan Africa countries. Climate change is projected to increase median temperature by 1.4-5.5°C and median precipitation by -2% to 20% by the end of the 21st century. However, large levels of uncertainty exist with temporal and spatial variability of rainfall events. The impact of climate change on crop yields in the region is largely negative. Among the grain crops, wheat is reported as the most vulnerable crop, for which up to 72% of the current yield is projected to decline. For other grain crops, such as maize, rice and soybean, up to 45% yield reductions are expected by the end of this century. Two grain crops, millet and sorghum, are more resilient to climate change for which projected impacts on crop yields are &lt; 20%. Root crops, such as sweet potato, potato and cassava are projected to be less affected than the grain crops with changes to crop yields ranging from about -15% to 10%. For the two major export crops, tea and coffee, up to 40% yield loss is expected due to the reduction in suitable areas caused by temperature increase. Similar loss of suitable areas is also expected for banana and sugarcane production, however, this reduction is due to rainfall variability in lowland areas. Other crops such as cotton and sugarcane are projected to be more susceptible to precipitation variation that will vary significantly in the region. In order to mitigate the long- term impacts of climate change on agricultural sectors, the development of small- scale irrigation systems and water harvesting structures seems promising, however, affordability of such measures remains a key issue.","author":[{"dropping-particle":"","family":"Adhikari","given":"Umesh","non-dropping-particle":"","parse-names":false,"suffix":""},{"dropping-particle":"","family":"Nejadhashemi","given":"A. Pouyan","non-dropping-particle":"","parse-names":false,"suffix":""},{"dropping-particle":"","family":"Woznicki","given":"Sean A.","non-dropping-particle":"","parse-names":false,"suffix":""}],"container-title":"Food and Energy Security","id":"ITEM-2","issue":"2","issued":{"date-parts":[["2015","7","1"]]},"page":"110-132","publisher":"John Wiley &amp; Sons, Ltd","title":"Climate change and eastern Africa: a review of impact on major crops","type":"article-journal","volume":"4"},"uris":["http://www.mendeley.com/documents/?uuid=7f760bdf-62f4-3b47-9d75-7b9b1182d1dc"]}],"mendeley":{"formattedCitation":"[13,14]","plainTextFormattedCitation":"[13,14]","previouslyFormattedCitation":"[13,14]"},"properties":{"noteIndex":0},"schema":"https://github.com/citation-style-language/schema/raw/master/csl-citation.json"}</w:instrText>
      </w:r>
      <w:r w:rsidR="00D95BB6">
        <w:rPr>
          <w:rFonts w:ascii="Times New Roman" w:hAnsi="Times New Roman" w:cs="Times New Roman"/>
          <w:lang w:val="en-US"/>
        </w:rPr>
        <w:fldChar w:fldCharType="separate"/>
      </w:r>
      <w:r w:rsidR="000458D0" w:rsidRPr="000458D0">
        <w:rPr>
          <w:rFonts w:ascii="Times New Roman" w:hAnsi="Times New Roman" w:cs="Times New Roman"/>
          <w:noProof/>
          <w:lang w:val="en-US"/>
        </w:rPr>
        <w:t>[13,14]</w:t>
      </w:r>
      <w:r w:rsidR="00D95BB6">
        <w:rPr>
          <w:rFonts w:ascii="Times New Roman" w:hAnsi="Times New Roman" w:cs="Times New Roman"/>
          <w:lang w:val="en-US"/>
        </w:rPr>
        <w:fldChar w:fldCharType="end"/>
      </w:r>
      <w:r w:rsidR="00C003AA">
        <w:rPr>
          <w:rFonts w:ascii="Times New Roman" w:hAnsi="Times New Roman" w:cs="Times New Roman"/>
          <w:lang w:val="en-US"/>
        </w:rPr>
        <w:t xml:space="preserve">. Nonetheless, </w:t>
      </w:r>
      <w:r w:rsidR="0033789C">
        <w:rPr>
          <w:rFonts w:ascii="Times New Roman" w:hAnsi="Times New Roman" w:cs="Times New Roman"/>
          <w:lang w:val="en-US"/>
        </w:rPr>
        <w:t xml:space="preserve">anthropologic </w:t>
      </w:r>
      <w:r w:rsidR="00C003AA">
        <w:rPr>
          <w:rFonts w:ascii="Times New Roman" w:hAnsi="Times New Roman" w:cs="Times New Roman"/>
          <w:lang w:val="en-US"/>
        </w:rPr>
        <w:t>climate science</w:t>
      </w:r>
      <w:r w:rsidR="0033789C">
        <w:rPr>
          <w:rFonts w:ascii="Times New Roman" w:hAnsi="Times New Roman" w:cs="Times New Roman"/>
          <w:lang w:val="en-US"/>
        </w:rPr>
        <w:t xml:space="preserve"> denial</w:t>
      </w:r>
      <w:r w:rsidR="00C003AA">
        <w:rPr>
          <w:rFonts w:ascii="Times New Roman" w:hAnsi="Times New Roman" w:cs="Times New Roman"/>
          <w:lang w:val="en-US"/>
        </w:rPr>
        <w:t xml:space="preserve"> </w:t>
      </w:r>
      <w:r w:rsidR="0033789C">
        <w:rPr>
          <w:rFonts w:ascii="Times New Roman" w:hAnsi="Times New Roman" w:cs="Times New Roman"/>
          <w:lang w:val="en-US"/>
        </w:rPr>
        <w:t>persists</w:t>
      </w:r>
      <w:r w:rsidR="00C003AA">
        <w:rPr>
          <w:rFonts w:ascii="Times New Roman" w:hAnsi="Times New Roman" w:cs="Times New Roman"/>
          <w:lang w:val="en-US"/>
        </w:rPr>
        <w:t xml:space="preserve"> among the </w:t>
      </w:r>
      <w:r w:rsidR="0048139F">
        <w:rPr>
          <w:rFonts w:ascii="Times New Roman" w:hAnsi="Times New Roman" w:cs="Times New Roman"/>
          <w:lang w:val="en-US"/>
        </w:rPr>
        <w:t>public</w:t>
      </w:r>
      <w:r w:rsidR="00C003AA">
        <w:rPr>
          <w:rFonts w:ascii="Times New Roman" w:hAnsi="Times New Roman" w:cs="Times New Roman"/>
          <w:lang w:val="en-US"/>
        </w:rPr>
        <w:t xml:space="preserve">—either because </w:t>
      </w:r>
      <w:r w:rsidR="00A415D2">
        <w:rPr>
          <w:rFonts w:ascii="Times New Roman" w:hAnsi="Times New Roman" w:cs="Times New Roman"/>
          <w:lang w:val="en-US"/>
        </w:rPr>
        <w:t>individuals</w:t>
      </w:r>
      <w:r w:rsidR="0033789C">
        <w:rPr>
          <w:rFonts w:ascii="Times New Roman" w:hAnsi="Times New Roman" w:cs="Times New Roman"/>
          <w:lang w:val="en-US"/>
        </w:rPr>
        <w:t xml:space="preserve"> </w:t>
      </w:r>
      <w:r w:rsidR="00C003AA">
        <w:rPr>
          <w:rFonts w:ascii="Times New Roman" w:hAnsi="Times New Roman" w:cs="Times New Roman"/>
          <w:lang w:val="en-US"/>
        </w:rPr>
        <w:t>lack</w:t>
      </w:r>
      <w:r w:rsidR="00AB3C16">
        <w:rPr>
          <w:rFonts w:ascii="Times New Roman" w:hAnsi="Times New Roman" w:cs="Times New Roman"/>
          <w:lang w:val="en-US"/>
        </w:rPr>
        <w:t xml:space="preserve"> </w:t>
      </w:r>
      <w:r w:rsidR="00C003AA">
        <w:rPr>
          <w:rFonts w:ascii="Times New Roman" w:hAnsi="Times New Roman" w:cs="Times New Roman"/>
          <w:lang w:val="en-US"/>
        </w:rPr>
        <w:t>sufficient</w:t>
      </w:r>
      <w:r w:rsidR="0033789C">
        <w:rPr>
          <w:rFonts w:ascii="Times New Roman" w:hAnsi="Times New Roman" w:cs="Times New Roman"/>
          <w:lang w:val="en-US"/>
        </w:rPr>
        <w:t xml:space="preserve"> </w:t>
      </w:r>
      <w:r w:rsidR="00C003AA">
        <w:rPr>
          <w:rFonts w:ascii="Times New Roman" w:hAnsi="Times New Roman" w:cs="Times New Roman"/>
          <w:lang w:val="en-US"/>
        </w:rPr>
        <w:t>information</w:t>
      </w:r>
      <w:r w:rsidR="0033789C">
        <w:rPr>
          <w:rFonts w:ascii="Times New Roman" w:hAnsi="Times New Roman" w:cs="Times New Roman"/>
          <w:lang w:val="en-US"/>
        </w:rPr>
        <w:t xml:space="preserve">, </w:t>
      </w:r>
      <w:r w:rsidR="00A415D2">
        <w:rPr>
          <w:rFonts w:ascii="Times New Roman" w:hAnsi="Times New Roman" w:cs="Times New Roman"/>
          <w:lang w:val="en-US"/>
        </w:rPr>
        <w:t xml:space="preserve">have a </w:t>
      </w:r>
      <w:r w:rsidR="0033789C">
        <w:rPr>
          <w:rFonts w:ascii="Times New Roman" w:hAnsi="Times New Roman" w:cs="Times New Roman"/>
          <w:lang w:val="en-US"/>
        </w:rPr>
        <w:t>poor</w:t>
      </w:r>
      <w:r w:rsidR="00C003AA">
        <w:rPr>
          <w:rFonts w:ascii="Times New Roman" w:hAnsi="Times New Roman" w:cs="Times New Roman"/>
          <w:lang w:val="en-US"/>
        </w:rPr>
        <w:t xml:space="preserve"> </w:t>
      </w:r>
      <w:r w:rsidR="00D75EDD">
        <w:rPr>
          <w:rFonts w:ascii="Times New Roman" w:hAnsi="Times New Roman" w:cs="Times New Roman"/>
          <w:lang w:val="en-US"/>
        </w:rPr>
        <w:t>understanding</w:t>
      </w:r>
      <w:r w:rsidR="00C439E4">
        <w:rPr>
          <w:rFonts w:ascii="Times New Roman" w:hAnsi="Times New Roman" w:cs="Times New Roman"/>
          <w:lang w:val="en-US"/>
        </w:rPr>
        <w:t xml:space="preserve"> o</w:t>
      </w:r>
      <w:r w:rsidR="0033789C">
        <w:rPr>
          <w:rFonts w:ascii="Times New Roman" w:hAnsi="Times New Roman" w:cs="Times New Roman"/>
          <w:lang w:val="en-US"/>
        </w:rPr>
        <w:t>f</w:t>
      </w:r>
      <w:r w:rsidR="00C439E4">
        <w:rPr>
          <w:rFonts w:ascii="Times New Roman" w:hAnsi="Times New Roman" w:cs="Times New Roman"/>
          <w:lang w:val="en-US"/>
        </w:rPr>
        <w:t xml:space="preserve"> the matter</w:t>
      </w:r>
      <w:r w:rsidR="0033789C">
        <w:rPr>
          <w:rFonts w:ascii="Times New Roman" w:hAnsi="Times New Roman" w:cs="Times New Roman"/>
          <w:lang w:val="en-US"/>
        </w:rPr>
        <w:t>,</w:t>
      </w:r>
      <w:r w:rsidR="00C003AA">
        <w:rPr>
          <w:rFonts w:ascii="Times New Roman" w:hAnsi="Times New Roman" w:cs="Times New Roman"/>
          <w:lang w:val="en-US"/>
        </w:rPr>
        <w:t xml:space="preserve"> or because </w:t>
      </w:r>
      <w:r w:rsidR="00A415D2">
        <w:rPr>
          <w:rFonts w:ascii="Times New Roman" w:hAnsi="Times New Roman" w:cs="Times New Roman"/>
          <w:lang w:val="en-US"/>
        </w:rPr>
        <w:t xml:space="preserve">they </w:t>
      </w:r>
      <w:r w:rsidR="00C003AA">
        <w:rPr>
          <w:rFonts w:ascii="Times New Roman" w:hAnsi="Times New Roman" w:cs="Times New Roman"/>
          <w:lang w:val="en-US"/>
        </w:rPr>
        <w:t>associate climate science with conspiracy theories (e.g., willful ignorance).</w:t>
      </w:r>
      <w:r w:rsidR="00C439E4">
        <w:rPr>
          <w:rFonts w:ascii="Times New Roman" w:hAnsi="Times New Roman" w:cs="Times New Roman"/>
          <w:lang w:val="en-US"/>
        </w:rPr>
        <w:t xml:space="preserve"> </w:t>
      </w:r>
      <w:r w:rsidR="00A415D2">
        <w:rPr>
          <w:rFonts w:ascii="Times New Roman" w:hAnsi="Times New Roman" w:cs="Times New Roman"/>
          <w:lang w:val="en-US"/>
        </w:rPr>
        <w:t>R</w:t>
      </w:r>
      <w:r w:rsidR="00C439E4">
        <w:rPr>
          <w:rFonts w:ascii="Times New Roman" w:hAnsi="Times New Roman" w:cs="Times New Roman"/>
          <w:lang w:val="en-US"/>
        </w:rPr>
        <w:t>ecent survey data from Africa suggests that</w:t>
      </w:r>
      <w:r w:rsidR="00847CCD">
        <w:rPr>
          <w:rFonts w:ascii="Times New Roman" w:hAnsi="Times New Roman" w:cs="Times New Roman"/>
          <w:lang w:val="en-US"/>
        </w:rPr>
        <w:t xml:space="preserve"> only</w:t>
      </w:r>
      <w:r w:rsidR="00C439E4">
        <w:rPr>
          <w:rFonts w:ascii="Times New Roman" w:hAnsi="Times New Roman" w:cs="Times New Roman"/>
          <w:lang w:val="en-US"/>
        </w:rPr>
        <w:t xml:space="preserve"> </w:t>
      </w:r>
      <w:r w:rsidR="00847CCD">
        <w:rPr>
          <w:rFonts w:ascii="Times New Roman" w:hAnsi="Times New Roman" w:cs="Times New Roman"/>
          <w:lang w:val="en-US"/>
        </w:rPr>
        <w:t xml:space="preserve">56 </w:t>
      </w:r>
      <w:r w:rsidR="00D75EDD">
        <w:rPr>
          <w:rFonts w:ascii="Times New Roman" w:hAnsi="Times New Roman" w:cs="Times New Roman"/>
          <w:lang w:val="en-US"/>
        </w:rPr>
        <w:t>%</w:t>
      </w:r>
      <w:r w:rsidR="00C439E4">
        <w:rPr>
          <w:rFonts w:ascii="Times New Roman" w:hAnsi="Times New Roman" w:cs="Times New Roman"/>
          <w:lang w:val="en-US"/>
        </w:rPr>
        <w:t xml:space="preserve"> of the continent’s population ha</w:t>
      </w:r>
      <w:r w:rsidR="00707A8D">
        <w:rPr>
          <w:rFonts w:ascii="Times New Roman" w:hAnsi="Times New Roman" w:cs="Times New Roman"/>
          <w:lang w:val="en-US"/>
        </w:rPr>
        <w:t>ve</w:t>
      </w:r>
      <w:r w:rsidR="00C439E4">
        <w:rPr>
          <w:rFonts w:ascii="Times New Roman" w:hAnsi="Times New Roman" w:cs="Times New Roman"/>
          <w:lang w:val="en-US"/>
        </w:rPr>
        <w:t xml:space="preserve"> heard about climate change</w:t>
      </w:r>
      <w:r w:rsidR="00847CCD">
        <w:rPr>
          <w:rFonts w:ascii="Times New Roman" w:hAnsi="Times New Roman" w:cs="Times New Roman"/>
          <w:lang w:val="en-US"/>
        </w:rPr>
        <w:t xml:space="preserve"> and about 20% believe that ordinary citizens can do nothing to stop climate change</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D150F7">
        <w:rPr>
          <w:rFonts w:ascii="Times New Roman" w:hAnsi="Times New Roman" w:cs="Times New Roman"/>
          <w:lang w:val="en-US"/>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[7]</w:t>
      </w:r>
      <w:r w:rsidR="00022CE9">
        <w:rPr>
          <w:rFonts w:ascii="Times New Roman" w:hAnsi="Times New Roman" w:cs="Times New Roman"/>
          <w:lang w:val="en-US"/>
        </w:rPr>
        <w:fldChar w:fldCharType="end"/>
      </w:r>
      <w:r w:rsidR="00C439E4">
        <w:rPr>
          <w:rFonts w:ascii="Times New Roman" w:hAnsi="Times New Roman" w:cs="Times New Roman"/>
          <w:lang w:val="en-US"/>
        </w:rPr>
        <w:t>.</w:t>
      </w:r>
      <w:r w:rsidR="00DD2146">
        <w:rPr>
          <w:rFonts w:ascii="Times New Roman" w:hAnsi="Times New Roman" w:cs="Times New Roman"/>
          <w:lang w:val="en-US"/>
        </w:rPr>
        <w:t xml:space="preserve"> </w:t>
      </w:r>
      <w:r w:rsidR="00A415D2">
        <w:rPr>
          <w:rFonts w:ascii="Times New Roman" w:hAnsi="Times New Roman" w:cs="Times New Roman"/>
          <w:lang w:val="en-US"/>
        </w:rPr>
        <w:t>W</w:t>
      </w:r>
      <w:r w:rsidR="003E1FD1">
        <w:rPr>
          <w:rFonts w:ascii="Times New Roman" w:hAnsi="Times New Roman" w:cs="Times New Roman"/>
          <w:lang w:val="en-US"/>
        </w:rPr>
        <w:t>hat shapes</w:t>
      </w:r>
      <w:r w:rsidR="00A415D2">
        <w:rPr>
          <w:rFonts w:ascii="Times New Roman" w:hAnsi="Times New Roman" w:cs="Times New Roman"/>
          <w:lang w:val="en-US"/>
        </w:rPr>
        <w:t xml:space="preserve"> these</w:t>
      </w:r>
      <w:r w:rsidR="003E1FD1">
        <w:rPr>
          <w:rFonts w:ascii="Times New Roman" w:hAnsi="Times New Roman" w:cs="Times New Roman"/>
          <w:lang w:val="en-US"/>
        </w:rPr>
        <w:t xml:space="preserve"> </w:t>
      </w:r>
      <w:r w:rsidR="00D95BB6">
        <w:rPr>
          <w:rFonts w:ascii="Times New Roman" w:hAnsi="Times New Roman" w:cs="Times New Roman"/>
          <w:lang w:val="en-US"/>
        </w:rPr>
        <w:t xml:space="preserve">individual </w:t>
      </w:r>
      <w:r w:rsidR="003E1FD1">
        <w:rPr>
          <w:rFonts w:ascii="Times New Roman" w:hAnsi="Times New Roman" w:cs="Times New Roman"/>
          <w:lang w:val="en-US"/>
        </w:rPr>
        <w:t xml:space="preserve">climate change beliefs? </w:t>
      </w:r>
      <w:r w:rsidR="009557FE">
        <w:rPr>
          <w:rFonts w:ascii="Times New Roman" w:hAnsi="Times New Roman" w:cs="Times New Roman"/>
          <w:lang w:val="en-US"/>
        </w:rPr>
        <w:t xml:space="preserve">A growing number of interdisciplinary studies </w:t>
      </w:r>
      <w:r w:rsidR="008A0A77">
        <w:rPr>
          <w:rFonts w:ascii="Times New Roman" w:hAnsi="Times New Roman" w:cs="Times New Roman"/>
          <w:lang w:val="en-US"/>
        </w:rPr>
        <w:t>suggest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four </w:t>
      </w:r>
      <w:r w:rsidR="003E1FD1">
        <w:rPr>
          <w:rFonts w:ascii="Times New Roman" w:hAnsi="Times New Roman" w:cs="Times New Roman"/>
          <w:lang w:val="en-US"/>
        </w:rPr>
        <w:t>possible answers.</w:t>
      </w:r>
      <w:r w:rsidR="009557FE">
        <w:rPr>
          <w:rFonts w:ascii="Times New Roman" w:hAnsi="Times New Roman" w:cs="Times New Roman"/>
          <w:lang w:val="en-US"/>
        </w:rPr>
        <w:t xml:space="preserve"> </w:t>
      </w:r>
      <w:r w:rsidR="008A0A77">
        <w:rPr>
          <w:rFonts w:ascii="Times New Roman" w:hAnsi="Times New Roman" w:cs="Times New Roman"/>
          <w:lang w:val="en-US"/>
        </w:rPr>
        <w:t>First,</w:t>
      </w:r>
      <w:r w:rsidR="009557FE">
        <w:rPr>
          <w:rFonts w:ascii="Times New Roman" w:hAnsi="Times New Roman" w:cs="Times New Roman"/>
          <w:lang w:val="en-US"/>
        </w:rPr>
        <w:t xml:space="preserve"> </w:t>
      </w:r>
      <w:r w:rsidR="008A0A77">
        <w:rPr>
          <w:rFonts w:ascii="Times New Roman" w:hAnsi="Times New Roman" w:cs="Times New Roman"/>
          <w:lang w:val="en-US"/>
        </w:rPr>
        <w:t xml:space="preserve">despite the growing availability of </w:t>
      </w:r>
      <w:r w:rsidR="004F5D9A">
        <w:rPr>
          <w:rFonts w:ascii="Times New Roman" w:hAnsi="Times New Roman" w:cs="Times New Roman"/>
          <w:lang w:val="en-US"/>
        </w:rPr>
        <w:t>c</w:t>
      </w:r>
      <w:r w:rsidR="009557FE">
        <w:rPr>
          <w:rFonts w:ascii="Times New Roman" w:hAnsi="Times New Roman" w:cs="Times New Roman"/>
          <w:lang w:val="en-US"/>
        </w:rPr>
        <w:t>limate change information</w:t>
      </w:r>
      <w:r w:rsidR="00347A8B">
        <w:rPr>
          <w:rFonts w:ascii="Times New Roman" w:hAnsi="Times New Roman" w:cs="Times New Roman"/>
          <w:lang w:val="en-US"/>
        </w:rPr>
        <w:t>,</w:t>
      </w:r>
      <w:r w:rsidR="008A0A77">
        <w:rPr>
          <w:rFonts w:ascii="Times New Roman" w:hAnsi="Times New Roman" w:cs="Times New Roman"/>
          <w:lang w:val="en-US"/>
        </w:rPr>
        <w:t xml:space="preserve"> much of it </w:t>
      </w:r>
      <w:r w:rsidR="009557FE">
        <w:rPr>
          <w:rFonts w:ascii="Times New Roman" w:hAnsi="Times New Roman" w:cs="Times New Roman"/>
          <w:lang w:val="en-US"/>
        </w:rPr>
        <w:t xml:space="preserve">remains inaccessible for many </w:t>
      </w:r>
      <w:r w:rsidR="00347A8B">
        <w:rPr>
          <w:rFonts w:ascii="Times New Roman" w:hAnsi="Times New Roman" w:cs="Times New Roman"/>
          <w:lang w:val="en-US"/>
        </w:rPr>
        <w:lastRenderedPageBreak/>
        <w:t xml:space="preserve">and those who do have access to it are unable to </w:t>
      </w:r>
      <w:r w:rsidR="009557FE">
        <w:rPr>
          <w:rFonts w:ascii="Times New Roman" w:hAnsi="Times New Roman" w:cs="Times New Roman"/>
          <w:lang w:val="en-US"/>
        </w:rPr>
        <w:t xml:space="preserve">understand </w:t>
      </w:r>
      <w:r w:rsidR="00347A8B">
        <w:rPr>
          <w:rFonts w:ascii="Times New Roman" w:hAnsi="Times New Roman" w:cs="Times New Roman"/>
          <w:lang w:val="en-US"/>
        </w:rPr>
        <w:t xml:space="preserve">the complex science behind such phenomenon. </w:t>
      </w:r>
      <w:r w:rsidR="008A0A77">
        <w:rPr>
          <w:rFonts w:ascii="Times New Roman" w:hAnsi="Times New Roman" w:cs="Times New Roman"/>
          <w:lang w:val="en-US"/>
        </w:rPr>
        <w:t>Second,</w:t>
      </w:r>
      <w:r w:rsidR="009557FE">
        <w:rPr>
          <w:rFonts w:ascii="Times New Roman" w:hAnsi="Times New Roman" w:cs="Times New Roman"/>
          <w:lang w:val="en-US"/>
        </w:rPr>
        <w:t xml:space="preserve"> </w:t>
      </w:r>
      <w:r w:rsidR="004F5D9A">
        <w:rPr>
          <w:rFonts w:ascii="Times New Roman" w:hAnsi="Times New Roman" w:cs="Times New Roman"/>
          <w:lang w:val="en-US"/>
        </w:rPr>
        <w:t>d</w:t>
      </w:r>
      <w:r w:rsidR="009557FE">
        <w:rPr>
          <w:rFonts w:ascii="Times New Roman" w:hAnsi="Times New Roman" w:cs="Times New Roman"/>
          <w:lang w:val="en-US"/>
        </w:rPr>
        <w:t xml:space="preserve">espite </w:t>
      </w:r>
      <w:r w:rsidR="0080534D">
        <w:rPr>
          <w:rFonts w:ascii="Times New Roman" w:hAnsi="Times New Roman" w:cs="Times New Roman"/>
          <w:lang w:val="en-US"/>
        </w:rPr>
        <w:t>having access to climate change information</w:t>
      </w:r>
      <w:r w:rsidR="00707A8D">
        <w:rPr>
          <w:rFonts w:ascii="Times New Roman" w:hAnsi="Times New Roman" w:cs="Times New Roman"/>
          <w:lang w:val="en-US"/>
        </w:rPr>
        <w:t>,</w:t>
      </w:r>
      <w:r w:rsidR="0080534D">
        <w:rPr>
          <w:rFonts w:ascii="Times New Roman" w:hAnsi="Times New Roman" w:cs="Times New Roman"/>
          <w:lang w:val="en-US"/>
        </w:rPr>
        <w:t xml:space="preserve"> people’s religious beliefs or political ideology</w:t>
      </w:r>
      <w:r w:rsidR="0033789C">
        <w:rPr>
          <w:rFonts w:ascii="Times New Roman" w:hAnsi="Times New Roman" w:cs="Times New Roman"/>
          <w:lang w:val="en-US"/>
        </w:rPr>
        <w:t xml:space="preserve"> can</w:t>
      </w:r>
      <w:r w:rsidR="0080534D">
        <w:rPr>
          <w:rFonts w:ascii="Times New Roman" w:hAnsi="Times New Roman" w:cs="Times New Roman"/>
          <w:lang w:val="en-US"/>
        </w:rPr>
        <w:t xml:space="preserve"> lead to a clash</w:t>
      </w:r>
      <w:r w:rsidR="00347A8B">
        <w:rPr>
          <w:rFonts w:ascii="Times New Roman" w:hAnsi="Times New Roman" w:cs="Times New Roman"/>
          <w:lang w:val="en-US"/>
        </w:rPr>
        <w:t xml:space="preserve"> of ideas</w:t>
      </w:r>
      <w:r w:rsidR="0080534D">
        <w:rPr>
          <w:rFonts w:ascii="Times New Roman" w:hAnsi="Times New Roman" w:cs="Times New Roman"/>
          <w:lang w:val="en-US"/>
        </w:rPr>
        <w:t xml:space="preserve"> that</w:t>
      </w:r>
      <w:r w:rsidR="00347A8B">
        <w:rPr>
          <w:rFonts w:ascii="Times New Roman" w:hAnsi="Times New Roman" w:cs="Times New Roman"/>
          <w:lang w:val="en-US"/>
        </w:rPr>
        <w:t xml:space="preserve"> can</w:t>
      </w:r>
      <w:r w:rsidR="0080534D">
        <w:rPr>
          <w:rFonts w:ascii="Times New Roman" w:hAnsi="Times New Roman" w:cs="Times New Roman"/>
          <w:lang w:val="en-US"/>
        </w:rPr>
        <w:t xml:space="preserve"> often result in a biased interpretation of facts. </w:t>
      </w:r>
      <w:r w:rsidR="009557FE">
        <w:rPr>
          <w:rFonts w:ascii="Times New Roman" w:hAnsi="Times New Roman" w:cs="Times New Roman"/>
          <w:lang w:val="en-US"/>
        </w:rPr>
        <w:t xml:space="preserve"> </w:t>
      </w:r>
      <w:r w:rsidR="0080534D">
        <w:rPr>
          <w:rFonts w:ascii="Times New Roman" w:hAnsi="Times New Roman" w:cs="Times New Roman"/>
          <w:lang w:val="en-US"/>
        </w:rPr>
        <w:t>Third,</w:t>
      </w:r>
      <w:r w:rsidR="009557FE">
        <w:rPr>
          <w:rFonts w:ascii="Times New Roman" w:hAnsi="Times New Roman" w:cs="Times New Roman"/>
          <w:lang w:val="en-US"/>
        </w:rPr>
        <w:t xml:space="preserve"> </w:t>
      </w:r>
      <w:r w:rsidR="0097418D">
        <w:rPr>
          <w:rFonts w:ascii="Times New Roman" w:hAnsi="Times New Roman" w:cs="Times New Roman"/>
          <w:lang w:val="en-US"/>
        </w:rPr>
        <w:t xml:space="preserve">scientific </w:t>
      </w:r>
      <w:r w:rsidR="004F5D9A">
        <w:rPr>
          <w:rFonts w:ascii="Times New Roman" w:hAnsi="Times New Roman" w:cs="Times New Roman"/>
          <w:lang w:val="en-US"/>
        </w:rPr>
        <w:t>information about climate change is too abstract,</w:t>
      </w:r>
      <w:r w:rsidR="0080534D">
        <w:rPr>
          <w:rFonts w:ascii="Times New Roman" w:hAnsi="Times New Roman" w:cs="Times New Roman"/>
          <w:lang w:val="en-US"/>
        </w:rPr>
        <w:t xml:space="preserve"> leaving people to interpret climate change trough their own personal experience</w:t>
      </w:r>
      <w:r w:rsidR="00225D52">
        <w:rPr>
          <w:rFonts w:ascii="Times New Roman" w:hAnsi="Times New Roman" w:cs="Times New Roman"/>
          <w:lang w:val="en-US"/>
        </w:rPr>
        <w:t xml:space="preserve"> with local climate</w:t>
      </w:r>
      <w:r w:rsidR="00347A8B">
        <w:rPr>
          <w:rFonts w:ascii="Times New Roman" w:hAnsi="Times New Roman" w:cs="Times New Roman"/>
          <w:lang w:val="en-US"/>
        </w:rPr>
        <w:t xml:space="preserve"> conditions</w:t>
      </w:r>
      <w:r w:rsidR="0080534D">
        <w:rPr>
          <w:rFonts w:ascii="Times New Roman" w:hAnsi="Times New Roman" w:cs="Times New Roman"/>
          <w:lang w:val="en-US"/>
        </w:rPr>
        <w:t>.</w:t>
      </w:r>
      <w:r w:rsidR="004F5D9A">
        <w:rPr>
          <w:rFonts w:ascii="Times New Roman" w:hAnsi="Times New Roman" w:cs="Times New Roman"/>
          <w:lang w:val="en-US"/>
        </w:rPr>
        <w:t xml:space="preserve"> </w:t>
      </w:r>
      <w:r w:rsidR="0080534D">
        <w:rPr>
          <w:rFonts w:ascii="Times New Roman" w:hAnsi="Times New Roman" w:cs="Times New Roman"/>
          <w:lang w:val="en-US"/>
        </w:rPr>
        <w:t>Finally,</w:t>
      </w:r>
      <w:r w:rsidR="004F5D9A">
        <w:rPr>
          <w:rFonts w:ascii="Times New Roman" w:hAnsi="Times New Roman" w:cs="Times New Roman"/>
          <w:lang w:val="en-US"/>
        </w:rPr>
        <w:t xml:space="preserve"> people have</w:t>
      </w:r>
      <w:r w:rsidR="0080534D">
        <w:rPr>
          <w:rFonts w:ascii="Times New Roman" w:hAnsi="Times New Roman" w:cs="Times New Roman"/>
          <w:lang w:val="en-US"/>
        </w:rPr>
        <w:t xml:space="preserve"> a “finite pool of worry”—m</w:t>
      </w:r>
      <w:r w:rsidR="004F5D9A">
        <w:rPr>
          <w:rFonts w:ascii="Times New Roman" w:hAnsi="Times New Roman" w:cs="Times New Roman"/>
          <w:lang w:val="en-US"/>
        </w:rPr>
        <w:t>ore urgent concerns than climate change</w:t>
      </w:r>
      <w:r w:rsidR="0080534D">
        <w:rPr>
          <w:rFonts w:ascii="Times New Roman" w:hAnsi="Times New Roman" w:cs="Times New Roman"/>
          <w:lang w:val="en-US"/>
        </w:rPr>
        <w:t xml:space="preserve">—pushing climate change concerns to the backburner. </w:t>
      </w:r>
      <w:r w:rsidR="004F5D9A">
        <w:rPr>
          <w:rFonts w:ascii="Times New Roman" w:hAnsi="Times New Roman" w:cs="Times New Roman"/>
          <w:lang w:val="en-US"/>
        </w:rPr>
        <w:t xml:space="preserve"> </w:t>
      </w:r>
    </w:p>
    <w:p w14:paraId="5F3596A4" w14:textId="355AFA7B" w:rsidR="00B32144" w:rsidRDefault="00B32144" w:rsidP="00D66AF8">
      <w:pPr>
        <w:spacing w:line="480" w:lineRule="auto"/>
        <w:jc w:val="both"/>
        <w:rPr>
          <w:rFonts w:ascii="Times New Roman" w:hAnsi="Times New Roman" w:cs="Times New Roman"/>
          <w:lang w:val="en-US"/>
        </w:rPr>
      </w:pPr>
    </w:p>
    <w:p w14:paraId="5A45F076" w14:textId="2F1DFBC9" w:rsidR="005810F6" w:rsidRPr="007A72E9" w:rsidRDefault="00D150F7" w:rsidP="00D66AF8">
      <w:pPr>
        <w:spacing w:line="480" w:lineRule="auto"/>
        <w:jc w:val="both"/>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t>Barriers to c</w:t>
      </w:r>
      <w:r w:rsidR="004474DF" w:rsidRPr="007A72E9">
        <w:rPr>
          <w:rFonts w:ascii="Times New Roman" w:hAnsi="Times New Roman" w:cs="Times New Roman"/>
          <w:b/>
          <w:bCs/>
          <w:sz w:val="28"/>
          <w:szCs w:val="28"/>
          <w:lang w:val="en-US"/>
        </w:rPr>
        <w:t>limate</w:t>
      </w:r>
      <w:r w:rsidR="003E1FD1" w:rsidRPr="007A72E9">
        <w:rPr>
          <w:rFonts w:ascii="Times New Roman" w:hAnsi="Times New Roman" w:cs="Times New Roman"/>
          <w:b/>
          <w:bCs/>
          <w:sz w:val="28"/>
          <w:szCs w:val="28"/>
          <w:lang w:val="en-US"/>
        </w:rPr>
        <w:t xml:space="preserve"> change</w:t>
      </w:r>
      <w:r w:rsidR="004474DF" w:rsidRPr="007A72E9">
        <w:rPr>
          <w:rFonts w:ascii="Times New Roman" w:hAnsi="Times New Roman" w:cs="Times New Roman"/>
          <w:b/>
          <w:bCs/>
          <w:sz w:val="28"/>
          <w:szCs w:val="28"/>
          <w:lang w:val="en-US"/>
        </w:rPr>
        <w:t xml:space="preserve"> i</w:t>
      </w:r>
      <w:r w:rsidR="00B32144" w:rsidRPr="007A72E9">
        <w:rPr>
          <w:rFonts w:ascii="Times New Roman" w:hAnsi="Times New Roman" w:cs="Times New Roman"/>
          <w:b/>
          <w:bCs/>
          <w:sz w:val="28"/>
          <w:szCs w:val="28"/>
          <w:lang w:val="en-US"/>
        </w:rPr>
        <w:t>nformation</w:t>
      </w:r>
      <w:r w:rsidR="00E56480" w:rsidRPr="007A72E9">
        <w:rPr>
          <w:rFonts w:ascii="Times New Roman" w:hAnsi="Times New Roman" w:cs="Times New Roman"/>
          <w:b/>
          <w:bCs/>
          <w:sz w:val="28"/>
          <w:szCs w:val="28"/>
          <w:lang w:val="en-US"/>
        </w:rPr>
        <w:t xml:space="preserve"> </w:t>
      </w:r>
    </w:p>
    <w:p w14:paraId="4907FFA6" w14:textId="7EACFB86" w:rsidR="00B03A5D" w:rsidRDefault="003E1FD1" w:rsidP="00D66AF8">
      <w:pPr>
        <w:spacing w:line="480" w:lineRule="auto"/>
        <w:jc w:val="both"/>
        <w:rPr>
          <w:rFonts w:ascii="Times New Roman" w:hAnsi="Times New Roman" w:cs="Times New Roman"/>
          <w:lang w:val="en-US"/>
        </w:rPr>
      </w:pPr>
      <w:r>
        <w:rPr>
          <w:rFonts w:ascii="Times New Roman" w:hAnsi="Times New Roman" w:cs="Times New Roman"/>
          <w:lang w:val="en-US"/>
        </w:rPr>
        <w:t xml:space="preserve">This argument </w:t>
      </w:r>
      <w:r w:rsidR="006D3B57">
        <w:rPr>
          <w:rFonts w:ascii="Times New Roman" w:hAnsi="Times New Roman" w:cs="Times New Roman"/>
          <w:lang w:val="en-US"/>
        </w:rPr>
        <w:t>suggests</w:t>
      </w:r>
      <w:r>
        <w:rPr>
          <w:rFonts w:ascii="Times New Roman" w:hAnsi="Times New Roman" w:cs="Times New Roman"/>
          <w:lang w:val="en-US"/>
        </w:rPr>
        <w:t xml:space="preserve"> that</w:t>
      </w:r>
      <w:r w:rsidR="00B32144">
        <w:rPr>
          <w:rFonts w:ascii="Times New Roman" w:hAnsi="Times New Roman" w:cs="Times New Roman"/>
          <w:lang w:val="en-US"/>
        </w:rPr>
        <w:t xml:space="preserve"> individuals do not form correct beliefs about climate change because they </w:t>
      </w:r>
      <w:r w:rsidR="00B03A5D">
        <w:rPr>
          <w:rFonts w:ascii="Times New Roman" w:hAnsi="Times New Roman" w:cs="Times New Roman"/>
          <w:lang w:val="en-US"/>
        </w:rPr>
        <w:t xml:space="preserve">face </w:t>
      </w:r>
      <w:r w:rsidR="00E56480">
        <w:rPr>
          <w:rFonts w:ascii="Times New Roman" w:hAnsi="Times New Roman" w:cs="Times New Roman"/>
          <w:lang w:val="en-US"/>
        </w:rPr>
        <w:t xml:space="preserve">barriers to accessing climate information. For instance, not having a </w:t>
      </w:r>
      <w:r w:rsidR="00022CE9">
        <w:rPr>
          <w:rFonts w:ascii="Times New Roman" w:hAnsi="Times New Roman" w:cs="Times New Roman"/>
          <w:lang w:val="en-US"/>
        </w:rPr>
        <w:t>cell</w:t>
      </w:r>
      <w:r w:rsidR="00B022FB">
        <w:rPr>
          <w:rFonts w:ascii="Times New Roman" w:hAnsi="Times New Roman" w:cs="Times New Roman"/>
          <w:lang w:val="en-US"/>
        </w:rPr>
        <w:t>phone</w:t>
      </w:r>
      <w:r w:rsidR="00022CE9">
        <w:rPr>
          <w:rFonts w:ascii="Times New Roman" w:hAnsi="Times New Roman" w:cs="Times New Roman"/>
          <w:lang w:val="en-US"/>
        </w:rPr>
        <w:t xml:space="preserve"> or</w:t>
      </w:r>
      <w:r w:rsidR="00E56480">
        <w:rPr>
          <w:rFonts w:ascii="Times New Roman" w:hAnsi="Times New Roman" w:cs="Times New Roman"/>
          <w:lang w:val="en-US"/>
        </w:rPr>
        <w:t xml:space="preserve"> not having access to the internet</w:t>
      </w:r>
      <w:r w:rsidR="00022CE9">
        <w:rPr>
          <w:rFonts w:ascii="Times New Roman" w:hAnsi="Times New Roman" w:cs="Times New Roman"/>
          <w:lang w:val="en-US"/>
        </w:rPr>
        <w:t xml:space="preserve"> are</w:t>
      </w:r>
      <w:r w:rsidR="00E56480">
        <w:rPr>
          <w:rFonts w:ascii="Times New Roman" w:hAnsi="Times New Roman" w:cs="Times New Roman"/>
          <w:lang w:val="en-US"/>
        </w:rPr>
        <w:t xml:space="preserve"> important barrier</w:t>
      </w:r>
      <w:r w:rsidR="00022CE9">
        <w:rPr>
          <w:rFonts w:ascii="Times New Roman" w:hAnsi="Times New Roman" w:cs="Times New Roman"/>
          <w:lang w:val="en-US"/>
        </w:rPr>
        <w:t>s</w:t>
      </w:r>
      <w:r w:rsidR="00E56480">
        <w:rPr>
          <w:rFonts w:ascii="Times New Roman" w:hAnsi="Times New Roman" w:cs="Times New Roman"/>
          <w:lang w:val="en-US"/>
        </w:rPr>
        <w:t xml:space="preserve"> to discovering current debates, facts and stories about climate change</w:t>
      </w:r>
      <w:r w:rsidR="00022CE9">
        <w:rPr>
          <w:rFonts w:ascii="Times New Roman" w:hAnsi="Times New Roman" w:cs="Times New Roman"/>
          <w:lang w:val="en-US"/>
        </w:rPr>
        <w:t xml:space="preserve">, reducing the amount of information that can </w:t>
      </w:r>
      <w:r w:rsidR="00707A8D">
        <w:rPr>
          <w:rFonts w:ascii="Times New Roman" w:hAnsi="Times New Roman" w:cs="Times New Roman"/>
          <w:lang w:val="en-US"/>
        </w:rPr>
        <w:t>improve</w:t>
      </w:r>
      <w:r w:rsidR="00022CE9">
        <w:rPr>
          <w:rFonts w:ascii="Times New Roman" w:hAnsi="Times New Roman" w:cs="Times New Roman"/>
          <w:lang w:val="en-US"/>
        </w:rPr>
        <w:t xml:space="preserve"> CCB</w:t>
      </w:r>
      <w:r w:rsidR="00D75EDD">
        <w:rPr>
          <w:rFonts w:ascii="Times New Roman" w:hAnsi="Times New Roman" w:cs="Times New Roman"/>
          <w:lang w:val="en-US"/>
        </w:rPr>
        <w:t>s</w:t>
      </w:r>
      <w:r w:rsidR="00022CE9">
        <w:rPr>
          <w:rFonts w:ascii="Times New Roman" w:hAnsi="Times New Roman" w:cs="Times New Roman"/>
          <w:lang w:val="en-US"/>
        </w:rPr>
        <w:t xml:space="preserve"> </w:t>
      </w:r>
      <w:r w:rsidR="00022CE9">
        <w:rPr>
          <w:rFonts w:ascii="Times New Roman" w:hAnsi="Times New Roman" w:cs="Times New Roman"/>
          <w:lang w:val="en-US"/>
        </w:rPr>
        <w:fldChar w:fldCharType="begin" w:fldLock="1"/>
      </w:r>
      <w:r w:rsidR="00022CE9">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Change","id":"ITEM-2","issue":"11","issued":{"date-parts":[["2015","11","1"]]},"page":"1014-1020","publisher":"Nature Publishing Group","title":"Predictors of public climate change awareness and risk perception around the world","type":"article-journal","volume":"5"},"uris":["http://www.mendeley.com/documents/?uuid=947f6465-8014-3de1-ad9c-e2a1c77aae30"]}],"mendeley":{"formattedCitation":"[11,12]","plainTextFormattedCitation":"[11,12]","previouslyFormattedCitation":"[11,12]"},"properties":{"noteIndex":0},"schema":"https://github.com/citation-style-language/schema/raw/master/csl-citation.json"}</w:instrText>
      </w:r>
      <w:r w:rsidR="00022CE9">
        <w:rPr>
          <w:rFonts w:ascii="Times New Roman" w:hAnsi="Times New Roman" w:cs="Times New Roman"/>
          <w:lang w:val="en-US"/>
        </w:rPr>
        <w:fldChar w:fldCharType="separate"/>
      </w:r>
      <w:r w:rsidR="00022CE9" w:rsidRPr="00022CE9">
        <w:rPr>
          <w:rFonts w:ascii="Times New Roman" w:hAnsi="Times New Roman" w:cs="Times New Roman"/>
          <w:noProof/>
          <w:lang w:val="en-US"/>
        </w:rPr>
        <w:t>[11,12]</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Similar </w:t>
      </w:r>
      <w:r w:rsidR="006D4F62">
        <w:rPr>
          <w:rFonts w:ascii="Times New Roman" w:hAnsi="Times New Roman" w:cs="Times New Roman"/>
          <w:lang w:val="en-US"/>
        </w:rPr>
        <w:t>studies</w:t>
      </w:r>
      <w:r w:rsidR="00022CE9">
        <w:rPr>
          <w:rFonts w:ascii="Times New Roman" w:hAnsi="Times New Roman" w:cs="Times New Roman"/>
          <w:lang w:val="en-US"/>
        </w:rPr>
        <w:t xml:space="preserve"> indicate the importance</w:t>
      </w:r>
      <w:r w:rsidR="006D4F62">
        <w:rPr>
          <w:rFonts w:ascii="Times New Roman" w:hAnsi="Times New Roman" w:cs="Times New Roman"/>
          <w:lang w:val="en-US"/>
        </w:rPr>
        <w:t xml:space="preserve"> of </w:t>
      </w:r>
      <w:r w:rsidR="00022CE9">
        <w:rPr>
          <w:rFonts w:ascii="Times New Roman" w:hAnsi="Times New Roman" w:cs="Times New Roman"/>
          <w:lang w:val="en-US"/>
        </w:rPr>
        <w:t>social media</w:t>
      </w:r>
      <w:r w:rsidR="006D4F62">
        <w:rPr>
          <w:rFonts w:ascii="Times New Roman" w:hAnsi="Times New Roman" w:cs="Times New Roman"/>
          <w:lang w:val="en-US"/>
        </w:rPr>
        <w:t xml:space="preserve"> platforms</w:t>
      </w:r>
      <w:r w:rsidR="00707A8D">
        <w:rPr>
          <w:rFonts w:ascii="Times New Roman" w:hAnsi="Times New Roman" w:cs="Times New Roman"/>
          <w:lang w:val="en-US"/>
        </w:rPr>
        <w:t xml:space="preserve"> as </w:t>
      </w:r>
      <w:r w:rsidR="00AF2A96">
        <w:rPr>
          <w:rFonts w:ascii="Times New Roman" w:hAnsi="Times New Roman" w:cs="Times New Roman"/>
          <w:lang w:val="en-US"/>
        </w:rPr>
        <w:t xml:space="preserve">forums for climate debates among the public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{"citationItems":[{"id":"ITEM-1","itemData":{"DOI":"10.1073/pnas.1816541116","ISSN":"10916490","PMID":"30804179","abstract":"The changing global climate is producing increasingly unusual weather relative to preindustrial conditions. In an absolute sense, these changing conditions constitute direct evidence of anthropogenic climate change. However, human evaluation of weather as either normal or abnormal will also be influenced by a range of factors including expectations, memory limitations, and cognitive biases. Here we show that experience of weather in recent years- rather than longer historical periods-determines the climatic baseline against which current weather is evaluated, potentially obscuring public recognition of anthropogenic climate change. We employ variation in decadal trends in temperature at weekly and county resolution over the continental United States, combined with discussion of the weather drawn from over 2 billion social media posts. These data indicate that the remarkability of particular temperatures changes rapidly with repeated exposure. Using sentiment analysis tools, we provide evidence for a \"boiling frog\" effect: The declining noteworthiness of historically extreme temperatures is not accompanied by a decline in the negative sentiment that they induce, indicating that social normalization of extreme conditions rather than adaptation is driving these results. Using climate model projections we show that, despite large increases in absolute temperature, anomalies relative to our empirically estimated shifting baseline are small and not clearly distinguishable from zero throughout the 21st century.","author":[{"dropping-particle":"","family":"Moore","given":"Frances C.","non-dropping-particle":"","parse-names":false,"suffix":""},{"dropping-particle":"","family":"Obradovich","given":"Nick","non-dropping-particle":"","parse-names":false,"suffix":""},{"dropping-particle":"","family":"Lehner","given":"Flavio","non-dropping-particle":"","parse-names":false,"suffix":""},{"dropping-particle":"","family":"Baylis","given":"Patrick","non-dropping-particle":"","parse-names":false,"suffix":""}],"container-title":"Proceedings of the National Academy of Sciences of the United States of America","id":"ITEM-1","issue":"11","issued":{"date-parts":[["2019","3","12"]]},"page":"4905-4910","publisher":"National Academy of Sciences","title":"Rapidly declining remarkability of temperature anomalies may obscure public perception of climate change","type":"article-journal","volume":"116"},"uris":["http://www.mendeley.com/documents/?uuid=96035777-ec8e-38cb-95d0-bac38461b0fa"]}],"mendeley":{"formattedCitation":"[15]","plainTextFormattedCitation":"[15]","previouslyFormattedCitation":"[15]"},"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[15]</w:t>
      </w:r>
      <w:r w:rsidR="00D150F7">
        <w:rPr>
          <w:rFonts w:ascii="Times New Roman" w:hAnsi="Times New Roman" w:cs="Times New Roman"/>
          <w:lang w:val="en-US"/>
        </w:rPr>
        <w:fldChar w:fldCharType="end"/>
      </w:r>
      <w:r w:rsidR="006D4F62">
        <w:rPr>
          <w:rFonts w:ascii="Times New Roman" w:hAnsi="Times New Roman" w:cs="Times New Roman"/>
          <w:lang w:val="en-US"/>
        </w:rPr>
        <w:t>; however, these platforms</w:t>
      </w:r>
      <w:r w:rsidR="00D150F7">
        <w:rPr>
          <w:rFonts w:ascii="Times New Roman" w:hAnsi="Times New Roman" w:cs="Times New Roman"/>
          <w:lang w:val="en-US"/>
        </w:rPr>
        <w:t xml:space="preserve"> </w:t>
      </w:r>
      <w:r w:rsidR="00DB11CB">
        <w:rPr>
          <w:rFonts w:ascii="Times New Roman" w:hAnsi="Times New Roman" w:cs="Times New Roman"/>
          <w:lang w:val="en-US"/>
        </w:rPr>
        <w:t>can</w:t>
      </w:r>
      <w:r w:rsidR="006D4F62">
        <w:rPr>
          <w:rFonts w:ascii="Times New Roman" w:hAnsi="Times New Roman" w:cs="Times New Roman"/>
          <w:lang w:val="en-US"/>
        </w:rPr>
        <w:t xml:space="preserve"> also</w:t>
      </w:r>
      <w:r w:rsidR="00DB11CB">
        <w:rPr>
          <w:rFonts w:ascii="Times New Roman" w:hAnsi="Times New Roman" w:cs="Times New Roman"/>
          <w:lang w:val="en-US"/>
        </w:rPr>
        <w:t xml:space="preserve"> </w:t>
      </w:r>
      <w:r w:rsidR="006D4F62">
        <w:rPr>
          <w:rFonts w:ascii="Times New Roman" w:hAnsi="Times New Roman" w:cs="Times New Roman"/>
          <w:lang w:val="en-US"/>
        </w:rPr>
        <w:t>serve as</w:t>
      </w:r>
      <w:r w:rsidR="00D150F7">
        <w:rPr>
          <w:rFonts w:ascii="Times New Roman" w:hAnsi="Times New Roman" w:cs="Times New Roman"/>
          <w:lang w:val="en-US"/>
        </w:rPr>
        <w:t xml:space="preserve"> </w:t>
      </w:r>
      <w:r w:rsidR="00022CE9">
        <w:rPr>
          <w:rFonts w:ascii="Times New Roman" w:hAnsi="Times New Roman" w:cs="Times New Roman"/>
          <w:lang w:val="en-US"/>
        </w:rPr>
        <w:t>echo chambers</w:t>
      </w:r>
      <w:r w:rsidR="00DB11CB">
        <w:rPr>
          <w:rFonts w:ascii="Times New Roman" w:hAnsi="Times New Roman" w:cs="Times New Roman"/>
          <w:lang w:val="en-US"/>
        </w:rPr>
        <w:t xml:space="preserve"> where </w:t>
      </w:r>
      <w:r w:rsidR="00022CE9">
        <w:rPr>
          <w:rFonts w:ascii="Times New Roman" w:hAnsi="Times New Roman" w:cs="Times New Roman"/>
          <w:lang w:val="en-US"/>
        </w:rPr>
        <w:t xml:space="preserve">previous beliefs are not contrasted, but continuously reinforced </w:t>
      </w:r>
      <w:r w:rsidR="00022CE9">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{"citationItems":[{"id":"ITEM-1","itemData":{"DOI":"10.1016/j.gloenvcha.2015.03.006","ISSN":"09593780","abstract":"Action to tackle the complex and divisive issue of climate change will be strongly influenced by public perception. Online social media and associated social networks are an increasingly important forum for public debate and are known to influence individual attitudes and behaviours - yet online discussions and social networks related to climate change are not well understood. Here we construct several forms of social network for users communicating about climate change on the popular microblogging platform Twitter. We classify user attitudes to climate change based on message content and find that social networks are characterised by strong attitude-based homophily and segregation into polarised \"sceptic\" and \"activist\" groups. Most users interact only with like-minded others, in communities dominated by a single view. However, we also find mixed-attitude communities in which sceptics and activists frequently interact. Messages between like-minded users typically carry positive sentiment, while messages between sceptics and activists carry negative sentiment. We identify a number of general patterns in user behaviours relating to engagement with alternative views. Users who express negative sentiment are themselves the target of negativity. Users in mixed-attitude communities are less likely to hold a strongly polarised view, but more likely to express negative sentiment towards other users with differing views. Overall, social media discussions of climate change often occur within polarising \"echo chambers\", but also within \"open forums\", mixed-attitude communities that reduce polarisation and stimulate debate. Our results have implications for public engagement with this important global challenge.","author":[{"dropping-particle":"","family":"Williams","given":"Hywel T.P.","non-dropping-particle":"","parse-names":false,"suffix":""},{"dropping-particle":"","family":"McMurray","given":"James R.","non-dropping-particle":"","parse-names":false,"suffix":""},{"dropping-particle":"","family":"Kurz","given":"Tim","non-dropping-particle":"","parse-names":false,"suffix":""},{"dropping-particle":"","family":"Hugo Lambert","given":"F.","non-dropping-particle":"","parse-names":false,"suffix":""}],"container-title":"Global Environmental Change","id":"ITEM-1","issued":{"date-parts":[["2015","5","1"]]},"page":"126-138","publisher":"Elsevier Ltd","title":"Network analysis reveals open forums and echo chambers in social media discussions of climate change","type":"article-journal","volume":"32"},"uris":["http://www.mendeley.com/documents/?uuid=db71269b-fd5d-39b4-9767-feab13ad196a"]}],"mendeley":{"formattedCitation":"[16]","plainTextFormattedCitation":"[16]","previouslyFormattedCitation":"[16]"},"properties":{"noteIndex":0},"schema":"https://github.com/citation-style-language/schema/raw/master/csl-citation.json"}</w:instrText>
      </w:r>
      <w:r w:rsidR="00022CE9">
        <w:rPr>
          <w:rFonts w:ascii="Times New Roman" w:hAnsi="Times New Roman" w:cs="Times New Roman"/>
          <w:lang w:val="en-US"/>
        </w:rPr>
        <w:fldChar w:fldCharType="separate"/>
      </w:r>
      <w:r w:rsidR="000458D0" w:rsidRPr="000458D0">
        <w:rPr>
          <w:rFonts w:ascii="Times New Roman" w:hAnsi="Times New Roman" w:cs="Times New Roman"/>
          <w:noProof/>
          <w:lang w:val="en-US"/>
        </w:rPr>
        <w:t>[16]</w:t>
      </w:r>
      <w:r w:rsidR="00022CE9">
        <w:rPr>
          <w:rFonts w:ascii="Times New Roman" w:hAnsi="Times New Roman" w:cs="Times New Roman"/>
          <w:lang w:val="en-US"/>
        </w:rPr>
        <w:fldChar w:fldCharType="end"/>
      </w:r>
      <w:r w:rsidR="00022CE9">
        <w:rPr>
          <w:rFonts w:ascii="Times New Roman" w:hAnsi="Times New Roman" w:cs="Times New Roman"/>
          <w:lang w:val="en-US"/>
        </w:rPr>
        <w:t xml:space="preserve">. </w:t>
      </w:r>
      <w:r w:rsidR="00D150F7">
        <w:rPr>
          <w:rFonts w:ascii="Times New Roman" w:hAnsi="Times New Roman" w:cs="Times New Roman"/>
          <w:lang w:val="en-US"/>
        </w:rPr>
        <w:t>Another important barrier to information access is education</w:t>
      </w:r>
      <w:r w:rsidR="00AF2A96">
        <w:rPr>
          <w:rFonts w:ascii="Times New Roman" w:hAnsi="Times New Roman" w:cs="Times New Roman"/>
          <w:lang w:val="en-US"/>
        </w:rPr>
        <w:t>,</w:t>
      </w:r>
      <w:r w:rsidR="006D4F62">
        <w:rPr>
          <w:rFonts w:ascii="Times New Roman" w:hAnsi="Times New Roman" w:cs="Times New Roman"/>
          <w:lang w:val="en-US"/>
        </w:rPr>
        <w:t xml:space="preserve"> given that </w:t>
      </w:r>
      <w:r w:rsidR="00D150F7">
        <w:rPr>
          <w:rFonts w:ascii="Times New Roman" w:hAnsi="Times New Roman" w:cs="Times New Roman"/>
          <w:lang w:val="en-US"/>
        </w:rPr>
        <w:t xml:space="preserve">it provides a more detailed understanding of the climate cycle and </w:t>
      </w:r>
      <w:r w:rsidR="006D4F62">
        <w:rPr>
          <w:rFonts w:ascii="Times New Roman" w:hAnsi="Times New Roman" w:cs="Times New Roman"/>
          <w:lang w:val="en-US"/>
        </w:rPr>
        <w:t>how</w:t>
      </w:r>
      <w:r w:rsidR="00D150F7">
        <w:rPr>
          <w:rFonts w:ascii="Times New Roman" w:hAnsi="Times New Roman" w:cs="Times New Roman"/>
          <w:lang w:val="en-US"/>
        </w:rPr>
        <w:t xml:space="preserve"> human</w:t>
      </w:r>
      <w:r w:rsidR="006D4F62">
        <w:rPr>
          <w:rFonts w:ascii="Times New Roman" w:hAnsi="Times New Roman" w:cs="Times New Roman"/>
          <w:lang w:val="en-US"/>
        </w:rPr>
        <w:t>s</w:t>
      </w:r>
      <w:r w:rsidR="00D150F7">
        <w:rPr>
          <w:rFonts w:ascii="Times New Roman" w:hAnsi="Times New Roman" w:cs="Times New Roman"/>
          <w:lang w:val="en-US"/>
        </w:rPr>
        <w:t xml:space="preserve"> </w:t>
      </w:r>
      <w:r w:rsidR="006D4F62">
        <w:rPr>
          <w:rFonts w:ascii="Times New Roman" w:hAnsi="Times New Roman" w:cs="Times New Roman"/>
          <w:lang w:val="en-US"/>
        </w:rPr>
        <w:t>negatively impact it</w:t>
      </w:r>
      <w:r w:rsidR="00D150F7">
        <w:rPr>
          <w:rFonts w:ascii="Times New Roman" w:hAnsi="Times New Roman" w:cs="Times New Roman"/>
          <w:lang w:val="en-US"/>
        </w:rPr>
        <w:t xml:space="preserve">. </w:t>
      </w:r>
      <w:r w:rsidR="006D4F62">
        <w:rPr>
          <w:rFonts w:ascii="Times New Roman" w:hAnsi="Times New Roman" w:cs="Times New Roman"/>
          <w:lang w:val="en-US"/>
        </w:rPr>
        <w:t>Moreover, in-depth case study</w:t>
      </w:r>
      <w:r w:rsidR="00D150F7">
        <w:rPr>
          <w:rFonts w:ascii="Times New Roman" w:hAnsi="Times New Roman" w:cs="Times New Roman"/>
          <w:lang w:val="en-US"/>
        </w:rPr>
        <w:t xml:space="preserve"> evidence suggests that even when climate change information is </w:t>
      </w:r>
      <w:r w:rsidR="006D4F62">
        <w:rPr>
          <w:rFonts w:ascii="Times New Roman" w:hAnsi="Times New Roman" w:cs="Times New Roman"/>
          <w:lang w:val="en-US"/>
        </w:rPr>
        <w:t>available</w:t>
      </w:r>
      <w:r w:rsidR="00D150F7">
        <w:rPr>
          <w:rFonts w:ascii="Times New Roman" w:hAnsi="Times New Roman" w:cs="Times New Roman"/>
          <w:lang w:val="en-US"/>
        </w:rPr>
        <w:t xml:space="preserve">, </w:t>
      </w:r>
      <w:r w:rsidR="006D4F62">
        <w:rPr>
          <w:rFonts w:ascii="Times New Roman" w:hAnsi="Times New Roman" w:cs="Times New Roman"/>
          <w:lang w:val="en-US"/>
        </w:rPr>
        <w:t>a</w:t>
      </w:r>
      <w:r w:rsidR="00D150F7">
        <w:rPr>
          <w:rFonts w:ascii="Times New Roman" w:hAnsi="Times New Roman" w:cs="Times New Roman"/>
          <w:lang w:val="en-US"/>
        </w:rPr>
        <w:t xml:space="preserve"> less educated public may lack the tools to understand it, </w:t>
      </w:r>
      <w:r w:rsidR="00BB4B70">
        <w:rPr>
          <w:rFonts w:ascii="Times New Roman" w:hAnsi="Times New Roman" w:cs="Times New Roman"/>
          <w:lang w:val="en-US"/>
        </w:rPr>
        <w:t>inducing incorrect</w:t>
      </w:r>
      <w:r w:rsidR="00D150F7">
        <w:rPr>
          <w:rFonts w:ascii="Times New Roman" w:hAnsi="Times New Roman" w:cs="Times New Roman"/>
          <w:lang w:val="en-US"/>
        </w:rPr>
        <w:t xml:space="preserve"> </w:t>
      </w:r>
      <w:r w:rsidR="00BB4B70">
        <w:rPr>
          <w:rFonts w:ascii="Times New Roman" w:hAnsi="Times New Roman" w:cs="Times New Roman"/>
          <w:lang w:val="en-US"/>
        </w:rPr>
        <w:t>beliefs</w:t>
      </w:r>
      <w:r w:rsidR="00D150F7">
        <w:rPr>
          <w:rFonts w:ascii="Times New Roman" w:hAnsi="Times New Roman" w:cs="Times New Roman"/>
          <w:lang w:val="en-US"/>
        </w:rPr>
        <w:t xml:space="preserve">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[17]</w:t>
      </w:r>
      <w:r w:rsidR="00D150F7">
        <w:rPr>
          <w:rFonts w:ascii="Times New Roman" w:hAnsi="Times New Roman" w:cs="Times New Roman"/>
          <w:lang w:val="en-US"/>
        </w:rPr>
        <w:fldChar w:fldCharType="end"/>
      </w:r>
      <w:r w:rsidR="00D150F7">
        <w:rPr>
          <w:rFonts w:ascii="Times New Roman" w:hAnsi="Times New Roman" w:cs="Times New Roman"/>
          <w:lang w:val="en-US"/>
        </w:rPr>
        <w:t xml:space="preserve">. </w:t>
      </w:r>
      <w:r w:rsidR="006D4F62">
        <w:rPr>
          <w:rFonts w:ascii="Times New Roman" w:hAnsi="Times New Roman" w:cs="Times New Roman"/>
          <w:lang w:val="en-US"/>
        </w:rPr>
        <w:t>This is further corroborate</w:t>
      </w:r>
      <w:r w:rsidR="00225D52">
        <w:rPr>
          <w:rFonts w:ascii="Times New Roman" w:hAnsi="Times New Roman" w:cs="Times New Roman"/>
          <w:lang w:val="en-US"/>
        </w:rPr>
        <w:t>d</w:t>
      </w:r>
      <w:r w:rsidR="006D4F62">
        <w:rPr>
          <w:rFonts w:ascii="Times New Roman" w:hAnsi="Times New Roman" w:cs="Times New Roman"/>
          <w:lang w:val="en-US"/>
        </w:rPr>
        <w:t xml:space="preserve"> by large</w:t>
      </w:r>
      <w:r w:rsidR="006D4F62" w:rsidRPr="006D4F62">
        <w:rPr>
          <w:rFonts w:ascii="Times New Roman" w:hAnsi="Times New Roman" w:cs="Times New Roman"/>
          <w:i/>
          <w:iCs/>
          <w:lang w:val="en-US"/>
        </w:rPr>
        <w:t>-N</w:t>
      </w:r>
      <w:r w:rsidR="006D4F62">
        <w:rPr>
          <w:rFonts w:ascii="Times New Roman" w:hAnsi="Times New Roman" w:cs="Times New Roman"/>
          <w:lang w:val="en-US"/>
        </w:rPr>
        <w:t xml:space="preserve"> studies that find a statistical relationship between</w:t>
      </w:r>
      <w:r w:rsidR="00D150F7">
        <w:rPr>
          <w:rFonts w:ascii="Times New Roman" w:hAnsi="Times New Roman" w:cs="Times New Roman"/>
          <w:lang w:val="en-US"/>
        </w:rPr>
        <w:t xml:space="preserve"> higher levels of education </w:t>
      </w:r>
      <w:r w:rsidR="006D4F62">
        <w:rPr>
          <w:rFonts w:ascii="Times New Roman" w:hAnsi="Times New Roman" w:cs="Times New Roman"/>
          <w:lang w:val="en-US"/>
        </w:rPr>
        <w:t>and</w:t>
      </w:r>
      <w:r w:rsidR="00D150F7">
        <w:rPr>
          <w:rFonts w:ascii="Times New Roman" w:hAnsi="Times New Roman" w:cs="Times New Roman"/>
          <w:lang w:val="en-US"/>
        </w:rPr>
        <w:t xml:space="preserve"> more accurate climate change beliefs </w:t>
      </w:r>
      <w:r w:rsidR="00D150F7">
        <w:rPr>
          <w:rFonts w:ascii="Times New Roman" w:hAnsi="Times New Roman" w:cs="Times New Roman"/>
          <w:lang w:val="en-US"/>
        </w:rPr>
        <w:fldChar w:fldCharType="begin" w:fldLock="1"/>
      </w:r>
      <w:r w:rsidR="000458D0">
        <w:rPr>
          <w:rFonts w:ascii="Times New Roman" w:hAnsi="Times New Roman" w:cs="Times New Roman"/>
          <w:lang w:val="en-US"/>
        </w:rPr>
        <w:instrText>ADDIN CSL_CITATION {"citationItems":[{"id":"ITEM-1","itemData":{"DOI":"10.1038/s43247-021-00118-6","ISSN":"2662-4435","abstract":"Decades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Environment","id":"ITEM-1","issue":"1","issued":{"date-parts":[["2021","12","26"]]},"page":"51","publisher":"Nature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belief","type":"article-journal","volume":"2"},"uris":["http://www.mendeley.com/documents/?uuid=fb789c27-405d-3356-bc56-162b72a5f741"]},{"id":"ITEM-2","itemData":{"DOI":"10.1038/nclimate2943","ISSN":"17586798","abstract":"Recent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Change","id":"ITEM-2","issue":"6","issued":{"date-parts":[["2016","5","25"]]},"page":"622-626","publisher":"Nature Publishing Group","title":"Meta-analyses of the determinants and outcomes of belief in climate change","type":"article-journal","volume":"6"},"uris":["http://www.mendeley.com/documents/?uuid=00030c64-67c4-3528-a42a-28cc11efed13"]},{"id":"ITEM-3","itemData":{"DOI":"10.1016/j.gloenvcha.2019.01.007","ISSN":"09593780","abstract":"There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Change","id":"ITEM-3","issued":{"date-parts":[["2019","3","1"]]},"page":"25-35","publisher":"Elsevier Ltd","title":"Climate change perceptions and their individual-level determinants: A cross-European analysis","type":"article-journal","volume":"55"},"uris":["http://www.mendeley.com/documents/?uuid=1d510508-fb29-3ac6-a6f2-c59baca1674a"]},{"id":"ITEM-4","itemData":{"DOI":"10.1016/j.gloenvcha.2014.10.004","ISSN":"09593780","abstract":"Whether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Change","id":"ITEM-4","issued":{"date-parts":[["2014","11","1"]]},"page":"246-257","publisher":"Elsevier Ltd","title":"Politics eclipses climate extremes for climate change perceptions","type":"article-journal","volume":"29"},"uris":["http://www.mendeley.com/documents/?uuid=6851f0cc-2757-3dbb-9356-11e739d65fcc"]},{"id":"ITEM-5","itemData":{"DOI":"10.1038/nclimate2728","ISSN":"17586798","abstract":"Climate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Change","id":"ITEM-5","issue":"11","issued":{"date-parts":[["2015","11","1"]]},"page":"1014-1020","publisher":"Nature Publishing Group","title":"Predictors of public climate change awareness and risk perception around the world","type":"article-journal","volume":"5"},"uris":["http://www.mendeley.com/documents/?uuid=947f6465-8014-3de1-ad9c-e2a1c77aae30"]}],"mendeley":{"formattedCitation":"[10–12,18,19]","plainTextFormattedCitation":"[10–12,18,19]","previouslyFormattedCitation":"[10–12,18,19]"},"properties":{"noteIndex":0},"schema":"https://github.com/citation-style-language/schema/raw/master/csl-citation.json"}</w:instrText>
      </w:r>
      <w:r w:rsidR="00D150F7">
        <w:rPr>
          <w:rFonts w:ascii="Times New Roman" w:hAnsi="Times New Roman" w:cs="Times New Roman"/>
          <w:lang w:val="en-US"/>
        </w:rPr>
        <w:fldChar w:fldCharType="separate"/>
      </w:r>
      <w:r w:rsidR="000458D0" w:rsidRPr="000458D0">
        <w:rPr>
          <w:rFonts w:ascii="Times New Roman" w:hAnsi="Times New Roman" w:cs="Times New Roman"/>
          <w:noProof/>
          <w:lang w:val="en-US"/>
        </w:rPr>
        <w:t>[10–12,18,19]</w:t>
      </w:r>
      <w:r w:rsidR="00D150F7">
        <w:rPr>
          <w:rFonts w:ascii="Times New Roman" w:hAnsi="Times New Roman" w:cs="Times New Roman"/>
          <w:lang w:val="en-US"/>
        </w:rPr>
        <w:fldChar w:fldCharType="end"/>
      </w:r>
      <w:r w:rsidR="00D150F7">
        <w:rPr>
          <w:rFonts w:ascii="Times New Roman" w:hAnsi="Times New Roman" w:cs="Times New Roman"/>
          <w:lang w:val="en-US"/>
        </w:rPr>
        <w:t>.</w:t>
      </w:r>
      <w:r w:rsidR="00DB11CB">
        <w:rPr>
          <w:rFonts w:ascii="Times New Roman" w:hAnsi="Times New Roman" w:cs="Times New Roman"/>
          <w:lang w:val="en-US"/>
        </w:rPr>
        <w:t xml:space="preserve"> </w:t>
      </w:r>
    </w:p>
    <w:p w14:paraId="4585AB98" w14:textId="77777777" w:rsidR="0048139F" w:rsidRDefault="0048139F" w:rsidP="00D66AF8">
      <w:pPr>
        <w:spacing w:line="480" w:lineRule="auto"/>
        <w:jc w:val="both"/>
        <w:rPr>
          <w:rFonts w:ascii="Times New Roman" w:hAnsi="Times New Roman" w:cs="Times New Roman"/>
          <w:i/>
          <w:iCs/>
          <w:lang w:val="en-US"/>
        </w:rPr>
      </w:pPr>
    </w:p>
    <w:p w14:paraId="3E9F2344" w14:textId="57267C35" w:rsidR="00600768" w:rsidRPr="007A72E9" w:rsidRDefault="00E70209" w:rsidP="00B636DA">
      <w:pPr>
        <w:spacing w:line="480" w:lineRule="auto"/>
        <w:rPr>
          <w:rFonts w:ascii="Times New Roman" w:hAnsi="Times New Roman" w:cs="Times New Roman"/>
          <w:b/>
          <w:bCs/>
          <w:sz w:val="28"/>
          <w:szCs w:val="28"/>
          <w:lang w:val="en-US"/>
        </w:rPr>
      </w:pPr>
      <w:r w:rsidRPr="007A72E9">
        <w:rPr>
          <w:rFonts w:ascii="Times New Roman" w:hAnsi="Times New Roman" w:cs="Times New Roman"/>
          <w:b/>
          <w:bCs/>
          <w:sz w:val="28"/>
          <w:szCs w:val="28"/>
          <w:lang w:val="en-US"/>
        </w:rPr>
        <w:lastRenderedPageBreak/>
        <w:t xml:space="preserve">Biased interpretation </w:t>
      </w:r>
    </w:p>
    <w:p w14:paraId="0D827F95" w14:textId="42291173" w:rsidR="00443967" w:rsidRDefault="00E70209" w:rsidP="00443967">
      <w:pPr>
        <w:spacing w:line="480" w:lineRule="auto"/>
        <w:jc w:val="both"/>
        <w:rPr>
          <w:rFonts w:ascii="Times New Roman" w:hAnsi="Times New Roman" w:cs="Times New Roman"/>
        </w:rPr>
      </w:pPr>
      <w:r>
        <w:rPr>
          <w:rFonts w:ascii="Times New Roman" w:hAnsi="Times New Roman" w:cs="Times New Roman"/>
          <w:lang w:val="en-US"/>
        </w:rPr>
        <w:t>By contrast, others suggest that even when information is attainable, people’s political and religious beliefs often clash with climate science facts</w:t>
      </w:r>
      <w:r w:rsidR="0067038E">
        <w:rPr>
          <w:rFonts w:ascii="Times New Roman" w:hAnsi="Times New Roman" w:cs="Times New Roman"/>
          <w:lang w:val="en-US"/>
        </w:rPr>
        <w:t xml:space="preserve">, </w:t>
      </w:r>
      <w:r w:rsidR="006D4F62">
        <w:rPr>
          <w:rFonts w:ascii="Times New Roman" w:hAnsi="Times New Roman" w:cs="Times New Roman"/>
          <w:lang w:val="en-US"/>
        </w:rPr>
        <w:t>leading</w:t>
      </w:r>
      <w:r w:rsidR="0067038E">
        <w:rPr>
          <w:rFonts w:ascii="Times New Roman" w:hAnsi="Times New Roman" w:cs="Times New Roman"/>
          <w:lang w:val="en-US"/>
        </w:rPr>
        <w:t xml:space="preserve"> to a bias in the interpretation of climate facts in order to reconcile </w:t>
      </w:r>
      <w:r w:rsidR="00D95BB6">
        <w:rPr>
          <w:rFonts w:ascii="Times New Roman" w:hAnsi="Times New Roman" w:cs="Times New Roman"/>
          <w:lang w:val="en-US"/>
        </w:rPr>
        <w:t xml:space="preserve">them with </w:t>
      </w:r>
      <w:r w:rsidR="0067038E">
        <w:rPr>
          <w:rFonts w:ascii="Times New Roman" w:hAnsi="Times New Roman" w:cs="Times New Roman"/>
          <w:lang w:val="en-US"/>
        </w:rPr>
        <w:t xml:space="preserve">conflicting beliefs </w:t>
      </w:r>
      <w:r w:rsidR="00225D52">
        <w:rPr>
          <w:rFonts w:ascii="Times New Roman" w:hAnsi="Times New Roman" w:cs="Times New Roman"/>
        </w:rPr>
        <w:t>and thus</w:t>
      </w:r>
      <w:r w:rsidR="0067038E">
        <w:rPr>
          <w:rFonts w:ascii="Times New Roman" w:hAnsi="Times New Roman" w:cs="Times New Roman"/>
        </w:rPr>
        <w:t xml:space="preserve"> reduce cognitive dissonance </w:t>
      </w:r>
      <w:r w:rsidR="0067038E">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Change","id":"ITEM-1","issue":"3-4","issued":{"date-parts":[["2012","10","10"]]},"page":"463-478","publisher":"Springer","title":"Uncertainty,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[20]","plainTextFormattedCitation":"[20]","previouslyFormattedCitation":"[20]"},"properties":{"noteIndex":0},"schema":"https://github.com/citation-style-language/schema/raw/master/csl-citation.json"}</w:instrText>
      </w:r>
      <w:r w:rsidR="0067038E">
        <w:rPr>
          <w:rFonts w:ascii="Times New Roman" w:hAnsi="Times New Roman" w:cs="Times New Roman"/>
        </w:rPr>
        <w:fldChar w:fldCharType="separate"/>
      </w:r>
      <w:r w:rsidR="000458D0" w:rsidRPr="000458D0">
        <w:rPr>
          <w:rFonts w:ascii="Times New Roman" w:hAnsi="Times New Roman" w:cs="Times New Roman"/>
          <w:noProof/>
        </w:rPr>
        <w:t>[20]</w:t>
      </w:r>
      <w:r w:rsidR="0067038E">
        <w:rPr>
          <w:rFonts w:ascii="Times New Roman" w:hAnsi="Times New Roman" w:cs="Times New Roman"/>
        </w:rPr>
        <w:fldChar w:fldCharType="end"/>
      </w:r>
      <w:r w:rsidR="0067038E">
        <w:rPr>
          <w:rFonts w:ascii="Times New Roman" w:hAnsi="Times New Roman" w:cs="Times New Roman"/>
        </w:rPr>
        <w:t>.</w:t>
      </w:r>
      <w:r w:rsidR="0067038E" w:rsidRPr="00EB00CE">
        <w:rPr>
          <w:rFonts w:ascii="Times New Roman" w:hAnsi="Times New Roman" w:cs="Times New Roman"/>
        </w:rPr>
        <w:t xml:space="preserve"> </w:t>
      </w:r>
      <w:r w:rsidR="0067038E">
        <w:rPr>
          <w:rFonts w:ascii="Times New Roman" w:hAnsi="Times New Roman" w:cs="Times New Roman"/>
        </w:rPr>
        <w:t xml:space="preserve">This phenomenon, known as motivated reasoning, has been shown to influence individual CCBs, mainly for political and religious motivations </w:t>
      </w:r>
      <w:r w:rsidR="0067038E">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[4,10,21]","plainTextFormattedCitation":"[4,10,21]","previouslyFormattedCitation":"[4,10,21]"},"properties":{"noteIndex":0},"schema":"https://github.com/citation-style-language/schema/raw/master/csl-citation.json"}</w:instrText>
      </w:r>
      <w:r w:rsidR="0067038E">
        <w:rPr>
          <w:rFonts w:ascii="Times New Roman" w:hAnsi="Times New Roman" w:cs="Times New Roman"/>
        </w:rPr>
        <w:fldChar w:fldCharType="separate"/>
      </w:r>
      <w:r w:rsidR="000458D0" w:rsidRPr="000458D0">
        <w:rPr>
          <w:rFonts w:ascii="Times New Roman" w:hAnsi="Times New Roman" w:cs="Times New Roman"/>
          <w:noProof/>
        </w:rPr>
        <w:t>[4,10,21]</w:t>
      </w:r>
      <w:r w:rsidR="0067038E">
        <w:rPr>
          <w:rFonts w:ascii="Times New Roman" w:hAnsi="Times New Roman" w:cs="Times New Roman"/>
        </w:rPr>
        <w:fldChar w:fldCharType="end"/>
      </w:r>
      <w:r w:rsidR="0067038E">
        <w:rPr>
          <w:rFonts w:ascii="Times New Roman" w:hAnsi="Times New Roman" w:cs="Times New Roman"/>
        </w:rPr>
        <w:t>.</w:t>
      </w:r>
      <w:r w:rsidR="00CD07F2" w:rsidRPr="00CD07F2">
        <w:rPr>
          <w:rFonts w:ascii="Times New Roman" w:hAnsi="Times New Roman" w:cs="Times New Roman"/>
        </w:rPr>
        <w:t xml:space="preserve"> </w:t>
      </w:r>
      <w:r w:rsidR="00CD07F2">
        <w:rPr>
          <w:rFonts w:ascii="Times New Roman" w:hAnsi="Times New Roman" w:cs="Times New Roman"/>
        </w:rPr>
        <w:t xml:space="preserve">For instance, </w:t>
      </w:r>
      <w:r w:rsidR="00CD07F2" w:rsidRPr="001D757C">
        <w:rPr>
          <w:rFonts w:ascii="Times New Roman" w:hAnsi="Times New Roman" w:cs="Times New Roman"/>
        </w:rPr>
        <w:t>Hart</w:t>
      </w:r>
      <w:r w:rsidR="00CD07F2">
        <w:rPr>
          <w:rFonts w:ascii="Times New Roman" w:hAnsi="Times New Roman" w:cs="Times New Roman"/>
        </w:rPr>
        <w:t xml:space="preserve"> </w:t>
      </w:r>
      <w:r w:rsidR="00CD07F2" w:rsidRPr="001D757C">
        <w:rPr>
          <w:rFonts w:ascii="Times New Roman" w:hAnsi="Times New Roman" w:cs="Times New Roman"/>
        </w:rPr>
        <w:t xml:space="preserve">and Nisbet </w:t>
      </w:r>
      <w:r w:rsidR="00CD07F2">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[22]","plainTextFormattedCitation":"[22]","previouslyFormattedCitation":"[22]"},"properties":{"noteIndex":0},"schema":"https://github.com/citation-style-language/schema/raw/master/csl-citation.json"}</w:instrText>
      </w:r>
      <w:r w:rsidR="00CD07F2">
        <w:rPr>
          <w:rFonts w:ascii="Times New Roman" w:hAnsi="Times New Roman" w:cs="Times New Roman"/>
        </w:rPr>
        <w:fldChar w:fldCharType="separate"/>
      </w:r>
      <w:r w:rsidR="000458D0" w:rsidRPr="000458D0">
        <w:rPr>
          <w:rFonts w:ascii="Times New Roman" w:hAnsi="Times New Roman" w:cs="Times New Roman"/>
          <w:noProof/>
        </w:rPr>
        <w:t>[22]</w:t>
      </w:r>
      <w:r w:rsidR="00CD07F2">
        <w:rPr>
          <w:rFonts w:ascii="Times New Roman" w:hAnsi="Times New Roman" w:cs="Times New Roman"/>
        </w:rPr>
        <w:fldChar w:fldCharType="end"/>
      </w:r>
      <w:r w:rsidR="00CD07F2" w:rsidRPr="001D757C">
        <w:rPr>
          <w:rFonts w:ascii="Times New Roman" w:hAnsi="Times New Roman" w:cs="Times New Roman"/>
        </w:rPr>
        <w:t xml:space="preserve"> </w:t>
      </w:r>
      <w:r w:rsidR="00CD07F2">
        <w:rPr>
          <w:rFonts w:ascii="Times New Roman" w:hAnsi="Times New Roman" w:cs="Times New Roman"/>
        </w:rPr>
        <w:t>conducted an experiment w</w:t>
      </w:r>
      <w:r w:rsidR="00AF2A96">
        <w:rPr>
          <w:rFonts w:ascii="Times New Roman" w:hAnsi="Times New Roman" w:cs="Times New Roman"/>
        </w:rPr>
        <w:t>h</w:t>
      </w:r>
      <w:r w:rsidR="00CD07F2">
        <w:rPr>
          <w:rFonts w:ascii="Times New Roman" w:hAnsi="Times New Roman" w:cs="Times New Roman"/>
        </w:rPr>
        <w:t xml:space="preserve">ere they </w:t>
      </w:r>
      <w:r w:rsidR="00CD07F2" w:rsidRPr="001D757C">
        <w:rPr>
          <w:rFonts w:ascii="Times New Roman" w:hAnsi="Times New Roman" w:cs="Times New Roman"/>
        </w:rPr>
        <w:t>presented</w:t>
      </w:r>
      <w:r w:rsidR="00CD07F2">
        <w:rPr>
          <w:rFonts w:ascii="Times New Roman" w:hAnsi="Times New Roman" w:cs="Times New Roman"/>
        </w:rPr>
        <w:t xml:space="preserve"> Republican and Democratic voters</w:t>
      </w:r>
      <w:r w:rsidR="008F5CD1">
        <w:rPr>
          <w:rFonts w:ascii="Times New Roman" w:hAnsi="Times New Roman" w:cs="Times New Roman"/>
        </w:rPr>
        <w:t xml:space="preserve"> in the United States</w:t>
      </w:r>
      <w:r w:rsidR="00CD07F2">
        <w:rPr>
          <w:rFonts w:ascii="Times New Roman" w:hAnsi="Times New Roman" w:cs="Times New Roman"/>
        </w:rPr>
        <w:t xml:space="preserve"> with</w:t>
      </w:r>
      <w:r w:rsidR="00CD07F2" w:rsidRPr="001D757C">
        <w:rPr>
          <w:rFonts w:ascii="Times New Roman" w:hAnsi="Times New Roman" w:cs="Times New Roman"/>
        </w:rPr>
        <w:t xml:space="preserve"> the same </w:t>
      </w:r>
      <w:r w:rsidR="00CD07F2">
        <w:rPr>
          <w:rFonts w:ascii="Times New Roman" w:hAnsi="Times New Roman" w:cs="Times New Roman"/>
        </w:rPr>
        <w:t>news stor</w:t>
      </w:r>
      <w:r w:rsidR="00225D52">
        <w:rPr>
          <w:rFonts w:ascii="Times New Roman" w:hAnsi="Times New Roman" w:cs="Times New Roman"/>
        </w:rPr>
        <w:t>y</w:t>
      </w:r>
      <w:r w:rsidR="00CD07F2">
        <w:rPr>
          <w:rFonts w:ascii="Times New Roman" w:hAnsi="Times New Roman" w:cs="Times New Roman"/>
        </w:rPr>
        <w:t xml:space="preserve"> </w:t>
      </w:r>
      <w:r w:rsidR="00CD07F2" w:rsidRPr="001D757C">
        <w:rPr>
          <w:rFonts w:ascii="Times New Roman" w:hAnsi="Times New Roman" w:cs="Times New Roman"/>
        </w:rPr>
        <w:t xml:space="preserve">about possible </w:t>
      </w:r>
      <w:r w:rsidR="00CD07F2">
        <w:rPr>
          <w:rFonts w:ascii="Times New Roman" w:hAnsi="Times New Roman" w:cs="Times New Roman"/>
        </w:rPr>
        <w:t>climate change-related</w:t>
      </w:r>
      <w:r w:rsidR="00CD07F2" w:rsidRPr="001D757C">
        <w:rPr>
          <w:rFonts w:ascii="Times New Roman" w:hAnsi="Times New Roman" w:cs="Times New Roman"/>
        </w:rPr>
        <w:t xml:space="preserve"> impacts </w:t>
      </w:r>
      <w:r w:rsidR="00CD07F2">
        <w:rPr>
          <w:rFonts w:ascii="Times New Roman" w:hAnsi="Times New Roman" w:cs="Times New Roman"/>
        </w:rPr>
        <w:t>on human health</w:t>
      </w:r>
      <w:r w:rsidR="00CD07F2" w:rsidRPr="001D757C">
        <w:rPr>
          <w:rFonts w:ascii="Times New Roman" w:hAnsi="Times New Roman" w:cs="Times New Roman"/>
        </w:rPr>
        <w:t xml:space="preserve">. </w:t>
      </w:r>
      <w:r w:rsidR="00CD07F2">
        <w:rPr>
          <w:rFonts w:ascii="Times New Roman" w:hAnsi="Times New Roman" w:cs="Times New Roman"/>
        </w:rPr>
        <w:t xml:space="preserve">Their study found that the impact of this information was different along party lines: Democrats risk perception and support for green </w:t>
      </w:r>
      <w:r w:rsidR="00CD07F2" w:rsidRPr="001D757C">
        <w:rPr>
          <w:rFonts w:ascii="Times New Roman" w:hAnsi="Times New Roman" w:cs="Times New Roman"/>
        </w:rPr>
        <w:t>poli</w:t>
      </w:r>
      <w:r w:rsidR="00CD07F2">
        <w:rPr>
          <w:rFonts w:ascii="Times New Roman" w:hAnsi="Times New Roman" w:cs="Times New Roman"/>
        </w:rPr>
        <w:t xml:space="preserve">cies increased, while </w:t>
      </w:r>
      <w:r w:rsidR="00E11F7E">
        <w:rPr>
          <w:rFonts w:ascii="Times New Roman" w:hAnsi="Times New Roman" w:cs="Times New Roman"/>
        </w:rPr>
        <w:t xml:space="preserve">among </w:t>
      </w:r>
      <w:r w:rsidR="00CD07F2">
        <w:rPr>
          <w:rFonts w:ascii="Times New Roman" w:hAnsi="Times New Roman" w:cs="Times New Roman"/>
        </w:rPr>
        <w:t>Republican the information produced</w:t>
      </w:r>
      <w:r w:rsidR="00CD07F2" w:rsidRPr="001D757C">
        <w:rPr>
          <w:rFonts w:ascii="Times New Roman" w:hAnsi="Times New Roman" w:cs="Times New Roman"/>
        </w:rPr>
        <w:t xml:space="preserve"> </w:t>
      </w:r>
      <w:r w:rsidR="00CD07F2">
        <w:rPr>
          <w:rFonts w:ascii="Times New Roman" w:hAnsi="Times New Roman" w:cs="Times New Roman"/>
        </w:rPr>
        <w:t>a “boomerang effect” by reinforcing their sceptical views. Therefore, even when presented with the same information, this can be interpreted biasedly to avoid compromising political beliefs</w:t>
      </w:r>
      <w:r w:rsidR="00815A6E">
        <w:rPr>
          <w:rFonts w:ascii="Times New Roman" w:hAnsi="Times New Roman" w:cs="Times New Roman"/>
        </w:rPr>
        <w:t>. Likewise, what people consider to be credible information vary depending on ideological proximity to the source</w:t>
      </w:r>
      <w:r w:rsidR="00B573C9">
        <w:rPr>
          <w:rFonts w:ascii="Times New Roman" w:hAnsi="Times New Roman" w:cs="Times New Roman"/>
        </w:rPr>
        <w:t>, and other political variables, such as participation, trust in institutions and political perceptions also shape climate change beliefs</w:t>
      </w:r>
      <w:r w:rsidR="00471EF2">
        <w:rPr>
          <w:rFonts w:ascii="Times New Roman" w:hAnsi="Times New Roman" w:cs="Times New Roman"/>
        </w:rPr>
        <w:t xml:space="preserve"> </w:t>
      </w:r>
      <w:r w:rsidR="00815A6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{"citationItems":[{"id":"ITEM-1","itemData":{"DOI":"10.1007/S10584-014-1173-5","ISSN":"1573-1480","abstract":"Climate change activism has been uncommon in the U.S., but a growing national movement is pressing for a political response. To assess the cognitive and affective precursors of climate activism, we hypothesize and test a two-stage information-processing model based on social cognitive theory. In stage 1, expectations about climate change outcomes and perceived collective efficacy to mitigate the threat are hypothesized to influence affective issue involvement and support for societal mitigation action. In stage 2, beliefs about the effectiveness of political activism, perceived barriers to activist behaviors and opinion leadership are hypothesized to influence intended and actual activism. To test these hypotheses, we fit a structural equation model using nationally representative data. The model explains 52 percent of the variance in a latent variable representing three forms of climate change activism: contacting elected representatives; supporting organizations working on the issue; and attending climate change rallies or meetings. The results suggest that efforts to increase citizen activism should promote specific beliefs about climate change, build perceptions that political activism can be effective, and encourage interpersonal communication on the issue.","author":[{"dropping-particle":"","family":"Roser-Renouf","given":"Connie","non-dropping-particle":"","parse-names":false,"suffix":""},{"dropping-particle":"","family":"Maibach","given":"Edward W.","non-dropping-particle":"","parse-names":false,"suffix":""},{"dropping-particle":"","family":"Leiserowitz","given":"Anthony","non-dropping-particle":"","parse-names":false,"suffix":""},{"dropping-particle":"","family":"Zhao","given":"Xiaoquan","non-dropping-particle":"","parse-names":false,"suffix":""}],"container-title":"Climatic Change 2014 125:2","id":"ITEM-1","issue":"2","issued":{"date-parts":[["2014","6","20"]]},"page":"163-178","publisher":"Springer","title":"The genesis of climate change activism: from key beliefs to political action","type":"article-journal","volume":"125"},"uris":["http://www.mendeley.com/documents/?uuid=ed6dc89e-b089-3331-95ce-c2ea0117cd55"]},{"id":"ITEM-2","itemData":{"DOI":"10.1016/j.jenvp.2020.101428","ISSN":"15229610","abstract":"Successful climate change mitigation and adaptation depend on the public's trust in experts. Gaining a deeper understanding of how trust in certain actors influences individuals' mitigation and adaptation behaviours is, therefore, key. We present results of a meta-analysis that examines the role of trust in institutions, scientists, industry, environmental groups and people in general, in relation to different climate-friendly behaviours. We further categorise behaviours into ‘public’ and ‘private’ behaviours and conduct meta-regressions to see whether these categories moderate overall effect sizes. Analysing 141 correlations from 51 studies (46 articles), we find that trust in scientists and trust in environmental groups strongly correlate with climate-friendly behaviours. Meta-regressions further show that trust in institutions is moderately correlated with public behaviours, but only weakly with private behaviours, while associations with trust in industry and general trust measures are weak. We discuss the implications of these findings for climate scientists and how experts can potentially increase trust levels to foster engagement in climate-friendly behaviours.","author":[{"dropping-particle":"","family":"Cologna","given":"Viktoria","non-dropping-particle":"","parse-names":false,"suffix":""},{"dropping-particle":"","family":"Siegrist","given":"Michael","non-dropping-particle":"","parse-names":false,"suffix":""}],"container-title":"Journal of Environmental Psychology","id":"ITEM-2","issued":{"date-parts":[["2020","6","1"]]},"page":"101428","publisher":"Academic Press","title":"The role of trust for climate change mitigation and adaptation behaviour: A meta-analysis","type":"article-journal","volume":"69"},"uris":["http://www.mendeley.com/documents/?uuid=a8ec7b35-1096-34d0-8e9f-b4b865942c84"]},{"id":"ITEM-3","itemData":{"DOI":"10.1016/j.ecolecon.2007.06.019","ISSN":"09218009","abstract":"In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Economics","id":"ITEM-3","issue":"2","issued":{"date-parts":[["2008","4","1"]]},"page":"315-324","publisher":"Elsevier","title":"Do differences in attitudes explain differences in national climate change policies?","type":"article-journal","volume":"65"},"uris":["http://www.mendeley.com/documents/?uuid=2a79f352-2210-374a-8f50-0ddc43a20b70"]},{"id":"ITEM-4","itemData":{"DOI":"10.1038/s41558-018-0360-1","ISSN":"1758-6798","abstract":"Despite a scientific consensus, citizens are divided when it comes to climate change — often along political lines. Democrats or liberals tend to believe that human activity is a primary cause of climate change, whereas Republicans or conservatives are much less likely to hold this belief. A prominent explanation for this divide is that it stems from directional motivated reasoning: individuals reject new information that contradicts their standing beliefs. In this Review, we suggest that the empirical evidence is not so clear, and is equally consistent with a theory in which citizens strive to form accurate beliefs but vary in what they consider to be credible evidence. This suggests a new research agenda on climate change preference formation, and has implications for effective communication. In this Review, a Bayesian framework is used to explain climate change belief updating, and the evidence required to support claims of directional motivated reasoning versus a model in which people aim for accurate beliefs, but vary in how they assess information credibility.","author":[{"dropping-particle":"","family":"Druckman","given":"James N.","non-dropping-particle":"","parse-names":false,"suffix":""},{"dropping-particle":"","family":"McGrath","given":"Mary C.","non-dropping-particle":"","parse-names":false,"suffix":""}],"container-title":"Nature Climate Change 2019 9:2","id":"ITEM-4","issue":"2","issued":{"date-parts":[["2019","1","21"]]},"page":"111-119","publisher":"Nature Publishing Group","title":"The evidence for motivated reasoning in climate change preference formation","type":"article-journal","volume":"9"},"uris":["http://www.mendeley.com/documents/?uuid=ecd61793-658a-3c00-8875-0b969c1a752c"]}],"mendeley":{"formattedCitation":"[8,23–25]","plainTextFormattedCitation":"[8,23–25]","previouslyFormattedCitation":"[8,23–25]"},"properties":{"noteIndex":0},"schema":"https://github.com/citation-style-language/schema/raw/master/csl-citation.json"}</w:instrText>
      </w:r>
      <w:r w:rsidR="00815A6E">
        <w:rPr>
          <w:rFonts w:ascii="Times New Roman" w:hAnsi="Times New Roman" w:cs="Times New Roman"/>
        </w:rPr>
        <w:fldChar w:fldCharType="separate"/>
      </w:r>
      <w:r w:rsidR="00DC5C24" w:rsidRPr="00DC5C24">
        <w:rPr>
          <w:rFonts w:ascii="Times New Roman" w:hAnsi="Times New Roman" w:cs="Times New Roman"/>
          <w:noProof/>
        </w:rPr>
        <w:t>[8,23–25]</w:t>
      </w:r>
      <w:r w:rsidR="00815A6E">
        <w:rPr>
          <w:rFonts w:ascii="Times New Roman" w:hAnsi="Times New Roman" w:cs="Times New Roman"/>
        </w:rPr>
        <w:fldChar w:fldCharType="end"/>
      </w:r>
      <w:r w:rsidR="00815A6E">
        <w:rPr>
          <w:rFonts w:ascii="Times New Roman" w:hAnsi="Times New Roman" w:cs="Times New Roman"/>
        </w:rPr>
        <w:t xml:space="preserve">.  </w:t>
      </w:r>
    </w:p>
    <w:p w14:paraId="6F59FB18" w14:textId="77777777" w:rsidR="008F1778" w:rsidRDefault="008F1778" w:rsidP="008F1778">
      <w:pPr>
        <w:spacing w:line="480" w:lineRule="auto"/>
        <w:jc w:val="both"/>
        <w:rPr>
          <w:rFonts w:ascii="Times New Roman" w:hAnsi="Times New Roman" w:cs="Times New Roman"/>
          <w:lang w:val="en-US"/>
        </w:rPr>
      </w:pPr>
    </w:p>
    <w:p w14:paraId="26F947F2" w14:textId="764FC049" w:rsidR="00CD07F2" w:rsidRPr="00B636DA" w:rsidRDefault="00CD07F2" w:rsidP="008F1778">
      <w:pPr>
        <w:spacing w:line="480" w:lineRule="auto"/>
        <w:jc w:val="both"/>
        <w:rPr>
          <w:rFonts w:ascii="Times New Roman" w:hAnsi="Times New Roman" w:cs="Times New Roman"/>
          <w:lang w:val="en-US"/>
        </w:rPr>
      </w:pPr>
      <w:r>
        <w:rPr>
          <w:rFonts w:ascii="Times New Roman" w:hAnsi="Times New Roman" w:cs="Times New Roman"/>
          <w:lang w:val="en-US"/>
        </w:rPr>
        <w:t>Similarly,</w:t>
      </w:r>
      <w:r w:rsidRPr="00B636DA">
        <w:rPr>
          <w:rFonts w:ascii="Times New Roman" w:hAnsi="Times New Roman" w:cs="Times New Roman"/>
          <w:lang w:val="en-US"/>
        </w:rPr>
        <w:t xml:space="preserve"> religious </w:t>
      </w:r>
      <w:r>
        <w:rPr>
          <w:rFonts w:ascii="Times New Roman" w:hAnsi="Times New Roman" w:cs="Times New Roman"/>
          <w:lang w:val="en-US"/>
        </w:rPr>
        <w:t>beliefs</w:t>
      </w:r>
      <w:r w:rsidRPr="00B636DA">
        <w:rPr>
          <w:rFonts w:ascii="Times New Roman" w:hAnsi="Times New Roman" w:cs="Times New Roman"/>
          <w:lang w:val="en-US"/>
        </w:rPr>
        <w:t xml:space="preserve"> </w:t>
      </w:r>
      <w:r w:rsidR="00D95BB6">
        <w:rPr>
          <w:rFonts w:ascii="Times New Roman" w:hAnsi="Times New Roman" w:cs="Times New Roman"/>
          <w:lang w:val="en-US"/>
        </w:rPr>
        <w:t xml:space="preserve">induce </w:t>
      </w:r>
      <w:r>
        <w:rPr>
          <w:rFonts w:ascii="Times New Roman" w:hAnsi="Times New Roman" w:cs="Times New Roman"/>
          <w:lang w:val="en-US"/>
        </w:rPr>
        <w:t>individuals to</w:t>
      </w:r>
      <w:r w:rsidRPr="00B636DA">
        <w:rPr>
          <w:rFonts w:ascii="Times New Roman" w:hAnsi="Times New Roman" w:cs="Times New Roman"/>
          <w:lang w:val="en-US"/>
        </w:rPr>
        <w:t xml:space="preserve"> interpret climate change </w:t>
      </w:r>
      <w:r>
        <w:rPr>
          <w:rFonts w:ascii="Times New Roman" w:hAnsi="Times New Roman" w:cs="Times New Roman"/>
          <w:lang w:val="en-US"/>
        </w:rPr>
        <w:t>facts in a way that</w:t>
      </w:r>
      <w:r w:rsidRPr="00B636DA">
        <w:rPr>
          <w:rFonts w:ascii="Times New Roman" w:hAnsi="Times New Roman" w:cs="Times New Roman"/>
          <w:lang w:val="en-US"/>
        </w:rPr>
        <w:t xml:space="preserve"> avoid</w:t>
      </w:r>
      <w:r>
        <w:rPr>
          <w:rFonts w:ascii="Times New Roman" w:hAnsi="Times New Roman" w:cs="Times New Roman"/>
          <w:lang w:val="en-US"/>
        </w:rPr>
        <w:t>s</w:t>
      </w:r>
      <w:r w:rsidRPr="00B636DA">
        <w:rPr>
          <w:rFonts w:ascii="Times New Roman" w:hAnsi="Times New Roman" w:cs="Times New Roman"/>
          <w:lang w:val="en-US"/>
        </w:rPr>
        <w:t xml:space="preserve"> conflict with their beliefs. </w:t>
      </w:r>
      <w:r w:rsidRPr="00F04333">
        <w:rPr>
          <w:rFonts w:ascii="Times New Roman" w:hAnsi="Times New Roman" w:cs="Times New Roman"/>
        </w:rPr>
        <w:t xml:space="preserve">For instance, </w:t>
      </w:r>
      <w:r w:rsidR="009B278F">
        <w:rPr>
          <w:rFonts w:ascii="Times New Roman" w:hAnsi="Times New Roman" w:cs="Times New Roman"/>
        </w:rPr>
        <w:t>there is evidence of Africans who attribute climate events to Allah (</w:t>
      </w:r>
      <w:r w:rsidR="009B278F" w:rsidRPr="009B278F">
        <w:rPr>
          <w:rFonts w:ascii="Times New Roman" w:hAnsi="Times New Roman" w:cs="Times New Roman"/>
        </w:rPr>
        <w:t>“Allah brings the</w:t>
      </w:r>
      <w:r w:rsidR="009B278F">
        <w:rPr>
          <w:rFonts w:ascii="Times New Roman" w:hAnsi="Times New Roman" w:cs="Times New Roman"/>
        </w:rPr>
        <w:t xml:space="preserve"> </w:t>
      </w:r>
      <w:r w:rsidR="009B278F" w:rsidRPr="009B278F">
        <w:rPr>
          <w:rFonts w:ascii="Times New Roman" w:hAnsi="Times New Roman" w:cs="Times New Roman"/>
        </w:rPr>
        <w:t>rain. The one who causes the drought</w:t>
      </w:r>
      <w:r w:rsidR="009B278F">
        <w:rPr>
          <w:rFonts w:ascii="Times New Roman" w:hAnsi="Times New Roman" w:cs="Times New Roman"/>
        </w:rPr>
        <w:t xml:space="preserve"> </w:t>
      </w:r>
      <w:r w:rsidR="009B278F" w:rsidRPr="009B278F">
        <w:rPr>
          <w:rFonts w:ascii="Times New Roman" w:hAnsi="Times New Roman" w:cs="Times New Roman"/>
        </w:rPr>
        <w:t>is Allah.”</w:t>
      </w:r>
      <w:proofErr w:type="gramStart"/>
      <w:r w:rsidR="009B278F">
        <w:rPr>
          <w:rFonts w:ascii="Times New Roman" w:hAnsi="Times New Roman" w:cs="Times New Roman"/>
        </w:rPr>
        <w:t xml:space="preserve">),  </w:t>
      </w:r>
      <w:r w:rsidR="00211E81">
        <w:rPr>
          <w:rFonts w:ascii="Times New Roman" w:hAnsi="Times New Roman" w:cs="Times New Roman"/>
        </w:rPr>
        <w:t>Yahweh</w:t>
      </w:r>
      <w:proofErr w:type="gramEnd"/>
      <w:r w:rsidR="009B278F">
        <w:rPr>
          <w:rFonts w:ascii="Times New Roman" w:hAnsi="Times New Roman" w:cs="Times New Roman"/>
        </w:rPr>
        <w:t xml:space="preserve"> (“</w:t>
      </w:r>
      <w:r w:rsidR="009B278F" w:rsidRPr="009B278F">
        <w:rPr>
          <w:rFonts w:ascii="Times New Roman" w:hAnsi="Times New Roman" w:cs="Times New Roman"/>
        </w:rPr>
        <w:t>We gather in church and pray for rain</w:t>
      </w:r>
      <w:r w:rsidR="009B278F">
        <w:rPr>
          <w:rFonts w:ascii="Times New Roman" w:hAnsi="Times New Roman" w:cs="Times New Roman"/>
        </w:rPr>
        <w:t xml:space="preserve">. </w:t>
      </w:r>
      <w:r w:rsidR="009B278F" w:rsidRPr="009B278F">
        <w:rPr>
          <w:rFonts w:ascii="Times New Roman" w:hAnsi="Times New Roman" w:cs="Times New Roman"/>
        </w:rPr>
        <w:t>There</w:t>
      </w:r>
      <w:r w:rsidR="009B278F">
        <w:rPr>
          <w:rFonts w:ascii="Times New Roman" w:hAnsi="Times New Roman" w:cs="Times New Roman"/>
        </w:rPr>
        <w:t xml:space="preserve"> </w:t>
      </w:r>
      <w:r w:rsidR="009B278F" w:rsidRPr="009B278F">
        <w:rPr>
          <w:rFonts w:ascii="Times New Roman" w:hAnsi="Times New Roman" w:cs="Times New Roman"/>
        </w:rPr>
        <w:t>is nothing we can do.</w:t>
      </w:r>
      <w:r w:rsidR="009B278F">
        <w:rPr>
          <w:rFonts w:ascii="Times New Roman" w:hAnsi="Times New Roman" w:cs="Times New Roman"/>
        </w:rPr>
        <w:t xml:space="preserve">”), or </w:t>
      </w:r>
      <w:r w:rsidR="00211E81">
        <w:rPr>
          <w:rFonts w:ascii="Times New Roman" w:hAnsi="Times New Roman" w:cs="Times New Roman"/>
        </w:rPr>
        <w:t>local deities</w:t>
      </w:r>
      <w:r w:rsidR="009B278F">
        <w:rPr>
          <w:rFonts w:ascii="Times New Roman" w:hAnsi="Times New Roman" w:cs="Times New Roman"/>
        </w:rPr>
        <w:t xml:space="preserve"> </w:t>
      </w:r>
      <w:r w:rsidR="00211E81">
        <w:rPr>
          <w:rFonts w:ascii="Times New Roman" w:hAnsi="Times New Roman" w:cs="Times New Roman"/>
        </w:rPr>
        <w:t>(</w:t>
      </w:r>
      <w:r w:rsidR="009B278F">
        <w:rPr>
          <w:rFonts w:ascii="Times New Roman" w:hAnsi="Times New Roman" w:cs="Times New Roman"/>
        </w:rPr>
        <w:t>“</w:t>
      </w:r>
      <w:r w:rsidR="009B278F" w:rsidRPr="009B278F">
        <w:rPr>
          <w:rFonts w:ascii="Times New Roman" w:hAnsi="Times New Roman" w:cs="Times New Roman"/>
        </w:rPr>
        <w:t>whose anger can unleash flooding</w:t>
      </w:r>
      <w:r w:rsidR="009B278F">
        <w:rPr>
          <w:rFonts w:ascii="Times New Roman" w:hAnsi="Times New Roman" w:cs="Times New Roman"/>
        </w:rPr>
        <w:t xml:space="preserve"> </w:t>
      </w:r>
      <w:r w:rsidR="009B278F" w:rsidRPr="009B278F">
        <w:rPr>
          <w:rFonts w:ascii="Times New Roman" w:hAnsi="Times New Roman" w:cs="Times New Roman"/>
        </w:rPr>
        <w:t>and destruction</w:t>
      </w:r>
      <w:r w:rsidR="009B278F">
        <w:rPr>
          <w:rFonts w:ascii="Times New Roman" w:hAnsi="Times New Roman" w:cs="Times New Roman"/>
        </w:rPr>
        <w:t>”</w:t>
      </w:r>
      <w:r w:rsidR="00211E81">
        <w:rPr>
          <w:rFonts w:ascii="Times New Roman" w:hAnsi="Times New Roman" w:cs="Times New Roman"/>
        </w:rPr>
        <w:t>)</w:t>
      </w:r>
      <w:r w:rsidR="009B278F">
        <w:rPr>
          <w:rFonts w:ascii="Times New Roman" w:hAnsi="Times New Roman" w:cs="Times New Roman"/>
        </w:rPr>
        <w:t xml:space="preserve"> </w:t>
      </w:r>
      <w:r w:rsidR="009B278F">
        <w:rPr>
          <w:rFonts w:ascii="Times New Roman" w:hAnsi="Times New Roman" w:cs="Times New Roman"/>
        </w:rPr>
        <w:fldChar w:fldCharType="begin" w:fldLock="1"/>
      </w:r>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sidR="009B278F">
        <w:rPr>
          <w:rFonts w:ascii="Times New Roman" w:hAnsi="Times New Roman" w:cs="Times New Roman"/>
        </w:rPr>
        <w:fldChar w:fldCharType="separate"/>
      </w:r>
      <w:r w:rsidR="000458D0" w:rsidRPr="000458D0">
        <w:rPr>
          <w:rFonts w:ascii="Times New Roman" w:hAnsi="Times New Roman" w:cs="Times New Roman"/>
          <w:noProof/>
        </w:rPr>
        <w:t>[17]</w:t>
      </w:r>
      <w:r w:rsidR="009B278F">
        <w:rPr>
          <w:rFonts w:ascii="Times New Roman" w:hAnsi="Times New Roman" w:cs="Times New Roman"/>
        </w:rPr>
        <w:fldChar w:fldCharType="end"/>
      </w:r>
      <w:r w:rsidR="009B278F">
        <w:rPr>
          <w:rFonts w:ascii="Times New Roman" w:hAnsi="Times New Roman" w:cs="Times New Roman"/>
        </w:rPr>
        <w:t>. Th</w:t>
      </w:r>
      <w:r w:rsidR="00A20E61">
        <w:rPr>
          <w:rFonts w:ascii="Times New Roman" w:hAnsi="Times New Roman" w:cs="Times New Roman"/>
        </w:rPr>
        <w:t>erefore</w:t>
      </w:r>
      <w:r w:rsidR="009B278F">
        <w:rPr>
          <w:rFonts w:ascii="Times New Roman" w:hAnsi="Times New Roman" w:cs="Times New Roman"/>
        </w:rPr>
        <w:t xml:space="preserve">, </w:t>
      </w:r>
      <w:r w:rsidRPr="00F04333">
        <w:rPr>
          <w:rFonts w:ascii="Times New Roman" w:hAnsi="Times New Roman" w:cs="Times New Roman"/>
        </w:rPr>
        <w:t>individual</w:t>
      </w:r>
      <w:r>
        <w:rPr>
          <w:rFonts w:ascii="Times New Roman" w:hAnsi="Times New Roman" w:cs="Times New Roman"/>
        </w:rPr>
        <w:t>s</w:t>
      </w:r>
      <w:r w:rsidRPr="00F04333">
        <w:rPr>
          <w:rFonts w:ascii="Times New Roman" w:hAnsi="Times New Roman" w:cs="Times New Roman"/>
        </w:rPr>
        <w:t xml:space="preserve"> who</w:t>
      </w:r>
      <w:r>
        <w:rPr>
          <w:rFonts w:ascii="Times New Roman" w:hAnsi="Times New Roman" w:cs="Times New Roman"/>
        </w:rPr>
        <w:t xml:space="preserve"> </w:t>
      </w:r>
      <w:r w:rsidRPr="00F04333">
        <w:rPr>
          <w:rFonts w:ascii="Times New Roman" w:hAnsi="Times New Roman" w:cs="Times New Roman"/>
        </w:rPr>
        <w:t xml:space="preserve">believe in </w:t>
      </w:r>
      <w:r>
        <w:rPr>
          <w:rFonts w:ascii="Times New Roman" w:hAnsi="Times New Roman" w:cs="Times New Roman"/>
        </w:rPr>
        <w:t>a deity are</w:t>
      </w:r>
      <w:r w:rsidRPr="00F04333">
        <w:rPr>
          <w:rFonts w:ascii="Times New Roman" w:hAnsi="Times New Roman" w:cs="Times New Roman"/>
        </w:rPr>
        <w:t xml:space="preserve"> more likely to attribute </w:t>
      </w:r>
      <w:r>
        <w:rPr>
          <w:rFonts w:ascii="Times New Roman" w:hAnsi="Times New Roman" w:cs="Times New Roman"/>
        </w:rPr>
        <w:t>climate change and its repercussions</w:t>
      </w:r>
      <w:r w:rsidRPr="00F04333">
        <w:rPr>
          <w:rFonts w:ascii="Times New Roman" w:hAnsi="Times New Roman" w:cs="Times New Roman"/>
        </w:rPr>
        <w:t xml:space="preserve"> to </w:t>
      </w:r>
      <w:r>
        <w:rPr>
          <w:rFonts w:ascii="Times New Roman" w:hAnsi="Times New Roman" w:cs="Times New Roman"/>
        </w:rPr>
        <w:t>that deity’s w</w:t>
      </w:r>
      <w:r w:rsidR="00A20E61">
        <w:rPr>
          <w:rFonts w:ascii="Times New Roman" w:hAnsi="Times New Roman" w:cs="Times New Roman"/>
        </w:rPr>
        <w:t>him</w:t>
      </w:r>
      <w:r w:rsidRPr="00F04333">
        <w:rPr>
          <w:rFonts w:ascii="Times New Roman" w:hAnsi="Times New Roman" w:cs="Times New Roman"/>
        </w:rPr>
        <w:t xml:space="preserve">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Change","id":"ITEM-1","issue":"2","issued":{"date-parts":[["2012","5","1"]]},"page":"529-536","publisher":"Pergamon","title":"Everyday realities of climate change adaptation in Mozambique","type":"article-journal","volume":"22"},"uris":["http://www.mendeley.com/documents/?uuid=8df159a7-8e03-38a5-9a67-6b4d31d1c7cd"]}],"mendeley":{"formattedCitation":"[26]","plainTextFormattedCitation":"[26]","previouslyFormattedCitation":"[26]"},"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Similarly, attending religious services has been linked to </w:t>
      </w:r>
      <w:r w:rsidR="00225D52">
        <w:rPr>
          <w:rFonts w:ascii="Times New Roman" w:hAnsi="Times New Roman" w:cs="Times New Roman"/>
        </w:rPr>
        <w:t xml:space="preserve">more </w:t>
      </w:r>
      <w:r w:rsidR="00DB11CB">
        <w:rPr>
          <w:rFonts w:ascii="Times New Roman" w:hAnsi="Times New Roman" w:cs="Times New Roman"/>
        </w:rPr>
        <w:t xml:space="preserve">incorrect </w:t>
      </w:r>
      <w:r>
        <w:rPr>
          <w:rFonts w:ascii="Times New Roman" w:hAnsi="Times New Roman" w:cs="Times New Roman"/>
        </w:rPr>
        <w:t>CCB</w:t>
      </w:r>
      <w:r w:rsidR="005568DE">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mendeley":{"formattedCitation":"[27]","plainTextFormattedCitation":"[27]","previouslyFormattedCitation":"[27]"},"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[27]</w:t>
      </w:r>
      <w:r>
        <w:rPr>
          <w:rFonts w:ascii="Times New Roman" w:hAnsi="Times New Roman" w:cs="Times New Roman"/>
        </w:rPr>
        <w:fldChar w:fldCharType="end"/>
      </w:r>
      <w:r>
        <w:rPr>
          <w:rFonts w:ascii="Times New Roman" w:hAnsi="Times New Roman" w:cs="Times New Roman"/>
        </w:rPr>
        <w:t xml:space="preserve">. </w:t>
      </w:r>
      <w:r w:rsidR="00BB4B70">
        <w:rPr>
          <w:rFonts w:ascii="Times New Roman" w:hAnsi="Times New Roman" w:cs="Times New Roman"/>
        </w:rPr>
        <w:t xml:space="preserve">However, these effects may vary across religions </w:t>
      </w:r>
      <w:r w:rsidR="00BB4B70">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L","non-dropping-particle":"","parse-names":false,"suffix":""}],"id":"ITEM-1","issue":"8","issued":{"date-parts":[["2015","8","6"]]},"page":"e0134868","publisher":"Public Library of Science","title":"Religion Does Matter for Climate Change Attitudes and Behavior","type":"article-journal","volume":"10"},"uris":["http://www.mendeley.com/documents/?uuid=e432d6f5-40d8-3a3c-afd0-3f2d7c150bc1"]},{"id":"ITEM-2","itemData":{"DOI":"10.1002/wcc.268","ISSN":"17577780","abstract":"Although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Change","id":"ITEM-2","issue":"2","issued":{"date-parts":[["2014","3","1"]]},"page":"261-279","publisher":"Wiley-Blackwell","title":"Religion and climate change: varieties in viewpoints and practices","type":"article-journal","volume":"5"},"uris":["http://www.mendeley.com/documents/?uuid=c280dadf-779b-3628-9672-97b1eab5cb4f"]}],"mendeley":{"formattedCitation":"[28,29]","plainTextFormattedCitation":"[28,29]","previouslyFormattedCitation":"[28,29]"},"properties":{"noteIndex":0},"schema":"https://github.com/citation-style-language/schema/raw/master/csl-citation.json"}</w:instrText>
      </w:r>
      <w:r w:rsidR="00BB4B70">
        <w:rPr>
          <w:rFonts w:ascii="Times New Roman" w:hAnsi="Times New Roman" w:cs="Times New Roman"/>
        </w:rPr>
        <w:fldChar w:fldCharType="separate"/>
      </w:r>
      <w:r w:rsidR="00DC5C24" w:rsidRPr="00DC5C24">
        <w:rPr>
          <w:rFonts w:ascii="Times New Roman" w:hAnsi="Times New Roman" w:cs="Times New Roman"/>
          <w:noProof/>
        </w:rPr>
        <w:t>[28,29]</w:t>
      </w:r>
      <w:r w:rsidR="00BB4B70">
        <w:rPr>
          <w:rFonts w:ascii="Times New Roman" w:hAnsi="Times New Roman" w:cs="Times New Roman"/>
        </w:rPr>
        <w:fldChar w:fldCharType="end"/>
      </w:r>
      <w:r w:rsidR="00BB4B70">
        <w:rPr>
          <w:rFonts w:ascii="Times New Roman" w:hAnsi="Times New Roman" w:cs="Times New Roman"/>
        </w:rPr>
        <w:t xml:space="preserve">. </w:t>
      </w:r>
      <w:r>
        <w:rPr>
          <w:rFonts w:ascii="Times New Roman" w:hAnsi="Times New Roman" w:cs="Times New Roman"/>
        </w:rPr>
        <w:t>Thus, even when people have access to rigorous information and the ability to understand it, politically or religiously motivated reasoning can lead to incorrect beliefs.</w:t>
      </w:r>
    </w:p>
    <w:p w14:paraId="37B34EF8" w14:textId="7344549B" w:rsidR="00CD07F2" w:rsidRDefault="00CD07F2" w:rsidP="00B32144">
      <w:pPr>
        <w:spacing w:line="480" w:lineRule="auto"/>
        <w:jc w:val="both"/>
        <w:rPr>
          <w:rFonts w:ascii="Times New Roman" w:hAnsi="Times New Roman" w:cs="Times New Roman"/>
          <w:i/>
          <w:iCs/>
        </w:rPr>
      </w:pPr>
    </w:p>
    <w:p w14:paraId="3D1D1C91" w14:textId="348C2F94" w:rsidR="00CF3D1A" w:rsidRPr="007A72E9" w:rsidRDefault="00C0196B" w:rsidP="00B32144">
      <w:pPr>
        <w:spacing w:line="480" w:lineRule="auto"/>
        <w:jc w:val="both"/>
        <w:rPr>
          <w:rFonts w:ascii="Times New Roman" w:hAnsi="Times New Roman" w:cs="Times New Roman"/>
          <w:b/>
          <w:sz w:val="28"/>
          <w:szCs w:val="28"/>
        </w:rPr>
      </w:pPr>
      <w:r w:rsidRPr="007A72E9">
        <w:rPr>
          <w:rFonts w:ascii="Times New Roman" w:hAnsi="Times New Roman" w:cs="Times New Roman"/>
          <w:b/>
          <w:sz w:val="28"/>
          <w:szCs w:val="28"/>
        </w:rPr>
        <w:t xml:space="preserve">Understanding climate change trough </w:t>
      </w:r>
      <w:r w:rsidR="004474DF" w:rsidRPr="007A72E9">
        <w:rPr>
          <w:rFonts w:ascii="Times New Roman" w:hAnsi="Times New Roman" w:cs="Times New Roman"/>
          <w:b/>
          <w:sz w:val="28"/>
          <w:szCs w:val="28"/>
        </w:rPr>
        <w:t>personal experience</w:t>
      </w:r>
      <w:r w:rsidRPr="007A72E9">
        <w:rPr>
          <w:rFonts w:ascii="Times New Roman" w:hAnsi="Times New Roman" w:cs="Times New Roman"/>
          <w:b/>
          <w:sz w:val="28"/>
          <w:szCs w:val="28"/>
        </w:rPr>
        <w:t>s</w:t>
      </w:r>
      <w:r w:rsidR="004474DF" w:rsidRPr="007A72E9">
        <w:rPr>
          <w:rFonts w:ascii="Times New Roman" w:hAnsi="Times New Roman" w:cs="Times New Roman"/>
          <w:b/>
          <w:sz w:val="28"/>
          <w:szCs w:val="28"/>
        </w:rPr>
        <w:t xml:space="preserve"> </w:t>
      </w:r>
    </w:p>
    <w:p w14:paraId="3C919F60" w14:textId="06355EBA" w:rsidR="005568DE" w:rsidRDefault="00916CBC" w:rsidP="008A6A02">
      <w:pPr>
        <w:spacing w:line="480" w:lineRule="auto"/>
        <w:jc w:val="both"/>
        <w:rPr>
          <w:rFonts w:ascii="Times New Roman" w:hAnsi="Times New Roman" w:cs="Times New Roman"/>
        </w:rPr>
      </w:pPr>
      <w:r>
        <w:rPr>
          <w:rFonts w:ascii="Times New Roman" w:hAnsi="Times New Roman" w:cs="Times New Roman"/>
        </w:rPr>
        <w:t>A</w:t>
      </w:r>
      <w:r w:rsidR="00A75346">
        <w:rPr>
          <w:rFonts w:ascii="Times New Roman" w:hAnsi="Times New Roman" w:cs="Times New Roman"/>
        </w:rPr>
        <w:t xml:space="preserve"> second p</w:t>
      </w:r>
      <w:r w:rsidR="004474DF">
        <w:rPr>
          <w:rFonts w:ascii="Times New Roman" w:hAnsi="Times New Roman" w:cs="Times New Roman"/>
        </w:rPr>
        <w:t>s</w:t>
      </w:r>
      <w:r w:rsidR="00A75346">
        <w:rPr>
          <w:rFonts w:ascii="Times New Roman" w:hAnsi="Times New Roman" w:cs="Times New Roman"/>
        </w:rPr>
        <w:t>yc</w:t>
      </w:r>
      <w:r w:rsidR="004474DF">
        <w:rPr>
          <w:rFonts w:ascii="Times New Roman" w:hAnsi="Times New Roman" w:cs="Times New Roman"/>
        </w:rPr>
        <w:t>h</w:t>
      </w:r>
      <w:r w:rsidR="00A75346">
        <w:rPr>
          <w:rFonts w:ascii="Times New Roman" w:hAnsi="Times New Roman" w:cs="Times New Roman"/>
        </w:rPr>
        <w:t xml:space="preserve">ological approach suggests that individuals perceive climate change </w:t>
      </w:r>
      <w:r w:rsidR="004474DF">
        <w:rPr>
          <w:rFonts w:ascii="Times New Roman" w:hAnsi="Times New Roman" w:cs="Times New Roman"/>
        </w:rPr>
        <w:t>as</w:t>
      </w:r>
      <w:r w:rsidR="00A75346">
        <w:rPr>
          <w:rFonts w:ascii="Times New Roman" w:hAnsi="Times New Roman" w:cs="Times New Roman"/>
        </w:rPr>
        <w:t xml:space="preserve"> a distant phenomenon </w:t>
      </w:r>
      <w:r w:rsidR="00600768">
        <w:rPr>
          <w:rFonts w:ascii="Times New Roman" w:hAnsi="Times New Roman" w:cs="Times New Roman"/>
        </w:rPr>
        <w:t xml:space="preserve">which is more likely to affect people living in other regions and in the distant </w:t>
      </w:r>
      <w:r w:rsidR="009B3CC9">
        <w:rPr>
          <w:rFonts w:ascii="Times New Roman" w:hAnsi="Times New Roman" w:cs="Times New Roman"/>
        </w:rPr>
        <w:t xml:space="preserve">future </w:t>
      </w:r>
      <w:r w:rsidR="00CF3D1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[30]","plainTextFormattedCitation":"[30]","previouslyFormattedCitation":"[30]"},"properties":{"noteIndex":0},"schema":"https://github.com/citation-style-language/schema/raw/master/csl-citation.json"}</w:instrText>
      </w:r>
      <w:r w:rsidR="00CF3D1A">
        <w:rPr>
          <w:rFonts w:ascii="Times New Roman" w:hAnsi="Times New Roman" w:cs="Times New Roman"/>
        </w:rPr>
        <w:fldChar w:fldCharType="separate"/>
      </w:r>
      <w:r w:rsidR="00DC5C24" w:rsidRPr="00DC5C24">
        <w:rPr>
          <w:rFonts w:ascii="Times New Roman" w:hAnsi="Times New Roman" w:cs="Times New Roman"/>
          <w:noProof/>
        </w:rPr>
        <w:t>[30]</w:t>
      </w:r>
      <w:r w:rsidR="00CF3D1A">
        <w:rPr>
          <w:rFonts w:ascii="Times New Roman" w:hAnsi="Times New Roman" w:cs="Times New Roman"/>
        </w:rPr>
        <w:fldChar w:fldCharType="end"/>
      </w:r>
      <w:r w:rsidR="00CF3D1A">
        <w:rPr>
          <w:rFonts w:ascii="Times New Roman" w:hAnsi="Times New Roman" w:cs="Times New Roman"/>
        </w:rPr>
        <w:t>.</w:t>
      </w:r>
      <w:r w:rsidR="00364F76">
        <w:rPr>
          <w:rFonts w:ascii="Times New Roman" w:hAnsi="Times New Roman" w:cs="Times New Roman"/>
        </w:rPr>
        <w:t xml:space="preserve"> </w:t>
      </w:r>
      <w:r w:rsidR="00A75346">
        <w:rPr>
          <w:rFonts w:ascii="Times New Roman" w:hAnsi="Times New Roman" w:cs="Times New Roman"/>
        </w:rPr>
        <w:t>T</w:t>
      </w:r>
      <w:r w:rsidR="00364F76">
        <w:rPr>
          <w:rFonts w:ascii="Times New Roman" w:hAnsi="Times New Roman" w:cs="Times New Roman"/>
        </w:rPr>
        <w:t xml:space="preserve">his psychological distance </w:t>
      </w:r>
      <w:r>
        <w:rPr>
          <w:rFonts w:ascii="Times New Roman" w:hAnsi="Times New Roman" w:cs="Times New Roman"/>
        </w:rPr>
        <w:t>from</w:t>
      </w:r>
      <w:r w:rsidR="00364F76">
        <w:rPr>
          <w:rFonts w:ascii="Times New Roman" w:hAnsi="Times New Roman" w:cs="Times New Roman"/>
        </w:rPr>
        <w:t xml:space="preserve"> climate change</w:t>
      </w:r>
      <w:r w:rsidR="00A75346">
        <w:rPr>
          <w:rFonts w:ascii="Times New Roman" w:hAnsi="Times New Roman" w:cs="Times New Roman"/>
        </w:rPr>
        <w:t xml:space="preserve"> often results</w:t>
      </w:r>
      <w:r w:rsidR="00364F76">
        <w:rPr>
          <w:rFonts w:ascii="Times New Roman" w:hAnsi="Times New Roman" w:cs="Times New Roman"/>
        </w:rPr>
        <w:t xml:space="preserve"> </w:t>
      </w:r>
      <w:r w:rsidR="00A75346">
        <w:rPr>
          <w:rFonts w:ascii="Times New Roman" w:hAnsi="Times New Roman" w:cs="Times New Roman"/>
        </w:rPr>
        <w:t xml:space="preserve">in a lack of </w:t>
      </w:r>
      <w:r w:rsidR="00364F76">
        <w:rPr>
          <w:rFonts w:ascii="Times New Roman" w:hAnsi="Times New Roman" w:cs="Times New Roman"/>
        </w:rPr>
        <w:t>emotional responses</w:t>
      </w:r>
      <w:r w:rsidR="00600768">
        <w:rPr>
          <w:rFonts w:ascii="Times New Roman" w:hAnsi="Times New Roman" w:cs="Times New Roman"/>
        </w:rPr>
        <w:t xml:space="preserve"> to it</w:t>
      </w:r>
      <w:r w:rsidR="00F13B28">
        <w:rPr>
          <w:rFonts w:ascii="Times New Roman" w:hAnsi="Times New Roman" w:cs="Times New Roman"/>
        </w:rPr>
        <w:t xml:space="preserve"> </w:t>
      </w:r>
      <w:r w:rsidR="0069611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Psychology","id":"ITEM-1","issued":{"date-parts":[["2015","3","1"]]},"page":"112-124","publisher":"Academic Press","title":"The social-psychological determinants of climate change risk perceptions: Towards a comprehensive model","type":"article-journal","volume":"41"},"uris":["http://www.mendeley.com/documents/?uuid=672714bd-ddb5-37c8-ad4f-7b5bc1072eab"]},{"id":"ITEM-2","itemData":{"DOI":"10.1016/j.gloenvcha.2010.07.002","ISSN":"09593780","abstract":"Communications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Change","id":"ITEM-2","issue":"4","issued":{"date-parts":[["2010","10","1"]]},"page":"656-667","publisher":"Pergamon","title":"Framing and communicating climate change: The effects of distance and outcome frame manipulations","type":"article-journal","volume":"20"},"uris":["http://www.mendeley.com/documents/?uuid=2e849dcc-3ee0-3135-b66b-ac426a506835"]}],"mendeley":{"formattedCitation":"[31,32]","plainTextFormattedCitation":"[31,32]","previouslyFormattedCitation":"[31,32]"},"properties":{"noteIndex":0},"schema":"https://github.com/citation-style-language/schema/raw/master/csl-citation.json"}</w:instrText>
      </w:r>
      <w:r w:rsidR="0069611E">
        <w:rPr>
          <w:rFonts w:ascii="Times New Roman" w:hAnsi="Times New Roman" w:cs="Times New Roman"/>
        </w:rPr>
        <w:fldChar w:fldCharType="separate"/>
      </w:r>
      <w:r w:rsidR="00DC5C24" w:rsidRPr="00DC5C24">
        <w:rPr>
          <w:rFonts w:ascii="Times New Roman" w:hAnsi="Times New Roman" w:cs="Times New Roman"/>
          <w:noProof/>
        </w:rPr>
        <w:t>[31,32]</w:t>
      </w:r>
      <w:r w:rsidR="0069611E">
        <w:rPr>
          <w:rFonts w:ascii="Times New Roman" w:hAnsi="Times New Roman" w:cs="Times New Roman"/>
        </w:rPr>
        <w:fldChar w:fldCharType="end"/>
      </w:r>
      <w:r w:rsidR="0069611E">
        <w:rPr>
          <w:rFonts w:ascii="Times New Roman" w:hAnsi="Times New Roman" w:cs="Times New Roman"/>
        </w:rPr>
        <w:t xml:space="preserve">. </w:t>
      </w:r>
      <w:r>
        <w:rPr>
          <w:rFonts w:ascii="Times New Roman" w:hAnsi="Times New Roman" w:cs="Times New Roman"/>
        </w:rPr>
        <w:t>As a</w:t>
      </w:r>
      <w:r w:rsidR="00600768">
        <w:rPr>
          <w:rFonts w:ascii="Times New Roman" w:hAnsi="Times New Roman" w:cs="Times New Roman"/>
        </w:rPr>
        <w:t xml:space="preserve"> consequence, individuals try t</w:t>
      </w:r>
      <w:r w:rsidR="00A75346">
        <w:rPr>
          <w:rFonts w:ascii="Times New Roman" w:hAnsi="Times New Roman" w:cs="Times New Roman"/>
        </w:rPr>
        <w:t xml:space="preserve">o make sense of the </w:t>
      </w:r>
      <w:r>
        <w:rPr>
          <w:rFonts w:ascii="Times New Roman" w:hAnsi="Times New Roman" w:cs="Times New Roman"/>
        </w:rPr>
        <w:t xml:space="preserve">changing </w:t>
      </w:r>
      <w:r w:rsidR="00A75346">
        <w:rPr>
          <w:rFonts w:ascii="Times New Roman" w:hAnsi="Times New Roman" w:cs="Times New Roman"/>
        </w:rPr>
        <w:t>natural world around them</w:t>
      </w:r>
      <w:r w:rsidR="00600768">
        <w:rPr>
          <w:rFonts w:ascii="Times New Roman" w:hAnsi="Times New Roman" w:cs="Times New Roman"/>
        </w:rPr>
        <w:t xml:space="preserve"> using </w:t>
      </w:r>
      <w:r w:rsidR="00225D52">
        <w:rPr>
          <w:rFonts w:ascii="Times New Roman" w:hAnsi="Times New Roman" w:cs="Times New Roman"/>
        </w:rPr>
        <w:t xml:space="preserve">more available and </w:t>
      </w:r>
      <w:r w:rsidR="00600768">
        <w:rPr>
          <w:rFonts w:ascii="Times New Roman" w:hAnsi="Times New Roman" w:cs="Times New Roman"/>
        </w:rPr>
        <w:t>emotionally salient cues</w:t>
      </w:r>
      <w:r w:rsidR="00F13B28">
        <w:rPr>
          <w:rFonts w:ascii="Times New Roman" w:hAnsi="Times New Roman" w:cs="Times New Roman"/>
        </w:rPr>
        <w:t xml:space="preserve">, such as </w:t>
      </w:r>
      <w:r w:rsidR="00225D52">
        <w:rPr>
          <w:rFonts w:ascii="Times New Roman" w:hAnsi="Times New Roman" w:cs="Times New Roman"/>
        </w:rPr>
        <w:t>local climate or extreme</w:t>
      </w:r>
      <w:r w:rsidR="00A75346">
        <w:rPr>
          <w:rFonts w:ascii="Times New Roman" w:hAnsi="Times New Roman" w:cs="Times New Roman"/>
        </w:rPr>
        <w:t xml:space="preserve"> weather events and their consequences </w:t>
      </w:r>
      <w:r w:rsidR="009B7ADD">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mendeley":{"formattedCitation":"[30]","plainTextFormattedCitation":"[30]","previouslyFormattedCitation":"[30]"},"properties":{"noteIndex":0},"schema":"https://github.com/citation-style-language/schema/raw/master/csl-citation.json"}</w:instrText>
      </w:r>
      <w:r w:rsidR="009B7ADD">
        <w:rPr>
          <w:rFonts w:ascii="Times New Roman" w:hAnsi="Times New Roman" w:cs="Times New Roman"/>
        </w:rPr>
        <w:fldChar w:fldCharType="separate"/>
      </w:r>
      <w:r w:rsidR="00DC5C24" w:rsidRPr="00DC5C24">
        <w:rPr>
          <w:rFonts w:ascii="Times New Roman" w:hAnsi="Times New Roman" w:cs="Times New Roman"/>
          <w:noProof/>
        </w:rPr>
        <w:t>[30]</w:t>
      </w:r>
      <w:r w:rsidR="009B7ADD">
        <w:rPr>
          <w:rFonts w:ascii="Times New Roman" w:hAnsi="Times New Roman" w:cs="Times New Roman"/>
        </w:rPr>
        <w:fldChar w:fldCharType="end"/>
      </w:r>
      <w:r w:rsidR="00364F76">
        <w:rPr>
          <w:rFonts w:ascii="Times New Roman" w:hAnsi="Times New Roman" w:cs="Times New Roman"/>
        </w:rPr>
        <w:t xml:space="preserve">. </w:t>
      </w:r>
      <w:r w:rsidR="00600768">
        <w:rPr>
          <w:rFonts w:ascii="Times New Roman" w:hAnsi="Times New Roman" w:cs="Times New Roman"/>
        </w:rPr>
        <w:t xml:space="preserve">This </w:t>
      </w:r>
      <w:r>
        <w:rPr>
          <w:rFonts w:ascii="Times New Roman" w:hAnsi="Times New Roman" w:cs="Times New Roman"/>
        </w:rPr>
        <w:t>so-called</w:t>
      </w:r>
      <w:r w:rsidR="00600768">
        <w:rPr>
          <w:rFonts w:ascii="Times New Roman" w:hAnsi="Times New Roman" w:cs="Times New Roman"/>
        </w:rPr>
        <w:t xml:space="preserve"> attribute substitution </w:t>
      </w:r>
      <w:r>
        <w:rPr>
          <w:rFonts w:ascii="Times New Roman" w:hAnsi="Times New Roman" w:cs="Times New Roman"/>
        </w:rPr>
        <w:t>suggests</w:t>
      </w:r>
      <w:r w:rsidR="00600768">
        <w:rPr>
          <w:rFonts w:ascii="Times New Roman" w:hAnsi="Times New Roman" w:cs="Times New Roman"/>
        </w:rPr>
        <w:t xml:space="preserve"> that </w:t>
      </w:r>
      <w:r w:rsidR="00A75346">
        <w:rPr>
          <w:rFonts w:ascii="Times New Roman" w:hAnsi="Times New Roman" w:cs="Times New Roman"/>
        </w:rPr>
        <w:t>personal experiences</w:t>
      </w:r>
      <w:r w:rsidR="00DB11CB">
        <w:rPr>
          <w:rFonts w:ascii="Times New Roman" w:hAnsi="Times New Roman" w:cs="Times New Roman"/>
        </w:rPr>
        <w:t>, which are easily accessible and emotionally close to the individual,</w:t>
      </w:r>
      <w:r w:rsidR="00A75346">
        <w:rPr>
          <w:rFonts w:ascii="Times New Roman" w:hAnsi="Times New Roman" w:cs="Times New Roman"/>
        </w:rPr>
        <w:t xml:space="preserve"> often replace science-based evidence</w:t>
      </w:r>
      <w:r w:rsidR="00600768">
        <w:rPr>
          <w:rFonts w:ascii="Times New Roman" w:hAnsi="Times New Roman" w:cs="Times New Roman"/>
        </w:rPr>
        <w:t xml:space="preserve"> and </w:t>
      </w:r>
      <w:r w:rsidR="00B21EAB">
        <w:rPr>
          <w:rFonts w:ascii="Times New Roman" w:hAnsi="Times New Roman" w:cs="Times New Roman"/>
        </w:rPr>
        <w:t xml:space="preserve">climate change facts </w:t>
      </w:r>
      <w:r w:rsidR="00BE442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[4,33]","plainTextFormattedCitation":"[4,33]","previouslyFormattedCitation":"[4,33]"},"properties":{"noteIndex":0},"schema":"https://github.com/citation-style-language/schema/raw/master/csl-citation.json"}</w:instrText>
      </w:r>
      <w:r w:rsidR="00BE442A">
        <w:rPr>
          <w:rFonts w:ascii="Times New Roman" w:hAnsi="Times New Roman" w:cs="Times New Roman"/>
        </w:rPr>
        <w:fldChar w:fldCharType="separate"/>
      </w:r>
      <w:r w:rsidR="00DC5C24" w:rsidRPr="00DC5C24">
        <w:rPr>
          <w:rFonts w:ascii="Times New Roman" w:hAnsi="Times New Roman" w:cs="Times New Roman"/>
          <w:noProof/>
        </w:rPr>
        <w:t>[4,33]</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w:t>
      </w:r>
      <w:r w:rsidR="00DB11CB">
        <w:rPr>
          <w:rFonts w:ascii="Times New Roman" w:hAnsi="Times New Roman" w:cs="Times New Roman"/>
        </w:rPr>
        <w:t>Previous literature has f</w:t>
      </w:r>
      <w:r w:rsidR="005568DE">
        <w:rPr>
          <w:rFonts w:ascii="Times New Roman" w:hAnsi="Times New Roman" w:cs="Times New Roman"/>
        </w:rPr>
        <w:t xml:space="preserve">ound that </w:t>
      </w:r>
      <w:r w:rsidR="00A75346">
        <w:rPr>
          <w:rFonts w:ascii="Times New Roman" w:hAnsi="Times New Roman" w:cs="Times New Roman"/>
        </w:rPr>
        <w:t>i</w:t>
      </w:r>
      <w:r w:rsidR="009B7ADD">
        <w:rPr>
          <w:rFonts w:ascii="Times New Roman" w:hAnsi="Times New Roman" w:cs="Times New Roman"/>
        </w:rPr>
        <w:t xml:space="preserve">ndividuals </w:t>
      </w:r>
      <w:r w:rsidR="00A75346">
        <w:rPr>
          <w:rFonts w:ascii="Times New Roman" w:hAnsi="Times New Roman" w:cs="Times New Roman"/>
        </w:rPr>
        <w:t>who</w:t>
      </w:r>
      <w:r w:rsidR="00C03848">
        <w:rPr>
          <w:rFonts w:ascii="Times New Roman" w:hAnsi="Times New Roman" w:cs="Times New Roman"/>
        </w:rPr>
        <w:t xml:space="preserve"> </w:t>
      </w:r>
      <w:r w:rsidR="009B7ADD">
        <w:rPr>
          <w:rFonts w:ascii="Times New Roman" w:hAnsi="Times New Roman" w:cs="Times New Roman"/>
        </w:rPr>
        <w:t xml:space="preserve">experience </w:t>
      </w:r>
      <w:r w:rsidR="00C03848">
        <w:rPr>
          <w:rFonts w:ascii="Times New Roman" w:hAnsi="Times New Roman" w:cs="Times New Roman"/>
        </w:rPr>
        <w:t>extreme climate</w:t>
      </w:r>
      <w:r w:rsidR="009B7ADD">
        <w:rPr>
          <w:rFonts w:ascii="Times New Roman" w:hAnsi="Times New Roman" w:cs="Times New Roman"/>
        </w:rPr>
        <w:t>-related</w:t>
      </w:r>
      <w:r w:rsidR="00C03848">
        <w:rPr>
          <w:rFonts w:ascii="Times New Roman" w:hAnsi="Times New Roman" w:cs="Times New Roman"/>
        </w:rPr>
        <w:t xml:space="preserve"> event</w:t>
      </w:r>
      <w:r w:rsidR="005568DE">
        <w:rPr>
          <w:rFonts w:ascii="Times New Roman" w:hAnsi="Times New Roman" w:cs="Times New Roman"/>
        </w:rPr>
        <w:t>s</w:t>
      </w:r>
      <w:r w:rsidR="00C03848">
        <w:rPr>
          <w:rFonts w:ascii="Times New Roman" w:hAnsi="Times New Roman" w:cs="Times New Roman"/>
        </w:rPr>
        <w:t xml:space="preserve"> such as hurricanes, floods</w:t>
      </w:r>
      <w:r w:rsidR="009B7ADD">
        <w:rPr>
          <w:rFonts w:ascii="Times New Roman" w:hAnsi="Times New Roman" w:cs="Times New Roman"/>
        </w:rPr>
        <w:t>,</w:t>
      </w:r>
      <w:r w:rsidR="00C03848">
        <w:rPr>
          <w:rFonts w:ascii="Times New Roman" w:hAnsi="Times New Roman" w:cs="Times New Roman"/>
        </w:rPr>
        <w:t xml:space="preserve"> </w:t>
      </w:r>
      <w:r w:rsidR="009B7ADD">
        <w:rPr>
          <w:rFonts w:ascii="Times New Roman" w:hAnsi="Times New Roman" w:cs="Times New Roman"/>
        </w:rPr>
        <w:t>or temperature anomalies</w:t>
      </w:r>
      <w:r w:rsidR="00C03848">
        <w:rPr>
          <w:rFonts w:ascii="Times New Roman" w:hAnsi="Times New Roman" w:cs="Times New Roman"/>
        </w:rPr>
        <w:t xml:space="preserve"> </w:t>
      </w:r>
      <w:r w:rsidR="009B7ADD">
        <w:rPr>
          <w:rFonts w:ascii="Times New Roman" w:hAnsi="Times New Roman" w:cs="Times New Roman"/>
        </w:rPr>
        <w:t xml:space="preserve">tend to perceive </w:t>
      </w:r>
      <w:r w:rsidR="00A75346">
        <w:rPr>
          <w:rFonts w:ascii="Times New Roman" w:hAnsi="Times New Roman" w:cs="Times New Roman"/>
        </w:rPr>
        <w:t>climate change</w:t>
      </w:r>
      <w:r w:rsidR="009B7ADD">
        <w:rPr>
          <w:rFonts w:ascii="Times New Roman" w:hAnsi="Times New Roman" w:cs="Times New Roman"/>
        </w:rPr>
        <w:t xml:space="preserve"> </w:t>
      </w:r>
      <w:r w:rsidR="00A75346">
        <w:rPr>
          <w:rFonts w:ascii="Times New Roman" w:hAnsi="Times New Roman" w:cs="Times New Roman"/>
        </w:rPr>
        <w:t xml:space="preserve">as a greater risk </w:t>
      </w:r>
      <w:r w:rsidR="009B7ADD">
        <w:rPr>
          <w:rFonts w:ascii="Times New Roman" w:hAnsi="Times New Roman" w:cs="Times New Roman"/>
        </w:rPr>
        <w:t xml:space="preserve"> </w:t>
      </w:r>
      <w:r w:rsidR="00C03848">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skepticism","type":"article-journal","volume":"114"},"uris":["http://www.mendeley.com/documents/?uuid=a1f69979-886a-3fda-be03-550cf08ee6c8"]},{"id":"ITEM-4","itemData":{"DOI":"10.1038/nclimate1754","ISSN":"1758678X","abstract":"In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Change","id":"ITEM-4","issue":"4","issued":{"date-parts":[["2013","4","2"]]},"page":"343-347","publisher":"Nature Publishing Group","title":"The relationship between personal experience and belief in the reality of global warming","type":"article-journal","volume":"3"},"uris":["http://www.mendeley.com/documents/?uuid=22d02319-9ddd-3915-b818-632241da1bc5"]},{"id":"ITEM-5","itemData":{"DOI":"10.1002/wcc.286","ISSN":"17577780","abstract":"Individuals'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Change","id":"ITEM-5","issue":"4","issued":{"date-parts":[["2014","7","1"]]},"page":"521-537","publisher":"Wiley-Blackwell","title":"Encountering climate change: ‘seeing’ is more than ‘believing’","type":"article-journal","volume":"5"},"uris":["http://www.mendeley.com/documents/?uuid=c296c7f9-c2f5-36db-a534-83f5537be978"]},{"id":"ITEM-6","itemData":{"DOI":"10.1002/joc.1930","ISSN":"08998418","abstract":"A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Climatology","id":"ITEM-6","issue":"15","issued":{"date-parts":[["2009","12"]]},"page":"2348-2352","title":"Regional variation in perceptions about climate change","type":"article-journal","volume":"29"},"uris":["http://www.mendeley.com/documents/?uuid=ef820dbd-8ec7-3cd8-9f0b-25b7f123edb6"]},{"id":"ITEM-7","itemData":{"DOI":"10.1007/s10584-012-0690-3","ISSN":"01650009","abstract":"Public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Change","id":"ITEM-7","issue":"3-4","issued":{"date-parts":[["2013","6","5"]]},"page":"537-550","publisher":"Springer","title":"The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[27,34–39]","plainTextFormattedCitation":"[27,34–39]","previouslyFormattedCitation":"[27,34–39]"},"properties":{"noteIndex":0},"schema":"https://github.com/citation-style-language/schema/raw/master/csl-citation.json"}</w:instrText>
      </w:r>
      <w:r w:rsidR="00C03848">
        <w:rPr>
          <w:rFonts w:ascii="Times New Roman" w:hAnsi="Times New Roman" w:cs="Times New Roman"/>
        </w:rPr>
        <w:fldChar w:fldCharType="separate"/>
      </w:r>
      <w:r w:rsidR="00DC5C24" w:rsidRPr="00DC5C24">
        <w:rPr>
          <w:rFonts w:ascii="Times New Roman" w:hAnsi="Times New Roman" w:cs="Times New Roman"/>
          <w:noProof/>
        </w:rPr>
        <w:t>[27,34–39]</w:t>
      </w:r>
      <w:r w:rsidR="00C03848">
        <w:rPr>
          <w:rFonts w:ascii="Times New Roman" w:hAnsi="Times New Roman" w:cs="Times New Roman"/>
        </w:rPr>
        <w:fldChar w:fldCharType="end"/>
      </w:r>
      <w:r w:rsidR="00F717A3">
        <w:rPr>
          <w:rFonts w:ascii="Times New Roman" w:hAnsi="Times New Roman" w:cs="Times New Roman"/>
        </w:rPr>
        <w:t xml:space="preserve">. </w:t>
      </w:r>
      <w:r w:rsidR="005568DE">
        <w:rPr>
          <w:rFonts w:ascii="Times New Roman" w:hAnsi="Times New Roman" w:cs="Times New Roman"/>
        </w:rPr>
        <w:t xml:space="preserve">Even less extreme events, such as a hotter-than-usual day, can make people more aware of and concerned about climate change </w:t>
      </w:r>
      <w:r w:rsidR="005568D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mendeley":{"formattedCitation":"[40]","plainTextFormattedCitation":"[40]","previouslyFormattedCitation":"[40]"},"properties":{"noteIndex":0},"schema":"https://github.com/citation-style-language/schema/raw/master/csl-citation.json"}</w:instrText>
      </w:r>
      <w:r w:rsidR="005568DE">
        <w:rPr>
          <w:rFonts w:ascii="Times New Roman" w:hAnsi="Times New Roman" w:cs="Times New Roman"/>
        </w:rPr>
        <w:fldChar w:fldCharType="separate"/>
      </w:r>
      <w:r w:rsidR="00DC5C24" w:rsidRPr="00DC5C24">
        <w:rPr>
          <w:rFonts w:ascii="Times New Roman" w:hAnsi="Times New Roman" w:cs="Times New Roman"/>
          <w:noProof/>
        </w:rPr>
        <w:t>[40]</w:t>
      </w:r>
      <w:r w:rsidR="005568DE">
        <w:rPr>
          <w:rFonts w:ascii="Times New Roman" w:hAnsi="Times New Roman" w:cs="Times New Roman"/>
        </w:rPr>
        <w:fldChar w:fldCharType="end"/>
      </w:r>
      <w:r w:rsidR="005568DE">
        <w:rPr>
          <w:rFonts w:ascii="Times New Roman" w:hAnsi="Times New Roman" w:cs="Times New Roman"/>
        </w:rPr>
        <w:t xml:space="preserve">, and to donate more money to environmental charities </w:t>
      </w:r>
      <w:r w:rsidR="005568D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mendeley":{"formattedCitation":"[41]","plainTextFormattedCitation":"[41]","previouslyFormattedCitation":"[41]"},"properties":{"noteIndex":0},"schema":"https://github.com/citation-style-language/schema/raw/master/csl-citation.json"}</w:instrText>
      </w:r>
      <w:r w:rsidR="005568DE">
        <w:rPr>
          <w:rFonts w:ascii="Times New Roman" w:hAnsi="Times New Roman" w:cs="Times New Roman"/>
        </w:rPr>
        <w:fldChar w:fldCharType="separate"/>
      </w:r>
      <w:r w:rsidR="00DC5C24" w:rsidRPr="00DC5C24">
        <w:rPr>
          <w:rFonts w:ascii="Times New Roman" w:hAnsi="Times New Roman" w:cs="Times New Roman"/>
          <w:noProof/>
        </w:rPr>
        <w:t>[41]</w:t>
      </w:r>
      <w:r w:rsidR="005568DE">
        <w:rPr>
          <w:rFonts w:ascii="Times New Roman" w:hAnsi="Times New Roman" w:cs="Times New Roman"/>
        </w:rPr>
        <w:fldChar w:fldCharType="end"/>
      </w:r>
      <w:r w:rsidR="005568DE">
        <w:rPr>
          <w:rFonts w:ascii="Times New Roman" w:hAnsi="Times New Roman" w:cs="Times New Roman"/>
        </w:rPr>
        <w:t xml:space="preserve">. To sum, personally experiencing climate anomalies can enhance climate change beliefs. </w:t>
      </w:r>
    </w:p>
    <w:p w14:paraId="4D82BEAE" w14:textId="05A769E4" w:rsidR="00271E82" w:rsidRDefault="00271E82" w:rsidP="00D66AF8">
      <w:pPr>
        <w:spacing w:line="480" w:lineRule="auto"/>
        <w:jc w:val="both"/>
        <w:rPr>
          <w:rFonts w:ascii="Times New Roman" w:hAnsi="Times New Roman" w:cs="Times New Roman"/>
        </w:rPr>
      </w:pPr>
    </w:p>
    <w:p w14:paraId="0E098A4D" w14:textId="4871BB54" w:rsidR="009B3CC9" w:rsidRPr="007A72E9" w:rsidRDefault="009B3C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 xml:space="preserve">Climate </w:t>
      </w:r>
      <w:r w:rsidR="00916CBC" w:rsidRPr="007A72E9">
        <w:rPr>
          <w:rFonts w:ascii="Times New Roman" w:hAnsi="Times New Roman" w:cs="Times New Roman"/>
          <w:b/>
          <w:bCs/>
          <w:sz w:val="28"/>
          <w:szCs w:val="28"/>
        </w:rPr>
        <w:t>change facts take a backseat</w:t>
      </w:r>
    </w:p>
    <w:p w14:paraId="2F72010D" w14:textId="70E9FBD0" w:rsidR="00392DC9" w:rsidRDefault="00916CBC" w:rsidP="00D66AF8">
      <w:pPr>
        <w:spacing w:line="480" w:lineRule="auto"/>
        <w:jc w:val="both"/>
        <w:rPr>
          <w:rFonts w:ascii="Times New Roman" w:hAnsi="Times New Roman" w:cs="Times New Roman"/>
        </w:rPr>
      </w:pPr>
      <w:r>
        <w:rPr>
          <w:rFonts w:ascii="Times New Roman" w:hAnsi="Times New Roman" w:cs="Times New Roman"/>
        </w:rPr>
        <w:t xml:space="preserve">A final argument postulates that </w:t>
      </w:r>
      <w:r w:rsidR="009B3CC9">
        <w:rPr>
          <w:rFonts w:ascii="Times New Roman" w:hAnsi="Times New Roman" w:cs="Times New Roman"/>
        </w:rPr>
        <w:t>individuals have more urgent daily concerns</w:t>
      </w:r>
      <w:r>
        <w:rPr>
          <w:rFonts w:ascii="Times New Roman" w:hAnsi="Times New Roman" w:cs="Times New Roman"/>
        </w:rPr>
        <w:t xml:space="preserve"> (</w:t>
      </w:r>
      <w:r w:rsidR="00FD0AF9">
        <w:rPr>
          <w:rFonts w:ascii="Times New Roman" w:hAnsi="Times New Roman" w:cs="Times New Roman"/>
        </w:rPr>
        <w:t>e.g.,</w:t>
      </w:r>
      <w:r w:rsidR="005810F6">
        <w:rPr>
          <w:rFonts w:ascii="Times New Roman" w:hAnsi="Times New Roman" w:cs="Times New Roman"/>
        </w:rPr>
        <w:t xml:space="preserve"> </w:t>
      </w:r>
      <w:r w:rsidR="009B3CC9">
        <w:rPr>
          <w:rFonts w:ascii="Times New Roman" w:hAnsi="Times New Roman" w:cs="Times New Roman"/>
        </w:rPr>
        <w:t>“bread and butter” issues</w:t>
      </w:r>
      <w:r>
        <w:rPr>
          <w:rFonts w:ascii="Times New Roman" w:hAnsi="Times New Roman" w:cs="Times New Roman"/>
        </w:rPr>
        <w:t xml:space="preserve">), which relegate climate science information and its possible </w:t>
      </w:r>
      <w:r>
        <w:rPr>
          <w:rFonts w:ascii="Times New Roman" w:hAnsi="Times New Roman" w:cs="Times New Roman"/>
        </w:rPr>
        <w:lastRenderedPageBreak/>
        <w:t>consequences to the backburner</w:t>
      </w:r>
      <w:r w:rsidR="0089089A">
        <w:rPr>
          <w:rFonts w:ascii="Times New Roman" w:hAnsi="Times New Roman" w:cs="Times New Roman"/>
        </w:rPr>
        <w:t xml:space="preserve"> </w:t>
      </w:r>
      <w:r w:rsidR="0089089A">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[11,12,42–44]","plainTextFormattedCitation":"[11,12,42–44]","previouslyFormattedCitation":"[11,12,42–44]"},"properties":{"noteIndex":0},"schema":"https://github.com/citation-style-language/schema/raw/master/csl-citation.json"}</w:instrText>
      </w:r>
      <w:r w:rsidR="0089089A">
        <w:rPr>
          <w:rFonts w:ascii="Times New Roman" w:hAnsi="Times New Roman" w:cs="Times New Roman"/>
        </w:rPr>
        <w:fldChar w:fldCharType="separate"/>
      </w:r>
      <w:r w:rsidR="00DC5C24" w:rsidRPr="00DC5C24">
        <w:rPr>
          <w:rFonts w:ascii="Times New Roman" w:hAnsi="Times New Roman" w:cs="Times New Roman"/>
          <w:noProof/>
        </w:rPr>
        <w:t>[11,12,42–44]</w:t>
      </w:r>
      <w:r w:rsidR="0089089A">
        <w:rPr>
          <w:rFonts w:ascii="Times New Roman" w:hAnsi="Times New Roman" w:cs="Times New Roman"/>
        </w:rPr>
        <w:fldChar w:fldCharType="end"/>
      </w:r>
      <w:r w:rsidR="0089089A">
        <w:rPr>
          <w:rFonts w:ascii="Times New Roman" w:hAnsi="Times New Roman" w:cs="Times New Roman"/>
        </w:rPr>
        <w:t>.</w:t>
      </w:r>
      <w:r w:rsidR="009B3CC9">
        <w:rPr>
          <w:rFonts w:ascii="Times New Roman" w:hAnsi="Times New Roman" w:cs="Times New Roman"/>
        </w:rPr>
        <w:t xml:space="preserve"> </w:t>
      </w:r>
      <w:r w:rsidR="00F717A3" w:rsidRPr="00F717A3">
        <w:rPr>
          <w:rFonts w:ascii="Times New Roman" w:hAnsi="Times New Roman" w:cs="Times New Roman"/>
        </w:rPr>
        <w:t xml:space="preserve">In other words, </w:t>
      </w:r>
      <w:r>
        <w:rPr>
          <w:rFonts w:ascii="Times New Roman" w:hAnsi="Times New Roman" w:cs="Times New Roman"/>
        </w:rPr>
        <w:t xml:space="preserve">CCBs are deemed less important than immediate day-to-day concerns. This does not suggest that people do not care about climate change and its </w:t>
      </w:r>
      <w:r w:rsidR="0089089A">
        <w:rPr>
          <w:rFonts w:ascii="Times New Roman" w:hAnsi="Times New Roman" w:cs="Times New Roman"/>
        </w:rPr>
        <w:t>consequences</w:t>
      </w:r>
      <w:r>
        <w:rPr>
          <w:rFonts w:ascii="Times New Roman" w:hAnsi="Times New Roman" w:cs="Times New Roman"/>
        </w:rPr>
        <w:t>, but rather, they are see</w:t>
      </w:r>
      <w:r w:rsidR="00962850">
        <w:rPr>
          <w:rFonts w:ascii="Times New Roman" w:hAnsi="Times New Roman" w:cs="Times New Roman"/>
        </w:rPr>
        <w:t>n</w:t>
      </w:r>
      <w:r>
        <w:rPr>
          <w:rFonts w:ascii="Times New Roman" w:hAnsi="Times New Roman" w:cs="Times New Roman"/>
        </w:rPr>
        <w:t xml:space="preserve"> as distant </w:t>
      </w:r>
      <w:r w:rsidR="00962850">
        <w:rPr>
          <w:rFonts w:ascii="Times New Roman" w:hAnsi="Times New Roman" w:cs="Times New Roman"/>
        </w:rPr>
        <w:t>occurrences</w:t>
      </w:r>
      <w:r>
        <w:rPr>
          <w:rFonts w:ascii="Times New Roman" w:hAnsi="Times New Roman" w:cs="Times New Roman"/>
        </w:rPr>
        <w:t xml:space="preserve"> that can be dealt with when they</w:t>
      </w:r>
      <w:r w:rsidR="0089089A">
        <w:rPr>
          <w:rFonts w:ascii="Times New Roman" w:hAnsi="Times New Roman" w:cs="Times New Roman"/>
        </w:rPr>
        <w:t xml:space="preserve"> disrupt or exacerbate more pressing matters </w:t>
      </w:r>
      <w:r w:rsidR="00DC5D1C">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[45]","plainTextFormattedCitation":"[45]","previouslyFormattedCitation":"[45]"},"properties":{"noteIndex":0},"schema":"https://github.com/citation-style-language/schema/raw/master/csl-citation.json"}</w:instrText>
      </w:r>
      <w:r w:rsidR="00DC5D1C">
        <w:rPr>
          <w:rFonts w:ascii="Times New Roman" w:hAnsi="Times New Roman" w:cs="Times New Roman"/>
        </w:rPr>
        <w:fldChar w:fldCharType="separate"/>
      </w:r>
      <w:r w:rsidR="00DC5C24" w:rsidRPr="00DC5C24">
        <w:rPr>
          <w:rFonts w:ascii="Times New Roman" w:hAnsi="Times New Roman" w:cs="Times New Roman"/>
          <w:noProof/>
        </w:rPr>
        <w:t>[45]</w:t>
      </w:r>
      <w:r w:rsidR="00DC5D1C">
        <w:rPr>
          <w:rFonts w:ascii="Times New Roman" w:hAnsi="Times New Roman" w:cs="Times New Roman"/>
        </w:rPr>
        <w:fldChar w:fldCharType="end"/>
      </w:r>
      <w:r w:rsidR="00DC5D1C">
        <w:rPr>
          <w:rFonts w:ascii="Times New Roman" w:hAnsi="Times New Roman" w:cs="Times New Roman"/>
        </w:rPr>
        <w:t xml:space="preserve">. </w:t>
      </w:r>
    </w:p>
    <w:p w14:paraId="31911167" w14:textId="77777777" w:rsidR="0089089A" w:rsidRDefault="0089089A" w:rsidP="00D66AF8">
      <w:pPr>
        <w:spacing w:line="480" w:lineRule="auto"/>
        <w:jc w:val="both"/>
        <w:rPr>
          <w:rFonts w:ascii="Times New Roman" w:hAnsi="Times New Roman" w:cs="Times New Roman"/>
        </w:rPr>
      </w:pPr>
    </w:p>
    <w:p w14:paraId="4A0D49D7" w14:textId="7880E845" w:rsidR="00392DC9" w:rsidRPr="007A72E9" w:rsidRDefault="00392DC9" w:rsidP="00D66AF8">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Demographics</w:t>
      </w:r>
    </w:p>
    <w:p w14:paraId="2802CD13" w14:textId="01586DE8" w:rsidR="00A244E1" w:rsidRDefault="005810F6" w:rsidP="008A6A02">
      <w:pPr>
        <w:spacing w:line="480" w:lineRule="auto"/>
        <w:jc w:val="both"/>
        <w:rPr>
          <w:rFonts w:ascii="Times New Roman" w:hAnsi="Times New Roman" w:cs="Times New Roman"/>
        </w:rPr>
      </w:pPr>
      <w:r>
        <w:rPr>
          <w:rFonts w:ascii="Times New Roman" w:hAnsi="Times New Roman" w:cs="Times New Roman"/>
        </w:rPr>
        <w:t xml:space="preserve">Besides the </w:t>
      </w:r>
      <w:r w:rsidR="003E1F73">
        <w:rPr>
          <w:rFonts w:ascii="Times New Roman" w:hAnsi="Times New Roman" w:cs="Times New Roman"/>
        </w:rPr>
        <w:t>four previously discussed</w:t>
      </w:r>
      <w:r>
        <w:rPr>
          <w:rFonts w:ascii="Times New Roman" w:hAnsi="Times New Roman" w:cs="Times New Roman"/>
        </w:rPr>
        <w:t xml:space="preserve"> pathways that account for </w:t>
      </w:r>
      <w:r w:rsidR="003E1F73">
        <w:rPr>
          <w:rFonts w:ascii="Times New Roman" w:hAnsi="Times New Roman" w:cs="Times New Roman"/>
        </w:rPr>
        <w:t>the climate change information</w:t>
      </w:r>
      <w:r w:rsidR="00C52383">
        <w:rPr>
          <w:rFonts w:ascii="Times New Roman" w:hAnsi="Times New Roman" w:cs="Times New Roman"/>
        </w:rPr>
        <w:t xml:space="preserve"> and </w:t>
      </w:r>
      <w:r w:rsidR="003E1F73">
        <w:rPr>
          <w:rFonts w:ascii="Times New Roman" w:hAnsi="Times New Roman" w:cs="Times New Roman"/>
        </w:rPr>
        <w:t>beliefs linkages, p</w:t>
      </w:r>
      <w:r>
        <w:rPr>
          <w:rFonts w:ascii="Times New Roman" w:hAnsi="Times New Roman" w:cs="Times New Roman"/>
        </w:rPr>
        <w:t xml:space="preserve">revious research </w:t>
      </w:r>
      <w:r w:rsidR="00C52383">
        <w:rPr>
          <w:rFonts w:ascii="Times New Roman" w:hAnsi="Times New Roman" w:cs="Times New Roman"/>
        </w:rPr>
        <w:t xml:space="preserve">also </w:t>
      </w:r>
      <w:r w:rsidR="003E1F73">
        <w:rPr>
          <w:rFonts w:ascii="Times New Roman" w:hAnsi="Times New Roman" w:cs="Times New Roman"/>
        </w:rPr>
        <w:t>find</w:t>
      </w:r>
      <w:r w:rsidR="00C52383">
        <w:rPr>
          <w:rFonts w:ascii="Times New Roman" w:hAnsi="Times New Roman" w:cs="Times New Roman"/>
        </w:rPr>
        <w:t>s</w:t>
      </w:r>
      <w:r w:rsidR="003E1F73">
        <w:rPr>
          <w:rFonts w:ascii="Times New Roman" w:hAnsi="Times New Roman" w:cs="Times New Roman"/>
        </w:rPr>
        <w:t xml:space="preserve"> that</w:t>
      </w:r>
      <w:r w:rsidR="00D66AF8">
        <w:rPr>
          <w:rFonts w:ascii="Times New Roman" w:hAnsi="Times New Roman" w:cs="Times New Roman"/>
        </w:rPr>
        <w:t xml:space="preserve"> gender, </w:t>
      </w:r>
      <w:r w:rsidR="00C52383">
        <w:rPr>
          <w:rFonts w:ascii="Times New Roman" w:hAnsi="Times New Roman" w:cs="Times New Roman"/>
        </w:rPr>
        <w:t>age,</w:t>
      </w:r>
      <w:r w:rsidR="00D66AF8">
        <w:rPr>
          <w:rFonts w:ascii="Times New Roman" w:hAnsi="Times New Roman" w:cs="Times New Roman"/>
        </w:rPr>
        <w:t xml:space="preserve"> </w:t>
      </w:r>
      <w:r w:rsidR="00C52383">
        <w:rPr>
          <w:rFonts w:ascii="Times New Roman" w:hAnsi="Times New Roman" w:cs="Times New Roman"/>
        </w:rPr>
        <w:t>and</w:t>
      </w:r>
      <w:r w:rsidR="000B7289">
        <w:rPr>
          <w:rFonts w:ascii="Times New Roman" w:hAnsi="Times New Roman" w:cs="Times New Roman"/>
        </w:rPr>
        <w:t xml:space="preserve"> </w:t>
      </w:r>
      <w:r w:rsidR="00F9736C">
        <w:rPr>
          <w:rFonts w:ascii="Times New Roman" w:hAnsi="Times New Roman" w:cs="Times New Roman"/>
        </w:rPr>
        <w:t>ethnicity</w:t>
      </w:r>
      <w:r w:rsidR="003E1F73">
        <w:rPr>
          <w:rFonts w:ascii="Times New Roman" w:hAnsi="Times New Roman" w:cs="Times New Roman"/>
        </w:rPr>
        <w:t xml:space="preserve"> can play a role in</w:t>
      </w:r>
      <w:r w:rsidR="001A4EB9">
        <w:rPr>
          <w:rFonts w:ascii="Times New Roman" w:hAnsi="Times New Roman" w:cs="Times New Roman"/>
        </w:rPr>
        <w:t xml:space="preserve"> shap</w:t>
      </w:r>
      <w:r w:rsidR="003E1F73">
        <w:rPr>
          <w:rFonts w:ascii="Times New Roman" w:hAnsi="Times New Roman" w:cs="Times New Roman"/>
        </w:rPr>
        <w:t xml:space="preserve">ing </w:t>
      </w:r>
      <w:r>
        <w:rPr>
          <w:rFonts w:ascii="Times New Roman" w:hAnsi="Times New Roman" w:cs="Times New Roman"/>
        </w:rPr>
        <w:t>CCB</w:t>
      </w:r>
      <w:r w:rsidR="003E1F73">
        <w:rPr>
          <w:rFonts w:ascii="Times New Roman" w:hAnsi="Times New Roman" w:cs="Times New Roman"/>
        </w:rPr>
        <w:t>s</w:t>
      </w:r>
      <w:r w:rsidR="004054E4">
        <w:rPr>
          <w:rFonts w:ascii="Times New Roman" w:hAnsi="Times New Roman" w:cs="Times New Roman"/>
        </w:rPr>
        <w:t xml:space="preserve"> </w:t>
      </w:r>
      <w:r w:rsidR="001F1FA7">
        <w:rPr>
          <w:rFonts w:ascii="Times New Roman" w:hAnsi="Times New Roman" w:cs="Times New Roman"/>
        </w:rPr>
        <w:t>—</w:t>
      </w:r>
      <w:r w:rsidR="004054E4">
        <w:rPr>
          <w:rFonts w:ascii="Times New Roman" w:hAnsi="Times New Roman" w:cs="Times New Roman"/>
        </w:rPr>
        <w:t xml:space="preserve"> </w:t>
      </w:r>
      <w:r w:rsidR="00C52383">
        <w:rPr>
          <w:rFonts w:ascii="Times New Roman" w:hAnsi="Times New Roman" w:cs="Times New Roman"/>
        </w:rPr>
        <w:t>yet</w:t>
      </w:r>
      <w:r w:rsidR="001F1FA7">
        <w:rPr>
          <w:rFonts w:ascii="Times New Roman" w:hAnsi="Times New Roman" w:cs="Times New Roman"/>
        </w:rPr>
        <w:t xml:space="preserve"> a lack of consensus remains within the literature. </w:t>
      </w:r>
      <w:r w:rsidR="003E1F73">
        <w:rPr>
          <w:rFonts w:ascii="Times New Roman" w:hAnsi="Times New Roman" w:cs="Times New Roman"/>
        </w:rPr>
        <w:t>When it comes to gender, s</w:t>
      </w:r>
      <w:r w:rsidR="00A244E1">
        <w:rPr>
          <w:rFonts w:ascii="Times New Roman" w:hAnsi="Times New Roman" w:cs="Times New Roman"/>
        </w:rPr>
        <w:t xml:space="preserve">ome studies </w:t>
      </w:r>
      <w:r w:rsidR="001F1FA7">
        <w:rPr>
          <w:rFonts w:ascii="Times New Roman" w:hAnsi="Times New Roman" w:cs="Times New Roman"/>
        </w:rPr>
        <w:t xml:space="preserve">find </w:t>
      </w:r>
      <w:r w:rsidR="00A244E1">
        <w:rPr>
          <w:rFonts w:ascii="Times New Roman" w:hAnsi="Times New Roman" w:cs="Times New Roman"/>
        </w:rPr>
        <w:t xml:space="preserve">that women are less aware of </w:t>
      </w:r>
      <w:r w:rsidR="00341EBD">
        <w:rPr>
          <w:rFonts w:ascii="Times New Roman" w:hAnsi="Times New Roman" w:cs="Times New Roman"/>
        </w:rPr>
        <w:t>climate change</w:t>
      </w:r>
      <w:r w:rsidR="001A4EB9">
        <w:rPr>
          <w:rFonts w:ascii="Times New Roman" w:hAnsi="Times New Roman" w:cs="Times New Roman"/>
        </w:rPr>
        <w:t xml:space="preserve"> than m</w:t>
      </w:r>
      <w:r w:rsidR="002D0A0C">
        <w:rPr>
          <w:rFonts w:ascii="Times New Roman" w:hAnsi="Times New Roman" w:cs="Times New Roman"/>
        </w:rPr>
        <w:t>e</w:t>
      </w:r>
      <w:r w:rsidR="001A4EB9">
        <w:rPr>
          <w:rFonts w:ascii="Times New Roman" w:hAnsi="Times New Roman" w:cs="Times New Roman"/>
        </w:rPr>
        <w:t>n</w:t>
      </w:r>
      <w:r w:rsidR="00A244E1">
        <w:rPr>
          <w:rFonts w:ascii="Times New Roman" w:hAnsi="Times New Roman" w:cs="Times New Roman"/>
        </w:rPr>
        <w:t xml:space="preserve"> but have higher risk perception </w:t>
      </w:r>
      <w:r w:rsidR="00A244E1">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Analysis","id":"ITEM-3","issue":"4","issued":{"date-parts":[["1999","8"]]},"page":"689-701","publisher":"Kluwer Academic/Plenum Publ Corp","title":"Trust, emotion, sex, politics, and science: Surveying the risk- assessment battlefield","type":"article-journal","volume":"19"},"uris":["http://www.mendeley.com/documents/?uuid=f5f51b6c-666c-318a-9763-00d9860f3ebc"]},{"id":"ITEM-4","itemData":{"DOI":"10.1016/j.jenvp.2014.11.012","ISSN":"15229610","abstract":"This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Psychology","id":"ITEM-4","issued":{"date-parts":[["2015","3","1"]]},"page":"112-124","publisher":"Academic Press","title":"The social-psychological determinants of climate change risk perceptions: Towards a comprehensive model","type":"article-journal","volume":"41"},"uris":["http://www.mendeley.com/documents/?uuid=672714bd-ddb5-37c8-ad4f-7b5bc1072eab"]}],"mendeley":{"formattedCitation":"[17,19,31,46]","plainTextFormattedCitation":"[17,19,31,46]","previouslyFormattedCitation":"[17,19,31,46]"},"properties":{"noteIndex":0},"schema":"https://github.com/citation-style-language/schema/raw/master/csl-citation.json"}</w:instrText>
      </w:r>
      <w:r w:rsidR="00A244E1">
        <w:rPr>
          <w:rFonts w:ascii="Times New Roman" w:hAnsi="Times New Roman" w:cs="Times New Roman"/>
        </w:rPr>
        <w:fldChar w:fldCharType="separate"/>
      </w:r>
      <w:r w:rsidR="00DC5C24" w:rsidRPr="00DC5C24">
        <w:rPr>
          <w:rFonts w:ascii="Times New Roman" w:hAnsi="Times New Roman" w:cs="Times New Roman"/>
          <w:noProof/>
        </w:rPr>
        <w:t>[17,19,31,46]</w:t>
      </w:r>
      <w:r w:rsidR="00A244E1">
        <w:rPr>
          <w:rFonts w:ascii="Times New Roman" w:hAnsi="Times New Roman" w:cs="Times New Roman"/>
        </w:rPr>
        <w:fldChar w:fldCharType="end"/>
      </w:r>
      <w:r w:rsidR="001F1FA7">
        <w:rPr>
          <w:rFonts w:ascii="Times New Roman" w:hAnsi="Times New Roman" w:cs="Times New Roman"/>
        </w:rPr>
        <w:t xml:space="preserve">, </w:t>
      </w:r>
      <w:r w:rsidR="00C52383">
        <w:rPr>
          <w:rFonts w:ascii="Times New Roman" w:hAnsi="Times New Roman" w:cs="Times New Roman"/>
        </w:rPr>
        <w:t xml:space="preserve">while </w:t>
      </w:r>
      <w:r w:rsidR="001F1FA7">
        <w:rPr>
          <w:rFonts w:ascii="Times New Roman" w:hAnsi="Times New Roman" w:cs="Times New Roman"/>
        </w:rPr>
        <w:t>others</w:t>
      </w:r>
      <w:r w:rsidR="00A244E1">
        <w:rPr>
          <w:rFonts w:ascii="Times New Roman" w:hAnsi="Times New Roman" w:cs="Times New Roman"/>
        </w:rPr>
        <w:t xml:space="preserve"> </w:t>
      </w:r>
      <w:r w:rsidR="001A4EB9">
        <w:rPr>
          <w:rFonts w:ascii="Times New Roman" w:hAnsi="Times New Roman" w:cs="Times New Roman"/>
        </w:rPr>
        <w:t>find</w:t>
      </w:r>
      <w:r w:rsidR="00A244E1">
        <w:rPr>
          <w:rFonts w:ascii="Times New Roman" w:hAnsi="Times New Roman" w:cs="Times New Roman"/>
        </w:rPr>
        <w:t xml:space="preserve"> no</w:t>
      </w:r>
      <w:r w:rsidR="001F1FA7">
        <w:rPr>
          <w:rFonts w:ascii="Times New Roman" w:hAnsi="Times New Roman" w:cs="Times New Roman"/>
        </w:rPr>
        <w:t xml:space="preserve"> statistical</w:t>
      </w:r>
      <w:r w:rsidR="00A244E1">
        <w:rPr>
          <w:rFonts w:ascii="Times New Roman" w:hAnsi="Times New Roman" w:cs="Times New Roman"/>
        </w:rPr>
        <w:t xml:space="preserve"> relationship between gender and </w:t>
      </w:r>
      <w:r w:rsidR="00341EBD">
        <w:rPr>
          <w:rFonts w:ascii="Times New Roman" w:hAnsi="Times New Roman" w:cs="Times New Roman"/>
        </w:rPr>
        <w:t xml:space="preserve">climate change </w:t>
      </w:r>
      <w:r w:rsidR="005C7A4A">
        <w:rPr>
          <w:rFonts w:ascii="Times New Roman" w:hAnsi="Times New Roman" w:cs="Times New Roman"/>
        </w:rPr>
        <w:t>belief</w:t>
      </w:r>
      <w:r w:rsidR="001F1FA7">
        <w:rPr>
          <w:rFonts w:ascii="Times New Roman" w:hAnsi="Times New Roman" w:cs="Times New Roman"/>
        </w:rPr>
        <w:t>s</w:t>
      </w:r>
      <w:r w:rsidR="005C7A4A">
        <w:rPr>
          <w:rFonts w:ascii="Times New Roman" w:hAnsi="Times New Roman" w:cs="Times New Roman"/>
        </w:rPr>
        <w:t xml:space="preserve"> </w:t>
      </w:r>
      <w:r w:rsidR="00A244E1">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{"citationItems":[{"id":"ITEM-1","itemData":{"DOI":"10.1016/j.gloenvcha.2011.01.016","ISSN":"09593780","abstract":"While scientific consensus and political and media messages appear to be increasingly certain, public attitudes and action towards the issue do not appear to be following suit. Popular and academic debate often assumes this is due to ignorance or misunderstanding on the part of the public, but some studies have suggested political beliefs and values may play a more important role in determining belief versus scepticism about climate change. The current research used two representative postal surveys of the UK public to: measure scepticism and uncertainty about climate change; determine how scepticism varies according to individual characteristics, knowledge and values; and examine how scepticism has changed over time. Findings show denial of climate change is less common than the perception that the issue has been exaggerated. Scepticism was found to be strongly determined by individuals' environmental and political values (and indirectly by age, gender, location and lifestyle) rather than by education or knowledge. Between 2003 and 2008, public uncertainty about climate change has remained remarkably constant, although belief that claims about the issue are exaggerated has doubled over that period. These results are interpreted with reference to psychological concepts of motivated reasoning, confirmation bias and 'finite pool of worry'. Implications for communication and policy are discussed. © 2011 Elsevier Ltd.","author":[{"dropping-particle":"","family":"Whitmarsh","given":"Lorraine","non-dropping-particle":"","parse-names":false,"suffix":""}],"container-title":"Global Environmental Change","id":"ITEM-1","issue":"2","issued":{"date-parts":[["2011","5","1"]]},"page":"690-700","publisher":"Pergamon","title":"Scepticism and uncertainty about climate change: Dimensions, determinants and change over time","type":"article-journal","volume":"21"},"uris":["http://www.mendeley.com/documents/?uuid=5d4bd427-a86a-3d3d-b686-73345bba980b"]},{"id":"ITEM-2","itemData":{"DOI":"10.1007/s10584-020-02724-3","ISSN":"15731480","abstract":"We evaluate the agreement between drought perceptions of two nationally representative samples of Kenyans (2014 and 2018) and instrument-measured rainfall and vegetation (IMRV) change. Our work adds to a growing body of research designed to evaluate people’s awareness and understanding of climate change and global warming. Relatively few existing studies in the developing world validate weather perceptions against meteorological observations, despite heavy reliance among these populations on rainfed agriculture and the importance of effective adaptation strategies for household livelihoods. We find a strong positive relationship between IMRV data and reporting among the 175 survey enumeration areas for 2800 respondents. Ours is the first study to establish such a definitive result using a research design that minimizes the effects of anomalous weather in any single year. Researchers who rely upon reported historical weather conditions can thus be more assured that their fieldwork informants recollect weather accurately. This awareness of recent changes in weather should facilitate the implementation of policies designed to mitigate long-term climate change impacts in sub-Saharan Africa.","author":[{"dropping-particle":"","family":"Linke","given":"Andrew M.","non-dropping-particle":"","parse-names":false,"suffix":""},{"dropping-particle":"","family":"Witmer","given":"Frank D.W.","non-dropping-particle":"","parse-names":false,"suffix":""},{"dropping-particle":"","family":"O’Loughlin","given":"John","non-dropping-particle":"","parse-names":false,"suffix":""}],"container-title":"Climatic Change","id":"ITEM-2","issue":"3","issued":{"date-parts":[["2020","10","1"]]},"page":"1143-1160","publisher":"Springer Science and Business Media B.V.","title":"Do people accurately report droughts? Comparison of instrument-measured and national survey data in Kenya","type":"article-journal","volume":"162"},"uris":["http://www.mendeley.com/documents/?uuid=d25423d0-ba79-36a4-8e92-015c44c866db"]},{"id":"ITEM-3","itemData":{"DOI":"10.1038/s43247-021-00118-6","ISSN":"2662-4435","abstract":"Decades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Environment","id":"ITEM-3","issue":"1","issued":{"date-parts":[["2021","12","26"]]},"page":"51","publisher":"Nature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belief","type":"article-journal","volume":"2"},"uris":["http://www.mendeley.com/documents/?uuid=fb789c27-405d-3356-bc56-162b72a5f741"]},{"id":"ITEM-4","itemData":{"DOI":"10.1038/nclimate2943","ISSN":"17586798","abstract":"Recent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Change","id":"ITEM-4","issue":"6","issued":{"date-parts":[["2016","5","25"]]},"page":"622-626","publisher":"Nature Publishing Group","title":"Meta-analyses of the determinants and outcomes of belief in climate change","type":"article-journal","volume":"6"},"uris":["http://www.mendeley.com/documents/?uuid=00030c64-67c4-3528-a42a-28cc11efed13"]}],"mendeley":{"formattedCitation":"[10,12,47,48]","plainTextFormattedCitation":"[10,12,47,48]","previouslyFormattedCitation":"[10,12,47,48]"},"properties":{"noteIndex":0},"schema":"https://github.com/citation-style-language/schema/raw/master/csl-citation.json"}</w:instrText>
      </w:r>
      <w:r w:rsidR="00A244E1">
        <w:rPr>
          <w:rFonts w:ascii="Times New Roman" w:hAnsi="Times New Roman" w:cs="Times New Roman"/>
        </w:rPr>
        <w:fldChar w:fldCharType="separate"/>
      </w:r>
      <w:r w:rsidR="00DC5C24" w:rsidRPr="00DC5C24">
        <w:rPr>
          <w:rFonts w:ascii="Times New Roman" w:hAnsi="Times New Roman" w:cs="Times New Roman"/>
          <w:noProof/>
        </w:rPr>
        <w:t>[10,12,47,48]</w:t>
      </w:r>
      <w:r w:rsidR="00A244E1">
        <w:rPr>
          <w:rFonts w:ascii="Times New Roman" w:hAnsi="Times New Roman" w:cs="Times New Roman"/>
        </w:rPr>
        <w:fldChar w:fldCharType="end"/>
      </w:r>
      <w:r w:rsidR="00A244E1">
        <w:rPr>
          <w:rFonts w:ascii="Times New Roman" w:hAnsi="Times New Roman" w:cs="Times New Roman"/>
        </w:rPr>
        <w:t xml:space="preserve">. </w:t>
      </w:r>
      <w:r w:rsidR="00B11266">
        <w:rPr>
          <w:rFonts w:ascii="Times New Roman" w:hAnsi="Times New Roman" w:cs="Times New Roman"/>
        </w:rPr>
        <w:t xml:space="preserve">Some studies have suggested that differences in the access to climate information could explain this difference </w:t>
      </w:r>
      <w:r w:rsidR="00B1126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Development","id":"ITEM-1","issue":"6","issued":{"date-parts":[["2021"]]},"page":"503-514","publisher":"Taylor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[49]","plainTextFormattedCitation":"[49]","previouslyFormattedCitation":"[49]"},"properties":{"noteIndex":0},"schema":"https://github.com/citation-style-language/schema/raw/master/csl-citation.json"}</w:instrText>
      </w:r>
      <w:r w:rsidR="00B11266">
        <w:rPr>
          <w:rFonts w:ascii="Times New Roman" w:hAnsi="Times New Roman" w:cs="Times New Roman"/>
        </w:rPr>
        <w:fldChar w:fldCharType="separate"/>
      </w:r>
      <w:r w:rsidR="00DC5C24" w:rsidRPr="00DC5C24">
        <w:rPr>
          <w:rFonts w:ascii="Times New Roman" w:hAnsi="Times New Roman" w:cs="Times New Roman"/>
          <w:noProof/>
        </w:rPr>
        <w:t>[49]</w:t>
      </w:r>
      <w:r w:rsidR="00B11266">
        <w:rPr>
          <w:rFonts w:ascii="Times New Roman" w:hAnsi="Times New Roman" w:cs="Times New Roman"/>
        </w:rPr>
        <w:fldChar w:fldCharType="end"/>
      </w:r>
      <w:r w:rsidR="00B11266">
        <w:rPr>
          <w:rFonts w:ascii="Times New Roman" w:hAnsi="Times New Roman" w:cs="Times New Roman"/>
        </w:rPr>
        <w:t xml:space="preserve">. </w:t>
      </w:r>
      <w:r w:rsidR="00801309">
        <w:rPr>
          <w:rFonts w:ascii="Times New Roman" w:hAnsi="Times New Roman" w:cs="Times New Roman"/>
        </w:rPr>
        <w:t>Regarding age, many studies find that young</w:t>
      </w:r>
      <w:r w:rsidR="00C52383">
        <w:rPr>
          <w:rFonts w:ascii="Times New Roman" w:hAnsi="Times New Roman" w:cs="Times New Roman"/>
        </w:rPr>
        <w:t xml:space="preserve"> people</w:t>
      </w:r>
      <w:r w:rsidR="00801309">
        <w:rPr>
          <w:rFonts w:ascii="Times New Roman" w:hAnsi="Times New Roman" w:cs="Times New Roman"/>
        </w:rPr>
        <w:t xml:space="preserve"> have more accurate climate change beliefs, </w:t>
      </w:r>
      <w:r w:rsidR="00C52383">
        <w:rPr>
          <w:rFonts w:ascii="Times New Roman" w:hAnsi="Times New Roman" w:cs="Times New Roman"/>
        </w:rPr>
        <w:t>however</w:t>
      </w:r>
      <w:r w:rsidR="00801309">
        <w:rPr>
          <w:rFonts w:ascii="Times New Roman" w:hAnsi="Times New Roman" w:cs="Times New Roman"/>
        </w:rPr>
        <w:t>, this relation</w:t>
      </w:r>
      <w:r w:rsidR="001F1FA7">
        <w:rPr>
          <w:rFonts w:ascii="Times New Roman" w:hAnsi="Times New Roman" w:cs="Times New Roman"/>
        </w:rPr>
        <w:t>ship</w:t>
      </w:r>
      <w:r w:rsidR="00801309">
        <w:rPr>
          <w:rFonts w:ascii="Times New Roman" w:hAnsi="Times New Roman" w:cs="Times New Roman"/>
        </w:rPr>
        <w:t xml:space="preserve"> </w:t>
      </w:r>
      <w:r w:rsidR="00C52383">
        <w:rPr>
          <w:rFonts w:ascii="Times New Roman" w:hAnsi="Times New Roman" w:cs="Times New Roman"/>
        </w:rPr>
        <w:t>is opposite</w:t>
      </w:r>
      <w:r w:rsidR="00801309">
        <w:rPr>
          <w:rFonts w:ascii="Times New Roman" w:hAnsi="Times New Roman" w:cs="Times New Roman"/>
        </w:rPr>
        <w:t xml:space="preserve"> in rural areas</w:t>
      </w:r>
      <w:r w:rsidR="000C5E42">
        <w:rPr>
          <w:rFonts w:ascii="Times New Roman" w:hAnsi="Times New Roman" w:cs="Times New Roman"/>
        </w:rPr>
        <w:t>,</w:t>
      </w:r>
      <w:r w:rsidR="00801309">
        <w:rPr>
          <w:rFonts w:ascii="Times New Roman" w:hAnsi="Times New Roman" w:cs="Times New Roman"/>
        </w:rPr>
        <w:t xml:space="preserve"> where young rural dwellers are less aware of climate change </w:t>
      </w:r>
      <w:r w:rsidR="00C52383">
        <w:rPr>
          <w:rFonts w:ascii="Times New Roman" w:hAnsi="Times New Roman" w:cs="Times New Roman"/>
        </w:rPr>
        <w:fldChar w:fldCharType="begin" w:fldLock="1"/>
      </w:r>
      <w:r w:rsidR="00C5238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C52383">
        <w:rPr>
          <w:rFonts w:ascii="Times New Roman" w:hAnsi="Times New Roman" w:cs="Times New Roman"/>
        </w:rPr>
        <w:fldChar w:fldCharType="separate"/>
      </w:r>
      <w:r w:rsidR="00C52383" w:rsidRPr="00801309">
        <w:rPr>
          <w:rFonts w:ascii="Times New Roman" w:hAnsi="Times New Roman" w:cs="Times New Roman"/>
          <w:noProof/>
        </w:rPr>
        <w:t>[10]</w:t>
      </w:r>
      <w:r w:rsidR="00C52383">
        <w:rPr>
          <w:rFonts w:ascii="Times New Roman" w:hAnsi="Times New Roman" w:cs="Times New Roman"/>
        </w:rPr>
        <w:fldChar w:fldCharType="end"/>
      </w:r>
      <w:r w:rsidR="001A4EB9">
        <w:rPr>
          <w:rFonts w:ascii="Times New Roman" w:hAnsi="Times New Roman" w:cs="Times New Roman"/>
        </w:rPr>
        <w:t xml:space="preserve">. </w:t>
      </w:r>
      <w:r w:rsidR="00C52383">
        <w:rPr>
          <w:rFonts w:ascii="Times New Roman" w:hAnsi="Times New Roman" w:cs="Times New Roman"/>
        </w:rPr>
        <w:t>A</w:t>
      </w:r>
      <w:r w:rsidR="001A4EB9">
        <w:rPr>
          <w:rFonts w:ascii="Times New Roman" w:hAnsi="Times New Roman" w:cs="Times New Roman"/>
        </w:rPr>
        <w:t>rguably</w:t>
      </w:r>
      <w:r w:rsidR="00C52383">
        <w:rPr>
          <w:rFonts w:ascii="Times New Roman" w:hAnsi="Times New Roman" w:cs="Times New Roman"/>
        </w:rPr>
        <w:t>,</w:t>
      </w:r>
      <w:r w:rsidR="001A4EB9">
        <w:rPr>
          <w:rFonts w:ascii="Times New Roman" w:hAnsi="Times New Roman" w:cs="Times New Roman"/>
        </w:rPr>
        <w:t xml:space="preserve"> </w:t>
      </w:r>
      <w:r w:rsidR="000C5E42">
        <w:rPr>
          <w:rFonts w:ascii="Times New Roman" w:hAnsi="Times New Roman" w:cs="Times New Roman"/>
        </w:rPr>
        <w:t xml:space="preserve">in rural areas agricultural </w:t>
      </w:r>
      <w:r w:rsidR="00C52383">
        <w:rPr>
          <w:rFonts w:ascii="Times New Roman" w:hAnsi="Times New Roman" w:cs="Times New Roman"/>
        </w:rPr>
        <w:t xml:space="preserve">experience gained with time </w:t>
      </w:r>
      <w:r w:rsidR="005C7A4A">
        <w:rPr>
          <w:rFonts w:ascii="Times New Roman" w:hAnsi="Times New Roman" w:cs="Times New Roman"/>
        </w:rPr>
        <w:t>prov</w:t>
      </w:r>
      <w:r w:rsidR="00C52383">
        <w:rPr>
          <w:rFonts w:ascii="Times New Roman" w:hAnsi="Times New Roman" w:cs="Times New Roman"/>
        </w:rPr>
        <w:t>ides</w:t>
      </w:r>
      <w:r w:rsidR="005C7A4A">
        <w:rPr>
          <w:rFonts w:ascii="Times New Roman" w:hAnsi="Times New Roman" w:cs="Times New Roman"/>
        </w:rPr>
        <w:t xml:space="preserve"> </w:t>
      </w:r>
      <w:r w:rsidR="001A4EB9">
        <w:rPr>
          <w:rFonts w:ascii="Times New Roman" w:hAnsi="Times New Roman" w:cs="Times New Roman"/>
        </w:rPr>
        <w:t xml:space="preserve">knowledge about </w:t>
      </w:r>
      <w:r w:rsidR="00225D52">
        <w:rPr>
          <w:rFonts w:ascii="Times New Roman" w:hAnsi="Times New Roman" w:cs="Times New Roman"/>
        </w:rPr>
        <w:t xml:space="preserve">changes in </w:t>
      </w:r>
      <w:r w:rsidR="005C7A4A">
        <w:rPr>
          <w:rFonts w:ascii="Times New Roman" w:hAnsi="Times New Roman" w:cs="Times New Roman"/>
        </w:rPr>
        <w:t xml:space="preserve">the </w:t>
      </w:r>
      <w:r w:rsidR="001A4EB9">
        <w:rPr>
          <w:rFonts w:ascii="Times New Roman" w:hAnsi="Times New Roman" w:cs="Times New Roman"/>
        </w:rPr>
        <w:t>climate</w:t>
      </w:r>
      <w:r w:rsidR="00C52383">
        <w:rPr>
          <w:rFonts w:ascii="Times New Roman" w:hAnsi="Times New Roman" w:cs="Times New Roman"/>
        </w:rPr>
        <w:t xml:space="preserve"> cycle </w:t>
      </w:r>
      <w:r w:rsidR="000B7289">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{"citationItems":[{"id":"ITEM-1","itemData":{"author":[{"dropping-particle":"","family":"Maddison","given":"David","non-dropping-particle":"","parse-names":false,"suffix":""}],"container-title":"World Bank Policy Research Working Paper ","id":"ITEM-1","issue":"4308","issued":{"date-parts":[["2007"]]},"title":"The Perception of and Adaptation to Climate Change in Africa","type":"article-journal"},"uris":["http://www.mendeley.com/documents/?uuid=d7beb346-f7cc-3d90-9fc0-a41b6b4f3342"]},{"id":"ITEM-2","itemData":{"DOI":"10.1017/S0021859610000687","ISSN":"00218596","abstract":"The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[42,50]","plainTextFormattedCitation":"[42,50]","previouslyFormattedCitation":"[42,50]"},"properties":{"noteIndex":0},"schema":"https://github.com/citation-style-language/schema/raw/master/csl-citation.json"}</w:instrText>
      </w:r>
      <w:r w:rsidR="000B7289">
        <w:rPr>
          <w:rFonts w:ascii="Times New Roman" w:hAnsi="Times New Roman" w:cs="Times New Roman"/>
        </w:rPr>
        <w:fldChar w:fldCharType="separate"/>
      </w:r>
      <w:r w:rsidR="00DC5C24" w:rsidRPr="00DC5C24">
        <w:rPr>
          <w:rFonts w:ascii="Times New Roman" w:hAnsi="Times New Roman" w:cs="Times New Roman"/>
          <w:noProof/>
        </w:rPr>
        <w:t>[42,50]</w:t>
      </w:r>
      <w:r w:rsidR="000B7289">
        <w:rPr>
          <w:rFonts w:ascii="Times New Roman" w:hAnsi="Times New Roman" w:cs="Times New Roman"/>
        </w:rPr>
        <w:fldChar w:fldCharType="end"/>
      </w:r>
      <w:r w:rsidR="00FF444A">
        <w:rPr>
          <w:rFonts w:ascii="Times New Roman" w:hAnsi="Times New Roman" w:cs="Times New Roman"/>
        </w:rPr>
        <w:t xml:space="preserve">. </w:t>
      </w:r>
      <w:r w:rsidR="005C7A4A">
        <w:rPr>
          <w:rFonts w:ascii="Times New Roman" w:hAnsi="Times New Roman" w:cs="Times New Roman"/>
        </w:rPr>
        <w:t>Finally, r</w:t>
      </w:r>
      <w:r w:rsidR="000B7289">
        <w:rPr>
          <w:rFonts w:ascii="Times New Roman" w:hAnsi="Times New Roman" w:cs="Times New Roman"/>
        </w:rPr>
        <w:t>ace</w:t>
      </w:r>
      <w:r w:rsidR="005C7A4A">
        <w:rPr>
          <w:rFonts w:ascii="Times New Roman" w:hAnsi="Times New Roman" w:cs="Times New Roman"/>
        </w:rPr>
        <w:t xml:space="preserve"> only </w:t>
      </w:r>
      <w:r w:rsidR="00C52383">
        <w:rPr>
          <w:rFonts w:ascii="Times New Roman" w:hAnsi="Times New Roman" w:cs="Times New Roman"/>
        </w:rPr>
        <w:t>appears</w:t>
      </w:r>
      <w:r w:rsidR="005C7A4A">
        <w:rPr>
          <w:rFonts w:ascii="Times New Roman" w:hAnsi="Times New Roman" w:cs="Times New Roman"/>
        </w:rPr>
        <w:t xml:space="preserve"> to have a consistent influence on climate change beliefs </w:t>
      </w:r>
      <w:r w:rsidR="000B7289">
        <w:rPr>
          <w:rFonts w:ascii="Times New Roman" w:hAnsi="Times New Roman" w:cs="Times New Roman"/>
        </w:rPr>
        <w:t>in North America</w:t>
      </w:r>
      <w:r w:rsidR="005C7A4A">
        <w:rPr>
          <w:rFonts w:ascii="Times New Roman" w:hAnsi="Times New Roman" w:cs="Times New Roman"/>
        </w:rPr>
        <w:t>, where n</w:t>
      </w:r>
      <w:r w:rsidR="000B7289">
        <w:rPr>
          <w:rFonts w:ascii="Times New Roman" w:hAnsi="Times New Roman" w:cs="Times New Roman"/>
        </w:rPr>
        <w:t>on-white individuals show more concern and</w:t>
      </w:r>
      <w:r w:rsidR="001A4EB9">
        <w:rPr>
          <w:rFonts w:ascii="Times New Roman" w:hAnsi="Times New Roman" w:cs="Times New Roman"/>
        </w:rPr>
        <w:t xml:space="preserve"> a</w:t>
      </w:r>
      <w:r w:rsidR="000B7289">
        <w:rPr>
          <w:rFonts w:ascii="Times New Roman" w:hAnsi="Times New Roman" w:cs="Times New Roman"/>
        </w:rPr>
        <w:t xml:space="preserve"> higher risk perception than whites</w:t>
      </w:r>
      <w:r w:rsidR="000738B0">
        <w:rPr>
          <w:rFonts w:ascii="Times New Roman" w:hAnsi="Times New Roman" w:cs="Times New Roman"/>
        </w:rPr>
        <w:t>, a phenomenon known as white-male effect</w:t>
      </w:r>
      <w:r w:rsidR="000B7289">
        <w:rPr>
          <w:rFonts w:ascii="Times New Roman" w:hAnsi="Times New Roman" w:cs="Times New Roman"/>
        </w:rPr>
        <w:t xml:space="preserve"> </w:t>
      </w:r>
      <w:r w:rsidR="000B7289">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{"citationItems":[{"id":"ITEM-1","itemData":{"DOI":"10.1023/A:1007041821623","ISSN":"02724332","PMID":"10765431","abstract":"Risk management has become increasingly politicized and contentious. Polarized views, controversy, and conflict have become pervasive. Research has begun to provide a new perspective on this problem by demonstrating the complexity of the concept 'risk' and the inadequacies of the traditional view of risk assessment as a purely scientific enterprise. This paper argues that danger is real, but risk is socially constructed. Risk assessment is inherently subjective and represents a blending of science and judgment with important psychological, social, cultural, and political factors. In addition, our social and democratic institutions, remarkable as they are in many respects, breed distrust in the risk arena. Whoever controls the definition of risk controls the rational solution to the problem at hand. If risk is defined one way, then one option will rise to the top as the most cost-effective or the safest or the best. If it is defined another way, perhaps incorporating qualitative characteristics and other contextual factors, one will likely get a different ordering of action solutions. Defining risk is thus an exercise in power. Scientific literacy and public education are important, but they are not central to risk controversies. The public is not irrational. Their judgments about risk are influenced by emotion and affect in a way that is both simple and sophisticated. The same holds true for scientists. Public views are also influenced by worldviews, ideologies, and values; so are scientists' views, particularly when they are working at the limits of their expertise. The limitations of risk science, the importance and difficulty of maintaining trust, and the complex, sociopolitical nature of risk point to the need for a new approach one that focuses upon introducing more public participation into both risk assessment and risk decision making in order to make the decision process more democratic, improve the relevance and quality of technical analysis, and increase the legitimacy and public acceptance of the resulting decisions.","author":[{"dropping-particle":"","family":"Slovic","given":"Paul","non-dropping-particle":"","parse-names":false,"suffix":""}],"container-title":"Risk Analysis","id":"ITEM-1","issue":"4","issued":{"date-parts":[["1999","8"]]},"page":"689-701","publisher":"Kluwer Academic/Plenum Publ Corp","title":"Trust, emotion, sex, politics, and science: Surveying the risk- assessment battlefield","type":"article-journal","volume":"19"},"uris":["http://www.mendeley.com/documents/?uuid=f5f51b6c-666c-318a-9763-00d9860f3ebc"]},{"id":"ITEM-2","itemData":{"DOI":"10.1526/003601107781170026","ISSN":"00360112","abstract":"We investigated preferences for climate change mitigation policies and factors contributing to higher levels of policy support. The sample was comprised of 316 Michigan and Virginia residents, all of whom completed mail surveys. Of the eight policies proposed to reduce the burning of fossil fuels, respondents overwhelmingly indicated they would not support a gas tax, while support was highest for shifting subsidies away from fossil fuels and towards sustainable energy strategies. With the exception of taxes on gasoline and \"gas guzzlers,\" a majority of respondents supported all other mitigation policies. Multivariate analyses revealed that greater trust in environmentalists and less trust in industry, greater recognition of the consequences of climate change, higher income, being black, and older age were predictive of greater policy support. Personal values (e.g., altruism), future orientation, and political affiliation were strong predictors of policy support but only indirectly via worldviews and environmental beliefs. Copyright © 2007 by the Rural Sociological Society.","author":[{"dropping-particle":"","family":"Dietz","given":"Thomas","non-dropping-particle":"","parse-names":false,"suffix":""},{"dropping-particle":"","family":"Dan","given":"Amy","non-dropping-particle":"","parse-names":false,"suffix":""},{"dropping-particle":"","family":"Shwom","given":"Rachael","non-dropping-particle":"","parse-names":false,"suffix":""}],"container-title":"Rural Sociology","id":"ITEM-2","issue":"2","issued":{"date-parts":[["2007","6","1"]]},"page":"185-214","publisher":"John Wiley &amp; Sons, Ltd","title":"Support for Climate Change Policy: Social Psychological and Social Structural Influences","type":"article-journal","volume":"72"},"uris":["http://www.mendeley.com/documents/?uuid=e0e49798-f4b8-3970-a163-ac07fba05a30"]},{"id":"ITEM-3","itemData":{"DOI":"10.1080/713670162","ISSN":"13698575","abstract":"Risks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Society","id":"ITEM-3","issue":"2","issued":{"date-parts":[["2000"]]},"page":"159-172","publisher":"Carfax Publishing Company","title":"Gender, race, and perceived risk: The 'white male' effect","type":"article-journal","volume":"2"},"uris":["http://www.mendeley.com/documents/?uuid=837f053f-5ab6-3454-ad43-7c7a579f8b65"]}],"mendeley":{"formattedCitation":"[9,46,51]","plainTextFormattedCitation":"[9,46,51]","previouslyFormattedCitation":"[9,46,51]"},"properties":{"noteIndex":0},"schema":"https://github.com/citation-style-language/schema/raw/master/csl-citation.json"}</w:instrText>
      </w:r>
      <w:r w:rsidR="000B7289">
        <w:rPr>
          <w:rFonts w:ascii="Times New Roman" w:hAnsi="Times New Roman" w:cs="Times New Roman"/>
        </w:rPr>
        <w:fldChar w:fldCharType="separate"/>
      </w:r>
      <w:r w:rsidR="00DC5C24" w:rsidRPr="00DC5C24">
        <w:rPr>
          <w:rFonts w:ascii="Times New Roman" w:hAnsi="Times New Roman" w:cs="Times New Roman"/>
          <w:noProof/>
        </w:rPr>
        <w:t>[9,46,51]</w:t>
      </w:r>
      <w:r w:rsidR="000B7289">
        <w:rPr>
          <w:rFonts w:ascii="Times New Roman" w:hAnsi="Times New Roman" w:cs="Times New Roman"/>
        </w:rPr>
        <w:fldChar w:fldCharType="end"/>
      </w:r>
      <w:r w:rsidR="000B7289">
        <w:rPr>
          <w:rFonts w:ascii="Times New Roman" w:hAnsi="Times New Roman" w:cs="Times New Roman"/>
        </w:rPr>
        <w:t xml:space="preserve">. </w:t>
      </w:r>
      <w:r w:rsidR="00FF444A">
        <w:rPr>
          <w:rFonts w:ascii="Times New Roman" w:hAnsi="Times New Roman" w:cs="Times New Roman"/>
        </w:rPr>
        <w:t>Nevertheless</w:t>
      </w:r>
      <w:r w:rsidR="000B7289">
        <w:rPr>
          <w:rFonts w:ascii="Times New Roman" w:hAnsi="Times New Roman" w:cs="Times New Roman"/>
        </w:rPr>
        <w:t>,</w:t>
      </w:r>
      <w:r w:rsidR="005C7A4A">
        <w:rPr>
          <w:rFonts w:ascii="Times New Roman" w:hAnsi="Times New Roman" w:cs="Times New Roman"/>
        </w:rPr>
        <w:t xml:space="preserve"> this effect is not generally supported by cross-country evidence </w:t>
      </w:r>
      <w:r w:rsidR="005C7A4A">
        <w:rPr>
          <w:rFonts w:ascii="Times New Roman" w:hAnsi="Times New Roman" w:cs="Times New Roman"/>
        </w:rPr>
        <w:fldChar w:fldCharType="begin" w:fldLock="1"/>
      </w:r>
      <w:r w:rsidR="005C7A4A">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5C7A4A">
        <w:rPr>
          <w:rFonts w:ascii="Times New Roman" w:hAnsi="Times New Roman" w:cs="Times New Roman"/>
        </w:rPr>
        <w:fldChar w:fldCharType="separate"/>
      </w:r>
      <w:r w:rsidR="005C7A4A" w:rsidRPr="005C7A4A">
        <w:rPr>
          <w:rFonts w:ascii="Times New Roman" w:hAnsi="Times New Roman" w:cs="Times New Roman"/>
          <w:noProof/>
        </w:rPr>
        <w:t>[10]</w:t>
      </w:r>
      <w:r w:rsidR="005C7A4A">
        <w:rPr>
          <w:rFonts w:ascii="Times New Roman" w:hAnsi="Times New Roman" w:cs="Times New Roman"/>
        </w:rPr>
        <w:fldChar w:fldCharType="end"/>
      </w:r>
      <w:r w:rsidR="005C7A4A">
        <w:rPr>
          <w:rFonts w:ascii="Times New Roman" w:hAnsi="Times New Roman" w:cs="Times New Roman"/>
        </w:rPr>
        <w:t xml:space="preserve">.  In conclusion, evidence about </w:t>
      </w:r>
      <w:r w:rsidR="000B7289">
        <w:rPr>
          <w:rFonts w:ascii="Times New Roman" w:hAnsi="Times New Roman" w:cs="Times New Roman"/>
        </w:rPr>
        <w:t xml:space="preserve">demographic effects </w:t>
      </w:r>
      <w:r w:rsidR="005C7A4A">
        <w:rPr>
          <w:rFonts w:ascii="Times New Roman" w:hAnsi="Times New Roman" w:cs="Times New Roman"/>
        </w:rPr>
        <w:t>on CCB</w:t>
      </w:r>
      <w:r w:rsidR="007E0D16">
        <w:rPr>
          <w:rFonts w:ascii="Times New Roman" w:hAnsi="Times New Roman" w:cs="Times New Roman"/>
        </w:rPr>
        <w:t>s</w:t>
      </w:r>
      <w:r w:rsidR="005C7A4A">
        <w:rPr>
          <w:rFonts w:ascii="Times New Roman" w:hAnsi="Times New Roman" w:cs="Times New Roman"/>
        </w:rPr>
        <w:t xml:space="preserve"> </w:t>
      </w:r>
      <w:r w:rsidR="007E0D16">
        <w:rPr>
          <w:rFonts w:ascii="Times New Roman" w:hAnsi="Times New Roman" w:cs="Times New Roman"/>
        </w:rPr>
        <w:t>remains elusive</w:t>
      </w:r>
      <w:r w:rsidR="005C7A4A">
        <w:rPr>
          <w:rFonts w:ascii="Times New Roman" w:hAnsi="Times New Roman" w:cs="Times New Roman"/>
        </w:rPr>
        <w:t>, and these effects seem</w:t>
      </w:r>
      <w:r w:rsidR="00FF444A">
        <w:rPr>
          <w:rFonts w:ascii="Times New Roman" w:hAnsi="Times New Roman" w:cs="Times New Roman"/>
        </w:rPr>
        <w:t xml:space="preserve"> largely</w:t>
      </w:r>
      <w:r w:rsidR="000B7289">
        <w:rPr>
          <w:rFonts w:ascii="Times New Roman" w:hAnsi="Times New Roman" w:cs="Times New Roman"/>
        </w:rPr>
        <w:t xml:space="preserve"> eclipsed by </w:t>
      </w:r>
      <w:r w:rsidR="00FF444A">
        <w:rPr>
          <w:rFonts w:ascii="Times New Roman" w:hAnsi="Times New Roman" w:cs="Times New Roman"/>
        </w:rPr>
        <w:t xml:space="preserve">the </w:t>
      </w:r>
      <w:r w:rsidR="005C7A4A">
        <w:rPr>
          <w:rFonts w:ascii="Times New Roman" w:hAnsi="Times New Roman" w:cs="Times New Roman"/>
        </w:rPr>
        <w:t xml:space="preserve">aforementioned </w:t>
      </w:r>
      <w:r w:rsidR="007E0D16">
        <w:rPr>
          <w:rFonts w:ascii="Times New Roman" w:hAnsi="Times New Roman" w:cs="Times New Roman"/>
        </w:rPr>
        <w:t xml:space="preserve">information approaches </w:t>
      </w:r>
      <w:r w:rsidR="000B7289">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change","type":"article-journal","volume":"6"},"uris":["http://www.mendeley.com/documents/?uuid=00030c64-67c4-3528-a42a-28cc11efed13"]},{"id":"ITEM-2","itemData":{"DOI":"10.1016/j.gloenvcha.2014.10.004","ISSN":"09593780","abstract":"Whether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Change","id":"ITEM-2","issued":{"date-parts":[["2014","11","1"]]},"page":"246-257","publisher":"Elsevier Ltd","title":"Politics eclipses climate extremes for climate change perceptions","type":"article-journal","volume":"29"},"uris":["http://www.mendeley.com/documents/?uuid=6851f0cc-2757-3dbb-9356-11e739d65fcc"]}],"mendeley":{"formattedCitation":"[10,19]","plainTextFormattedCitation":"[10,19]","previouslyFormattedCitation":"[10,19]"},"properties":{"noteIndex":0},"schema":"https://github.com/citation-style-language/schema/raw/master/csl-citation.json"}</w:instrText>
      </w:r>
      <w:r w:rsidR="000B7289">
        <w:rPr>
          <w:rFonts w:ascii="Times New Roman" w:hAnsi="Times New Roman" w:cs="Times New Roman"/>
        </w:rPr>
        <w:fldChar w:fldCharType="separate"/>
      </w:r>
      <w:r w:rsidR="000458D0" w:rsidRPr="000458D0">
        <w:rPr>
          <w:rFonts w:ascii="Times New Roman" w:hAnsi="Times New Roman" w:cs="Times New Roman"/>
          <w:noProof/>
        </w:rPr>
        <w:t>[10,19]</w:t>
      </w:r>
      <w:r w:rsidR="000B7289">
        <w:rPr>
          <w:rFonts w:ascii="Times New Roman" w:hAnsi="Times New Roman" w:cs="Times New Roman"/>
        </w:rPr>
        <w:fldChar w:fldCharType="end"/>
      </w:r>
      <w:r w:rsidR="000B7289">
        <w:rPr>
          <w:rFonts w:ascii="Times New Roman" w:hAnsi="Times New Roman" w:cs="Times New Roman"/>
        </w:rPr>
        <w:t xml:space="preserve">. </w:t>
      </w:r>
    </w:p>
    <w:p w14:paraId="41588817" w14:textId="2E6D55A2" w:rsidR="000B7289" w:rsidRDefault="000B7289" w:rsidP="00D66AF8">
      <w:pPr>
        <w:spacing w:line="480" w:lineRule="auto"/>
        <w:jc w:val="both"/>
        <w:rPr>
          <w:rFonts w:ascii="Times New Roman" w:hAnsi="Times New Roman" w:cs="Times New Roman"/>
        </w:rPr>
      </w:pPr>
    </w:p>
    <w:p w14:paraId="269BF1FF" w14:textId="3B249082" w:rsidR="005C7A4A" w:rsidRDefault="007E0D16" w:rsidP="00D66AF8">
      <w:pPr>
        <w:spacing w:line="480" w:lineRule="auto"/>
        <w:jc w:val="both"/>
        <w:rPr>
          <w:rFonts w:ascii="Times New Roman" w:hAnsi="Times New Roman" w:cs="Times New Roman"/>
        </w:rPr>
      </w:pPr>
      <w:r>
        <w:rPr>
          <w:rFonts w:ascii="Times New Roman" w:hAnsi="Times New Roman" w:cs="Times New Roman"/>
        </w:rPr>
        <w:t xml:space="preserve">The discussion above </w:t>
      </w:r>
      <w:r w:rsidR="00805C76">
        <w:rPr>
          <w:rFonts w:ascii="Times New Roman" w:hAnsi="Times New Roman" w:cs="Times New Roman"/>
        </w:rPr>
        <w:t>identifie</w:t>
      </w:r>
      <w:r>
        <w:rPr>
          <w:rFonts w:ascii="Times New Roman" w:hAnsi="Times New Roman" w:cs="Times New Roman"/>
        </w:rPr>
        <w:t>s</w:t>
      </w:r>
      <w:r w:rsidR="00805C76">
        <w:rPr>
          <w:rFonts w:ascii="Times New Roman" w:hAnsi="Times New Roman" w:cs="Times New Roman"/>
        </w:rPr>
        <w:t xml:space="preserve"> </w:t>
      </w:r>
      <w:r w:rsidR="005C7A4A">
        <w:rPr>
          <w:rFonts w:ascii="Times New Roman" w:hAnsi="Times New Roman" w:cs="Times New Roman"/>
        </w:rPr>
        <w:t>multiple factors that shape individual climate change beliefs</w:t>
      </w:r>
      <w:r w:rsidR="00805C76">
        <w:rPr>
          <w:rFonts w:ascii="Times New Roman" w:hAnsi="Times New Roman" w:cs="Times New Roman"/>
        </w:rPr>
        <w:t xml:space="preserve">. However, little research has included African countries in their </w:t>
      </w:r>
      <w:r>
        <w:rPr>
          <w:rFonts w:ascii="Times New Roman" w:hAnsi="Times New Roman" w:cs="Times New Roman"/>
        </w:rPr>
        <w:t>analysis</w:t>
      </w:r>
      <w:r w:rsidR="00055242">
        <w:rPr>
          <w:rFonts w:ascii="Times New Roman" w:hAnsi="Times New Roman" w:cs="Times New Roman"/>
        </w:rPr>
        <w:t xml:space="preserve"> </w:t>
      </w:r>
      <w:r w:rsidR="00055242">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-3","itemData":{"author":[{"dropping-particle":"","family":"Maddison","given":"David","non-dropping-particle":"","parse-names":false,"suffix":""}],"container-title":"World Bank Policy Research Working Paper ","id":"ITEM-3","issue":"4308","issued":{"date-parts":[["2007"]]},"title":"The Perception of and Adaptation to Climate Change in Africa","type":"article-journal"},"uris":["http://www.mendeley.com/documents/?uuid=d7beb346-f7cc-3d90-9fc0-a41b6b4f3342"]}],"mendeley":{"formattedCitation":"[11,12,50]","plainTextFormattedCitation":"[11,12,50]","previouslyFormattedCitation":"[11,12,50]"},"properties":{"noteIndex":0},"schema":"https://github.com/citation-style-language/schema/raw/master/csl-citation.json"}</w:instrText>
      </w:r>
      <w:r w:rsidR="00055242">
        <w:rPr>
          <w:rFonts w:ascii="Times New Roman" w:hAnsi="Times New Roman" w:cs="Times New Roman"/>
        </w:rPr>
        <w:fldChar w:fldCharType="separate"/>
      </w:r>
      <w:r w:rsidR="00DC5C24" w:rsidRPr="00DC5C24">
        <w:rPr>
          <w:rFonts w:ascii="Times New Roman" w:hAnsi="Times New Roman" w:cs="Times New Roman"/>
          <w:noProof/>
        </w:rPr>
        <w:t>[11,12,50]</w:t>
      </w:r>
      <w:r w:rsidR="00055242">
        <w:rPr>
          <w:rFonts w:ascii="Times New Roman" w:hAnsi="Times New Roman" w:cs="Times New Roman"/>
        </w:rPr>
        <w:fldChar w:fldCharType="end"/>
      </w:r>
      <w:r w:rsidR="00805C76">
        <w:rPr>
          <w:rFonts w:ascii="Times New Roman" w:hAnsi="Times New Roman" w:cs="Times New Roman"/>
        </w:rPr>
        <w:t xml:space="preserve">. </w:t>
      </w:r>
      <w:r>
        <w:rPr>
          <w:rFonts w:ascii="Times New Roman" w:hAnsi="Times New Roman" w:cs="Times New Roman"/>
        </w:rPr>
        <w:t xml:space="preserve">Those that do often include a limited number of predictors, which in turn, limit the understanding of what shapes CCBs in the African continent. </w:t>
      </w:r>
      <w:r w:rsidR="00805C76">
        <w:rPr>
          <w:rFonts w:ascii="Times New Roman" w:hAnsi="Times New Roman" w:cs="Times New Roman"/>
        </w:rPr>
        <w:t>T</w:t>
      </w:r>
      <w:r w:rsidR="008444AC">
        <w:rPr>
          <w:rFonts w:ascii="Times New Roman" w:hAnsi="Times New Roman" w:cs="Times New Roman"/>
        </w:rPr>
        <w:t>his</w:t>
      </w:r>
      <w:r w:rsidR="00805C76">
        <w:rPr>
          <w:rFonts w:ascii="Times New Roman" w:hAnsi="Times New Roman" w:cs="Times New Roman"/>
        </w:rPr>
        <w:t xml:space="preserve"> study aims to fill the</w:t>
      </w:r>
      <w:r>
        <w:rPr>
          <w:rFonts w:ascii="Times New Roman" w:hAnsi="Times New Roman" w:cs="Times New Roman"/>
        </w:rPr>
        <w:t>se</w:t>
      </w:r>
      <w:r w:rsidR="00805C76">
        <w:rPr>
          <w:rFonts w:ascii="Times New Roman" w:hAnsi="Times New Roman" w:cs="Times New Roman"/>
        </w:rPr>
        <w:t xml:space="preserve"> gap</w:t>
      </w:r>
      <w:r>
        <w:rPr>
          <w:rFonts w:ascii="Times New Roman" w:hAnsi="Times New Roman" w:cs="Times New Roman"/>
        </w:rPr>
        <w:t>s within</w:t>
      </w:r>
      <w:r w:rsidR="00805C76">
        <w:rPr>
          <w:rFonts w:ascii="Times New Roman" w:hAnsi="Times New Roman" w:cs="Times New Roman"/>
        </w:rPr>
        <w:t xml:space="preserve"> the literature</w:t>
      </w:r>
      <w:r>
        <w:rPr>
          <w:rFonts w:ascii="Times New Roman" w:hAnsi="Times New Roman" w:cs="Times New Roman"/>
        </w:rPr>
        <w:t>.</w:t>
      </w:r>
    </w:p>
    <w:p w14:paraId="574EECA4" w14:textId="0B822EB2" w:rsidR="00854670" w:rsidRDefault="00854670" w:rsidP="00D66AF8">
      <w:pPr>
        <w:spacing w:line="480" w:lineRule="auto"/>
        <w:jc w:val="both"/>
        <w:rPr>
          <w:rFonts w:ascii="Times New Roman" w:hAnsi="Times New Roman" w:cs="Times New Roman"/>
        </w:rPr>
      </w:pPr>
    </w:p>
    <w:p w14:paraId="6D966618" w14:textId="0BA5B606" w:rsidR="00CE0CC2" w:rsidRPr="007A72E9" w:rsidRDefault="00693D06" w:rsidP="00D66AF8">
      <w:pPr>
        <w:spacing w:line="480" w:lineRule="auto"/>
        <w:jc w:val="both"/>
        <w:rPr>
          <w:rFonts w:ascii="Times New Roman" w:hAnsi="Times New Roman" w:cs="Times New Roman"/>
          <w:b/>
          <w:bCs/>
          <w:sz w:val="36"/>
          <w:szCs w:val="36"/>
        </w:rPr>
      </w:pPr>
      <w:r w:rsidRPr="007A72E9">
        <w:rPr>
          <w:rFonts w:ascii="Times New Roman" w:hAnsi="Times New Roman" w:cs="Times New Roman"/>
          <w:b/>
          <w:bCs/>
          <w:sz w:val="36"/>
          <w:szCs w:val="36"/>
        </w:rPr>
        <w:t>Research design</w:t>
      </w:r>
    </w:p>
    <w:p w14:paraId="5D6A0DFB" w14:textId="0C266BB5" w:rsidR="00693D06" w:rsidRPr="007A72E9" w:rsidRDefault="00F43028" w:rsidP="00D66AF8">
      <w:pPr>
        <w:spacing w:line="480" w:lineRule="auto"/>
        <w:jc w:val="both"/>
        <w:rPr>
          <w:rFonts w:ascii="Times New Roman" w:hAnsi="Times New Roman" w:cs="Times New Roman"/>
          <w:b/>
          <w:bCs/>
          <w:sz w:val="32"/>
          <w:szCs w:val="32"/>
        </w:rPr>
      </w:pPr>
      <w:r w:rsidRPr="007A72E9">
        <w:rPr>
          <w:rFonts w:ascii="Times New Roman" w:hAnsi="Times New Roman" w:cs="Times New Roman"/>
          <w:b/>
          <w:bCs/>
          <w:sz w:val="32"/>
          <w:szCs w:val="32"/>
        </w:rPr>
        <w:t>Methods</w:t>
      </w:r>
    </w:p>
    <w:p w14:paraId="12304E6D" w14:textId="1094F8A9" w:rsidR="00F43028" w:rsidRDefault="00F43028" w:rsidP="00F43028">
      <w:pPr>
        <w:spacing w:line="480" w:lineRule="auto"/>
        <w:jc w:val="both"/>
        <w:rPr>
          <w:rFonts w:ascii="Times New Roman" w:hAnsi="Times New Roman" w:cs="Times New Roman"/>
        </w:rPr>
      </w:pPr>
      <w:r>
        <w:rPr>
          <w:rFonts w:ascii="Times New Roman" w:hAnsi="Times New Roman" w:cs="Times New Roman"/>
        </w:rPr>
        <w:t xml:space="preserve">We analyse what shapes climate change beliefs in Africa using a </w:t>
      </w:r>
      <w:r w:rsidR="000C5E42">
        <w:rPr>
          <w:rFonts w:ascii="Times New Roman" w:hAnsi="Times New Roman" w:cs="Times New Roman"/>
        </w:rPr>
        <w:t>r</w:t>
      </w:r>
      <w:r>
        <w:rPr>
          <w:rFonts w:ascii="Times New Roman" w:hAnsi="Times New Roman" w:cs="Times New Roman"/>
        </w:rPr>
        <w:t xml:space="preserve">andom </w:t>
      </w:r>
      <w:r w:rsidR="000C5E42">
        <w:rPr>
          <w:rFonts w:ascii="Times New Roman" w:hAnsi="Times New Roman" w:cs="Times New Roman"/>
        </w:rPr>
        <w:t>f</w:t>
      </w:r>
      <w:r>
        <w:rPr>
          <w:rFonts w:ascii="Times New Roman" w:hAnsi="Times New Roman" w:cs="Times New Roman"/>
        </w:rPr>
        <w:t xml:space="preserve">orest approach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[52]","plainTextFormattedCitation":"[52]","previouslyFormattedCitation":"[52]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[52]</w:t>
      </w:r>
      <w:r>
        <w:rPr>
          <w:rFonts w:ascii="Times New Roman" w:hAnsi="Times New Roman" w:cs="Times New Roman"/>
        </w:rPr>
        <w:fldChar w:fldCharType="end"/>
      </w:r>
      <w:r>
        <w:rPr>
          <w:rFonts w:ascii="Times New Roman" w:hAnsi="Times New Roman" w:cs="Times New Roman"/>
        </w:rPr>
        <w:t xml:space="preserve">. Random </w:t>
      </w:r>
      <w:r w:rsidR="000C5E42">
        <w:rPr>
          <w:rFonts w:ascii="Times New Roman" w:hAnsi="Times New Roman" w:cs="Times New Roman"/>
        </w:rPr>
        <w:t>f</w:t>
      </w:r>
      <w:r>
        <w:rPr>
          <w:rFonts w:ascii="Times New Roman" w:hAnsi="Times New Roman" w:cs="Times New Roman"/>
        </w:rPr>
        <w:t xml:space="preserve">orest is a machine-learning approach that uses non-parametric recursive partitioning to produce models with high predictive accuracy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world","type":"article-journal","volume":"5"},"uris":["http://www.mendeley.com/documents/?uuid=947f6465-8014-3de1-ad9c-e2a1c77aae30"]},{"id":"ITEM-2","itemData":{"DOI":"10.1371/journal.pone.0170478","ISSN":"19326203","PMID":"28114334","abstract":"Accurate and detailed spatial soil information is essential for environmental modelling, risk assessment and decision making. The use of Remote Sensing data as secondary sources of information in digital soil mapping has been found to be cost effective and less time consuming compared to traditional soil mapping approaches. But the potentials of Remote Sensing data in improving knowledge of local scale soil information in West Africa have not been fully explored. This study investigated the use of high spatial resolution satellite data (RapidEye and Landsat), terrain/climatic data and laboratory analysed soil samples to map the spatial distribution of six soil properties-sand, silt, clay, cation exchange capacity (CEC), soil organic carbon (SOC) and nitrogen-in a 580 km2 agricultural watershed in south-western Burkina Faso. Four statistical prediction models-multiple linear regression (MLR), random forest regression (RFR), support vector machine (SVM), stochastic gradient boosting (SGB)-were tested and compared. Internal validation was conducted by cross validation while the predictions were validated against an independent set of soil samples considering the modelling area and an extrapolation area. Model performance statistics revealed that the machine learning techniques performed marginally better than the MLR, with the RFR providing in most cases the highest accuracy. The inability of MLR to handle non-linear relationships between dependent and independent variables was found to be a limitation in accurately predicting soil properties at unsampled locations. Satellite data acquired during ploughing or early crop development stages (e.g. May, June) were found to be the most important spectral predictors while elevation, temperature and precipitation came up as prominent terrain/climatic variables in predicting soil properties. The results further showed that shortwave infrared and near infrared channels of Landsat8 as well as soil specific indices of redness, coloration and saturation were prominent predictors in digital soil mapping. Considering the increased availability of freely available Remote Sensing data (e.g. Landsat, SRTM, Sentinels), soil information at local and regional scales in data poor regions such as West Africa can be improved with relatively little financial and human resources.","author":[{"dropping-particle":"","family":"Forkuor","given":"Gerald","non-dropping-particle":"","parse-names":false,"suffix":""},{"dropping-particle":"","family":"Hounkpatin","given":"Ozias K.L.","non-dropping-particle":"","parse-names":false,"suffix":""},{"dropping-particle":"","family":"Welp","given":"Gerhard","non-dropping-particle":"","parse-names":false,"suffix":""},{"dropping-particle":"","family":"Thiel","given":"Michael","non-dropping-particle":"","parse-names":false,"suffix":""}],"container-title":"PLoS ONE","id":"ITEM-2","issue":"1","issued":{"date-parts":[["2017","1","1"]]},"page":"e0170478","publisher":"Public Library of Science","title":"High resolution mapping of soil properties using Remote Sensing variables in south-western Burkina Faso: A comparison of machine learning and multiple linear regression models","type":"article-journal","volume":"12"},"uris":["http://www.mendeley.com/documents/?uuid=691afa86-faca-3da3-86e9-84b9c0a4be57"]}],"mendeley":{"formattedCitation":"[11,53]","plainTextFormattedCitation":"[11,53]","previouslyFormattedCitation":"[11,53]"},"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[11,53]</w:t>
      </w:r>
      <w:r>
        <w:rPr>
          <w:rFonts w:ascii="Times New Roman" w:hAnsi="Times New Roman" w:cs="Times New Roman"/>
        </w:rPr>
        <w:fldChar w:fldCharType="end"/>
      </w:r>
      <w:r>
        <w:rPr>
          <w:rFonts w:ascii="Times New Roman" w:hAnsi="Times New Roman" w:cs="Times New Roman"/>
        </w:rPr>
        <w:t xml:space="preserve">. It can handle high-dimensional (large number of predictors) multilevel datasets with high-level interactions and non-linear relations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[54]","plainTextFormattedCitation":"[54]","previouslyFormattedCitation":"[54]"},"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[54]</w:t>
      </w:r>
      <w:r>
        <w:rPr>
          <w:rFonts w:ascii="Times New Roman" w:hAnsi="Times New Roman" w:cs="Times New Roman"/>
        </w:rPr>
        <w:fldChar w:fldCharType="end"/>
      </w:r>
      <w:r>
        <w:rPr>
          <w:rFonts w:ascii="Times New Roman" w:hAnsi="Times New Roman" w:cs="Times New Roman"/>
        </w:rPr>
        <w:t>, so it is ideal for our dataset. For each dependent variable, we grow a</w:t>
      </w:r>
      <w:r w:rsidR="00827E5F">
        <w:rPr>
          <w:rFonts w:ascii="Times New Roman" w:hAnsi="Times New Roman" w:cs="Times New Roman"/>
        </w:rPr>
        <w:t xml:space="preserve"> classification</w:t>
      </w:r>
      <w:r>
        <w:rPr>
          <w:rFonts w:ascii="Times New Roman" w:hAnsi="Times New Roman" w:cs="Times New Roman"/>
        </w:rPr>
        <w:t xml:space="preserve"> random forest composed of 1,000 trees with a minimum node size of </w:t>
      </w:r>
      <w:r w:rsidR="00A02577">
        <w:rPr>
          <w:rFonts w:ascii="Times New Roman" w:hAnsi="Times New Roman" w:cs="Times New Roman"/>
        </w:rPr>
        <w:t>five</w:t>
      </w:r>
      <w:r w:rsidR="00E43B81">
        <w:rPr>
          <w:rFonts w:ascii="Times New Roman" w:hAnsi="Times New Roman" w:cs="Times New Roman"/>
        </w:rPr>
        <w:t xml:space="preserve">. </w:t>
      </w:r>
      <w:r w:rsidR="00913105">
        <w:rPr>
          <w:rFonts w:ascii="Times New Roman" w:hAnsi="Times New Roman" w:cs="Times New Roman"/>
        </w:rPr>
        <w:t>W</w:t>
      </w:r>
      <w:r w:rsidR="00E43B81">
        <w:rPr>
          <w:rFonts w:ascii="Times New Roman" w:hAnsi="Times New Roman" w:cs="Times New Roman"/>
        </w:rPr>
        <w:t>e use</w:t>
      </w:r>
      <w:r>
        <w:rPr>
          <w:rFonts w:ascii="Times New Roman" w:hAnsi="Times New Roman" w:cs="Times New Roman"/>
        </w:rPr>
        <w:t xml:space="preserve"> the </w:t>
      </w:r>
      <w:r>
        <w:rPr>
          <w:rFonts w:ascii="Times New Roman" w:hAnsi="Times New Roman" w:cs="Times New Roman"/>
          <w:i/>
          <w:iCs/>
        </w:rPr>
        <w:t xml:space="preserve">ranger </w:t>
      </w:r>
      <w:r>
        <w:rPr>
          <w:rFonts w:ascii="Times New Roman" w:hAnsi="Times New Roman" w:cs="Times New Roman"/>
        </w:rPr>
        <w:t>package in R</w:t>
      </w:r>
      <w:r w:rsidR="00E43B81">
        <w:rPr>
          <w:rFonts w:ascii="Times New Roman" w:hAnsi="Times New Roman" w:cs="Times New Roman"/>
        </w:rPr>
        <w:t xml:space="preserve">, which is </w:t>
      </w:r>
      <w:r w:rsidR="00913105">
        <w:rPr>
          <w:rFonts w:ascii="Times New Roman" w:hAnsi="Times New Roman" w:cs="Times New Roman"/>
        </w:rPr>
        <w:t>particular suit</w:t>
      </w:r>
      <w:r w:rsidR="00E43B81">
        <w:rPr>
          <w:rFonts w:ascii="Times New Roman" w:hAnsi="Times New Roman" w:cs="Times New Roman"/>
        </w:rPr>
        <w:t xml:space="preserve"> for high-dimensional data and offers a fast implementation that minimizes computational burden</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[55]","plainTextFormattedCitation":"[55]","previouslyFormattedCitation":"[55]"},"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[55]</w:t>
      </w:r>
      <w:r>
        <w:rPr>
          <w:rFonts w:ascii="Times New Roman" w:hAnsi="Times New Roman" w:cs="Times New Roman"/>
        </w:rPr>
        <w:fldChar w:fldCharType="end"/>
      </w:r>
      <w:r w:rsidR="00913105">
        <w:rPr>
          <w:rFonts w:ascii="Times New Roman" w:hAnsi="Times New Roman" w:cs="Times New Roman"/>
        </w:rPr>
        <w:t>. Its optimized computation and parallelized processing are most suitable for our high-dimensional and extensive dataset.</w:t>
      </w:r>
      <w:r>
        <w:rPr>
          <w:rFonts w:ascii="Times New Roman" w:hAnsi="Times New Roman" w:cs="Times New Roman"/>
        </w:rPr>
        <w:t xml:space="preserve"> </w:t>
      </w:r>
      <w:r w:rsidR="00EF5A8F">
        <w:rPr>
          <w:rFonts w:ascii="Times New Roman" w:hAnsi="Times New Roman" w:cs="Times New Roman"/>
        </w:rPr>
        <w:t xml:space="preserve">To the best of our knowledge, this is the first study to jointly combine survey and climate data </w:t>
      </w:r>
      <w:r w:rsidR="00B11266">
        <w:rPr>
          <w:rFonts w:ascii="Times New Roman" w:hAnsi="Times New Roman" w:cs="Times New Roman"/>
        </w:rPr>
        <w:t xml:space="preserve">at the second administrative level </w:t>
      </w:r>
      <w:r w:rsidR="00EF5A8F">
        <w:rPr>
          <w:rFonts w:ascii="Times New Roman" w:hAnsi="Times New Roman" w:cs="Times New Roman"/>
        </w:rPr>
        <w:t>to explore what shapes climate change beliefs across 3</w:t>
      </w:r>
      <w:r w:rsidR="008F538A">
        <w:rPr>
          <w:rFonts w:ascii="Times New Roman" w:hAnsi="Times New Roman" w:cs="Times New Roman"/>
        </w:rPr>
        <w:t>3</w:t>
      </w:r>
      <w:r w:rsidR="00EF5A8F">
        <w:rPr>
          <w:rFonts w:ascii="Times New Roman" w:hAnsi="Times New Roman" w:cs="Times New Roman"/>
        </w:rPr>
        <w:t xml:space="preserve"> African countries.</w:t>
      </w:r>
    </w:p>
    <w:p w14:paraId="27B9BDC4" w14:textId="77777777" w:rsidR="008F1778" w:rsidRDefault="008F1778" w:rsidP="00F43028">
      <w:pPr>
        <w:spacing w:line="480" w:lineRule="auto"/>
        <w:jc w:val="both"/>
        <w:rPr>
          <w:rFonts w:ascii="Times New Roman" w:hAnsi="Times New Roman" w:cs="Times New Roman"/>
        </w:rPr>
      </w:pPr>
    </w:p>
    <w:p w14:paraId="675E2E9B" w14:textId="3E143188" w:rsidR="00F43028" w:rsidRDefault="00F43028" w:rsidP="00F43028">
      <w:pPr>
        <w:spacing w:line="480" w:lineRule="auto"/>
        <w:jc w:val="both"/>
        <w:rPr>
          <w:rFonts w:ascii="Times New Roman" w:hAnsi="Times New Roman" w:cs="Times New Roman"/>
        </w:rPr>
      </w:pPr>
      <w:r>
        <w:rPr>
          <w:rFonts w:ascii="Times New Roman" w:hAnsi="Times New Roman" w:cs="Times New Roman"/>
        </w:rPr>
        <w:lastRenderedPageBreak/>
        <w:t xml:space="preserve">Despite its advantages, </w:t>
      </w:r>
      <w:r w:rsidR="00FE5ACF">
        <w:rPr>
          <w:rFonts w:ascii="Times New Roman" w:hAnsi="Times New Roman" w:cs="Times New Roman"/>
        </w:rPr>
        <w:t>r</w:t>
      </w:r>
      <w:r>
        <w:rPr>
          <w:rFonts w:ascii="Times New Roman" w:hAnsi="Times New Roman" w:cs="Times New Roman"/>
        </w:rPr>
        <w:t xml:space="preserve">andom </w:t>
      </w:r>
      <w:r w:rsidR="00FE5ACF">
        <w:rPr>
          <w:rFonts w:ascii="Times New Roman" w:hAnsi="Times New Roman" w:cs="Times New Roman"/>
        </w:rPr>
        <w:t>f</w:t>
      </w:r>
      <w:r>
        <w:rPr>
          <w:rFonts w:ascii="Times New Roman" w:hAnsi="Times New Roman" w:cs="Times New Roman"/>
        </w:rPr>
        <w:t xml:space="preserve">orest models are not easily interpretable on their own. To interpret them, we use some additional measures. First, we compute the variable importance measure, </w:t>
      </w:r>
      <w:r w:rsidR="000738B0">
        <w:rPr>
          <w:rFonts w:ascii="Times New Roman" w:hAnsi="Times New Roman" w:cs="Times New Roman"/>
        </w:rPr>
        <w:t>which</w:t>
      </w:r>
      <w:r>
        <w:rPr>
          <w:rFonts w:ascii="Times New Roman" w:hAnsi="Times New Roman" w:cs="Times New Roman"/>
        </w:rPr>
        <w:t xml:space="preserve"> ranks predictors by their predictive power (including direct and indirect effects on the dependent variable). We use the corrected Gini method to do so, because </w:t>
      </w:r>
      <w:r w:rsidRPr="00D17A89">
        <w:rPr>
          <w:rFonts w:ascii="Times New Roman" w:hAnsi="Times New Roman" w:cs="Times New Roman"/>
        </w:rPr>
        <w:t>it shows no bias towards predictors with more classes, in contrast to the impurity importance, at a similar computational cost</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[56]","plainTextFormattedCitation":"[56]","previouslyFormattedCitation":"[56]"},"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[56]</w:t>
      </w:r>
      <w:r>
        <w:rPr>
          <w:rFonts w:ascii="Times New Roman" w:hAnsi="Times New Roman" w:cs="Times New Roman"/>
        </w:rPr>
        <w:fldChar w:fldCharType="end"/>
      </w:r>
      <w:r>
        <w:rPr>
          <w:rFonts w:ascii="Times New Roman" w:hAnsi="Times New Roman" w:cs="Times New Roman"/>
        </w:rPr>
        <w:t>. This measure shows which are the most important factors that shape CCB</w:t>
      </w:r>
      <w:r w:rsidR="00A02577">
        <w:rPr>
          <w:rFonts w:ascii="Times New Roman" w:hAnsi="Times New Roman" w:cs="Times New Roman"/>
        </w:rPr>
        <w:t>s</w:t>
      </w:r>
      <w:r w:rsidRPr="0018796A">
        <w:rPr>
          <w:rFonts w:ascii="Times New Roman" w:hAnsi="Times New Roman" w:cs="Times New Roman"/>
        </w:rPr>
        <w:t>.</w:t>
      </w:r>
      <w:r>
        <w:rPr>
          <w:rFonts w:ascii="Times New Roman" w:hAnsi="Times New Roman" w:cs="Times New Roman"/>
        </w:rPr>
        <w:t xml:space="preserve"> Second, we use partial dependence plot</w:t>
      </w:r>
      <w:r w:rsidR="00B11266">
        <w:rPr>
          <w:rFonts w:ascii="Times New Roman" w:hAnsi="Times New Roman" w:cs="Times New Roman"/>
        </w:rPr>
        <w:t>s</w:t>
      </w:r>
      <w:r>
        <w:rPr>
          <w:rFonts w:ascii="Times New Roman" w:hAnsi="Times New Roman" w:cs="Times New Roman"/>
        </w:rPr>
        <w:t xml:space="preserve"> to </w:t>
      </w:r>
      <w:r w:rsidRPr="00E166BC">
        <w:rPr>
          <w:rFonts w:ascii="Times New Roman" w:hAnsi="Times New Roman" w:cs="Times New Roman"/>
        </w:rPr>
        <w:t>illustrate the magnitude and direction</w:t>
      </w:r>
      <w:r>
        <w:rPr>
          <w:rFonts w:ascii="Times New Roman" w:hAnsi="Times New Roman" w:cs="Times New Roman"/>
        </w:rPr>
        <w:t xml:space="preserve"> </w:t>
      </w: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 xml:space="preserve">they predict responses for each level of the predictor while holding </w:t>
      </w:r>
      <w:r>
        <w:rPr>
          <w:rFonts w:ascii="Times New Roman" w:hAnsi="Times New Roman" w:cs="Times New Roman"/>
        </w:rPr>
        <w:t xml:space="preserve">constant </w:t>
      </w:r>
      <w:r w:rsidRPr="00E166BC">
        <w:rPr>
          <w:rFonts w:ascii="Times New Roman" w:hAnsi="Times New Roman" w:cs="Times New Roman"/>
        </w:rPr>
        <w:t xml:space="preserve">the rest of </w:t>
      </w:r>
      <w:r>
        <w:rPr>
          <w:rFonts w:ascii="Times New Roman" w:hAnsi="Times New Roman" w:cs="Times New Roman"/>
        </w:rPr>
        <w:t xml:space="preserve">the </w:t>
      </w:r>
      <w:r w:rsidRPr="00E166BC">
        <w:rPr>
          <w:rFonts w:ascii="Times New Roman" w:hAnsi="Times New Roman" w:cs="Times New Roman"/>
        </w:rPr>
        <w:t xml:space="preserve">variables. </w:t>
      </w:r>
      <w:r w:rsidR="00B11266">
        <w:rPr>
          <w:rFonts w:ascii="Times New Roman" w:hAnsi="Times New Roman" w:cs="Times New Roman"/>
        </w:rPr>
        <w:t xml:space="preserve">The code and data used for this analysis is available </w:t>
      </w:r>
      <w:hyperlink r:id="rId8" w:history="1">
        <w:r w:rsidR="00B11266" w:rsidRPr="00B11266">
          <w:rPr>
            <w:rStyle w:val="Hipervnculo"/>
            <w:rFonts w:ascii="Times New Roman" w:hAnsi="Times New Roman" w:cs="Times New Roman"/>
          </w:rPr>
          <w:t>online</w:t>
        </w:r>
      </w:hyperlink>
      <w:r w:rsidR="00B11266">
        <w:rPr>
          <w:rFonts w:ascii="Times New Roman" w:hAnsi="Times New Roman" w:cs="Times New Roman"/>
        </w:rPr>
        <w:t xml:space="preserve">. </w:t>
      </w:r>
    </w:p>
    <w:p w14:paraId="2EE62506" w14:textId="63E3C7E5" w:rsidR="00F43028" w:rsidRDefault="00F43028" w:rsidP="00F43028">
      <w:pPr>
        <w:spacing w:line="480" w:lineRule="auto"/>
        <w:jc w:val="both"/>
        <w:rPr>
          <w:rFonts w:ascii="Times New Roman" w:hAnsi="Times New Roman" w:cs="Times New Roman"/>
          <w:b/>
          <w:bCs/>
        </w:rPr>
      </w:pPr>
      <w:r>
        <w:rPr>
          <w:rFonts w:ascii="Times New Roman" w:hAnsi="Times New Roman" w:cs="Times New Roman"/>
          <w:bCs/>
        </w:rPr>
        <w:tab/>
      </w:r>
    </w:p>
    <w:p w14:paraId="4CC51DF3" w14:textId="0ECD4621" w:rsidR="005C7A4A" w:rsidRPr="007A72E9" w:rsidRDefault="00612E1A" w:rsidP="00D66AF8">
      <w:pPr>
        <w:spacing w:line="480" w:lineRule="auto"/>
        <w:jc w:val="both"/>
        <w:rPr>
          <w:rFonts w:ascii="Times New Roman" w:hAnsi="Times New Roman" w:cs="Times New Roman"/>
          <w:i/>
          <w:iCs/>
          <w:sz w:val="32"/>
          <w:szCs w:val="32"/>
        </w:rPr>
      </w:pPr>
      <w:r w:rsidRPr="007A72E9">
        <w:rPr>
          <w:rFonts w:ascii="Times New Roman" w:hAnsi="Times New Roman" w:cs="Times New Roman"/>
          <w:b/>
          <w:bCs/>
          <w:sz w:val="32"/>
          <w:szCs w:val="32"/>
        </w:rPr>
        <w:t xml:space="preserve">Data </w:t>
      </w:r>
    </w:p>
    <w:p w14:paraId="1F464F78" w14:textId="2404695B" w:rsidR="00F43028" w:rsidRPr="007A72E9" w:rsidRDefault="00F43028" w:rsidP="00206B96">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Dependent variables</w:t>
      </w:r>
    </w:p>
    <w:p w14:paraId="0EEFC17A" w14:textId="672675D5" w:rsidR="0022568C" w:rsidRDefault="0022568C" w:rsidP="0022568C">
      <w:pPr>
        <w:spacing w:line="480" w:lineRule="auto"/>
        <w:jc w:val="both"/>
        <w:rPr>
          <w:rFonts w:ascii="Times New Roman" w:hAnsi="Times New Roman" w:cs="Times New Roman"/>
        </w:rPr>
      </w:pPr>
      <w:r>
        <w:rPr>
          <w:rFonts w:ascii="Times New Roman" w:hAnsi="Times New Roman" w:cs="Times New Roman"/>
        </w:rPr>
        <w:t xml:space="preserve">Data for our </w:t>
      </w:r>
      <w:r w:rsidR="00996AC8">
        <w:rPr>
          <w:rFonts w:ascii="Times New Roman" w:hAnsi="Times New Roman" w:cs="Times New Roman"/>
        </w:rPr>
        <w:t xml:space="preserve">dependent </w:t>
      </w:r>
      <w:r>
        <w:rPr>
          <w:rFonts w:ascii="Times New Roman" w:hAnsi="Times New Roman" w:cs="Times New Roman"/>
        </w:rPr>
        <w:t xml:space="preserve">variables are </w:t>
      </w:r>
      <w:r w:rsidR="001D5EB0">
        <w:rPr>
          <w:rFonts w:ascii="Times New Roman" w:hAnsi="Times New Roman" w:cs="Times New Roman"/>
        </w:rPr>
        <w:t xml:space="preserve">largely </w:t>
      </w:r>
      <w:r>
        <w:rPr>
          <w:rFonts w:ascii="Times New Roman" w:hAnsi="Times New Roman" w:cs="Times New Roman"/>
        </w:rPr>
        <w:t>drawn from the Afrobarometer</w:t>
      </w:r>
      <w:r w:rsidR="001D6DEC">
        <w:rPr>
          <w:rFonts w:ascii="Times New Roman" w:hAnsi="Times New Roman" w:cs="Times New Roman"/>
        </w:rPr>
        <w:t>, which uses a</w:t>
      </w:r>
      <w:r w:rsidR="001D6DEC" w:rsidRPr="001D6DEC">
        <w:rPr>
          <w:rFonts w:ascii="Times New Roman" w:hAnsi="Times New Roman" w:cs="Times New Roman"/>
        </w:rPr>
        <w:t xml:space="preserve"> clustered, stratified</w:t>
      </w:r>
      <w:r w:rsidR="001D6DEC">
        <w:rPr>
          <w:rFonts w:ascii="Times New Roman" w:hAnsi="Times New Roman" w:cs="Times New Roman"/>
        </w:rPr>
        <w:t xml:space="preserve"> (by administrative units and by urban or rural location)</w:t>
      </w:r>
      <w:r w:rsidR="001D6DEC" w:rsidRPr="001D6DEC">
        <w:rPr>
          <w:rFonts w:ascii="Times New Roman" w:hAnsi="Times New Roman" w:cs="Times New Roman"/>
        </w:rPr>
        <w:t>, multi-stage</w:t>
      </w:r>
      <w:r w:rsidR="001D6DEC">
        <w:rPr>
          <w:rFonts w:ascii="Times New Roman" w:hAnsi="Times New Roman" w:cs="Times New Roman"/>
        </w:rPr>
        <w:t xml:space="preserve"> and</w:t>
      </w:r>
      <w:r w:rsidR="001D6DEC" w:rsidRPr="001D6DEC">
        <w:rPr>
          <w:rFonts w:ascii="Times New Roman" w:hAnsi="Times New Roman" w:cs="Times New Roman"/>
        </w:rPr>
        <w:t xml:space="preserve"> area probability sampl</w:t>
      </w:r>
      <w:r w:rsidR="001D6DEC">
        <w:rPr>
          <w:rFonts w:ascii="Times New Roman" w:hAnsi="Times New Roman" w:cs="Times New Roman"/>
        </w:rPr>
        <w:t>ing design</w:t>
      </w:r>
      <w:r>
        <w:rPr>
          <w:rFonts w:ascii="Times New Roman" w:hAnsi="Times New Roman" w:cs="Times New Roman"/>
        </w:rPr>
        <w:fldChar w:fldCharType="begin" w:fldLock="1"/>
      </w:r>
      <w:r>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2357BC">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We particularly use data from the </w:t>
      </w:r>
      <w:r w:rsidR="001D6DEC">
        <w:rPr>
          <w:rFonts w:ascii="Times New Roman" w:hAnsi="Times New Roman" w:cs="Times New Roman"/>
        </w:rPr>
        <w:t xml:space="preserve">seventh </w:t>
      </w:r>
      <w:r>
        <w:rPr>
          <w:rFonts w:ascii="Times New Roman" w:hAnsi="Times New Roman" w:cs="Times New Roman"/>
        </w:rPr>
        <w:t>round of surveys (R7), conducted between 2016 and 2018 —the first time the Afrobarometer included climate change-related questions. The dataset is comprised of more than 45,000 observations from 3</w:t>
      </w:r>
      <w:r w:rsidR="00E009F6">
        <w:rPr>
          <w:rFonts w:ascii="Times New Roman" w:hAnsi="Times New Roman" w:cs="Times New Roman"/>
        </w:rPr>
        <w:t>3</w:t>
      </w:r>
      <w:r>
        <w:rPr>
          <w:rFonts w:ascii="Times New Roman" w:hAnsi="Times New Roman" w:cs="Times New Roman"/>
        </w:rPr>
        <w:t xml:space="preserve"> African countries. </w:t>
      </w:r>
      <w:r w:rsidR="00DC5C24">
        <w:rPr>
          <w:rFonts w:ascii="Times New Roman" w:hAnsi="Times New Roman" w:cs="Times New Roman"/>
        </w:rPr>
        <w:t>This</w:t>
      </w:r>
      <w:r>
        <w:rPr>
          <w:rFonts w:ascii="Times New Roman" w:hAnsi="Times New Roman" w:cs="Times New Roman"/>
        </w:rPr>
        <w:t xml:space="preserve"> data is georeferenced at second-</w:t>
      </w:r>
      <w:r w:rsidR="001D5EB0">
        <w:rPr>
          <w:rFonts w:ascii="Times New Roman" w:hAnsi="Times New Roman" w:cs="Times New Roman"/>
        </w:rPr>
        <w:t>order</w:t>
      </w:r>
      <w:r>
        <w:rPr>
          <w:rFonts w:ascii="Times New Roman" w:hAnsi="Times New Roman" w:cs="Times New Roman"/>
        </w:rPr>
        <w:t xml:space="preserve"> </w:t>
      </w:r>
      <w:r w:rsidR="001D5EB0">
        <w:rPr>
          <w:rFonts w:ascii="Times New Roman" w:hAnsi="Times New Roman" w:cs="Times New Roman"/>
        </w:rPr>
        <w:t xml:space="preserve">political </w:t>
      </w:r>
      <w:r>
        <w:rPr>
          <w:rFonts w:ascii="Times New Roman" w:hAnsi="Times New Roman" w:cs="Times New Roman"/>
        </w:rPr>
        <w:t>boundaries (see S1 for a detailed</w:t>
      </w:r>
      <w:r w:rsidR="008F06A0">
        <w:rPr>
          <w:rFonts w:ascii="Times New Roman" w:hAnsi="Times New Roman" w:cs="Times New Roman"/>
        </w:rPr>
        <w:t xml:space="preserve"> variable speciation</w:t>
      </w:r>
      <w:r>
        <w:rPr>
          <w:rFonts w:ascii="Times New Roman" w:hAnsi="Times New Roman" w:cs="Times New Roman"/>
        </w:rPr>
        <w:t xml:space="preserve">). </w:t>
      </w:r>
      <w:r w:rsidRPr="00A720F7">
        <w:rPr>
          <w:rFonts w:ascii="Times New Roman" w:hAnsi="Times New Roman" w:cs="Times New Roman"/>
        </w:rPr>
        <w:t>This allow</w:t>
      </w:r>
      <w:r>
        <w:rPr>
          <w:rFonts w:ascii="Times New Roman" w:hAnsi="Times New Roman" w:cs="Times New Roman"/>
        </w:rPr>
        <w:t xml:space="preserve">s us to overlay our climate variables to the same areas where the Afrobarometer surveys were conducted. </w:t>
      </w:r>
    </w:p>
    <w:p w14:paraId="2F234743" w14:textId="77777777" w:rsidR="008F1778" w:rsidRDefault="008F1778" w:rsidP="00612E1A">
      <w:pPr>
        <w:spacing w:line="480" w:lineRule="auto"/>
        <w:jc w:val="both"/>
        <w:rPr>
          <w:rFonts w:ascii="Times New Roman" w:hAnsi="Times New Roman" w:cs="Times New Roman"/>
        </w:rPr>
      </w:pPr>
    </w:p>
    <w:p w14:paraId="5DCF206D" w14:textId="49835428" w:rsidR="00612E1A" w:rsidRDefault="00A66E35" w:rsidP="00612E1A">
      <w:pPr>
        <w:spacing w:line="480" w:lineRule="auto"/>
        <w:jc w:val="both"/>
        <w:rPr>
          <w:rFonts w:ascii="Times New Roman" w:hAnsi="Times New Roman" w:cs="Times New Roman"/>
        </w:rPr>
      </w:pPr>
      <w:r>
        <w:rPr>
          <w:rFonts w:ascii="Times New Roman" w:hAnsi="Times New Roman" w:cs="Times New Roman"/>
        </w:rPr>
        <w:lastRenderedPageBreak/>
        <w:t xml:space="preserve">We include </w:t>
      </w:r>
      <w:r w:rsidR="000D362A">
        <w:rPr>
          <w:rFonts w:ascii="Times New Roman" w:hAnsi="Times New Roman" w:cs="Times New Roman"/>
        </w:rPr>
        <w:t xml:space="preserve">five </w:t>
      </w:r>
      <w:r>
        <w:rPr>
          <w:rFonts w:ascii="Times New Roman" w:hAnsi="Times New Roman" w:cs="Times New Roman"/>
        </w:rPr>
        <w:t xml:space="preserve">different dichotomous specifications for climate change beliefs </w:t>
      </w:r>
      <w:r w:rsidR="00996AC8">
        <w:rPr>
          <w:rFonts w:ascii="Times New Roman" w:hAnsi="Times New Roman" w:cs="Times New Roman"/>
        </w:rPr>
        <w:t xml:space="preserve">Our first specification, </w:t>
      </w:r>
      <w:r w:rsidR="00996AC8" w:rsidRPr="008A6A02">
        <w:rPr>
          <w:rFonts w:ascii="Times New Roman" w:hAnsi="Times New Roman" w:cs="Times New Roman"/>
        </w:rPr>
        <w:t>c</w:t>
      </w:r>
      <w:r w:rsidR="00612E1A" w:rsidRPr="008A6A02">
        <w:rPr>
          <w:rFonts w:ascii="Times New Roman" w:hAnsi="Times New Roman" w:cs="Times New Roman"/>
        </w:rPr>
        <w:t>limate change</w:t>
      </w:r>
      <w:r w:rsidR="00612E1A">
        <w:rPr>
          <w:rFonts w:ascii="Times New Roman" w:hAnsi="Times New Roman" w:cs="Times New Roman"/>
          <w:i/>
          <w:iCs/>
        </w:rPr>
        <w:t xml:space="preserve"> awareness</w:t>
      </w:r>
      <w:r w:rsidR="00996AC8">
        <w:rPr>
          <w:rFonts w:ascii="Times New Roman" w:hAnsi="Times New Roman" w:cs="Times New Roman"/>
          <w:i/>
          <w:iCs/>
        </w:rPr>
        <w:t>,</w:t>
      </w:r>
      <w:r w:rsidR="00612E1A">
        <w:rPr>
          <w:rFonts w:ascii="Times New Roman" w:hAnsi="Times New Roman" w:cs="Times New Roman"/>
        </w:rPr>
        <w:t xml:space="preserve"> measure</w:t>
      </w:r>
      <w:r w:rsidR="004054E4">
        <w:rPr>
          <w:rFonts w:ascii="Times New Roman" w:hAnsi="Times New Roman" w:cs="Times New Roman"/>
        </w:rPr>
        <w:t>s</w:t>
      </w:r>
      <w:r w:rsidR="00612E1A">
        <w:rPr>
          <w:rFonts w:ascii="Times New Roman" w:hAnsi="Times New Roman" w:cs="Times New Roman"/>
        </w:rPr>
        <w:t xml:space="preserve"> whether </w:t>
      </w:r>
      <w:r w:rsidR="00996AC8">
        <w:rPr>
          <w:rFonts w:ascii="Times New Roman" w:hAnsi="Times New Roman" w:cs="Times New Roman"/>
        </w:rPr>
        <w:t xml:space="preserve">survey respondents have heard </w:t>
      </w:r>
      <w:r w:rsidR="00612E1A">
        <w:rPr>
          <w:rFonts w:ascii="Times New Roman" w:hAnsi="Times New Roman" w:cs="Times New Roman"/>
        </w:rPr>
        <w:t xml:space="preserve">about the existence or </w:t>
      </w:r>
      <w:r w:rsidR="00F35595">
        <w:rPr>
          <w:rFonts w:ascii="Times New Roman" w:hAnsi="Times New Roman" w:cs="Times New Roman"/>
        </w:rPr>
        <w:t>climate change</w:t>
      </w:r>
      <w:r w:rsidR="00612E1A">
        <w:rPr>
          <w:rFonts w:ascii="Times New Roman" w:hAnsi="Times New Roman" w:cs="Times New Roman"/>
        </w:rPr>
        <w:t xml:space="preserve"> or not. </w:t>
      </w:r>
      <w:r w:rsidR="00996AC8">
        <w:rPr>
          <w:rFonts w:ascii="Times New Roman" w:hAnsi="Times New Roman" w:cs="Times New Roman"/>
        </w:rPr>
        <w:t xml:space="preserve"> Second, we account for </w:t>
      </w:r>
      <w:r w:rsidR="004054E4">
        <w:rPr>
          <w:rFonts w:ascii="Times New Roman" w:hAnsi="Times New Roman" w:cs="Times New Roman"/>
        </w:rPr>
        <w:t xml:space="preserve">the </w:t>
      </w:r>
      <w:r w:rsidR="00996AC8">
        <w:rPr>
          <w:rFonts w:ascii="Times New Roman" w:hAnsi="Times New Roman" w:cs="Times New Roman"/>
        </w:rPr>
        <w:t>respondents’ belie</w:t>
      </w:r>
      <w:r w:rsidR="004054E4">
        <w:rPr>
          <w:rFonts w:ascii="Times New Roman" w:hAnsi="Times New Roman" w:cs="Times New Roman"/>
        </w:rPr>
        <w:t>f</w:t>
      </w:r>
      <w:r w:rsidR="00996AC8">
        <w:rPr>
          <w:rFonts w:ascii="Times New Roman" w:hAnsi="Times New Roman" w:cs="Times New Roman"/>
        </w:rPr>
        <w:t xml:space="preserve"> that</w:t>
      </w:r>
      <w:r w:rsidR="007A72E9">
        <w:rPr>
          <w:rFonts w:ascii="Times New Roman" w:hAnsi="Times New Roman" w:cs="Times New Roman"/>
        </w:rPr>
        <w:t xml:space="preserve"> </w:t>
      </w:r>
      <w:r w:rsidR="00996AC8">
        <w:rPr>
          <w:rFonts w:ascii="Times New Roman" w:hAnsi="Times New Roman" w:cs="Times New Roman"/>
          <w:i/>
          <w:iCs/>
        </w:rPr>
        <w:t>h</w:t>
      </w:r>
      <w:r w:rsidR="00612E1A">
        <w:rPr>
          <w:rFonts w:ascii="Times New Roman" w:hAnsi="Times New Roman" w:cs="Times New Roman"/>
          <w:i/>
          <w:iCs/>
        </w:rPr>
        <w:t>uman</w:t>
      </w:r>
      <w:r w:rsidR="00996AC8">
        <w:rPr>
          <w:rFonts w:ascii="Times New Roman" w:hAnsi="Times New Roman" w:cs="Times New Roman"/>
          <w:i/>
          <w:iCs/>
        </w:rPr>
        <w:t xml:space="preserve"> activity </w:t>
      </w:r>
      <w:r w:rsidR="00996AC8">
        <w:rPr>
          <w:rFonts w:ascii="Times New Roman" w:hAnsi="Times New Roman" w:cs="Times New Roman"/>
        </w:rPr>
        <w:t xml:space="preserve">is the main </w:t>
      </w:r>
      <w:r w:rsidR="00996AC8" w:rsidRPr="00996AC8">
        <w:rPr>
          <w:rFonts w:ascii="Times New Roman" w:hAnsi="Times New Roman" w:cs="Times New Roman"/>
        </w:rPr>
        <w:t>cause</w:t>
      </w:r>
      <w:r w:rsidR="00612E1A">
        <w:rPr>
          <w:rFonts w:ascii="Times New Roman" w:hAnsi="Times New Roman" w:cs="Times New Roman"/>
          <w:i/>
          <w:iCs/>
        </w:rPr>
        <w:t xml:space="preserve"> </w:t>
      </w:r>
      <w:r w:rsidR="00F52D79">
        <w:rPr>
          <w:rFonts w:ascii="Times New Roman" w:hAnsi="Times New Roman" w:cs="Times New Roman"/>
        </w:rPr>
        <w:t>behind the current changes befalling the world’s climate</w:t>
      </w:r>
      <w:r w:rsidR="00996AC8">
        <w:rPr>
          <w:rFonts w:ascii="Times New Roman" w:hAnsi="Times New Roman" w:cs="Times New Roman"/>
        </w:rPr>
        <w:t>.</w:t>
      </w:r>
      <w:r w:rsidR="00612E1A">
        <w:rPr>
          <w:rFonts w:ascii="Times New Roman" w:hAnsi="Times New Roman" w:cs="Times New Roman"/>
        </w:rPr>
        <w:t xml:space="preserve"> </w:t>
      </w:r>
      <w:r w:rsidR="00996AC8">
        <w:rPr>
          <w:rFonts w:ascii="Times New Roman" w:hAnsi="Times New Roman" w:cs="Times New Roman"/>
        </w:rPr>
        <w:t>Third,</w:t>
      </w:r>
      <w:r w:rsidR="008F06A0">
        <w:rPr>
          <w:rFonts w:ascii="Times New Roman" w:hAnsi="Times New Roman" w:cs="Times New Roman"/>
        </w:rPr>
        <w:t xml:space="preserve"> we are interested on whether respondents </w:t>
      </w:r>
      <w:r w:rsidR="00F52D79">
        <w:rPr>
          <w:rFonts w:ascii="Times New Roman" w:hAnsi="Times New Roman" w:cs="Times New Roman"/>
        </w:rPr>
        <w:t xml:space="preserve">developed a </w:t>
      </w:r>
      <w:r w:rsidR="00F52D79">
        <w:rPr>
          <w:rFonts w:ascii="Times New Roman" w:hAnsi="Times New Roman" w:cs="Times New Roman"/>
          <w:i/>
          <w:iCs/>
        </w:rPr>
        <w:t>risk perception</w:t>
      </w:r>
      <w:r w:rsidR="00F52D79">
        <w:rPr>
          <w:rFonts w:ascii="Times New Roman" w:hAnsi="Times New Roman" w:cs="Times New Roman"/>
        </w:rPr>
        <w:t xml:space="preserve"> from a changing climate</w:t>
      </w:r>
      <w:r w:rsidR="008F06A0">
        <w:rPr>
          <w:rFonts w:ascii="Times New Roman" w:hAnsi="Times New Roman" w:cs="Times New Roman"/>
        </w:rPr>
        <w:t xml:space="preserve"> </w:t>
      </w:r>
      <w:r w:rsidR="00F52D79">
        <w:rPr>
          <w:rFonts w:ascii="Times New Roman" w:hAnsi="Times New Roman" w:cs="Times New Roman"/>
        </w:rPr>
        <w:t>that is</w:t>
      </w:r>
      <w:r w:rsidR="00612E1A">
        <w:rPr>
          <w:rFonts w:ascii="Times New Roman" w:hAnsi="Times New Roman" w:cs="Times New Roman"/>
        </w:rPr>
        <w:t xml:space="preserve"> </w:t>
      </w:r>
      <w:r w:rsidR="008F06A0">
        <w:rPr>
          <w:rFonts w:ascii="Times New Roman" w:hAnsi="Times New Roman" w:cs="Times New Roman"/>
        </w:rPr>
        <w:t xml:space="preserve">making life </w:t>
      </w:r>
      <w:r w:rsidR="003934CE">
        <w:rPr>
          <w:rFonts w:ascii="Times New Roman" w:hAnsi="Times New Roman" w:cs="Times New Roman"/>
        </w:rPr>
        <w:t>worse in their country</w:t>
      </w:r>
      <w:r w:rsidR="00F52D79">
        <w:rPr>
          <w:rFonts w:ascii="Times New Roman" w:hAnsi="Times New Roman" w:cs="Times New Roman"/>
        </w:rPr>
        <w:t xml:space="preserve">. </w:t>
      </w:r>
      <w:r w:rsidR="003934CE">
        <w:rPr>
          <w:rFonts w:ascii="Times New Roman" w:hAnsi="Times New Roman" w:cs="Times New Roman"/>
        </w:rPr>
        <w:t xml:space="preserve">Our final two specification examine respondent’s beliefs on whether climate change </w:t>
      </w:r>
      <w:r w:rsidR="003934CE" w:rsidRPr="008A6A02">
        <w:rPr>
          <w:rFonts w:ascii="Times New Roman" w:hAnsi="Times New Roman" w:cs="Times New Roman"/>
          <w:i/>
          <w:iCs/>
        </w:rPr>
        <w:t>needs to be s</w:t>
      </w:r>
      <w:r w:rsidR="004054E4">
        <w:rPr>
          <w:rFonts w:ascii="Times New Roman" w:hAnsi="Times New Roman" w:cs="Times New Roman"/>
          <w:i/>
          <w:iCs/>
        </w:rPr>
        <w:t>t</w:t>
      </w:r>
      <w:r w:rsidR="003934CE" w:rsidRPr="008A6A02">
        <w:rPr>
          <w:rFonts w:ascii="Times New Roman" w:hAnsi="Times New Roman" w:cs="Times New Roman"/>
          <w:i/>
          <w:iCs/>
        </w:rPr>
        <w:t>opped</w:t>
      </w:r>
      <w:r w:rsidR="003934CE">
        <w:rPr>
          <w:rFonts w:ascii="Times New Roman" w:hAnsi="Times New Roman" w:cs="Times New Roman"/>
        </w:rPr>
        <w:t xml:space="preserve"> and </w:t>
      </w:r>
      <w:r w:rsidR="00F52D79">
        <w:rPr>
          <w:rFonts w:ascii="Times New Roman" w:hAnsi="Times New Roman" w:cs="Times New Roman"/>
        </w:rPr>
        <w:t>whether</w:t>
      </w:r>
      <w:r w:rsidR="001C2084">
        <w:rPr>
          <w:rFonts w:ascii="Times New Roman" w:hAnsi="Times New Roman" w:cs="Times New Roman"/>
        </w:rPr>
        <w:t xml:space="preserve"> </w:t>
      </w:r>
      <w:r w:rsidR="003934CE" w:rsidRPr="001C2084">
        <w:rPr>
          <w:rFonts w:ascii="Times New Roman" w:hAnsi="Times New Roman" w:cs="Times New Roman"/>
        </w:rPr>
        <w:t xml:space="preserve">ordinary </w:t>
      </w:r>
      <w:r w:rsidR="003934CE" w:rsidRPr="00787DCD">
        <w:rPr>
          <w:rFonts w:ascii="Times New Roman" w:hAnsi="Times New Roman" w:cs="Times New Roman"/>
        </w:rPr>
        <w:t>citizens</w:t>
      </w:r>
      <w:r w:rsidR="003934CE">
        <w:rPr>
          <w:rFonts w:ascii="Times New Roman" w:hAnsi="Times New Roman" w:cs="Times New Roman"/>
        </w:rPr>
        <w:t xml:space="preserve"> can help mitigate</w:t>
      </w:r>
      <w:r w:rsidR="00F52D79">
        <w:rPr>
          <w:rFonts w:ascii="Times New Roman" w:hAnsi="Times New Roman" w:cs="Times New Roman"/>
        </w:rPr>
        <w:t xml:space="preserve"> against it</w:t>
      </w:r>
      <w:r w:rsidR="004054E4">
        <w:rPr>
          <w:rFonts w:ascii="Times New Roman" w:hAnsi="Times New Roman" w:cs="Times New Roman"/>
        </w:rPr>
        <w:t xml:space="preserve">— </w:t>
      </w:r>
      <w:r w:rsidR="001C2084">
        <w:rPr>
          <w:rFonts w:ascii="Times New Roman" w:hAnsi="Times New Roman" w:cs="Times New Roman"/>
        </w:rPr>
        <w:t xml:space="preserve">a </w:t>
      </w:r>
      <w:r w:rsidR="00F52D79">
        <w:rPr>
          <w:rFonts w:ascii="Times New Roman" w:hAnsi="Times New Roman" w:cs="Times New Roman"/>
        </w:rPr>
        <w:t>variable known</w:t>
      </w:r>
      <w:r w:rsidR="004054E4">
        <w:rPr>
          <w:rFonts w:ascii="Times New Roman" w:hAnsi="Times New Roman" w:cs="Times New Roman"/>
        </w:rPr>
        <w:t xml:space="preserve"> in the literature as </w:t>
      </w:r>
      <w:r w:rsidR="004054E4" w:rsidRPr="00787DCD">
        <w:rPr>
          <w:rFonts w:ascii="Times New Roman" w:hAnsi="Times New Roman" w:cs="Times New Roman"/>
          <w:i/>
          <w:iCs/>
        </w:rPr>
        <w:t>self-efficacy</w:t>
      </w:r>
      <w:r w:rsidR="003934CE">
        <w:rPr>
          <w:rFonts w:ascii="Times New Roman" w:hAnsi="Times New Roman" w:cs="Times New Roman"/>
        </w:rPr>
        <w:t xml:space="preserve">.  </w:t>
      </w:r>
    </w:p>
    <w:p w14:paraId="6BAD5D08" w14:textId="10AC125E" w:rsidR="00FE301F" w:rsidRDefault="00FE301F" w:rsidP="00612E1A">
      <w:pPr>
        <w:spacing w:line="480" w:lineRule="auto"/>
        <w:jc w:val="both"/>
        <w:rPr>
          <w:rFonts w:ascii="Times New Roman" w:hAnsi="Times New Roman" w:cs="Times New Roman"/>
        </w:rPr>
      </w:pPr>
    </w:p>
    <w:p w14:paraId="68779D06" w14:textId="1053AE86" w:rsidR="00907928" w:rsidRPr="007A72E9" w:rsidRDefault="00F43028" w:rsidP="00612E1A">
      <w:pPr>
        <w:spacing w:line="480" w:lineRule="auto"/>
        <w:jc w:val="both"/>
        <w:rPr>
          <w:rFonts w:ascii="Times New Roman" w:hAnsi="Times New Roman" w:cs="Times New Roman"/>
          <w:b/>
          <w:bCs/>
          <w:sz w:val="28"/>
          <w:szCs w:val="28"/>
        </w:rPr>
      </w:pPr>
      <w:r w:rsidRPr="007A72E9">
        <w:rPr>
          <w:rFonts w:ascii="Times New Roman" w:hAnsi="Times New Roman" w:cs="Times New Roman"/>
          <w:b/>
          <w:bCs/>
          <w:sz w:val="28"/>
          <w:szCs w:val="28"/>
        </w:rPr>
        <w:t>Independent variables</w:t>
      </w:r>
    </w:p>
    <w:p w14:paraId="3C11C17B" w14:textId="39036E73" w:rsidR="009D69EA" w:rsidRPr="003B5314" w:rsidRDefault="00084096" w:rsidP="008F1778">
      <w:pPr>
        <w:spacing w:line="480" w:lineRule="auto"/>
        <w:jc w:val="both"/>
        <w:rPr>
          <w:rFonts w:ascii="Times New Roman" w:hAnsi="Times New Roman" w:cs="Times New Roman"/>
        </w:rPr>
      </w:pPr>
      <w:r>
        <w:rPr>
          <w:rFonts w:ascii="Times New Roman" w:hAnsi="Times New Roman" w:cs="Times New Roman"/>
        </w:rPr>
        <w:t>We include</w:t>
      </w:r>
      <w:r w:rsidR="00FE301F">
        <w:rPr>
          <w:rFonts w:ascii="Times New Roman" w:hAnsi="Times New Roman" w:cs="Times New Roman"/>
        </w:rPr>
        <w:t xml:space="preserve"> 67 </w:t>
      </w:r>
      <w:r>
        <w:rPr>
          <w:rFonts w:ascii="Times New Roman" w:hAnsi="Times New Roman" w:cs="Times New Roman"/>
        </w:rPr>
        <w:t>independent variables</w:t>
      </w:r>
      <w:r w:rsidR="00FE301F">
        <w:rPr>
          <w:rFonts w:ascii="Times New Roman" w:hAnsi="Times New Roman" w:cs="Times New Roman"/>
        </w:rPr>
        <w:t xml:space="preserve"> from the Afrobarometer. </w:t>
      </w:r>
      <w:r w:rsidR="001D5EB0">
        <w:rPr>
          <w:rFonts w:ascii="Times New Roman" w:hAnsi="Times New Roman" w:cs="Times New Roman"/>
        </w:rPr>
        <w:t>We include</w:t>
      </w:r>
      <w:r w:rsidR="00FE301F">
        <w:rPr>
          <w:rFonts w:ascii="Times New Roman" w:hAnsi="Times New Roman" w:cs="Times New Roman"/>
        </w:rPr>
        <w:t xml:space="preserve"> </w:t>
      </w:r>
      <w:r w:rsidR="00271E82">
        <w:rPr>
          <w:rFonts w:ascii="Times New Roman" w:hAnsi="Times New Roman" w:cs="Times New Roman"/>
        </w:rPr>
        <w:t>7</w:t>
      </w:r>
      <w:r w:rsidR="001D5EB0">
        <w:rPr>
          <w:rFonts w:ascii="Times New Roman" w:hAnsi="Times New Roman" w:cs="Times New Roman"/>
        </w:rPr>
        <w:t xml:space="preserve"> variables to account </w:t>
      </w:r>
      <w:r w:rsidR="00FE301F">
        <w:rPr>
          <w:rFonts w:ascii="Times New Roman" w:hAnsi="Times New Roman" w:cs="Times New Roman"/>
        </w:rPr>
        <w:t xml:space="preserve">for </w:t>
      </w:r>
      <w:r w:rsidR="00FE301F" w:rsidRPr="00CE04F9">
        <w:rPr>
          <w:rFonts w:ascii="Times New Roman" w:hAnsi="Times New Roman" w:cs="Times New Roman"/>
        </w:rPr>
        <w:t>access to</w:t>
      </w:r>
      <w:r w:rsidR="00FE301F">
        <w:rPr>
          <w:rFonts w:ascii="Times New Roman" w:hAnsi="Times New Roman" w:cs="Times New Roman"/>
        </w:rPr>
        <w:t xml:space="preserve"> i</w:t>
      </w:r>
      <w:r w:rsidR="00FE301F" w:rsidRPr="00CE04F9">
        <w:rPr>
          <w:rFonts w:ascii="Times New Roman" w:hAnsi="Times New Roman" w:cs="Times New Roman"/>
        </w:rPr>
        <w:t>nformation,</w:t>
      </w:r>
      <w:r w:rsidR="00FE301F">
        <w:rPr>
          <w:rFonts w:ascii="Times New Roman" w:hAnsi="Times New Roman" w:cs="Times New Roman"/>
        </w:rPr>
        <w:t xml:space="preserve"> </w:t>
      </w:r>
      <w:r w:rsidR="00271E82">
        <w:rPr>
          <w:rFonts w:ascii="Times New Roman" w:hAnsi="Times New Roman" w:cs="Times New Roman"/>
        </w:rPr>
        <w:t>3</w:t>
      </w:r>
      <w:r w:rsidR="00FC752B">
        <w:rPr>
          <w:rFonts w:ascii="Times New Roman" w:hAnsi="Times New Roman" w:cs="Times New Roman"/>
        </w:rPr>
        <w:t>3</w:t>
      </w:r>
      <w:r w:rsidR="001D5EB0">
        <w:rPr>
          <w:rFonts w:ascii="Times New Roman" w:hAnsi="Times New Roman" w:cs="Times New Roman"/>
        </w:rPr>
        <w:t xml:space="preserve"> for </w:t>
      </w:r>
      <w:r w:rsidR="00FE301F">
        <w:rPr>
          <w:rFonts w:ascii="Times New Roman" w:hAnsi="Times New Roman" w:cs="Times New Roman"/>
        </w:rPr>
        <w:t>political ideology</w:t>
      </w:r>
      <w:r w:rsidR="001D5EB0">
        <w:rPr>
          <w:rFonts w:ascii="Times New Roman" w:hAnsi="Times New Roman" w:cs="Times New Roman"/>
        </w:rPr>
        <w:t xml:space="preserve"> and participation</w:t>
      </w:r>
      <w:r w:rsidR="00FE301F">
        <w:rPr>
          <w:rFonts w:ascii="Times New Roman" w:hAnsi="Times New Roman" w:cs="Times New Roman"/>
        </w:rPr>
        <w:t xml:space="preserve">, </w:t>
      </w:r>
      <w:r w:rsidR="00271E82">
        <w:rPr>
          <w:rFonts w:ascii="Times New Roman" w:hAnsi="Times New Roman" w:cs="Times New Roman"/>
        </w:rPr>
        <w:t>4</w:t>
      </w:r>
      <w:r w:rsidR="001D5EB0">
        <w:rPr>
          <w:rFonts w:ascii="Times New Roman" w:hAnsi="Times New Roman" w:cs="Times New Roman"/>
        </w:rPr>
        <w:t xml:space="preserve"> for </w:t>
      </w:r>
      <w:r w:rsidR="00FE301F">
        <w:rPr>
          <w:rFonts w:ascii="Times New Roman" w:hAnsi="Times New Roman" w:cs="Times New Roman"/>
        </w:rPr>
        <w:t xml:space="preserve">religion, </w:t>
      </w:r>
      <w:r w:rsidR="00FC752B">
        <w:rPr>
          <w:rFonts w:ascii="Times New Roman" w:hAnsi="Times New Roman" w:cs="Times New Roman"/>
        </w:rPr>
        <w:t xml:space="preserve">10 </w:t>
      </w:r>
      <w:r w:rsidR="001D5EB0">
        <w:rPr>
          <w:rFonts w:ascii="Times New Roman" w:hAnsi="Times New Roman" w:cs="Times New Roman"/>
        </w:rPr>
        <w:t xml:space="preserve">for </w:t>
      </w:r>
      <w:r w:rsidR="00FE301F" w:rsidRPr="00CE04F9">
        <w:rPr>
          <w:rFonts w:ascii="Times New Roman" w:hAnsi="Times New Roman" w:cs="Times New Roman"/>
        </w:rPr>
        <w:t xml:space="preserve">economic conditions, </w:t>
      </w:r>
      <w:r w:rsidR="00FC752B">
        <w:rPr>
          <w:rFonts w:ascii="Times New Roman" w:hAnsi="Times New Roman" w:cs="Times New Roman"/>
        </w:rPr>
        <w:t>9</w:t>
      </w:r>
      <w:r w:rsidR="001D5EB0">
        <w:rPr>
          <w:rFonts w:ascii="Times New Roman" w:hAnsi="Times New Roman" w:cs="Times New Roman"/>
        </w:rPr>
        <w:t xml:space="preserve"> for </w:t>
      </w:r>
      <w:r w:rsidR="00FE301F" w:rsidRPr="00CE04F9">
        <w:rPr>
          <w:rFonts w:ascii="Times New Roman" w:hAnsi="Times New Roman" w:cs="Times New Roman"/>
        </w:rPr>
        <w:t>demographics</w:t>
      </w:r>
      <w:r w:rsidR="000738B0">
        <w:rPr>
          <w:rFonts w:ascii="Times New Roman" w:hAnsi="Times New Roman" w:cs="Times New Roman"/>
        </w:rPr>
        <w:t xml:space="preserve">, </w:t>
      </w:r>
      <w:r w:rsidR="00271E82">
        <w:rPr>
          <w:rFonts w:ascii="Times New Roman" w:hAnsi="Times New Roman" w:cs="Times New Roman"/>
        </w:rPr>
        <w:t>and 4</w:t>
      </w:r>
      <w:r w:rsidR="001D5EB0">
        <w:rPr>
          <w:rFonts w:ascii="Times New Roman" w:hAnsi="Times New Roman" w:cs="Times New Roman"/>
        </w:rPr>
        <w:t xml:space="preserve"> for </w:t>
      </w:r>
      <w:r w:rsidR="009D69EA">
        <w:rPr>
          <w:rFonts w:ascii="Times New Roman" w:hAnsi="Times New Roman" w:cs="Times New Roman"/>
        </w:rPr>
        <w:t>agricultural experienc</w:t>
      </w:r>
      <w:r w:rsidR="001D5EB0">
        <w:rPr>
          <w:rFonts w:ascii="Times New Roman" w:hAnsi="Times New Roman" w:cs="Times New Roman"/>
        </w:rPr>
        <w:t>e</w:t>
      </w:r>
      <w:r w:rsidR="00271E82">
        <w:rPr>
          <w:rFonts w:ascii="Times New Roman" w:hAnsi="Times New Roman" w:cs="Times New Roman"/>
        </w:rPr>
        <w:t xml:space="preserve"> and perception</w:t>
      </w:r>
      <w:r w:rsidR="00FC752B">
        <w:rPr>
          <w:rFonts w:ascii="Times New Roman" w:hAnsi="Times New Roman" w:cs="Times New Roman"/>
        </w:rPr>
        <w:t>s</w:t>
      </w:r>
      <w:r w:rsidR="001D5EB0">
        <w:rPr>
          <w:rFonts w:ascii="Times New Roman" w:hAnsi="Times New Roman" w:cs="Times New Roman"/>
        </w:rPr>
        <w:t xml:space="preserve">. All variables are grounded on previous findings within the literature on climate change beliefs. </w:t>
      </w:r>
      <w:r w:rsidR="00FE301F">
        <w:rPr>
          <w:rFonts w:ascii="Times New Roman" w:hAnsi="Times New Roman" w:cs="Times New Roman"/>
        </w:rPr>
        <w:t xml:space="preserve"> Descriptive </w:t>
      </w:r>
      <w:r w:rsidR="00193E50">
        <w:rPr>
          <w:rFonts w:ascii="Times New Roman" w:hAnsi="Times New Roman" w:cs="Times New Roman"/>
        </w:rPr>
        <w:t>statistics, their</w:t>
      </w:r>
      <w:r w:rsidR="00FE301F">
        <w:rPr>
          <w:rFonts w:ascii="Times New Roman" w:hAnsi="Times New Roman" w:cs="Times New Roman"/>
        </w:rPr>
        <w:t xml:space="preserve"> corresponding</w:t>
      </w:r>
      <w:r>
        <w:rPr>
          <w:rFonts w:ascii="Times New Roman" w:hAnsi="Times New Roman" w:cs="Times New Roman"/>
        </w:rPr>
        <w:t xml:space="preserve"> </w:t>
      </w:r>
      <w:r w:rsidR="00A83EFE">
        <w:rPr>
          <w:rFonts w:ascii="Times New Roman" w:hAnsi="Times New Roman" w:cs="Times New Roman"/>
        </w:rPr>
        <w:t>Afrobarometer</w:t>
      </w:r>
      <w:r w:rsidR="00FE301F">
        <w:rPr>
          <w:rFonts w:ascii="Times New Roman" w:hAnsi="Times New Roman" w:cs="Times New Roman"/>
        </w:rPr>
        <w:t xml:space="preserve"> questions</w:t>
      </w:r>
      <w:r w:rsidR="00A83EFE">
        <w:rPr>
          <w:rFonts w:ascii="Times New Roman" w:hAnsi="Times New Roman" w:cs="Times New Roman"/>
        </w:rPr>
        <w:t xml:space="preserve"> and coding scheme</w:t>
      </w:r>
      <w:r w:rsidR="00FE301F">
        <w:rPr>
          <w:rFonts w:ascii="Times New Roman" w:hAnsi="Times New Roman" w:cs="Times New Roman"/>
        </w:rPr>
        <w:t xml:space="preserve"> are included </w:t>
      </w:r>
      <w:r>
        <w:rPr>
          <w:rFonts w:ascii="Times New Roman" w:hAnsi="Times New Roman" w:cs="Times New Roman"/>
        </w:rPr>
        <w:t>in</w:t>
      </w:r>
      <w:r w:rsidR="00B11266">
        <w:rPr>
          <w:rFonts w:ascii="Times New Roman" w:hAnsi="Times New Roman" w:cs="Times New Roman"/>
        </w:rPr>
        <w:t xml:space="preserve"> the</w:t>
      </w:r>
      <w:r w:rsidR="00FE301F">
        <w:rPr>
          <w:rFonts w:ascii="Times New Roman" w:hAnsi="Times New Roman" w:cs="Times New Roman"/>
        </w:rPr>
        <w:t xml:space="preserve"> S1</w:t>
      </w:r>
      <w:r w:rsidR="00B11266">
        <w:rPr>
          <w:rFonts w:ascii="Times New Roman" w:hAnsi="Times New Roman" w:cs="Times New Roman"/>
        </w:rPr>
        <w:t xml:space="preserve"> </w:t>
      </w:r>
      <w:r w:rsidR="001D5EB0">
        <w:rPr>
          <w:rFonts w:ascii="Times New Roman" w:hAnsi="Times New Roman" w:cs="Times New Roman"/>
        </w:rPr>
        <w:t>online appendix</w:t>
      </w:r>
      <w:r w:rsidR="00FE301F">
        <w:rPr>
          <w:rFonts w:ascii="Times New Roman" w:hAnsi="Times New Roman" w:cs="Times New Roman"/>
        </w:rPr>
        <w:t xml:space="preserve">. </w:t>
      </w:r>
    </w:p>
    <w:p w14:paraId="410E452D" w14:textId="77777777" w:rsidR="008F1778" w:rsidRDefault="008F1778" w:rsidP="008F1778">
      <w:pPr>
        <w:spacing w:line="480" w:lineRule="auto"/>
        <w:jc w:val="both"/>
        <w:rPr>
          <w:rFonts w:ascii="Times New Roman" w:hAnsi="Times New Roman" w:cs="Times New Roman"/>
        </w:rPr>
      </w:pPr>
    </w:p>
    <w:p w14:paraId="68AB0342" w14:textId="5D8E9DBD" w:rsidR="00122257" w:rsidRDefault="00084096" w:rsidP="008A4704">
      <w:pPr>
        <w:spacing w:line="480" w:lineRule="auto"/>
        <w:jc w:val="both"/>
        <w:rPr>
          <w:rFonts w:ascii="Times New Roman" w:hAnsi="Times New Roman" w:cs="Times New Roman"/>
        </w:rPr>
      </w:pPr>
      <w:r>
        <w:rPr>
          <w:rFonts w:ascii="Times New Roman" w:hAnsi="Times New Roman" w:cs="Times New Roman"/>
        </w:rPr>
        <w:t>Additionally, w</w:t>
      </w:r>
      <w:r w:rsidR="00A65612">
        <w:rPr>
          <w:rFonts w:ascii="Times New Roman" w:hAnsi="Times New Roman" w:cs="Times New Roman"/>
        </w:rPr>
        <w:t xml:space="preserve">e </w:t>
      </w:r>
      <w:r>
        <w:rPr>
          <w:rFonts w:ascii="Times New Roman" w:hAnsi="Times New Roman" w:cs="Times New Roman"/>
        </w:rPr>
        <w:t>include</w:t>
      </w:r>
      <w:r w:rsidR="00A65612">
        <w:rPr>
          <w:rFonts w:ascii="Times New Roman" w:hAnsi="Times New Roman" w:cs="Times New Roman"/>
        </w:rPr>
        <w:t xml:space="preserve"> </w:t>
      </w:r>
      <w:r w:rsidR="009D69EA">
        <w:rPr>
          <w:rFonts w:ascii="Times New Roman" w:hAnsi="Times New Roman" w:cs="Times New Roman"/>
        </w:rPr>
        <w:t xml:space="preserve">four </w:t>
      </w:r>
      <w:r w:rsidR="00A65612">
        <w:rPr>
          <w:rFonts w:ascii="Times New Roman" w:hAnsi="Times New Roman" w:cs="Times New Roman"/>
        </w:rPr>
        <w:t xml:space="preserve">climate variables </w:t>
      </w:r>
      <w:r w:rsidR="009D69EA">
        <w:rPr>
          <w:rFonts w:ascii="Times New Roman" w:hAnsi="Times New Roman" w:cs="Times New Roman"/>
        </w:rPr>
        <w:t>to assess the impact of local climate change on CCB</w:t>
      </w:r>
      <w:r w:rsidR="00A83EFE">
        <w:rPr>
          <w:rFonts w:ascii="Times New Roman" w:hAnsi="Times New Roman" w:cs="Times New Roman"/>
        </w:rPr>
        <w:t>s</w:t>
      </w:r>
      <w:r w:rsidR="00A65612">
        <w:rPr>
          <w:rFonts w:ascii="Times New Roman" w:hAnsi="Times New Roman" w:cs="Times New Roman"/>
        </w:rPr>
        <w:t xml:space="preserve">. </w:t>
      </w:r>
      <w:r w:rsidR="00C02134">
        <w:rPr>
          <w:rFonts w:ascii="Times New Roman" w:hAnsi="Times New Roman" w:cs="Times New Roman"/>
        </w:rPr>
        <w:t xml:space="preserve">Our </w:t>
      </w:r>
      <w:r w:rsidR="00A65612">
        <w:rPr>
          <w:rFonts w:ascii="Times New Roman" w:hAnsi="Times New Roman" w:cs="Times New Roman"/>
        </w:rPr>
        <w:t xml:space="preserve">first </w:t>
      </w:r>
      <w:r w:rsidR="009D69EA">
        <w:rPr>
          <w:rFonts w:ascii="Times New Roman" w:hAnsi="Times New Roman" w:cs="Times New Roman"/>
        </w:rPr>
        <w:t xml:space="preserve">three </w:t>
      </w:r>
      <w:r w:rsidR="00A65612">
        <w:rPr>
          <w:rFonts w:ascii="Times New Roman" w:hAnsi="Times New Roman" w:cs="Times New Roman"/>
        </w:rPr>
        <w:t xml:space="preserve">variables are </w:t>
      </w:r>
      <w:r w:rsidR="009D69EA">
        <w:rPr>
          <w:rFonts w:ascii="Times New Roman" w:hAnsi="Times New Roman" w:cs="Times New Roman"/>
        </w:rPr>
        <w:t>precipitation</w:t>
      </w:r>
      <w:r w:rsidR="00F269CE">
        <w:rPr>
          <w:rFonts w:ascii="Times New Roman" w:hAnsi="Times New Roman" w:cs="Times New Roman"/>
        </w:rPr>
        <w:t xml:space="preserve"> </w:t>
      </w:r>
      <w:r w:rsidR="009D69EA">
        <w:rPr>
          <w:rFonts w:ascii="Times New Roman" w:hAnsi="Times New Roman" w:cs="Times New Roman"/>
        </w:rPr>
        <w:t xml:space="preserve">maximum and mean </w:t>
      </w:r>
      <w:r w:rsidR="00A65612">
        <w:rPr>
          <w:rFonts w:ascii="Times New Roman" w:hAnsi="Times New Roman" w:cs="Times New Roman"/>
        </w:rPr>
        <w:t>temperature</w:t>
      </w:r>
      <w:r w:rsidR="00F269CE">
        <w:rPr>
          <w:rFonts w:ascii="Times New Roman" w:hAnsi="Times New Roman" w:cs="Times New Roman"/>
        </w:rPr>
        <w:t>.</w:t>
      </w:r>
      <w:r w:rsidR="00A65612">
        <w:rPr>
          <w:rFonts w:ascii="Times New Roman" w:hAnsi="Times New Roman" w:cs="Times New Roman"/>
        </w:rPr>
        <w:t xml:space="preserve"> </w:t>
      </w:r>
      <w:r w:rsidR="00F269CE">
        <w:rPr>
          <w:rFonts w:ascii="Times New Roman" w:hAnsi="Times New Roman" w:cs="Times New Roman"/>
        </w:rPr>
        <w:t xml:space="preserve">Data is </w:t>
      </w:r>
      <w:r w:rsidR="00C02134">
        <w:rPr>
          <w:rFonts w:ascii="Times New Roman" w:hAnsi="Times New Roman" w:cs="Times New Roman"/>
        </w:rPr>
        <w:t>from the C</w:t>
      </w:r>
      <w:r w:rsidR="00F269CE">
        <w:rPr>
          <w:rFonts w:ascii="Times New Roman" w:hAnsi="Times New Roman" w:cs="Times New Roman"/>
        </w:rPr>
        <w:t xml:space="preserve">limate </w:t>
      </w:r>
      <w:r w:rsidR="00C02134">
        <w:rPr>
          <w:rFonts w:ascii="Times New Roman" w:hAnsi="Times New Roman" w:cs="Times New Roman"/>
        </w:rPr>
        <w:t>R</w:t>
      </w:r>
      <w:r w:rsidR="00F269CE">
        <w:rPr>
          <w:rFonts w:ascii="Times New Roman" w:hAnsi="Times New Roman" w:cs="Times New Roman"/>
        </w:rPr>
        <w:t xml:space="preserve">esearch </w:t>
      </w:r>
      <w:r w:rsidR="00C02134">
        <w:rPr>
          <w:rFonts w:ascii="Times New Roman" w:hAnsi="Times New Roman" w:cs="Times New Roman"/>
        </w:rPr>
        <w:t>U</w:t>
      </w:r>
      <w:r w:rsidR="00F269CE">
        <w:rPr>
          <w:rFonts w:ascii="Times New Roman" w:hAnsi="Times New Roman" w:cs="Times New Roman"/>
        </w:rPr>
        <w:t>nit (CRU TS)</w:t>
      </w:r>
      <w:r w:rsidR="00C02134">
        <w:rPr>
          <w:rFonts w:ascii="Times New Roman" w:hAnsi="Times New Roman" w:cs="Times New Roman"/>
        </w:rPr>
        <w:t xml:space="preserve"> 4.0 dataset </w:t>
      </w:r>
      <w:r w:rsidR="00C02134">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[57]","plainTextFormattedCitation":"[57]","previouslyFormattedCitation":"[57]"},"properties":{"noteIndex":0},"schema":"https://github.com/citation-style-language/schema/raw/master/csl-citation.json"}</w:instrText>
      </w:r>
      <w:r w:rsidR="00C02134">
        <w:rPr>
          <w:rFonts w:ascii="Times New Roman" w:hAnsi="Times New Roman" w:cs="Times New Roman"/>
        </w:rPr>
        <w:fldChar w:fldCharType="separate"/>
      </w:r>
      <w:r w:rsidR="00DC5C24" w:rsidRPr="00DC5C24">
        <w:rPr>
          <w:rFonts w:ascii="Times New Roman" w:hAnsi="Times New Roman" w:cs="Times New Roman"/>
          <w:noProof/>
        </w:rPr>
        <w:t>[57]</w:t>
      </w:r>
      <w:r w:rsidR="00C02134">
        <w:rPr>
          <w:rFonts w:ascii="Times New Roman" w:hAnsi="Times New Roman" w:cs="Times New Roman"/>
        </w:rPr>
        <w:fldChar w:fldCharType="end"/>
      </w:r>
      <w:r w:rsidR="00C02134">
        <w:rPr>
          <w:rFonts w:ascii="Times New Roman" w:hAnsi="Times New Roman" w:cs="Times New Roman"/>
        </w:rPr>
        <w:t>. The</w:t>
      </w:r>
      <w:r w:rsidR="00206B96">
        <w:rPr>
          <w:rFonts w:ascii="Times New Roman" w:hAnsi="Times New Roman" w:cs="Times New Roman"/>
        </w:rPr>
        <w:t xml:space="preserve"> </w:t>
      </w:r>
      <w:r w:rsidR="00C02134">
        <w:rPr>
          <w:rFonts w:ascii="Times New Roman" w:hAnsi="Times New Roman" w:cs="Times New Roman"/>
        </w:rPr>
        <w:t>time-series data is drawn from 0.5° x 0.5° gridded data</w:t>
      </w:r>
      <w:r w:rsidR="00122257">
        <w:rPr>
          <w:rFonts w:ascii="Times New Roman" w:hAnsi="Times New Roman" w:cs="Times New Roman"/>
        </w:rPr>
        <w:t>.</w:t>
      </w:r>
      <w:r w:rsidR="00C02134">
        <w:rPr>
          <w:rFonts w:ascii="Times New Roman" w:hAnsi="Times New Roman" w:cs="Times New Roman"/>
        </w:rPr>
        <w:t xml:space="preserve"> </w:t>
      </w:r>
      <w:r w:rsidR="00F269CE">
        <w:rPr>
          <w:rFonts w:ascii="Times New Roman" w:hAnsi="Times New Roman" w:cs="Times New Roman"/>
        </w:rPr>
        <w:t xml:space="preserve">We generate our precipitation and temperature anomalies for each </w:t>
      </w:r>
      <w:r w:rsidR="00EE04E7">
        <w:rPr>
          <w:rFonts w:ascii="Times New Roman" w:hAnsi="Times New Roman" w:cs="Times New Roman"/>
        </w:rPr>
        <w:t>second-level political boundaries</w:t>
      </w:r>
      <w:r w:rsidR="00F269CE">
        <w:rPr>
          <w:rFonts w:ascii="Times New Roman" w:hAnsi="Times New Roman" w:cs="Times New Roman"/>
        </w:rPr>
        <w:t xml:space="preserve"> by calculating the monthly deviation from the long-term (1961-1990) mean for that month and dividing it by the panel’s standard deviation </w:t>
      </w:r>
      <w:r w:rsidR="00F269CE">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{"citationItems":[{"id":"ITEM-1","itemData":{"DOI":"10.1177/0022343311426165","ISSN":"14603578","abstract":"Much of the debate over the security implications of climate change revolves around whether changing weather patterns will lead to future conflict. This article addresses whether deviations from normal rainfall patterns affect the propensity for individuals and groups to engage in disruptive activities such as demonstrations, riots, strikes, communal conflict, and anti-government violence. In contrast to much of the environmental security literature, it uses a much broader definition of conflict that includes, but is not limited to, organized rebellion. Using a new database of over 6,000 instances of social conflict over 20 years - the Social Conflict in Africa Database (SCAD) - it examines the effect of deviations from normal rainfall patterns on various types of conflict. The results indicate that rainfall variability has a significant effect on both large-scale and smaller-scale instances of political conflict. Rainfall correlates with civil war and insurgency, although wetter years are more likely to suffer from violent events. Extreme deviations in rainfall - particularly dry and wet years - are associated positively with all types of political conflict, though the relationship is strongest with respect to violent events, which are more responsive to abundant than scarce rainfall. By looking at a broader spectrum of social conflict, rather than limiting the analysis to civil war, we demonstrate a robust relationship between environmental shocks and unrest. © The Author(s) 2012.","author":[{"dropping-particle":"","family":"Hendrix","given":"Cullen S.","non-dropping-particle":"","parse-names":false,"suffix":""},{"dropping-particle":"","family":"Salehyan","given":"Idean","non-dropping-particle":"","parse-names":false,"suffix":""}],"container-title":"Journal of Peace Research","id":"ITEM-1","issue":"1","issued":{"date-parts":[["2012","1","31"]]},"page":"35-50","publisher":"SAGE Publications Ltd","title":"Climate change, rainfall, and social conflict in Africa","type":"article-journal","volume":"49"},"uris":["http://www.mendeley.com/documents/?uuid=e6b344dd-50ff-3ddf-a995-4a11743c9b01"]}],"mendeley":{"formattedCitation":"[58]","plainTextFormattedCitation":"[58]","previouslyFormattedCitation":"[58]"},"properties":{"noteIndex":0},"schema":"https://github.com/citation-style-language/schema/raw/master/csl-citation.json"}</w:instrText>
      </w:r>
      <w:r w:rsidR="00F269CE">
        <w:rPr>
          <w:rFonts w:ascii="Times New Roman" w:hAnsi="Times New Roman" w:cs="Times New Roman"/>
        </w:rPr>
        <w:fldChar w:fldCharType="separate"/>
      </w:r>
      <w:r w:rsidR="00DC5C24" w:rsidRPr="00DC5C24">
        <w:rPr>
          <w:rFonts w:ascii="Times New Roman" w:hAnsi="Times New Roman" w:cs="Times New Roman"/>
          <w:noProof/>
        </w:rPr>
        <w:t>[58]</w:t>
      </w:r>
      <w:r w:rsidR="00F269CE">
        <w:rPr>
          <w:rFonts w:ascii="Times New Roman" w:hAnsi="Times New Roman" w:cs="Times New Roman"/>
        </w:rPr>
        <w:fldChar w:fldCharType="end"/>
      </w:r>
      <w:r w:rsidR="00F269CE">
        <w:rPr>
          <w:rFonts w:ascii="Times New Roman" w:hAnsi="Times New Roman" w:cs="Times New Roman"/>
        </w:rPr>
        <w:t xml:space="preserve">. We then annualize these anomalies by averaging </w:t>
      </w:r>
      <w:r w:rsidR="00F269CE">
        <w:rPr>
          <w:rFonts w:ascii="Times New Roman" w:hAnsi="Times New Roman" w:cs="Times New Roman"/>
        </w:rPr>
        <w:lastRenderedPageBreak/>
        <w:t>the monthly anomalies of the</w:t>
      </w:r>
      <w:r w:rsidR="00EE04E7">
        <w:rPr>
          <w:rFonts w:ascii="Times New Roman" w:hAnsi="Times New Roman" w:cs="Times New Roman"/>
        </w:rPr>
        <w:t xml:space="preserve"> </w:t>
      </w:r>
      <w:r w:rsidR="00F269CE">
        <w:rPr>
          <w:rFonts w:ascii="Times New Roman" w:hAnsi="Times New Roman" w:cs="Times New Roman"/>
        </w:rPr>
        <w:t xml:space="preserve">12 months before each respondent was surveyed. Therefore, we end having long-term anomalies for precipitation and maximum and mean temperatures, for the year before the survey was conducted. </w:t>
      </w:r>
      <w:r w:rsidR="00122257">
        <w:rPr>
          <w:rFonts w:ascii="Times New Roman" w:hAnsi="Times New Roman" w:cs="Times New Roman"/>
        </w:rPr>
        <w:t>We</w:t>
      </w:r>
      <w:r w:rsidR="00F269CE">
        <w:rPr>
          <w:rFonts w:ascii="Times New Roman" w:hAnsi="Times New Roman" w:cs="Times New Roman"/>
        </w:rPr>
        <w:t xml:space="preserve"> then</w:t>
      </w:r>
      <w:r w:rsidR="00122257">
        <w:rPr>
          <w:rFonts w:ascii="Times New Roman" w:hAnsi="Times New Roman" w:cs="Times New Roman"/>
        </w:rPr>
        <w:t xml:space="preserve"> intersect our climate </w:t>
      </w:r>
      <w:r w:rsidR="00EE04E7">
        <w:rPr>
          <w:rFonts w:ascii="Times New Roman" w:hAnsi="Times New Roman" w:cs="Times New Roman"/>
        </w:rPr>
        <w:t>anomalies</w:t>
      </w:r>
      <w:r w:rsidR="00122257">
        <w:rPr>
          <w:rFonts w:ascii="Times New Roman" w:hAnsi="Times New Roman" w:cs="Times New Roman"/>
        </w:rPr>
        <w:t xml:space="preserve"> over with the second-level political boundaries </w:t>
      </w:r>
      <w:r w:rsidR="00EE04E7">
        <w:rPr>
          <w:rFonts w:ascii="Times New Roman" w:hAnsi="Times New Roman" w:cs="Times New Roman"/>
        </w:rPr>
        <w:t>where</w:t>
      </w:r>
      <w:r w:rsidR="00122257">
        <w:rPr>
          <w:rFonts w:ascii="Times New Roman" w:hAnsi="Times New Roman" w:cs="Times New Roman"/>
        </w:rPr>
        <w:t xml:space="preserve"> each georeferenced Afrobarometer survey was conducted. Once</w:t>
      </w:r>
      <w:r w:rsidR="00122257" w:rsidRPr="00122257">
        <w:rPr>
          <w:rFonts w:ascii="Times New Roman" w:hAnsi="Times New Roman" w:cs="Times New Roman"/>
        </w:rPr>
        <w:t xml:space="preserve"> </w:t>
      </w:r>
      <w:r w:rsidR="00122257">
        <w:rPr>
          <w:rFonts w:ascii="Times New Roman" w:hAnsi="Times New Roman" w:cs="Times New Roman"/>
        </w:rPr>
        <w:t>we overlay our data, we assign both</w:t>
      </w:r>
      <w:r w:rsidR="00122257" w:rsidRPr="00122257">
        <w:rPr>
          <w:rFonts w:ascii="Times New Roman" w:hAnsi="Times New Roman" w:cs="Times New Roman"/>
        </w:rPr>
        <w:t xml:space="preserve"> </w:t>
      </w:r>
      <w:r w:rsidR="00122257">
        <w:rPr>
          <w:rFonts w:ascii="Times New Roman" w:hAnsi="Times New Roman" w:cs="Times New Roman"/>
        </w:rPr>
        <w:t xml:space="preserve">the maximum and mean values of temperature and precipitation for each region. We assign both the maximum value as well as the mean to examine if </w:t>
      </w:r>
      <w:r w:rsidR="00EE04E7">
        <w:rPr>
          <w:rFonts w:ascii="Times New Roman" w:hAnsi="Times New Roman" w:cs="Times New Roman"/>
        </w:rPr>
        <w:t>people’s</w:t>
      </w:r>
      <w:r w:rsidR="00122257">
        <w:rPr>
          <w:rFonts w:ascii="Times New Roman" w:hAnsi="Times New Roman" w:cs="Times New Roman"/>
        </w:rPr>
        <w:t xml:space="preserve"> beliefs are shaped by climate extremes or gradual changes.</w:t>
      </w:r>
    </w:p>
    <w:p w14:paraId="19BA3F8E" w14:textId="77777777" w:rsidR="00676BBE" w:rsidRDefault="00676BBE" w:rsidP="008A4704">
      <w:pPr>
        <w:spacing w:line="480" w:lineRule="auto"/>
        <w:jc w:val="both"/>
        <w:rPr>
          <w:rFonts w:ascii="Times New Roman" w:hAnsi="Times New Roman" w:cs="Times New Roman"/>
        </w:rPr>
      </w:pPr>
    </w:p>
    <w:p w14:paraId="24BD8497" w14:textId="0E6EC2E8" w:rsidR="00443B58" w:rsidRDefault="008F1778" w:rsidP="00612E1A">
      <w:pPr>
        <w:spacing w:line="480" w:lineRule="auto"/>
        <w:jc w:val="both"/>
      </w:pPr>
      <w:r>
        <w:rPr>
          <w:rFonts w:ascii="Times New Roman" w:hAnsi="Times New Roman" w:cs="Times New Roman"/>
        </w:rPr>
        <w:t>To</w:t>
      </w:r>
      <w:r w:rsidR="00B11266">
        <w:rPr>
          <w:rFonts w:ascii="Times New Roman" w:hAnsi="Times New Roman" w:cs="Times New Roman"/>
        </w:rPr>
        <w:t xml:space="preserve"> improv</w:t>
      </w:r>
      <w:r>
        <w:rPr>
          <w:rFonts w:ascii="Times New Roman" w:hAnsi="Times New Roman" w:cs="Times New Roman"/>
        </w:rPr>
        <w:t>e</w:t>
      </w:r>
      <w:r w:rsidR="00B11266">
        <w:rPr>
          <w:rFonts w:ascii="Times New Roman" w:hAnsi="Times New Roman" w:cs="Times New Roman"/>
        </w:rPr>
        <w:t xml:space="preserve"> the</w:t>
      </w:r>
      <w:r w:rsidR="00443B58">
        <w:rPr>
          <w:rFonts w:ascii="Times New Roman" w:hAnsi="Times New Roman" w:cs="Times New Roman"/>
        </w:rPr>
        <w:t xml:space="preserve"> robustness of our analysis, we also include a measure</w:t>
      </w:r>
      <w:r>
        <w:rPr>
          <w:rFonts w:ascii="Times New Roman" w:hAnsi="Times New Roman" w:cs="Times New Roman"/>
        </w:rPr>
        <w:t>ment</w:t>
      </w:r>
      <w:r w:rsidR="00443B58">
        <w:rPr>
          <w:rFonts w:ascii="Times New Roman" w:hAnsi="Times New Roman" w:cs="Times New Roman"/>
        </w:rPr>
        <w:t xml:space="preserve"> of drought for each administrative unit. We employ the 3-months standardized precipitation evapotranspiration index (SPEI</w:t>
      </w:r>
      <w:r w:rsidR="00386558">
        <w:rPr>
          <w:rFonts w:ascii="Times New Roman" w:hAnsi="Times New Roman" w:cs="Times New Roman"/>
        </w:rPr>
        <w:t>-3</w:t>
      </w:r>
      <w:r w:rsidR="00443B58">
        <w:rPr>
          <w:rFonts w:ascii="Times New Roman" w:hAnsi="Times New Roman" w:cs="Times New Roman"/>
        </w:rPr>
        <w:t xml:space="preserve">) from the SPEI 2.6 database </w:t>
      </w:r>
      <w:r w:rsidR="00443B58">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[59]","plainTextFormattedCitation":"[59]","previouslyFormattedCitation":"[59]"},"properties":{"noteIndex":0},"schema":"https://github.com/citation-style-language/schema/raw/master/csl-citation.json"}</w:instrText>
      </w:r>
      <w:r w:rsidR="00443B58">
        <w:rPr>
          <w:rFonts w:ascii="Times New Roman" w:hAnsi="Times New Roman" w:cs="Times New Roman"/>
        </w:rPr>
        <w:fldChar w:fldCharType="separate"/>
      </w:r>
      <w:r w:rsidR="00DC5C24" w:rsidRPr="00DC5C24">
        <w:rPr>
          <w:rFonts w:ascii="Times New Roman" w:hAnsi="Times New Roman" w:cs="Times New Roman"/>
          <w:noProof/>
        </w:rPr>
        <w:t>[59]</w:t>
      </w:r>
      <w:r w:rsidR="00443B58">
        <w:rPr>
          <w:rFonts w:ascii="Times New Roman" w:hAnsi="Times New Roman" w:cs="Times New Roman"/>
        </w:rPr>
        <w:fldChar w:fldCharType="end"/>
      </w:r>
      <w:r w:rsidR="00443B58">
        <w:rPr>
          <w:rFonts w:ascii="Times New Roman" w:hAnsi="Times New Roman" w:cs="Times New Roman"/>
        </w:rPr>
        <w:t>.</w:t>
      </w:r>
      <w:r w:rsidR="00B0496F">
        <w:rPr>
          <w:rFonts w:ascii="Times New Roman" w:hAnsi="Times New Roman" w:cs="Times New Roman"/>
        </w:rPr>
        <w:t xml:space="preserve"> </w:t>
      </w:r>
      <w:r w:rsidR="00386558">
        <w:rPr>
          <w:rFonts w:ascii="Times New Roman" w:hAnsi="Times New Roman" w:cs="Times New Roman"/>
        </w:rPr>
        <w:t>Since</w:t>
      </w:r>
      <w:r>
        <w:rPr>
          <w:rFonts w:ascii="Times New Roman" w:hAnsi="Times New Roman" w:cs="Times New Roman"/>
        </w:rPr>
        <w:t xml:space="preserve"> the</w:t>
      </w:r>
      <w:r w:rsidR="00443B58">
        <w:rPr>
          <w:rFonts w:ascii="Times New Roman" w:hAnsi="Times New Roman" w:cs="Times New Roman"/>
        </w:rPr>
        <w:t xml:space="preserve"> </w:t>
      </w:r>
      <w:r w:rsidR="008D08CD">
        <w:rPr>
          <w:rFonts w:ascii="Times New Roman" w:hAnsi="Times New Roman" w:cs="Times New Roman"/>
        </w:rPr>
        <w:t>SPEI is also presented as 0.5º x 0.5º gridded data, t</w:t>
      </w:r>
      <w:r w:rsidR="00443B58">
        <w:rPr>
          <w:rFonts w:ascii="Times New Roman" w:hAnsi="Times New Roman" w:cs="Times New Roman"/>
        </w:rPr>
        <w:t xml:space="preserve">he data extraction procedure is </w:t>
      </w:r>
      <w:r w:rsidR="008D08CD">
        <w:rPr>
          <w:rFonts w:ascii="Times New Roman" w:hAnsi="Times New Roman" w:cs="Times New Roman"/>
        </w:rPr>
        <w:t xml:space="preserve">identical to the other climate variables. </w:t>
      </w:r>
      <w:r>
        <w:rPr>
          <w:rFonts w:ascii="Times New Roman" w:hAnsi="Times New Roman" w:cs="Times New Roman"/>
        </w:rPr>
        <w:t>Given that</w:t>
      </w:r>
      <w:r w:rsidR="008D08CD">
        <w:rPr>
          <w:rFonts w:ascii="Times New Roman" w:hAnsi="Times New Roman" w:cs="Times New Roman"/>
        </w:rPr>
        <w:t xml:space="preserve"> </w:t>
      </w:r>
      <w:r>
        <w:rPr>
          <w:rFonts w:ascii="Times New Roman" w:hAnsi="Times New Roman" w:cs="Times New Roman"/>
        </w:rPr>
        <w:t>the</w:t>
      </w:r>
      <w:r w:rsidR="008D08CD">
        <w:rPr>
          <w:rFonts w:ascii="Times New Roman" w:hAnsi="Times New Roman" w:cs="Times New Roman"/>
        </w:rPr>
        <w:t xml:space="preserve"> SPEI</w:t>
      </w:r>
      <w:r>
        <w:rPr>
          <w:rFonts w:ascii="Times New Roman" w:hAnsi="Times New Roman" w:cs="Times New Roman"/>
        </w:rPr>
        <w:t xml:space="preserve"> data</w:t>
      </w:r>
      <w:r w:rsidR="008D08CD">
        <w:rPr>
          <w:rFonts w:ascii="Times New Roman" w:hAnsi="Times New Roman" w:cs="Times New Roman"/>
        </w:rPr>
        <w:t xml:space="preserve"> is already presented as deviations from a long-term baseline</w:t>
      </w:r>
      <w:r>
        <w:rPr>
          <w:rFonts w:ascii="Times New Roman" w:hAnsi="Times New Roman" w:cs="Times New Roman"/>
        </w:rPr>
        <w:t xml:space="preserve">, </w:t>
      </w:r>
      <w:r w:rsidR="008D08CD">
        <w:rPr>
          <w:rFonts w:ascii="Times New Roman" w:hAnsi="Times New Roman" w:cs="Times New Roman"/>
        </w:rPr>
        <w:t xml:space="preserve">to annualize </w:t>
      </w:r>
      <w:r>
        <w:rPr>
          <w:rFonts w:ascii="Times New Roman" w:hAnsi="Times New Roman" w:cs="Times New Roman"/>
        </w:rPr>
        <w:t xml:space="preserve">our variables </w:t>
      </w:r>
      <w:r w:rsidR="008D08CD">
        <w:rPr>
          <w:rFonts w:ascii="Times New Roman" w:hAnsi="Times New Roman" w:cs="Times New Roman"/>
        </w:rPr>
        <w:t xml:space="preserve">we take the average of the 12 previous </w:t>
      </w:r>
      <w:r w:rsidR="00386558">
        <w:rPr>
          <w:rFonts w:ascii="Times New Roman" w:hAnsi="Times New Roman" w:cs="Times New Roman"/>
        </w:rPr>
        <w:t>months from the date</w:t>
      </w:r>
      <w:r w:rsidR="008D08CD">
        <w:rPr>
          <w:rFonts w:ascii="Times New Roman" w:hAnsi="Times New Roman" w:cs="Times New Roman"/>
        </w:rPr>
        <w:t xml:space="preserve"> the survey</w:t>
      </w:r>
      <w:r w:rsidR="00386558">
        <w:rPr>
          <w:rFonts w:ascii="Times New Roman" w:hAnsi="Times New Roman" w:cs="Times New Roman"/>
        </w:rPr>
        <w:t xml:space="preserve"> was conducted</w:t>
      </w:r>
      <w:r w:rsidR="008D08CD">
        <w:rPr>
          <w:rFonts w:ascii="Times New Roman" w:hAnsi="Times New Roman" w:cs="Times New Roman"/>
        </w:rPr>
        <w:t xml:space="preserve">. </w:t>
      </w:r>
    </w:p>
    <w:p w14:paraId="7D065F91" w14:textId="4774F09D" w:rsidR="00787DCD" w:rsidRDefault="00787DCD" w:rsidP="00D66AF8">
      <w:pPr>
        <w:spacing w:line="480" w:lineRule="auto"/>
        <w:jc w:val="both"/>
        <w:rPr>
          <w:rFonts w:ascii="Times New Roman" w:hAnsi="Times New Roman" w:cs="Times New Roman"/>
          <w:b/>
          <w:sz w:val="28"/>
          <w:szCs w:val="28"/>
          <w:highlight w:val="yellow"/>
        </w:rPr>
      </w:pPr>
    </w:p>
    <w:p w14:paraId="6C3F8FE6" w14:textId="77777777" w:rsidR="007C5231" w:rsidRDefault="007C5231" w:rsidP="00D66AF8">
      <w:pPr>
        <w:spacing w:line="480" w:lineRule="auto"/>
        <w:jc w:val="both"/>
        <w:rPr>
          <w:rFonts w:ascii="Times New Roman" w:hAnsi="Times New Roman" w:cs="Times New Roman"/>
          <w:b/>
          <w:sz w:val="28"/>
          <w:szCs w:val="28"/>
          <w:highlight w:val="yellow"/>
        </w:rPr>
      </w:pPr>
    </w:p>
    <w:p w14:paraId="0E05B8AC" w14:textId="51E9E630" w:rsidR="00CE0CC2" w:rsidRPr="007A72E9" w:rsidRDefault="00CE0CC2"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t>Results</w:t>
      </w:r>
      <w:r w:rsidR="00790EB6">
        <w:rPr>
          <w:rFonts w:ascii="Times New Roman" w:hAnsi="Times New Roman" w:cs="Times New Roman"/>
          <w:b/>
          <w:sz w:val="36"/>
          <w:szCs w:val="36"/>
        </w:rPr>
        <w:t xml:space="preserve"> and discussion</w:t>
      </w:r>
    </w:p>
    <w:p w14:paraId="2D340346" w14:textId="26387080" w:rsidR="000D21F8" w:rsidRDefault="00E72C67" w:rsidP="000D21F8">
      <w:pPr>
        <w:spacing w:line="480" w:lineRule="auto"/>
        <w:jc w:val="both"/>
        <w:rPr>
          <w:rFonts w:ascii="Times New Roman" w:hAnsi="Times New Roman" w:cs="Times New Roman"/>
        </w:rPr>
      </w:pPr>
      <w:r>
        <w:rPr>
          <w:rFonts w:ascii="Times New Roman" w:hAnsi="Times New Roman" w:cs="Times New Roman"/>
          <w:bCs/>
        </w:rPr>
        <w:t xml:space="preserve">In this section we present </w:t>
      </w:r>
      <w:r w:rsidR="00790EB6">
        <w:rPr>
          <w:rFonts w:ascii="Times New Roman" w:hAnsi="Times New Roman" w:cs="Times New Roman"/>
          <w:bCs/>
        </w:rPr>
        <w:t>and discuss</w:t>
      </w:r>
      <w:r w:rsidR="00796A71">
        <w:rPr>
          <w:rFonts w:ascii="Times New Roman" w:hAnsi="Times New Roman" w:cs="Times New Roman"/>
          <w:bCs/>
        </w:rPr>
        <w:t xml:space="preserve"> </w:t>
      </w:r>
      <w:r w:rsidR="000738B0">
        <w:rPr>
          <w:rFonts w:ascii="Times New Roman" w:hAnsi="Times New Roman" w:cs="Times New Roman"/>
          <w:bCs/>
        </w:rPr>
        <w:t>the</w:t>
      </w:r>
      <w:r w:rsidR="00796A71">
        <w:rPr>
          <w:rFonts w:ascii="Times New Roman" w:hAnsi="Times New Roman" w:cs="Times New Roman"/>
          <w:bCs/>
        </w:rPr>
        <w:t xml:space="preserve"> empirical results from our</w:t>
      </w:r>
      <w:r w:rsidR="00790EB6">
        <w:rPr>
          <w:rFonts w:ascii="Times New Roman" w:hAnsi="Times New Roman" w:cs="Times New Roman"/>
          <w:bCs/>
        </w:rPr>
        <w:t xml:space="preserve"> </w:t>
      </w:r>
      <w:r w:rsidR="000D21F8">
        <w:rPr>
          <w:rFonts w:ascii="Times New Roman" w:hAnsi="Times New Roman" w:cs="Times New Roman"/>
          <w:bCs/>
        </w:rPr>
        <w:t>r</w:t>
      </w:r>
      <w:r>
        <w:rPr>
          <w:rFonts w:ascii="Times New Roman" w:hAnsi="Times New Roman" w:cs="Times New Roman"/>
          <w:bCs/>
        </w:rPr>
        <w:t xml:space="preserve">andom </w:t>
      </w:r>
      <w:r w:rsidR="000D21F8">
        <w:rPr>
          <w:rFonts w:ascii="Times New Roman" w:hAnsi="Times New Roman" w:cs="Times New Roman"/>
          <w:bCs/>
        </w:rPr>
        <w:t>f</w:t>
      </w:r>
      <w:r>
        <w:rPr>
          <w:rFonts w:ascii="Times New Roman" w:hAnsi="Times New Roman" w:cs="Times New Roman"/>
          <w:bCs/>
        </w:rPr>
        <w:t>orest analysis</w:t>
      </w:r>
      <w:r w:rsidR="00796A71">
        <w:rPr>
          <w:rFonts w:ascii="Times New Roman" w:hAnsi="Times New Roman" w:cs="Times New Roman"/>
          <w:bCs/>
        </w:rPr>
        <w:t xml:space="preserve"> on </w:t>
      </w:r>
      <w:r w:rsidR="00790EB6">
        <w:rPr>
          <w:rFonts w:ascii="Times New Roman" w:hAnsi="Times New Roman" w:cs="Times New Roman"/>
        </w:rPr>
        <w:t xml:space="preserve">what shapes </w:t>
      </w:r>
      <w:r w:rsidR="00E009F6">
        <w:rPr>
          <w:rFonts w:ascii="Times New Roman" w:hAnsi="Times New Roman" w:cs="Times New Roman"/>
        </w:rPr>
        <w:t>climate change beliefs</w:t>
      </w:r>
      <w:r w:rsidR="00790EB6">
        <w:rPr>
          <w:rFonts w:ascii="Times New Roman" w:hAnsi="Times New Roman" w:cs="Times New Roman"/>
        </w:rPr>
        <w:t xml:space="preserve"> in Africa.</w:t>
      </w:r>
      <w:r w:rsidR="000614F7">
        <w:rPr>
          <w:rFonts w:ascii="Times New Roman" w:hAnsi="Times New Roman" w:cs="Times New Roman"/>
        </w:rPr>
        <w:t xml:space="preserve"> Some common patterns emerge from the analysis among the results from our five different models</w:t>
      </w:r>
      <w:r w:rsidR="00790EB6">
        <w:rPr>
          <w:rFonts w:ascii="Times New Roman" w:hAnsi="Times New Roman" w:cs="Times New Roman"/>
        </w:rPr>
        <w:t>.</w:t>
      </w:r>
      <w:r w:rsidR="000D21F8">
        <w:rPr>
          <w:rFonts w:ascii="Times New Roman" w:hAnsi="Times New Roman" w:cs="Times New Roman"/>
        </w:rPr>
        <w:t xml:space="preserve"> </w:t>
      </w:r>
      <w:r w:rsidR="000614F7">
        <w:rPr>
          <w:rFonts w:ascii="Times New Roman" w:hAnsi="Times New Roman" w:cs="Times New Roman"/>
        </w:rPr>
        <w:t>W</w:t>
      </w:r>
      <w:r w:rsidR="00E009F6">
        <w:rPr>
          <w:rFonts w:ascii="Times New Roman" w:hAnsi="Times New Roman" w:cs="Times New Roman"/>
        </w:rPr>
        <w:t>e</w:t>
      </w:r>
      <w:r w:rsidR="000D21F8">
        <w:rPr>
          <w:rFonts w:ascii="Times New Roman" w:hAnsi="Times New Roman" w:cs="Times New Roman"/>
        </w:rPr>
        <w:t xml:space="preserve"> </w:t>
      </w:r>
      <w:r w:rsidR="000614F7">
        <w:rPr>
          <w:rFonts w:ascii="Times New Roman" w:hAnsi="Times New Roman" w:cs="Times New Roman"/>
        </w:rPr>
        <w:t>discuss</w:t>
      </w:r>
      <w:r w:rsidR="000D21F8">
        <w:rPr>
          <w:rFonts w:ascii="Times New Roman" w:hAnsi="Times New Roman" w:cs="Times New Roman"/>
        </w:rPr>
        <w:t xml:space="preserve"> these patterns</w:t>
      </w:r>
      <w:r w:rsidR="000614F7">
        <w:rPr>
          <w:rFonts w:ascii="Times New Roman" w:hAnsi="Times New Roman" w:cs="Times New Roman"/>
        </w:rPr>
        <w:t xml:space="preserve"> by order of statistical relevance to each outcome variable.</w:t>
      </w:r>
      <w:r w:rsidR="00E009F6">
        <w:rPr>
          <w:rFonts w:ascii="Times New Roman" w:hAnsi="Times New Roman" w:cs="Times New Roman"/>
        </w:rPr>
        <w:t xml:space="preserve"> </w:t>
      </w:r>
      <w:r w:rsidR="003765FA">
        <w:rPr>
          <w:rFonts w:ascii="Times New Roman" w:hAnsi="Times New Roman" w:cs="Times New Roman"/>
        </w:rPr>
        <w:t xml:space="preserve">Fig 1 shows </w:t>
      </w:r>
      <w:r w:rsidR="003765FA">
        <w:rPr>
          <w:rFonts w:ascii="Times New Roman" w:hAnsi="Times New Roman" w:cs="Times New Roman"/>
        </w:rPr>
        <w:lastRenderedPageBreak/>
        <w:t xml:space="preserve">the main results for climate change awareness, belief </w:t>
      </w:r>
      <w:r w:rsidR="000614F7">
        <w:rPr>
          <w:rFonts w:ascii="Times New Roman" w:hAnsi="Times New Roman" w:cs="Times New Roman"/>
        </w:rPr>
        <w:t>anthropogenic</w:t>
      </w:r>
      <w:r w:rsidR="003765FA">
        <w:rPr>
          <w:rFonts w:ascii="Times New Roman" w:hAnsi="Times New Roman" w:cs="Times New Roman"/>
        </w:rPr>
        <w:t xml:space="preserve"> climate change, and</w:t>
      </w:r>
      <w:r w:rsidR="000614F7">
        <w:rPr>
          <w:rFonts w:ascii="Times New Roman" w:hAnsi="Times New Roman" w:cs="Times New Roman"/>
        </w:rPr>
        <w:t xml:space="preserve"> climate change-related</w:t>
      </w:r>
      <w:r w:rsidR="003765FA">
        <w:rPr>
          <w:rFonts w:ascii="Times New Roman" w:hAnsi="Times New Roman" w:cs="Times New Roman"/>
        </w:rPr>
        <w:t xml:space="preserve"> risk perception. </w:t>
      </w:r>
    </w:p>
    <w:p w14:paraId="4C0ADB7F" w14:textId="1D1D0A4D" w:rsidR="000D21F8" w:rsidRDefault="00B11266" w:rsidP="000D21F8">
      <w:pPr>
        <w:spacing w:line="480" w:lineRule="auto"/>
        <w:jc w:val="both"/>
        <w:rPr>
          <w:rFonts w:ascii="Times New Roman" w:hAnsi="Times New Roman" w:cs="Times New Roman"/>
        </w:rPr>
      </w:pPr>
      <w:r>
        <w:rPr>
          <w:noProof/>
        </w:rPr>
        <w:t>[FIG 1]</w:t>
      </w:r>
    </w:p>
    <w:p w14:paraId="56D300CC" w14:textId="2940517D" w:rsidR="000D21F8" w:rsidRDefault="000D21F8" w:rsidP="000D21F8">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1. Key predictors </w:t>
      </w:r>
      <w:r w:rsidR="000614F7">
        <w:rPr>
          <w:rFonts w:ascii="Times New Roman" w:hAnsi="Times New Roman" w:cs="Times New Roman"/>
          <w:b/>
          <w:bCs/>
          <w:sz w:val="20"/>
          <w:szCs w:val="20"/>
        </w:rPr>
        <w:t>for</w:t>
      </w:r>
      <w:r w:rsidRPr="000D21F8">
        <w:rPr>
          <w:rFonts w:ascii="Times New Roman" w:hAnsi="Times New Roman" w:cs="Times New Roman"/>
          <w:b/>
          <w:bCs/>
          <w:sz w:val="20"/>
          <w:szCs w:val="20"/>
        </w:rPr>
        <w:t xml:space="preserve"> climate change awareness, </w:t>
      </w:r>
      <w:r w:rsidR="000614F7">
        <w:rPr>
          <w:rFonts w:ascii="Times New Roman" w:hAnsi="Times New Roman" w:cs="Times New Roman"/>
          <w:b/>
          <w:bCs/>
          <w:sz w:val="20"/>
          <w:szCs w:val="20"/>
        </w:rPr>
        <w:t>anthropogenic climate change</w:t>
      </w:r>
      <w:r>
        <w:rPr>
          <w:rFonts w:ascii="Times New Roman" w:hAnsi="Times New Roman" w:cs="Times New Roman"/>
          <w:b/>
          <w:bCs/>
          <w:sz w:val="20"/>
          <w:szCs w:val="20"/>
        </w:rPr>
        <w:t>,</w:t>
      </w:r>
      <w:r w:rsidRPr="000D21F8">
        <w:rPr>
          <w:rFonts w:ascii="Times New Roman" w:hAnsi="Times New Roman" w:cs="Times New Roman"/>
          <w:b/>
          <w:bCs/>
          <w:sz w:val="20"/>
          <w:szCs w:val="20"/>
        </w:rPr>
        <w:t xml:space="preserve"> and </w:t>
      </w:r>
      <w:r w:rsidR="000614F7">
        <w:rPr>
          <w:rFonts w:ascii="Times New Roman" w:hAnsi="Times New Roman" w:cs="Times New Roman"/>
          <w:b/>
          <w:bCs/>
          <w:sz w:val="20"/>
          <w:szCs w:val="20"/>
        </w:rPr>
        <w:t xml:space="preserve">climate change-related </w:t>
      </w:r>
      <w:r w:rsidRPr="000D21F8">
        <w:rPr>
          <w:rFonts w:ascii="Times New Roman" w:hAnsi="Times New Roman" w:cs="Times New Roman"/>
          <w:b/>
          <w:bCs/>
          <w:sz w:val="20"/>
          <w:szCs w:val="20"/>
        </w:rPr>
        <w:t xml:space="preserve">risk perception. </w:t>
      </w:r>
    </w:p>
    <w:p w14:paraId="3BA87569" w14:textId="7A9F0FAE" w:rsidR="000D21F8" w:rsidRDefault="000D21F8" w:rsidP="000D21F8">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climate change awareness (A)</w:t>
      </w:r>
      <w:r w:rsidR="00395F93">
        <w:rPr>
          <w:rFonts w:ascii="Times New Roman" w:hAnsi="Times New Roman" w:cs="Times New Roman"/>
          <w:sz w:val="20"/>
          <w:szCs w:val="20"/>
        </w:rPr>
        <w:t xml:space="preserve"> (69.4% prediction accuracy)</w:t>
      </w:r>
      <w:r>
        <w:rPr>
          <w:rFonts w:ascii="Times New Roman" w:hAnsi="Times New Roman" w:cs="Times New Roman"/>
          <w:sz w:val="20"/>
          <w:szCs w:val="20"/>
        </w:rPr>
        <w:t>, human causation of climate change (C)</w:t>
      </w:r>
      <w:r w:rsidR="00395F93">
        <w:rPr>
          <w:rFonts w:ascii="Times New Roman" w:hAnsi="Times New Roman" w:cs="Times New Roman"/>
          <w:sz w:val="20"/>
          <w:szCs w:val="20"/>
        </w:rPr>
        <w:t xml:space="preserve"> (63.4% prediction accuracy)</w:t>
      </w:r>
      <w:r>
        <w:rPr>
          <w:rFonts w:ascii="Times New Roman" w:hAnsi="Times New Roman" w:cs="Times New Roman"/>
          <w:sz w:val="20"/>
          <w:szCs w:val="20"/>
        </w:rPr>
        <w:t>, and risk perception (E)</w:t>
      </w:r>
      <w:r w:rsidR="00395F93">
        <w:rPr>
          <w:rFonts w:ascii="Times New Roman" w:hAnsi="Times New Roman" w:cs="Times New Roman"/>
          <w:sz w:val="20"/>
          <w:szCs w:val="20"/>
        </w:rPr>
        <w:t xml:space="preserve"> (73.9% prediction accuracy)</w:t>
      </w:r>
      <w:r>
        <w:rPr>
          <w:rFonts w:ascii="Times New Roman" w:hAnsi="Times New Roman" w:cs="Times New Roman"/>
          <w:sz w:val="20"/>
          <w:szCs w:val="20"/>
        </w:rPr>
        <w:t>. (B) Partial dependence plot (PDP) of gender (</w:t>
      </w:r>
      <w:r>
        <w:rPr>
          <w:rFonts w:ascii="Times New Roman" w:hAnsi="Times New Roman" w:cs="Times New Roman"/>
          <w:i/>
          <w:iCs/>
          <w:sz w:val="20"/>
          <w:szCs w:val="20"/>
        </w:rPr>
        <w:t>female</w:t>
      </w:r>
      <w:r>
        <w:rPr>
          <w:rFonts w:ascii="Times New Roman" w:hAnsi="Times New Roman" w:cs="Times New Roman"/>
          <w:sz w:val="20"/>
          <w:szCs w:val="20"/>
        </w:rPr>
        <w:t>), access</w:t>
      </w:r>
      <w:r w:rsidRPr="000120CE">
        <w:rPr>
          <w:rFonts w:ascii="Times New Roman" w:hAnsi="Times New Roman" w:cs="Times New Roman"/>
          <w:sz w:val="20"/>
          <w:szCs w:val="20"/>
        </w:rPr>
        <w:t xml:space="preserve">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 being favourable to one-party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and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w:t>
      </w:r>
      <w:r w:rsidR="00F9736C">
        <w:rPr>
          <w:rFonts w:ascii="Times New Roman" w:hAnsi="Times New Roman" w:cs="Times New Roman"/>
          <w:sz w:val="20"/>
          <w:szCs w:val="20"/>
        </w:rPr>
        <w:t xml:space="preserve">about </w:t>
      </w:r>
      <w:r>
        <w:rPr>
          <w:rFonts w:ascii="Times New Roman" w:hAnsi="Times New Roman" w:cs="Times New Roman"/>
          <w:sz w:val="20"/>
          <w:szCs w:val="20"/>
        </w:rPr>
        <w:t xml:space="preserve">climate change awareness. (D) PDP </w:t>
      </w:r>
      <w:r w:rsidRPr="000120CE">
        <w:rPr>
          <w:rFonts w:ascii="Times New Roman" w:hAnsi="Times New Roman" w:cs="Times New Roman"/>
          <w:sz w:val="20"/>
          <w:szCs w:val="20"/>
        </w:rPr>
        <w:t xml:space="preserve">of </w:t>
      </w:r>
      <w:r>
        <w:rPr>
          <w:rFonts w:ascii="Times New Roman" w:hAnsi="Times New Roman" w:cs="Times New Roman"/>
          <w:sz w:val="20"/>
          <w:szCs w:val="20"/>
        </w:rPr>
        <w:t>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precipitation anomalies (</w:t>
      </w:r>
      <w:proofErr w:type="spellStart"/>
      <w:r>
        <w:rPr>
          <w:rFonts w:ascii="Times New Roman" w:hAnsi="Times New Roman" w:cs="Times New Roman"/>
          <w:i/>
          <w:iCs/>
          <w:sz w:val="20"/>
          <w:szCs w:val="20"/>
        </w:rPr>
        <w:t>precip</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 trust in institutions (</w:t>
      </w:r>
      <w:r>
        <w:rPr>
          <w:rFonts w:ascii="Times New Roman" w:hAnsi="Times New Roman" w:cs="Times New Roman"/>
          <w:i/>
          <w:iCs/>
          <w:sz w:val="20"/>
          <w:szCs w:val="20"/>
        </w:rPr>
        <w:t xml:space="preserve">trust </w:t>
      </w:r>
      <w:r w:rsidRPr="000120CE">
        <w:rPr>
          <w:rFonts w:ascii="Times New Roman" w:hAnsi="Times New Roman" w:cs="Times New Roman"/>
          <w:sz w:val="20"/>
          <w:szCs w:val="20"/>
        </w:rPr>
        <w:t>institutions</w:t>
      </w:r>
      <w:r>
        <w:rPr>
          <w:rFonts w:ascii="Times New Roman" w:hAnsi="Times New Roman" w:cs="Times New Roman"/>
          <w:sz w:val="20"/>
          <w:szCs w:val="20"/>
        </w:rPr>
        <w:t xml:space="preserve">), and </w:t>
      </w:r>
      <w:r w:rsidRPr="000120CE">
        <w:rPr>
          <w:rFonts w:ascii="Times New Roman" w:hAnsi="Times New Roman" w:cs="Times New Roman"/>
          <w:sz w:val="20"/>
          <w:szCs w:val="20"/>
        </w:rPr>
        <w:t>access to online news (</w:t>
      </w:r>
      <w:r w:rsidRPr="000120CE">
        <w:rPr>
          <w:rFonts w:ascii="Times New Roman" w:hAnsi="Times New Roman" w:cs="Times New Roman"/>
          <w:i/>
          <w:iCs/>
          <w:sz w:val="20"/>
          <w:szCs w:val="20"/>
        </w:rPr>
        <w:t>news tech</w:t>
      </w:r>
      <w:r w:rsidRPr="000120CE">
        <w:rPr>
          <w:rFonts w:ascii="Times New Roman" w:hAnsi="Times New Roman" w:cs="Times New Roman"/>
          <w:sz w:val="20"/>
          <w:szCs w:val="20"/>
        </w:rPr>
        <w:t>)</w:t>
      </w:r>
      <w:r>
        <w:rPr>
          <w:rFonts w:ascii="Times New Roman" w:hAnsi="Times New Roman" w:cs="Times New Roman"/>
          <w:sz w:val="20"/>
          <w:szCs w:val="20"/>
        </w:rPr>
        <w:t xml:space="preserve"> over belief in human causation of climate change. (F) PDP</w:t>
      </w:r>
      <w:r w:rsidRPr="000120CE">
        <w:rPr>
          <w:rFonts w:ascii="Times New Roman" w:hAnsi="Times New Roman" w:cs="Times New Roman"/>
          <w:sz w:val="20"/>
          <w:szCs w:val="20"/>
        </w:rPr>
        <w:t xml:space="preserve"> of </w:t>
      </w:r>
      <w:r>
        <w:rPr>
          <w:rFonts w:ascii="Times New Roman" w:hAnsi="Times New Roman" w:cs="Times New Roman"/>
          <w:sz w:val="20"/>
          <w:szCs w:val="20"/>
        </w:rPr>
        <w:t>belief in human causation of CC (</w:t>
      </w:r>
      <w:r>
        <w:rPr>
          <w:rFonts w:ascii="Times New Roman" w:hAnsi="Times New Roman" w:cs="Times New Roman"/>
          <w:i/>
          <w:iCs/>
          <w:sz w:val="20"/>
          <w:szCs w:val="20"/>
        </w:rPr>
        <w:t>CC human cause</w:t>
      </w:r>
      <w:r>
        <w:rPr>
          <w:rFonts w:ascii="Times New Roman" w:hAnsi="Times New Roman" w:cs="Times New Roman"/>
          <w:sz w:val="20"/>
          <w:szCs w:val="20"/>
        </w:rPr>
        <w:t>), perceived severity of drought (</w:t>
      </w:r>
      <w:r w:rsidRPr="000120CE">
        <w:rPr>
          <w:rFonts w:ascii="Times New Roman" w:hAnsi="Times New Roman" w:cs="Times New Roman"/>
          <w:i/>
          <w:iCs/>
          <w:sz w:val="20"/>
          <w:szCs w:val="20"/>
        </w:rPr>
        <w:t xml:space="preserve">drought </w:t>
      </w:r>
      <w:proofErr w:type="spellStart"/>
      <w:r w:rsidRPr="000120CE">
        <w:rPr>
          <w:rFonts w:ascii="Times New Roman" w:hAnsi="Times New Roman" w:cs="Times New Roman"/>
          <w:i/>
          <w:iCs/>
          <w:sz w:val="20"/>
          <w:szCs w:val="20"/>
        </w:rPr>
        <w:t>percep</w:t>
      </w:r>
      <w:proofErr w:type="spellEnd"/>
      <w:r>
        <w:rPr>
          <w:rFonts w:ascii="Times New Roman" w:hAnsi="Times New Roman" w:cs="Times New Roman"/>
          <w:sz w:val="20"/>
          <w:szCs w:val="20"/>
        </w:rPr>
        <w:t>.)</w:t>
      </w:r>
      <w:r w:rsidRPr="000120CE">
        <w:rPr>
          <w:rFonts w:ascii="Times New Roman" w:hAnsi="Times New Roman" w:cs="Times New Roman"/>
          <w:sz w:val="20"/>
          <w:szCs w:val="20"/>
        </w:rPr>
        <w:t>, perceived agricultural conditions (</w:t>
      </w:r>
      <w:r w:rsidRPr="000120CE">
        <w:rPr>
          <w:rFonts w:ascii="Times New Roman" w:hAnsi="Times New Roman" w:cs="Times New Roman"/>
          <w:i/>
          <w:iCs/>
          <w:sz w:val="20"/>
          <w:szCs w:val="20"/>
        </w:rPr>
        <w:t>agric. cond.</w:t>
      </w:r>
      <w:r w:rsidRPr="000120CE">
        <w:rPr>
          <w:rFonts w:ascii="Times New Roman" w:hAnsi="Times New Roman" w:cs="Times New Roman"/>
          <w:sz w:val="20"/>
          <w:szCs w:val="20"/>
        </w:rPr>
        <w:t>)</w:t>
      </w:r>
      <w:r>
        <w:rPr>
          <w:rFonts w:ascii="Times New Roman" w:hAnsi="Times New Roman" w:cs="Times New Roman"/>
          <w:sz w:val="20"/>
          <w:szCs w:val="20"/>
        </w:rPr>
        <w:t xml:space="preserve"> and </w:t>
      </w:r>
      <w:r w:rsidRPr="000120CE">
        <w:rPr>
          <w:rFonts w:ascii="Times New Roman" w:hAnsi="Times New Roman" w:cs="Times New Roman"/>
          <w:sz w:val="20"/>
          <w:szCs w:val="20"/>
        </w:rPr>
        <w:t>being favourable to one-</w:t>
      </w:r>
      <w:r>
        <w:rPr>
          <w:rFonts w:ascii="Times New Roman" w:hAnsi="Times New Roman" w:cs="Times New Roman"/>
          <w:sz w:val="20"/>
          <w:szCs w:val="20"/>
        </w:rPr>
        <w:t>man</w:t>
      </w:r>
      <w:r w:rsidRPr="000120CE">
        <w:rPr>
          <w:rFonts w:ascii="Times New Roman" w:hAnsi="Times New Roman" w:cs="Times New Roman"/>
          <w:sz w:val="20"/>
          <w:szCs w:val="20"/>
        </w:rPr>
        <w:t xml:space="preserve"> rule (</w:t>
      </w:r>
      <w:r w:rsidRPr="000120CE">
        <w:rPr>
          <w:rFonts w:ascii="Times New Roman" w:hAnsi="Times New Roman" w:cs="Times New Roman"/>
          <w:i/>
          <w:iCs/>
          <w:sz w:val="20"/>
          <w:szCs w:val="20"/>
        </w:rPr>
        <w:t>authoritarian</w:t>
      </w:r>
      <w:r w:rsidRPr="000120CE">
        <w:rPr>
          <w:rFonts w:ascii="Times New Roman" w:hAnsi="Times New Roman" w:cs="Times New Roman"/>
          <w:sz w:val="20"/>
          <w:szCs w:val="20"/>
        </w:rPr>
        <w:t>)</w:t>
      </w:r>
      <w:r>
        <w:rPr>
          <w:rFonts w:ascii="Times New Roman" w:hAnsi="Times New Roman" w:cs="Times New Roman"/>
          <w:sz w:val="20"/>
          <w:szCs w:val="20"/>
        </w:rPr>
        <w:t xml:space="preserve"> over climate change risk perception. </w:t>
      </w:r>
    </w:p>
    <w:p w14:paraId="47CDD1AB" w14:textId="77777777" w:rsidR="008D5432" w:rsidRDefault="008D5432" w:rsidP="000D21F8">
      <w:pPr>
        <w:spacing w:line="480" w:lineRule="auto"/>
        <w:jc w:val="both"/>
        <w:rPr>
          <w:rFonts w:ascii="Times New Roman" w:hAnsi="Times New Roman" w:cs="Times New Roman"/>
          <w:sz w:val="20"/>
          <w:szCs w:val="20"/>
        </w:rPr>
      </w:pPr>
    </w:p>
    <w:p w14:paraId="2992C367" w14:textId="1FFD6E7A"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 </w:t>
      </w:r>
      <w:r w:rsidRPr="00AC45DB">
        <w:rPr>
          <w:rFonts w:ascii="Times New Roman" w:hAnsi="Times New Roman" w:cs="Times New Roman"/>
        </w:rPr>
        <w:t>First, the importance of perceived agricultur</w:t>
      </w:r>
      <w:r>
        <w:rPr>
          <w:rFonts w:ascii="Times New Roman" w:hAnsi="Times New Roman" w:cs="Times New Roman"/>
        </w:rPr>
        <w:t>al</w:t>
      </w:r>
      <w:r w:rsidRPr="00AC45DB">
        <w:rPr>
          <w:rFonts w:ascii="Times New Roman" w:hAnsi="Times New Roman" w:cs="Times New Roman"/>
        </w:rPr>
        <w:t xml:space="preserve"> </w:t>
      </w:r>
      <w:r>
        <w:rPr>
          <w:rFonts w:ascii="Times New Roman" w:hAnsi="Times New Roman" w:cs="Times New Roman"/>
        </w:rPr>
        <w:t>conditions</w:t>
      </w:r>
      <w:r w:rsidRPr="00AC45DB">
        <w:rPr>
          <w:rFonts w:ascii="Times New Roman" w:hAnsi="Times New Roman" w:cs="Times New Roman"/>
        </w:rPr>
        <w:t xml:space="preserve"> </w:t>
      </w:r>
      <w:r w:rsidR="002B2E0F" w:rsidRPr="00AC45DB">
        <w:rPr>
          <w:rFonts w:ascii="Times New Roman" w:hAnsi="Times New Roman" w:cs="Times New Roman"/>
        </w:rPr>
        <w:t>stands</w:t>
      </w:r>
      <w:r w:rsidRPr="00AC45DB">
        <w:rPr>
          <w:rFonts w:ascii="Times New Roman" w:hAnsi="Times New Roman" w:cs="Times New Roman"/>
        </w:rPr>
        <w:t xml:space="preserve"> out. </w:t>
      </w:r>
      <w:r>
        <w:rPr>
          <w:rFonts w:ascii="Times New Roman" w:hAnsi="Times New Roman" w:cs="Times New Roman"/>
        </w:rPr>
        <w:t>Respondents’ who p</w:t>
      </w:r>
      <w:r w:rsidRPr="00AC45DB">
        <w:rPr>
          <w:rFonts w:ascii="Times New Roman" w:hAnsi="Times New Roman" w:cs="Times New Roman"/>
        </w:rPr>
        <w:t>erceiv</w:t>
      </w:r>
      <w:r>
        <w:rPr>
          <w:rFonts w:ascii="Times New Roman" w:hAnsi="Times New Roman" w:cs="Times New Roman"/>
        </w:rPr>
        <w:t>e</w:t>
      </w:r>
      <w:r w:rsidR="008D5432">
        <w:rPr>
          <w:rFonts w:ascii="Times New Roman" w:hAnsi="Times New Roman" w:cs="Times New Roman"/>
        </w:rPr>
        <w:t xml:space="preserve"> </w:t>
      </w:r>
      <w:r>
        <w:rPr>
          <w:rFonts w:ascii="Times New Roman" w:hAnsi="Times New Roman" w:cs="Times New Roman"/>
        </w:rPr>
        <w:t xml:space="preserve">worsening </w:t>
      </w:r>
      <w:r w:rsidRPr="00AC45DB">
        <w:rPr>
          <w:rFonts w:ascii="Times New Roman" w:hAnsi="Times New Roman" w:cs="Times New Roman"/>
        </w:rPr>
        <w:t>agricultur</w:t>
      </w:r>
      <w:r>
        <w:rPr>
          <w:rFonts w:ascii="Times New Roman" w:hAnsi="Times New Roman" w:cs="Times New Roman"/>
        </w:rPr>
        <w:t>al</w:t>
      </w:r>
      <w:r w:rsidRPr="00AC45DB">
        <w:rPr>
          <w:rFonts w:ascii="Times New Roman" w:hAnsi="Times New Roman" w:cs="Times New Roman"/>
        </w:rPr>
        <w:t xml:space="preserve"> conditions</w:t>
      </w:r>
      <w:r w:rsidR="008D5432">
        <w:rPr>
          <w:rFonts w:ascii="Times New Roman" w:hAnsi="Times New Roman" w:cs="Times New Roman"/>
        </w:rPr>
        <w:t xml:space="preserve"> </w:t>
      </w:r>
      <w:r w:rsidRPr="000738B0">
        <w:rPr>
          <w:rFonts w:ascii="Times New Roman" w:hAnsi="Times New Roman" w:cs="Times New Roman"/>
        </w:rPr>
        <w:t>show greater awareness and perceived risk, more support for stopping climate change,</w:t>
      </w:r>
      <w:r>
        <w:rPr>
          <w:rFonts w:ascii="Times New Roman" w:hAnsi="Times New Roman" w:cs="Times New Roman"/>
        </w:rPr>
        <w:t xml:space="preserve"> and are more likely to believe in anthropogenic climate change. </w:t>
      </w:r>
      <w:r w:rsidR="003765FA">
        <w:rPr>
          <w:rFonts w:ascii="Times New Roman" w:hAnsi="Times New Roman" w:cs="Times New Roman"/>
        </w:rPr>
        <w:t xml:space="preserve">Indeed, Fig 1E shows that perceived agricultural conditions </w:t>
      </w:r>
      <w:r w:rsidR="002B2E0F">
        <w:rPr>
          <w:rFonts w:ascii="Times New Roman" w:hAnsi="Times New Roman" w:cs="Times New Roman"/>
        </w:rPr>
        <w:t>are</w:t>
      </w:r>
      <w:r w:rsidR="003765FA">
        <w:rPr>
          <w:rFonts w:ascii="Times New Roman" w:hAnsi="Times New Roman" w:cs="Times New Roman"/>
        </w:rPr>
        <w:t xml:space="preserve"> the main predictor for climate </w:t>
      </w:r>
      <w:r w:rsidR="003765FA" w:rsidRPr="000738B0">
        <w:rPr>
          <w:rFonts w:ascii="Times New Roman" w:hAnsi="Times New Roman" w:cs="Times New Roman"/>
        </w:rPr>
        <w:t xml:space="preserve">change risk perception. </w:t>
      </w:r>
      <w:r w:rsidRPr="000738B0">
        <w:rPr>
          <w:rFonts w:ascii="Times New Roman" w:hAnsi="Times New Roman" w:cs="Times New Roman"/>
        </w:rPr>
        <w:t>Arguably</w:t>
      </w:r>
      <w:r>
        <w:rPr>
          <w:rFonts w:ascii="Times New Roman" w:hAnsi="Times New Roman" w:cs="Times New Roman"/>
        </w:rPr>
        <w:t>, t</w:t>
      </w:r>
      <w:r w:rsidRPr="00AC45DB">
        <w:rPr>
          <w:rFonts w:ascii="Times New Roman" w:hAnsi="Times New Roman" w:cs="Times New Roman"/>
        </w:rPr>
        <w:t xml:space="preserve">he importance of the </w:t>
      </w:r>
      <w:r w:rsidR="002B2E0F">
        <w:rPr>
          <w:rFonts w:ascii="Times New Roman" w:hAnsi="Times New Roman" w:cs="Times New Roman"/>
        </w:rPr>
        <w:t>agriculture</w:t>
      </w:r>
      <w:r w:rsidRPr="00AC45DB">
        <w:rPr>
          <w:rFonts w:ascii="Times New Roman" w:hAnsi="Times New Roman" w:cs="Times New Roman"/>
        </w:rPr>
        <w:t xml:space="preserve"> sector in terms of employment </w:t>
      </w:r>
      <w:r w:rsidR="003765FA">
        <w:rPr>
          <w:rFonts w:ascii="Times New Roman" w:hAnsi="Times New Roman" w:cs="Times New Roman"/>
        </w:rPr>
        <w:t xml:space="preserve">―more than 50% of employees </w:t>
      </w:r>
      <w:r w:rsidR="002B2E0F">
        <w:rPr>
          <w:rFonts w:ascii="Times New Roman" w:hAnsi="Times New Roman" w:cs="Times New Roman"/>
        </w:rPr>
        <w:t>across</w:t>
      </w:r>
      <w:r w:rsidR="003765FA">
        <w:rPr>
          <w:rFonts w:ascii="Times New Roman" w:hAnsi="Times New Roman" w:cs="Times New Roman"/>
        </w:rPr>
        <w:t xml:space="preserve"> Sub-Saharan Africa work in agriculture― </w:t>
      </w:r>
      <w:r w:rsidRPr="00AC45DB">
        <w:rPr>
          <w:rFonts w:ascii="Times New Roman" w:hAnsi="Times New Roman" w:cs="Times New Roman"/>
        </w:rPr>
        <w:t>make</w:t>
      </w:r>
      <w:r>
        <w:rPr>
          <w:rFonts w:ascii="Times New Roman" w:hAnsi="Times New Roman" w:cs="Times New Roman"/>
        </w:rPr>
        <w:t xml:space="preserve">s </w:t>
      </w:r>
      <w:r w:rsidRPr="00AC45DB">
        <w:rPr>
          <w:rFonts w:ascii="Times New Roman" w:hAnsi="Times New Roman" w:cs="Times New Roman"/>
        </w:rPr>
        <w:t xml:space="preserve">agriculture a </w:t>
      </w:r>
      <w:r w:rsidR="00F32254">
        <w:rPr>
          <w:rFonts w:ascii="Times New Roman" w:hAnsi="Times New Roman" w:cs="Times New Roman"/>
        </w:rPr>
        <w:t>strong</w:t>
      </w:r>
      <w:r w:rsidRPr="00AC45DB">
        <w:rPr>
          <w:rFonts w:ascii="Times New Roman" w:hAnsi="Times New Roman" w:cs="Times New Roman"/>
        </w:rPr>
        <w:t xml:space="preserve"> concern to African citizens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{"citationItems":[{"id":"ITEM-1","itemData":{"author":[{"dropping-particle":"","family":"Niang","given":"I.","non-dropping-particle":"","parse-names":false,"suffix":""},{"dropping-particle":"","family":"Ruppel","given":"O. C.","non-dropping-particle":"","parse-names":false,"suffix":""},{"dropping-particle":"","family":"Abdrabo","given":"M. A.","non-dropping-particle":"","parse-names":false,"suffix":""},{"dropping-particle":"","family":"Essel","given":"A.","non-dropping-particle":"","parse-names":false,"suffix":""},{"dropping-particle":"","family":"Lennard","given":"C","non-dropping-particle":"","parse-names":false,"suffix":""},{"dropping-particle":"","family":"Padgham","given":"J","non-dropping-particle":"","parse-names":false,"suffix":""},{"dropping-particle":"","family":"Urquhart","given":"P","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Africa","type":"chapter"},"uris":["http://www.mendeley.com/documents/?uuid=838010a7-1b19-3b3c-9ab2-743ce67537d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E37853">
        <w:rPr>
          <w:rFonts w:ascii="Times New Roman" w:hAnsi="Times New Roman" w:cs="Times New Roman"/>
          <w:noProof/>
        </w:rPr>
        <w:t>[2]</w:t>
      </w:r>
      <w:r>
        <w:rPr>
          <w:rFonts w:ascii="Times New Roman" w:hAnsi="Times New Roman" w:cs="Times New Roman"/>
        </w:rPr>
        <w:fldChar w:fldCharType="end"/>
      </w:r>
      <w:r w:rsidRPr="00AC45DB">
        <w:rPr>
          <w:rFonts w:ascii="Times New Roman" w:hAnsi="Times New Roman" w:cs="Times New Roman"/>
        </w:rPr>
        <w:t>. Thus, perceiving</w:t>
      </w:r>
      <w:r>
        <w:rPr>
          <w:rFonts w:ascii="Times New Roman" w:hAnsi="Times New Roman" w:cs="Times New Roman"/>
        </w:rPr>
        <w:t xml:space="preserve"> </w:t>
      </w:r>
      <w:r w:rsidRPr="00AC45DB">
        <w:rPr>
          <w:rFonts w:ascii="Times New Roman" w:hAnsi="Times New Roman" w:cs="Times New Roman"/>
        </w:rPr>
        <w:t xml:space="preserve">how </w:t>
      </w:r>
      <w:r>
        <w:rPr>
          <w:rFonts w:ascii="Times New Roman" w:hAnsi="Times New Roman" w:cs="Times New Roman"/>
        </w:rPr>
        <w:t>climate change</w:t>
      </w:r>
      <w:r w:rsidRPr="00AC45DB">
        <w:rPr>
          <w:rFonts w:ascii="Times New Roman" w:hAnsi="Times New Roman" w:cs="Times New Roman"/>
        </w:rPr>
        <w:t xml:space="preserve"> is already a</w:t>
      </w:r>
      <w:r>
        <w:rPr>
          <w:rFonts w:ascii="Times New Roman" w:hAnsi="Times New Roman" w:cs="Times New Roman"/>
        </w:rPr>
        <w:t>ff</w:t>
      </w:r>
      <w:r w:rsidRPr="00AC45DB">
        <w:rPr>
          <w:rFonts w:ascii="Times New Roman" w:hAnsi="Times New Roman" w:cs="Times New Roman"/>
        </w:rPr>
        <w:t xml:space="preserve">ecting agriculture may reduce </w:t>
      </w:r>
      <w:r>
        <w:rPr>
          <w:rFonts w:ascii="Times New Roman" w:hAnsi="Times New Roman" w:cs="Times New Roman"/>
        </w:rPr>
        <w:t>its</w:t>
      </w:r>
      <w:r w:rsidRPr="00AC45DB">
        <w:rPr>
          <w:rFonts w:ascii="Times New Roman" w:hAnsi="Times New Roman" w:cs="Times New Roman"/>
        </w:rPr>
        <w:t xml:space="preserve"> psychological distance. </w:t>
      </w:r>
      <w:r w:rsidR="00F32254">
        <w:rPr>
          <w:rFonts w:ascii="Times New Roman" w:hAnsi="Times New Roman" w:cs="Times New Roman"/>
        </w:rPr>
        <w:t>Our results suggest that for Africans</w:t>
      </w:r>
      <w:r>
        <w:rPr>
          <w:rFonts w:ascii="Times New Roman" w:hAnsi="Times New Roman" w:cs="Times New Roman"/>
        </w:rPr>
        <w:t xml:space="preserve"> climate change </w:t>
      </w:r>
      <w:r w:rsidRPr="00AC45DB">
        <w:rPr>
          <w:rFonts w:ascii="Times New Roman" w:hAnsi="Times New Roman" w:cs="Times New Roman"/>
        </w:rPr>
        <w:t>is not a</w:t>
      </w:r>
      <w:r>
        <w:rPr>
          <w:rFonts w:ascii="Times New Roman" w:hAnsi="Times New Roman" w:cs="Times New Roman"/>
        </w:rPr>
        <w:t xml:space="preserve"> </w:t>
      </w:r>
      <w:r w:rsidRPr="00AC45DB">
        <w:rPr>
          <w:rFonts w:ascii="Times New Roman" w:hAnsi="Times New Roman" w:cs="Times New Roman"/>
        </w:rPr>
        <w:t xml:space="preserve">problem for </w:t>
      </w:r>
      <w:r>
        <w:rPr>
          <w:rFonts w:ascii="Times New Roman" w:hAnsi="Times New Roman" w:cs="Times New Roman"/>
          <w:i/>
          <w:iCs/>
        </w:rPr>
        <w:t>others</w:t>
      </w:r>
      <w:r w:rsidRPr="00AC45DB">
        <w:rPr>
          <w:rFonts w:ascii="Times New Roman" w:hAnsi="Times New Roman" w:cs="Times New Roman"/>
        </w:rPr>
        <w:t xml:space="preserve"> </w:t>
      </w:r>
      <w:r w:rsidR="00F32254">
        <w:rPr>
          <w:rFonts w:ascii="Times New Roman" w:hAnsi="Times New Roman" w:cs="Times New Roman"/>
        </w:rPr>
        <w:t>across</w:t>
      </w:r>
      <w:r w:rsidRPr="00AC45DB">
        <w:rPr>
          <w:rFonts w:ascii="Times New Roman" w:hAnsi="Times New Roman" w:cs="Times New Roman"/>
        </w:rPr>
        <w:t xml:space="preserve"> space and time,</w:t>
      </w:r>
      <w:r>
        <w:rPr>
          <w:rFonts w:ascii="Times New Roman" w:hAnsi="Times New Roman" w:cs="Times New Roman"/>
        </w:rPr>
        <w:t xml:space="preserve"> but</w:t>
      </w:r>
      <w:r w:rsidRPr="00AC45DB">
        <w:rPr>
          <w:rFonts w:ascii="Times New Roman" w:hAnsi="Times New Roman" w:cs="Times New Roman"/>
        </w:rPr>
        <w:t xml:space="preserve"> </w:t>
      </w:r>
      <w:r w:rsidR="00F32254">
        <w:rPr>
          <w:rFonts w:ascii="Times New Roman" w:hAnsi="Times New Roman" w:cs="Times New Roman"/>
        </w:rPr>
        <w:t>rather a phenomenon that is</w:t>
      </w:r>
      <w:r w:rsidRPr="00AC45DB">
        <w:rPr>
          <w:rFonts w:ascii="Times New Roman" w:hAnsi="Times New Roman" w:cs="Times New Roman"/>
        </w:rPr>
        <w:t xml:space="preserve"> happening </w:t>
      </w:r>
      <w:r w:rsidRPr="008A6A02">
        <w:rPr>
          <w:rFonts w:ascii="Times New Roman" w:hAnsi="Times New Roman" w:cs="Times New Roman"/>
          <w:i/>
          <w:iCs/>
        </w:rPr>
        <w:t xml:space="preserve">here </w:t>
      </w:r>
      <w:r w:rsidRPr="00C95741">
        <w:rPr>
          <w:rFonts w:ascii="Times New Roman" w:hAnsi="Times New Roman" w:cs="Times New Roman"/>
        </w:rPr>
        <w:t>and</w:t>
      </w:r>
      <w:r w:rsidRPr="008A6A02">
        <w:rPr>
          <w:rFonts w:ascii="Times New Roman" w:hAnsi="Times New Roman" w:cs="Times New Roman"/>
          <w:i/>
          <w:iCs/>
        </w:rPr>
        <w:t xml:space="preserve"> now</w:t>
      </w:r>
      <w:r>
        <w:rPr>
          <w:rFonts w:ascii="Times New Roman" w:hAnsi="Times New Roman" w:cs="Times New Roman"/>
        </w:rPr>
        <w:t xml:space="preserve"> </w:t>
      </w:r>
      <w:r w:rsidR="003765FA">
        <w:rPr>
          <w:rFonts w:ascii="Times New Roman" w:hAnsi="Times New Roman" w:cs="Times New Roman"/>
        </w:rPr>
        <w:t xml:space="preserve">and it is affecting </w:t>
      </w:r>
      <w:r w:rsidR="00F32254">
        <w:rPr>
          <w:rFonts w:ascii="Times New Roman" w:hAnsi="Times New Roman" w:cs="Times New Roman"/>
        </w:rPr>
        <w:t>personally</w:t>
      </w:r>
      <w:r w:rsidR="003765FA">
        <w:rPr>
          <w:rFonts w:ascii="Times New Roman" w:hAnsi="Times New Roman" w:cs="Times New Roman"/>
          <w:i/>
          <w:iCs/>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mendeley":{"formattedCitation":"[60]","plainTextFormattedCitation":"[60]","previouslyFormattedCitation":"[60]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[60]</w:t>
      </w:r>
      <w:r>
        <w:rPr>
          <w:rFonts w:ascii="Times New Roman" w:hAnsi="Times New Roman" w:cs="Times New Roman"/>
        </w:rPr>
        <w:fldChar w:fldCharType="end"/>
      </w:r>
      <w:r w:rsidRPr="00AC45DB">
        <w:rPr>
          <w:rFonts w:ascii="Times New Roman" w:hAnsi="Times New Roman" w:cs="Times New Roman"/>
        </w:rPr>
        <w:t xml:space="preserve">. </w:t>
      </w:r>
      <w:r w:rsidR="004B3182">
        <w:rPr>
          <w:rFonts w:ascii="Times New Roman" w:hAnsi="Times New Roman" w:cs="Times New Roman"/>
        </w:rPr>
        <w:t xml:space="preserve">This implies that policy makers </w:t>
      </w:r>
      <w:r>
        <w:rPr>
          <w:rFonts w:ascii="Times New Roman" w:hAnsi="Times New Roman" w:cs="Times New Roman"/>
        </w:rPr>
        <w:t xml:space="preserve">should </w:t>
      </w:r>
      <w:r w:rsidR="004B3182">
        <w:rPr>
          <w:rFonts w:ascii="Times New Roman" w:hAnsi="Times New Roman" w:cs="Times New Roman"/>
        </w:rPr>
        <w:t xml:space="preserve">further </w:t>
      </w:r>
      <w:r>
        <w:rPr>
          <w:rFonts w:ascii="Times New Roman" w:hAnsi="Times New Roman" w:cs="Times New Roman"/>
        </w:rPr>
        <w:t xml:space="preserve">highlight the global nature of climate change </w:t>
      </w:r>
      <w:r>
        <w:rPr>
          <w:rFonts w:ascii="Times New Roman" w:hAnsi="Times New Roman" w:cs="Times New Roman"/>
        </w:rPr>
        <w:lastRenderedPageBreak/>
        <w:t>and its overall negative impacts on agriculture</w:t>
      </w:r>
      <w:r w:rsidR="00E12FB3">
        <w:rPr>
          <w:rFonts w:ascii="Times New Roman" w:hAnsi="Times New Roman" w:cs="Times New Roman"/>
        </w:rPr>
        <w:t xml:space="preserve"> </w:t>
      </w:r>
      <w:r w:rsidRPr="00AC45DB">
        <w:rPr>
          <w:rFonts w:ascii="Times New Roman" w:hAnsi="Times New Roman" w:cs="Times New Roman"/>
        </w:rPr>
        <w:t>to raise CC</w:t>
      </w:r>
      <w:r>
        <w:rPr>
          <w:rFonts w:ascii="Times New Roman" w:hAnsi="Times New Roman" w:cs="Times New Roman"/>
        </w:rPr>
        <w:t>B</w:t>
      </w:r>
      <w:r w:rsidR="003765FA">
        <w:rPr>
          <w:rFonts w:ascii="Times New Roman" w:hAnsi="Times New Roman" w:cs="Times New Roman"/>
        </w:rPr>
        <w:t>s</w:t>
      </w:r>
      <w:r w:rsidR="00E12FB3">
        <w:rPr>
          <w:rFonts w:ascii="Times New Roman" w:hAnsi="Times New Roman" w:cs="Times New Roman"/>
        </w:rPr>
        <w:t xml:space="preserve">, </w:t>
      </w:r>
      <w:r w:rsidRPr="00AC45DB">
        <w:rPr>
          <w:rFonts w:ascii="Times New Roman" w:hAnsi="Times New Roman" w:cs="Times New Roman"/>
        </w:rPr>
        <w:t>impulse individual adaptation</w:t>
      </w:r>
      <w:r w:rsidR="00E12FB3">
        <w:rPr>
          <w:rFonts w:ascii="Times New Roman" w:hAnsi="Times New Roman" w:cs="Times New Roman"/>
        </w:rPr>
        <w:t>,</w:t>
      </w:r>
      <w:r w:rsidRPr="00AC45DB">
        <w:rPr>
          <w:rFonts w:ascii="Times New Roman" w:hAnsi="Times New Roman" w:cs="Times New Roman"/>
        </w:rPr>
        <w:t xml:space="preserve"> and mobilise</w:t>
      </w:r>
      <w:r>
        <w:rPr>
          <w:rFonts w:ascii="Times New Roman" w:hAnsi="Times New Roman" w:cs="Times New Roman"/>
        </w:rPr>
        <w:t xml:space="preserve"> public support. </w:t>
      </w:r>
    </w:p>
    <w:p w14:paraId="7E5F134A" w14:textId="77777777" w:rsidR="00790EB6" w:rsidRPr="00661E32" w:rsidRDefault="00790EB6" w:rsidP="00790EB6">
      <w:pPr>
        <w:spacing w:line="480" w:lineRule="auto"/>
        <w:jc w:val="both"/>
        <w:rPr>
          <w:rFonts w:ascii="Times New Roman" w:hAnsi="Times New Roman" w:cs="Times New Roman"/>
        </w:rPr>
      </w:pPr>
    </w:p>
    <w:p w14:paraId="20740C06" w14:textId="020F3718" w:rsidR="00790EB6" w:rsidRDefault="00790EB6" w:rsidP="00790EB6">
      <w:pPr>
        <w:spacing w:line="480" w:lineRule="auto"/>
        <w:jc w:val="both"/>
        <w:rPr>
          <w:rFonts w:ascii="Times New Roman" w:hAnsi="Times New Roman" w:cs="Times New Roman"/>
        </w:rPr>
      </w:pPr>
      <w:r w:rsidRPr="00661E32">
        <w:rPr>
          <w:rFonts w:ascii="Times New Roman" w:hAnsi="Times New Roman" w:cs="Times New Roman"/>
        </w:rPr>
        <w:t>Second, attributing climate change to human activity increases risk perception, support for mitigation, and self-efficacy</w:t>
      </w:r>
      <w:r w:rsidR="00256323" w:rsidRPr="00661E32">
        <w:rPr>
          <w:rFonts w:ascii="Times New Roman" w:hAnsi="Times New Roman" w:cs="Times New Roman"/>
        </w:rPr>
        <w:t xml:space="preserve"> </w:t>
      </w:r>
      <w:r w:rsidR="002D38EA" w:rsidRPr="00661E32">
        <w:rPr>
          <w:rFonts w:ascii="Times New Roman" w:hAnsi="Times New Roman" w:cs="Times New Roman"/>
        </w:rPr>
        <w:t>(</w:t>
      </w:r>
      <w:r w:rsidR="007C5231" w:rsidRPr="00661E32">
        <w:rPr>
          <w:rFonts w:ascii="Times New Roman" w:hAnsi="Times New Roman" w:cs="Times New Roman"/>
        </w:rPr>
        <w:t>Fig</w:t>
      </w:r>
      <w:r w:rsidR="003E5D48" w:rsidRPr="00661E32">
        <w:rPr>
          <w:rFonts w:ascii="Times New Roman" w:hAnsi="Times New Roman" w:cs="Times New Roman"/>
        </w:rPr>
        <w:t xml:space="preserve">s 1 and </w:t>
      </w:r>
      <w:r w:rsidR="007C5231" w:rsidRPr="00661E32">
        <w:rPr>
          <w:rFonts w:ascii="Times New Roman" w:hAnsi="Times New Roman" w:cs="Times New Roman"/>
        </w:rPr>
        <w:t>2</w:t>
      </w:r>
      <w:r w:rsidR="002D38EA" w:rsidRPr="00661E32">
        <w:rPr>
          <w:rFonts w:ascii="Times New Roman" w:hAnsi="Times New Roman" w:cs="Times New Roman"/>
        </w:rPr>
        <w:t>)</w:t>
      </w:r>
      <w:r w:rsidRPr="00661E32">
        <w:rPr>
          <w:rFonts w:ascii="Times New Roman" w:hAnsi="Times New Roman" w:cs="Times New Roman"/>
        </w:rPr>
        <w:t>. If climate change</w:t>
      </w:r>
      <w:r>
        <w:rPr>
          <w:rFonts w:ascii="Times New Roman" w:hAnsi="Times New Roman" w:cs="Times New Roman"/>
        </w:rPr>
        <w:t xml:space="preserve"> is </w:t>
      </w:r>
      <w:r w:rsidRPr="00256323">
        <w:rPr>
          <w:rFonts w:ascii="Times New Roman" w:hAnsi="Times New Roman" w:cs="Times New Roman"/>
        </w:rPr>
        <w:t>unnatural</w:t>
      </w:r>
      <w:r>
        <w:rPr>
          <w:rFonts w:ascii="Times New Roman" w:hAnsi="Times New Roman" w:cs="Times New Roman"/>
        </w:rPr>
        <w:t xml:space="preserve">, it is </w:t>
      </w:r>
      <w:r w:rsidRPr="00256323">
        <w:rPr>
          <w:rFonts w:ascii="Times New Roman" w:hAnsi="Times New Roman" w:cs="Times New Roman"/>
        </w:rPr>
        <w:t>extraordinary</w:t>
      </w:r>
      <w:r>
        <w:rPr>
          <w:rFonts w:ascii="Times New Roman" w:hAnsi="Times New Roman" w:cs="Times New Roman"/>
        </w:rPr>
        <w:t xml:space="preserve"> and thus riskier</w:t>
      </w:r>
      <w:r w:rsidR="003765FA">
        <w:rPr>
          <w:rFonts w:ascii="Times New Roman" w:hAnsi="Times New Roman" w:cs="Times New Roman"/>
        </w:rPr>
        <w:t xml:space="preserve">. </w:t>
      </w:r>
      <w:r w:rsidR="00661E32">
        <w:rPr>
          <w:rFonts w:ascii="Times New Roman" w:hAnsi="Times New Roman" w:cs="Times New Roman"/>
        </w:rPr>
        <w:t>Also, i</w:t>
      </w:r>
      <w:r w:rsidR="003765FA">
        <w:rPr>
          <w:rFonts w:ascii="Times New Roman" w:hAnsi="Times New Roman" w:cs="Times New Roman"/>
        </w:rPr>
        <w:t xml:space="preserve">f climate change is </w:t>
      </w:r>
      <w:r w:rsidR="002D38EA">
        <w:rPr>
          <w:rFonts w:ascii="Times New Roman" w:hAnsi="Times New Roman" w:cs="Times New Roman"/>
        </w:rPr>
        <w:t>human induced</w:t>
      </w:r>
      <w:r w:rsidR="003765FA">
        <w:rPr>
          <w:rFonts w:ascii="Times New Roman" w:hAnsi="Times New Roman" w:cs="Times New Roman"/>
        </w:rPr>
        <w:t>, its impacts can also be mitigated by human action</w:t>
      </w:r>
      <w:r>
        <w:rPr>
          <w:rFonts w:ascii="Times New Roman" w:hAnsi="Times New Roman" w:cs="Times New Roman"/>
        </w:rPr>
        <w:t>. Besides, believing it is human</w:t>
      </w:r>
      <w:r w:rsidR="00256323">
        <w:rPr>
          <w:rFonts w:ascii="Times New Roman" w:hAnsi="Times New Roman" w:cs="Times New Roman"/>
        </w:rPr>
        <w:t xml:space="preserve"> </w:t>
      </w:r>
      <w:r w:rsidR="00F86F5B">
        <w:rPr>
          <w:rFonts w:ascii="Times New Roman" w:hAnsi="Times New Roman" w:cs="Times New Roman"/>
        </w:rPr>
        <w:t>caused</w:t>
      </w:r>
      <w:r>
        <w:rPr>
          <w:rFonts w:ascii="Times New Roman" w:hAnsi="Times New Roman" w:cs="Times New Roman"/>
        </w:rPr>
        <w:t xml:space="preserve"> can increase personal responsibility and, therefore, induce corrective responses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{"citationItems":[{"id":"ITEM-1","itemData":{"DOI":"10.1038/nclimate1378","ISSN":"1758678X","abstract":"Converging evidence from the behavioural and brain sciences suggests that the human moral judgement system is not well equipped to identify climate change-a complex, large-scale and unintentionally caused phenomenon-as an important moral imperative. As climate change fails to generate strong moral intuitions, it does not motivate an urgent need for action in the way that other moral imperatives do. We review six reasons why climate change poses significant challenges to our moral judgement system and describe six strategies that communicators might use to confront these challenges. Enhancing moral intuitions about climate change may motivate greater support for ameliorative actions and policies. © 2012 Macmillan Publishers Limited. All rights reserved.","author":[{"dropping-particle":"","family":"Markowitz","given":"Ezra M.","non-dropping-particle":"","parse-names":false,"suffix":""},{"dropping-particle":"","family":"Shariff","given":"Azim F.","non-dropping-particle":"","parse-names":false,"suffix":""}],"container-title":"Nature Climate Change","id":"ITEM-1","issue":"4","issued":{"date-parts":[["2012","4","28"]]},"page":"243-247","publisher":"Nature Publishing Group","title":"Climate change and moral judgement","type":"article-journal","volume":"2"},"uris":["http://www.mendeley.com/documents/?uuid=707a4555-5829-3b45-b252-0d2e25856a90"]},{"id":"ITEM-2","itemData":{"DOI":"10.1016/j.ecolecon.2019.106530","ISSN":"09218009","abstract":"We study at the individual level the connection between actions to reduce energy consumption and beliefs about the personal responsibility for climate change mitigation. Also examined is the role of human values and differences between countries in shaping beliefs and actions. Using data from 23 (mostly) European countries, we find large heterogeneity in both beliefs and actions, with wealthy countries more likely to be concerned about the environment. Personal responsibility and efforts to save energy are positively but weakly related. Regarding human values, self-transcendence and openness are positively associated with responsibility, while self-enhancement and conservation are negatively correlated. Values are less connected to energy saving, with a relationship that is positive with conservation and negative with self-enhancement.","author":[{"dropping-particle":"","family":"Boto-García","given":"David","non-dropping-particle":"","parse-names":false,"suffix":""},{"dropping-particle":"","family":"Bucciol","given":"Alessandro","non-dropping-particle":"","parse-names":false,"suffix":""}],"container-title":"Ecological Economics","id":"ITEM-2","issued":{"date-parts":[["2020","3","1"]]},"page":"106530","publisher":"Elsevier B.V.","title":"Climate change: Personal responsibility and energy saving","type":"article-journal","volume":"169"},"uris":["http://www.mendeley.com/documents/?uuid=6d609d88-8bec-3d07-948a-1e5a296e90a0"]},{"id":"ITEM-3","itemData":{"DOI":"10.1038/s41558-018-0371-y","ISSN":"17586798","abstract":"Adaptation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Change","id":"ITEM-3","issue":"2","issued":{"date-parts":[["2019","2","1"]]},"page":"158-163","publisher":"Nature Publishing Group","title":"Meta-analyses of factors motivating climate change adaptation behaviour","type":"article-journal","volume":"9"},"uris":["http://www.mendeley.com/documents/?uuid=aa3daea6-e39c-38b8-b993-c9257f614f29"]}],"mendeley":{"formattedCitation":"[5,61,62]","plainTextFormattedCitation":"[5,61,62]","previouslyFormattedCitation":"[5,61,62]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[5,61,62]</w:t>
      </w:r>
      <w:r>
        <w:rPr>
          <w:rFonts w:ascii="Times New Roman" w:hAnsi="Times New Roman" w:cs="Times New Roman"/>
        </w:rPr>
        <w:fldChar w:fldCharType="end"/>
      </w:r>
      <w:r>
        <w:rPr>
          <w:rFonts w:ascii="Times New Roman" w:hAnsi="Times New Roman" w:cs="Times New Roman"/>
        </w:rPr>
        <w:t xml:space="preserve">. </w:t>
      </w:r>
      <w:r w:rsidRPr="00910E14">
        <w:rPr>
          <w:rFonts w:ascii="Times New Roman" w:hAnsi="Times New Roman" w:cs="Times New Roman"/>
        </w:rPr>
        <w:t>This points to the convenience of spreading and highlighting</w:t>
      </w:r>
      <w:r>
        <w:rPr>
          <w:rFonts w:ascii="Times New Roman" w:hAnsi="Times New Roman" w:cs="Times New Roman"/>
        </w:rPr>
        <w:t xml:space="preserve"> </w:t>
      </w:r>
      <w:r w:rsidRPr="00910E14">
        <w:rPr>
          <w:rFonts w:ascii="Times New Roman" w:hAnsi="Times New Roman" w:cs="Times New Roman"/>
        </w:rPr>
        <w:t xml:space="preserve">the human </w:t>
      </w:r>
      <w:r>
        <w:rPr>
          <w:rFonts w:ascii="Times New Roman" w:hAnsi="Times New Roman" w:cs="Times New Roman"/>
        </w:rPr>
        <w:t>origin</w:t>
      </w:r>
      <w:r w:rsidRPr="00910E14">
        <w:rPr>
          <w:rFonts w:ascii="Times New Roman" w:hAnsi="Times New Roman" w:cs="Times New Roman"/>
        </w:rPr>
        <w:t xml:space="preserve"> of </w:t>
      </w:r>
      <w:r>
        <w:rPr>
          <w:rFonts w:ascii="Times New Roman" w:hAnsi="Times New Roman" w:cs="Times New Roman"/>
        </w:rPr>
        <w:t>climate change</w:t>
      </w:r>
      <w:r w:rsidRPr="00910E14">
        <w:rPr>
          <w:rFonts w:ascii="Times New Roman" w:hAnsi="Times New Roman" w:cs="Times New Roman"/>
        </w:rPr>
        <w:t xml:space="preserve"> to </w:t>
      </w:r>
      <w:r>
        <w:rPr>
          <w:rFonts w:ascii="Times New Roman" w:hAnsi="Times New Roman" w:cs="Times New Roman"/>
        </w:rPr>
        <w:t>impulse</w:t>
      </w:r>
      <w:r w:rsidRPr="00910E14">
        <w:rPr>
          <w:rFonts w:ascii="Times New Roman" w:hAnsi="Times New Roman" w:cs="Times New Roman"/>
        </w:rPr>
        <w:t xml:space="preserve"> behavioural changes and mitigation strategies</w:t>
      </w:r>
      <w:r>
        <w:rPr>
          <w:rFonts w:ascii="Times New Roman" w:hAnsi="Times New Roman" w:cs="Times New Roman"/>
        </w:rPr>
        <w:t xml:space="preserve"> in Africa. </w:t>
      </w:r>
    </w:p>
    <w:p w14:paraId="1EFE0BB0" w14:textId="4CC3CF80" w:rsidR="00790EB6" w:rsidRDefault="00790EB6" w:rsidP="00790EB6">
      <w:pPr>
        <w:spacing w:line="480" w:lineRule="auto"/>
        <w:jc w:val="both"/>
        <w:rPr>
          <w:rFonts w:ascii="Times New Roman" w:hAnsi="Times New Roman" w:cs="Times New Roman"/>
        </w:rPr>
      </w:pPr>
    </w:p>
    <w:p w14:paraId="0EFC4BC0" w14:textId="53F803C8" w:rsidR="007C5231" w:rsidRDefault="00B11266" w:rsidP="00790EB6">
      <w:pPr>
        <w:spacing w:line="480" w:lineRule="auto"/>
        <w:jc w:val="both"/>
        <w:rPr>
          <w:rFonts w:ascii="Times New Roman" w:hAnsi="Times New Roman" w:cs="Times New Roman"/>
        </w:rPr>
      </w:pPr>
      <w:r>
        <w:rPr>
          <w:noProof/>
        </w:rPr>
        <w:t>[FIG 2]</w:t>
      </w:r>
    </w:p>
    <w:p w14:paraId="7B1A8412" w14:textId="06BB7F03" w:rsidR="007C5231" w:rsidRDefault="007C5231" w:rsidP="007C5231">
      <w:pPr>
        <w:spacing w:line="480" w:lineRule="auto"/>
        <w:jc w:val="both"/>
        <w:rPr>
          <w:rFonts w:ascii="Times New Roman" w:hAnsi="Times New Roman" w:cs="Times New Roman"/>
          <w:b/>
          <w:bCs/>
          <w:sz w:val="20"/>
          <w:szCs w:val="20"/>
        </w:rPr>
      </w:pPr>
      <w:r w:rsidRPr="000D21F8">
        <w:rPr>
          <w:rFonts w:ascii="Times New Roman" w:hAnsi="Times New Roman" w:cs="Times New Roman"/>
          <w:b/>
          <w:bCs/>
          <w:sz w:val="20"/>
          <w:szCs w:val="20"/>
        </w:rPr>
        <w:t xml:space="preserve">Fig </w:t>
      </w:r>
      <w:r w:rsidR="003E5D48">
        <w:rPr>
          <w:rFonts w:ascii="Times New Roman" w:hAnsi="Times New Roman" w:cs="Times New Roman"/>
          <w:b/>
          <w:bCs/>
          <w:sz w:val="20"/>
          <w:szCs w:val="20"/>
        </w:rPr>
        <w:t>2</w:t>
      </w:r>
      <w:r w:rsidRPr="000D21F8">
        <w:rPr>
          <w:rFonts w:ascii="Times New Roman" w:hAnsi="Times New Roman" w:cs="Times New Roman"/>
          <w:b/>
          <w:bCs/>
          <w:sz w:val="20"/>
          <w:szCs w:val="20"/>
        </w:rPr>
        <w:t xml:space="preserve">. Key predictors of </w:t>
      </w:r>
      <w:r>
        <w:rPr>
          <w:rFonts w:ascii="Times New Roman" w:hAnsi="Times New Roman" w:cs="Times New Roman"/>
          <w:b/>
          <w:bCs/>
          <w:sz w:val="20"/>
          <w:szCs w:val="20"/>
        </w:rPr>
        <w:t>need to stop climate change and self-efficacy</w:t>
      </w:r>
      <w:r w:rsidRPr="000D21F8">
        <w:rPr>
          <w:rFonts w:ascii="Times New Roman" w:hAnsi="Times New Roman" w:cs="Times New Roman"/>
          <w:b/>
          <w:bCs/>
          <w:sz w:val="20"/>
          <w:szCs w:val="20"/>
        </w:rPr>
        <w:t xml:space="preserve">. </w:t>
      </w:r>
    </w:p>
    <w:p w14:paraId="58C38EA6" w14:textId="3E46B186" w:rsidR="007C5231" w:rsidRDefault="007C5231" w:rsidP="007C5231">
      <w:pPr>
        <w:spacing w:line="480" w:lineRule="auto"/>
        <w:jc w:val="both"/>
        <w:rPr>
          <w:rFonts w:ascii="Times New Roman" w:hAnsi="Times New Roman" w:cs="Times New Roman"/>
          <w:sz w:val="20"/>
          <w:szCs w:val="20"/>
        </w:rPr>
      </w:pPr>
      <w:r>
        <w:rPr>
          <w:rFonts w:ascii="Times New Roman" w:hAnsi="Times New Roman" w:cs="Times New Roman"/>
          <w:sz w:val="20"/>
          <w:szCs w:val="20"/>
        </w:rPr>
        <w:t>Top 15 predictors of need to stop climate change (A)</w:t>
      </w:r>
      <w:r w:rsidR="00395F93">
        <w:rPr>
          <w:rFonts w:ascii="Times New Roman" w:hAnsi="Times New Roman" w:cs="Times New Roman"/>
          <w:sz w:val="20"/>
          <w:szCs w:val="20"/>
        </w:rPr>
        <w:t xml:space="preserve"> (79.5% prediction accuracy)</w:t>
      </w:r>
      <w:r>
        <w:rPr>
          <w:rFonts w:ascii="Times New Roman" w:hAnsi="Times New Roman" w:cs="Times New Roman"/>
          <w:sz w:val="20"/>
          <w:szCs w:val="20"/>
        </w:rPr>
        <w:t xml:space="preserve"> and self-efficacy (C)</w:t>
      </w:r>
      <w:r w:rsidR="00395F93">
        <w:rPr>
          <w:rFonts w:ascii="Times New Roman" w:hAnsi="Times New Roman" w:cs="Times New Roman"/>
          <w:sz w:val="20"/>
          <w:szCs w:val="20"/>
        </w:rPr>
        <w:t xml:space="preserve"> (74.1% prediction accuracy)</w:t>
      </w:r>
      <w:r>
        <w:rPr>
          <w:rFonts w:ascii="Times New Roman" w:hAnsi="Times New Roman" w:cs="Times New Roman"/>
          <w:sz w:val="20"/>
          <w:szCs w:val="20"/>
        </w:rPr>
        <w:t>. (B) Partial dependence plot (PDP) of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worsening of agricultural conditions (</w:t>
      </w:r>
      <w:r>
        <w:rPr>
          <w:rFonts w:ascii="Times New Roman" w:hAnsi="Times New Roman" w:cs="Times New Roman"/>
          <w:i/>
          <w:iCs/>
          <w:sz w:val="20"/>
          <w:szCs w:val="20"/>
        </w:rPr>
        <w:t>agric. cond.</w:t>
      </w:r>
      <w:r>
        <w:rPr>
          <w:rFonts w:ascii="Times New Roman" w:hAnsi="Times New Roman" w:cs="Times New Roman"/>
          <w:sz w:val="20"/>
          <w:szCs w:val="20"/>
        </w:rPr>
        <w:t>), and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xml:space="preserve">) over need to stop climate change. (D) Partial dependence plot </w:t>
      </w:r>
      <w:r w:rsidRPr="000120CE">
        <w:rPr>
          <w:rFonts w:ascii="Times New Roman" w:hAnsi="Times New Roman" w:cs="Times New Roman"/>
          <w:sz w:val="20"/>
          <w:szCs w:val="20"/>
        </w:rPr>
        <w:t>of</w:t>
      </w:r>
      <w:r>
        <w:rPr>
          <w:rFonts w:ascii="Times New Roman" w:hAnsi="Times New Roman" w:cs="Times New Roman"/>
          <w:sz w:val="20"/>
          <w:szCs w:val="20"/>
        </w:rPr>
        <w:t xml:space="preserve"> mean temperature anomalies (</w:t>
      </w:r>
      <w:r>
        <w:rPr>
          <w:rFonts w:ascii="Times New Roman" w:hAnsi="Times New Roman" w:cs="Times New Roman"/>
          <w:i/>
          <w:iCs/>
          <w:sz w:val="20"/>
          <w:szCs w:val="20"/>
        </w:rPr>
        <w:t xml:space="preserve">temp. </w:t>
      </w:r>
      <w:proofErr w:type="spellStart"/>
      <w:r>
        <w:rPr>
          <w:rFonts w:ascii="Times New Roman" w:hAnsi="Times New Roman" w:cs="Times New Roman"/>
          <w:i/>
          <w:iCs/>
          <w:sz w:val="20"/>
          <w:szCs w:val="20"/>
        </w:rPr>
        <w:t>anom</w:t>
      </w:r>
      <w:proofErr w:type="spellEnd"/>
      <w:r>
        <w:rPr>
          <w:rFonts w:ascii="Times New Roman" w:hAnsi="Times New Roman" w:cs="Times New Roman"/>
          <w:i/>
          <w:iCs/>
          <w:sz w:val="20"/>
          <w:szCs w:val="20"/>
        </w:rPr>
        <w:t>.</w:t>
      </w:r>
      <w:r>
        <w:rPr>
          <w:rFonts w:ascii="Times New Roman" w:hAnsi="Times New Roman" w:cs="Times New Roman"/>
          <w:sz w:val="20"/>
          <w:szCs w:val="20"/>
        </w:rPr>
        <w:t>),</w:t>
      </w:r>
      <w:r w:rsidRPr="000120CE">
        <w:rPr>
          <w:rFonts w:ascii="Times New Roman" w:hAnsi="Times New Roman" w:cs="Times New Roman"/>
          <w:sz w:val="20"/>
          <w:szCs w:val="20"/>
        </w:rPr>
        <w:t xml:space="preserve"> </w:t>
      </w:r>
      <w:r>
        <w:rPr>
          <w:rFonts w:ascii="Times New Roman" w:hAnsi="Times New Roman" w:cs="Times New Roman"/>
          <w:sz w:val="20"/>
          <w:szCs w:val="20"/>
        </w:rPr>
        <w:t>belief in human causation (</w:t>
      </w:r>
      <w:r>
        <w:rPr>
          <w:rFonts w:ascii="Times New Roman" w:hAnsi="Times New Roman" w:cs="Times New Roman"/>
          <w:i/>
          <w:iCs/>
          <w:sz w:val="20"/>
          <w:szCs w:val="20"/>
        </w:rPr>
        <w:t>CC human cause</w:t>
      </w:r>
      <w:r>
        <w:rPr>
          <w:rFonts w:ascii="Times New Roman" w:hAnsi="Times New Roman" w:cs="Times New Roman"/>
          <w:sz w:val="20"/>
          <w:szCs w:val="20"/>
        </w:rPr>
        <w:t>), perceived risk from climate change (</w:t>
      </w:r>
      <w:r>
        <w:rPr>
          <w:rFonts w:ascii="Times New Roman" w:hAnsi="Times New Roman" w:cs="Times New Roman"/>
          <w:i/>
          <w:iCs/>
          <w:sz w:val="20"/>
          <w:szCs w:val="20"/>
        </w:rPr>
        <w:t xml:space="preserve">CC risk </w:t>
      </w:r>
      <w:proofErr w:type="spellStart"/>
      <w:r>
        <w:rPr>
          <w:rFonts w:ascii="Times New Roman" w:hAnsi="Times New Roman" w:cs="Times New Roman"/>
          <w:i/>
          <w:iCs/>
          <w:sz w:val="20"/>
          <w:szCs w:val="20"/>
        </w:rPr>
        <w:t>percep</w:t>
      </w:r>
      <w:proofErr w:type="spellEnd"/>
      <w:r>
        <w:rPr>
          <w:rFonts w:ascii="Times New Roman" w:hAnsi="Times New Roman" w:cs="Times New Roman"/>
          <w:i/>
          <w:iCs/>
          <w:sz w:val="20"/>
          <w:szCs w:val="20"/>
        </w:rPr>
        <w:t>.</w:t>
      </w:r>
      <w:r>
        <w:rPr>
          <w:rFonts w:ascii="Times New Roman" w:hAnsi="Times New Roman" w:cs="Times New Roman"/>
          <w:sz w:val="20"/>
          <w:szCs w:val="20"/>
        </w:rPr>
        <w:t>) and being favourable to one-man rule (</w:t>
      </w:r>
      <w:r w:rsidRPr="00247277">
        <w:rPr>
          <w:rFonts w:ascii="Times New Roman" w:hAnsi="Times New Roman" w:cs="Times New Roman"/>
          <w:i/>
          <w:iCs/>
          <w:sz w:val="20"/>
          <w:szCs w:val="20"/>
        </w:rPr>
        <w:t>authoritarian</w:t>
      </w:r>
      <w:r>
        <w:rPr>
          <w:rFonts w:ascii="Times New Roman" w:hAnsi="Times New Roman" w:cs="Times New Roman"/>
          <w:sz w:val="20"/>
          <w:szCs w:val="20"/>
        </w:rPr>
        <w:t>) over self-efficacy</w:t>
      </w:r>
    </w:p>
    <w:p w14:paraId="1FCD5DCE" w14:textId="26CB0481" w:rsidR="007C5231" w:rsidRDefault="007C5231" w:rsidP="007C5231">
      <w:pPr>
        <w:spacing w:line="480" w:lineRule="auto"/>
        <w:jc w:val="both"/>
        <w:rPr>
          <w:rFonts w:ascii="Times New Roman" w:hAnsi="Times New Roman" w:cs="Times New Roman"/>
          <w:sz w:val="20"/>
          <w:szCs w:val="20"/>
        </w:rPr>
      </w:pPr>
    </w:p>
    <w:p w14:paraId="55789C2F" w14:textId="77777777" w:rsidR="007C5231" w:rsidRDefault="007C5231" w:rsidP="007C5231">
      <w:pPr>
        <w:spacing w:line="480" w:lineRule="auto"/>
        <w:jc w:val="both"/>
        <w:rPr>
          <w:rFonts w:ascii="Times New Roman" w:hAnsi="Times New Roman" w:cs="Times New Roman"/>
        </w:rPr>
      </w:pPr>
    </w:p>
    <w:p w14:paraId="131319AF" w14:textId="6A2EDF4B" w:rsidR="00790EB6" w:rsidRDefault="00256323" w:rsidP="00790EB6">
      <w:pPr>
        <w:spacing w:line="480" w:lineRule="auto"/>
        <w:jc w:val="both"/>
        <w:rPr>
          <w:rFonts w:ascii="Times New Roman" w:hAnsi="Times New Roman" w:cs="Times New Roman"/>
        </w:rPr>
      </w:pPr>
      <w:r>
        <w:rPr>
          <w:rFonts w:ascii="Times New Roman" w:hAnsi="Times New Roman" w:cs="Times New Roman"/>
        </w:rPr>
        <w:t xml:space="preserve">Fig 2 shows </w:t>
      </w:r>
      <w:r w:rsidRPr="00661E32">
        <w:rPr>
          <w:rFonts w:ascii="Times New Roman" w:hAnsi="Times New Roman" w:cs="Times New Roman"/>
        </w:rPr>
        <w:t>that r</w:t>
      </w:r>
      <w:r w:rsidR="00790EB6" w:rsidRPr="00661E32">
        <w:rPr>
          <w:rFonts w:ascii="Times New Roman" w:hAnsi="Times New Roman" w:cs="Times New Roman"/>
        </w:rPr>
        <w:t>isk perception is positively associated with self-efficacy and the need to stop climate change. While</w:t>
      </w:r>
      <w:r w:rsidR="00790EB6">
        <w:rPr>
          <w:rFonts w:ascii="Times New Roman" w:hAnsi="Times New Roman" w:cs="Times New Roman"/>
        </w:rPr>
        <w:t xml:space="preserve"> some previous studies in the U</w:t>
      </w:r>
      <w:r>
        <w:rPr>
          <w:rFonts w:ascii="Times New Roman" w:hAnsi="Times New Roman" w:cs="Times New Roman"/>
        </w:rPr>
        <w:t>nited States</w:t>
      </w:r>
      <w:r w:rsidR="00790EB6">
        <w:rPr>
          <w:rFonts w:ascii="Times New Roman" w:hAnsi="Times New Roman" w:cs="Times New Roman"/>
        </w:rPr>
        <w:t xml:space="preserve"> and U</w:t>
      </w:r>
      <w:r>
        <w:rPr>
          <w:rFonts w:ascii="Times New Roman" w:hAnsi="Times New Roman" w:cs="Times New Roman"/>
        </w:rPr>
        <w:t xml:space="preserve">nited </w:t>
      </w:r>
      <w:r w:rsidR="00790EB6">
        <w:rPr>
          <w:rFonts w:ascii="Times New Roman" w:hAnsi="Times New Roman" w:cs="Times New Roman"/>
        </w:rPr>
        <w:t>K</w:t>
      </w:r>
      <w:r>
        <w:rPr>
          <w:rFonts w:ascii="Times New Roman" w:hAnsi="Times New Roman" w:cs="Times New Roman"/>
        </w:rPr>
        <w:t>ingdom</w:t>
      </w:r>
      <w:r w:rsidR="00790EB6">
        <w:rPr>
          <w:rFonts w:ascii="Times New Roman" w:hAnsi="Times New Roman" w:cs="Times New Roman"/>
        </w:rPr>
        <w:t xml:space="preserve"> poin</w:t>
      </w:r>
      <w:r>
        <w:rPr>
          <w:rFonts w:ascii="Times New Roman" w:hAnsi="Times New Roman" w:cs="Times New Roman"/>
        </w:rPr>
        <w:t>t</w:t>
      </w:r>
      <w:r w:rsidR="00790EB6">
        <w:rPr>
          <w:rFonts w:ascii="Times New Roman" w:hAnsi="Times New Roman" w:cs="Times New Roman"/>
        </w:rPr>
        <w:t xml:space="preserve"> to fatalism or climate despair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Adaptation.","type":"article-journal","volume":"66"},"uris":["http://www.mendeley.com/documents/?uuid=ec426804-704d-3125-b888-10a9930cce2a"]},{"id":"ITEM-2","itemData":{"DOI":"10.1016/j.gloenvcha.2007.01.004","ISSN":"09593780","abstract":"This paper reports on the barriers that members of the UK public perceive to engaging with climate change. It draws upon three mixed-method studies, with an emphasis on the qualitative data which offer an in-depth insight into how people make sense of climate change. The paper defines engagement as an individual's state, comprising three elements: cognitive, affective and behavioural. A number of common barriers emerge from the three studies, which operate broadly at 'individual' and 'social' levels. These major constraints to individual engagement with climate change have implications for achieving significant reductions in greenhouse gases in the UK. We argue that targeted and tailored information provision should be supported by wider structural change to enable citizens and communities to reduce their carbon dependency. Policy implications for effective engagement are discussed. © 2007 Elsevier Ltd. All rights reserved.","author":[{"dropping-particle":"","family":"Lorenzoni","given":"Irene","non-dropping-particle":"","parse-names":false,"suffix":""},{"dropping-particle":"","family":"Nicholson-Cole","given":"Sophie","non-dropping-particle":"","parse-names":false,"suffix":""},{"dropping-particle":"","family":"Whitmarsh","given":"Lorraine","non-dropping-particle":"","parse-names":false,"suffix":""}],"container-title":"Global Environmental Change","id":"ITEM-2","issue":"3-4","issued":{"date-parts":[["2007","8","1"]]},"page":"445-459","publisher":"Pergamon","title":"Barriers perceived to engaging with climate change among the UK public and their policy implications","type":"article-journal","volume":"17"},"uris":["http://www.mendeley.com/documents/?uuid=d07f5181-f20a-3519-a1ee-319885b0ed91"]},{"id":"ITEM-3","itemData":{"DOI":"10.1186/1752-4458-2-13","ISSN":"1752-4458","PMID":"18799005","abstract":"Background: This article aims to provide an introduction to emerging evidence and debate about the relationship between climate change and mental health. Discussion and Conclusion: The authors argue that: i) the direct impacts of climate change such as extreme weather events will have significant mental health implications; ii) climate change is already impacting on the social, economic and environmental determinants of mental health with the most severe consequences being felt by disadvantaged communities and populations; iii) understanding the full extent of the long term social and environmental challenges posed by climate change has the potential to create emotional distress and anxiety; and iv) understanding the psycho-social implications of climate change is also an important starting point for informed action to prevent dangerous climate change at individual, community and societal levels. © 2008 Blashki et al; licensee BioMed Central Ltd.","author":[{"dropping-particle":"","family":"Fritze","given":"Jessica C.","non-dropping-particle":"","parse-names":false,"suffix":""},{"dropping-particle":"","family":"Blashki","given":"Grant A.","non-dropping-particle":"","parse-names":false,"suffix":""},{"dropping-particle":"","family":"Burke","given":"Susie","non-dropping-particle":"","parse-names":false,"suffix":""},{"dropping-particle":"","family":"Wiseman","given":"John","non-dropping-particle":"","parse-names":false,"suffix":""}],"container-title":"International Journal of Mental Health Systems","id":"ITEM-3","issue":"1","issued":{"date-parts":[["2008","9","17"]]},"page":"13","publisher":"BioMed Central","title":"Hope, despair and transformation: Climate change and the promotion of mental health and wellbeing","type":"article-journal","volume":"2"},"uris":["http://www.mendeley.com/documents/?uuid=c254ccdd-8491-365f-80eb-9e6771dc8017"]}],"mendeley":{"formattedCitation":"[3,63,64]","plainTextFormattedCitation":"[3,63,64]","previouslyFormattedCitation":"[3,63,64]"},"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[3,63,64]</w:t>
      </w:r>
      <w:r w:rsidR="00790EB6">
        <w:rPr>
          <w:rFonts w:ascii="Times New Roman" w:hAnsi="Times New Roman" w:cs="Times New Roman"/>
        </w:rPr>
        <w:fldChar w:fldCharType="end"/>
      </w:r>
      <w:r w:rsidR="00790EB6">
        <w:rPr>
          <w:rFonts w:ascii="Times New Roman" w:hAnsi="Times New Roman" w:cs="Times New Roman"/>
        </w:rPr>
        <w:t xml:space="preserve"> ―where higher </w:t>
      </w:r>
      <w:r w:rsidR="003E5D48">
        <w:rPr>
          <w:rFonts w:ascii="Times New Roman" w:hAnsi="Times New Roman" w:cs="Times New Roman"/>
        </w:rPr>
        <w:t xml:space="preserve">perceived </w:t>
      </w:r>
      <w:r w:rsidR="00790EB6">
        <w:rPr>
          <w:rFonts w:ascii="Times New Roman" w:hAnsi="Times New Roman" w:cs="Times New Roman"/>
        </w:rPr>
        <w:t xml:space="preserve">risks discourage self-efficacy and action support, the opposite seems to be true for Africa. This could be the result of motivated control ―feeling more empowered in order to feel </w:t>
      </w:r>
      <w:r w:rsidR="00790EB6">
        <w:rPr>
          <w:rFonts w:ascii="Times New Roman" w:hAnsi="Times New Roman" w:cs="Times New Roman"/>
        </w:rPr>
        <w:lastRenderedPageBreak/>
        <w:t>s</w:t>
      </w:r>
      <w:r>
        <w:rPr>
          <w:rFonts w:ascii="Times New Roman" w:hAnsi="Times New Roman" w:cs="Times New Roman"/>
        </w:rPr>
        <w:t>afe</w:t>
      </w:r>
      <w:r w:rsidR="00790EB6">
        <w:rPr>
          <w:rFonts w:ascii="Times New Roman" w:hAnsi="Times New Roman" w:cs="Times New Roman"/>
        </w:rPr>
        <w:t xml:space="preserve"> from a greater risk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{"citationItems":[{"id":"ITEM-1","itemData":{"DOI":"10.1016/j.jenvp.2015.02.003","ISSN":"15229610","abstract":"Studies reveal that the more efficacious people feel in their ability to combat climate change, the more threatened they feel by it. This positive correlation deserves unpacking, given that classic theories position efficacy beliefs as coping appraisals that help manage threats. First, we tested whether the relationship is an artifact of overlap with a latent variable that is implicated in both threat and efficacy: \"green\" identity. Second, we tested whether efficacy perceptions are (partly) motivated cognitions designed to ameliorate helplessness in the face of threat. Study 1 (. N=4345 Australians) replicated the positive correlation between threat and efficacy, and showed that the relationships remained after controlling for green identity. Direct evidence for motivated control was found in Study 2 (. N=212 Americans): Participants who read a high-threat message reported more (collective) efficacy than did those who read a climate change message that downplayed threat. Implications for theoretical models of control are discussed.","author":[{"dropping-particle":"","family":"Hornsey","given":"Matthew J.","non-dropping-particle":"","parse-names":false,"suffix":""},{"dropping-particle":"","family":"Fielding","given":"Kelly S.","non-dropping-particle":"","parse-names":false,"suffix":""},{"dropping-particle":"","family":"McStay","given":"Ryan","non-dropping-particle":"","parse-names":false,"suffix":""},{"dropping-particle":"","family":"Reser","given":"Joseph P.","non-dropping-particle":"","parse-names":false,"suffix":""},{"dropping-particle":"","family":"Bradley","given":"Graham L.","non-dropping-particle":"","parse-names":false,"suffix":""},{"dropping-particle":"","family":"Greenaway","given":"Katharine H.","non-dropping-particle":"","parse-names":false,"suffix":""}],"container-title":"Journal of Environmental Psychology","id":"ITEM-1","issued":{"date-parts":[["2015","6","1"]]},"page":"57-65","publisher":"Academic Press","title":"Evidence for motivated control: Understanding the paradoxical link between threat and efficacy beliefs about climate change","type":"article-journal","volume":"42"},"uris":["http://www.mendeley.com/documents/?uuid=d8c7201d-a758-3dec-b622-65cc7dd9bfd9"]}],"mendeley":{"formattedCitation":"[65]","plainTextFormattedCitation":"[65]","previouslyFormattedCitation":"[65]"},"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[65]</w:t>
      </w:r>
      <w:r w:rsidR="00790EB6">
        <w:rPr>
          <w:rFonts w:ascii="Times New Roman" w:hAnsi="Times New Roman" w:cs="Times New Roman"/>
        </w:rPr>
        <w:fldChar w:fldCharType="end"/>
      </w:r>
      <w:r w:rsidR="00790EB6">
        <w:rPr>
          <w:rFonts w:ascii="Times New Roman" w:hAnsi="Times New Roman" w:cs="Times New Roman"/>
        </w:rPr>
        <w:t xml:space="preserve">, or increased personal concern with climate change </w:t>
      </w:r>
      <w:r w:rsidR="00790EB6">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{"citationItems":[{"id":"ITEM-1","itemData":{"DOI":"10.1111/j.1539-6924.2012.01800.x","abstract":"If the long-term goal of limiting warming to less than 2 • C is to be achieved, rapid and sustained reductions of greenhouse gas emissions are required. These reductions will demand political leadership and widespread public support for action on global warming and climate change. Public knowledge, level of concern, and perceived personal efficacy, in positively affecting these issues are key variables in understanding public support for mitigation action. Previous research has documented some contradictory associations between knowledge , personal efficacy, and concern about global warming and climate change, but these cross-sectional findings limit inferences about temporal stability and direction of influence. This study examines the relationships between these three variables over a one-year period and three waves with national data from New Zealand. Results showed a positive association between the variables, and the pattern of findings was stable and consistent across the three data points. More importantly, results indicate that concern mediates the influence of knowledge on personal efficacy. Knowing more about global warming and climate change increases overall concern about the risks of these issues, and this increased concern leads to greater perceived efficacy and responsibility to help solving them. Implications for risk communication are discussed.","author":[{"dropping-particle":"","family":"Milfont","given":"Taciano L","non-dropping-particle":"","parse-names":false,"suffix":""}],"container-title":"Risk Analysis","id":"ITEM-1","issue":"6","issued":{"date-parts":[["2012"]]},"title":"The Interplay Between Knowledge, Perceived Efficacy, and Concern About Global Warming and Climate Change: A One-Year Longitudinal Study","type":"article-journal","volume":"32"},"uris":["http://www.mendeley.com/documents/?uuid=cc866f3b-4440-3b04-a5f4-2c4c4bec8efc"]}],"mendeley":{"formattedCitation":"[66]","plainTextFormattedCitation":"[66]","previouslyFormattedCitation":"[66]"},"properties":{"noteIndex":0},"schema":"https://github.com/citation-style-language/schema/raw/master/csl-citation.json"}</w:instrText>
      </w:r>
      <w:r w:rsidR="00790EB6">
        <w:rPr>
          <w:rFonts w:ascii="Times New Roman" w:hAnsi="Times New Roman" w:cs="Times New Roman"/>
        </w:rPr>
        <w:fldChar w:fldCharType="separate"/>
      </w:r>
      <w:r w:rsidR="00DC5C24" w:rsidRPr="00DC5C24">
        <w:rPr>
          <w:rFonts w:ascii="Times New Roman" w:hAnsi="Times New Roman" w:cs="Times New Roman"/>
          <w:noProof/>
        </w:rPr>
        <w:t>[66]</w:t>
      </w:r>
      <w:r w:rsidR="00790EB6">
        <w:rPr>
          <w:rFonts w:ascii="Times New Roman" w:hAnsi="Times New Roman" w:cs="Times New Roman"/>
        </w:rPr>
        <w:fldChar w:fldCharType="end"/>
      </w:r>
      <w:r w:rsidR="00790EB6">
        <w:rPr>
          <w:rFonts w:ascii="Times New Roman" w:hAnsi="Times New Roman" w:cs="Times New Roman"/>
        </w:rPr>
        <w:t xml:space="preserve">. Either way, explaining why climate change is a critical risk for Africa will not discourage the African public, but it might encourage policy support and personal action </w:t>
      </w:r>
      <w:r w:rsidR="00790EB6">
        <w:rPr>
          <w:rFonts w:ascii="Times New Roman" w:hAnsi="Times New Roman" w:cs="Times New Roman"/>
        </w:rPr>
        <w:fldChar w:fldCharType="begin" w:fldLock="1"/>
      </w:r>
      <w:r w:rsidR="00790EB6">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[5]","plainTextFormattedCitation":"[5]","previouslyFormattedCitation":"[5]"},"properties":{"noteIndex":0},"schema":"https://github.com/citation-style-language/schema/raw/master/csl-citation.json"}</w:instrText>
      </w:r>
      <w:r w:rsidR="00790EB6">
        <w:rPr>
          <w:rFonts w:ascii="Times New Roman" w:hAnsi="Times New Roman" w:cs="Times New Roman"/>
        </w:rPr>
        <w:fldChar w:fldCharType="separate"/>
      </w:r>
      <w:r w:rsidR="00790EB6" w:rsidRPr="00E37853">
        <w:rPr>
          <w:rFonts w:ascii="Times New Roman" w:hAnsi="Times New Roman" w:cs="Times New Roman"/>
          <w:noProof/>
        </w:rPr>
        <w:t>[5]</w:t>
      </w:r>
      <w:r w:rsidR="00790EB6">
        <w:rPr>
          <w:rFonts w:ascii="Times New Roman" w:hAnsi="Times New Roman" w:cs="Times New Roman"/>
        </w:rPr>
        <w:fldChar w:fldCharType="end"/>
      </w:r>
      <w:r w:rsidR="00790EB6">
        <w:rPr>
          <w:rFonts w:ascii="Times New Roman" w:hAnsi="Times New Roman" w:cs="Times New Roman"/>
        </w:rPr>
        <w:t xml:space="preserve">. </w:t>
      </w:r>
    </w:p>
    <w:p w14:paraId="5ECD11A2" w14:textId="77777777" w:rsidR="00790EB6" w:rsidRDefault="00790EB6" w:rsidP="00790EB6">
      <w:pPr>
        <w:spacing w:line="480" w:lineRule="auto"/>
        <w:jc w:val="both"/>
        <w:rPr>
          <w:rFonts w:ascii="Times New Roman" w:hAnsi="Times New Roman" w:cs="Times New Roman"/>
        </w:rPr>
      </w:pPr>
    </w:p>
    <w:p w14:paraId="7C2A637E" w14:textId="1FC0CDF6" w:rsidR="00790EB6" w:rsidRDefault="00790EB6" w:rsidP="00790EB6">
      <w:pPr>
        <w:spacing w:line="480" w:lineRule="auto"/>
        <w:jc w:val="both"/>
        <w:rPr>
          <w:rFonts w:ascii="Times New Roman" w:hAnsi="Times New Roman" w:cs="Times New Roman"/>
        </w:rPr>
      </w:pPr>
      <w:r>
        <w:rPr>
          <w:rFonts w:ascii="Times New Roman" w:hAnsi="Times New Roman" w:cs="Times New Roman"/>
        </w:rPr>
        <w:t>As suggested by previous research, access to i</w:t>
      </w:r>
      <w:r w:rsidRPr="00FF2F71">
        <w:rPr>
          <w:rFonts w:ascii="Times New Roman" w:hAnsi="Times New Roman" w:cs="Times New Roman"/>
        </w:rPr>
        <w:t xml:space="preserve">nformation and education </w:t>
      </w:r>
      <w:r w:rsidR="009068E7">
        <w:rPr>
          <w:rFonts w:ascii="Times New Roman" w:hAnsi="Times New Roman" w:cs="Times New Roman"/>
        </w:rPr>
        <w:t xml:space="preserve">are </w:t>
      </w:r>
      <w:r w:rsidRPr="00FF2F71">
        <w:rPr>
          <w:rFonts w:ascii="Times New Roman" w:hAnsi="Times New Roman" w:cs="Times New Roman"/>
        </w:rPr>
        <w:t>g</w:t>
      </w:r>
      <w:r w:rsidR="009068E7">
        <w:rPr>
          <w:rFonts w:ascii="Times New Roman" w:hAnsi="Times New Roman" w:cs="Times New Roman"/>
        </w:rPr>
        <w:t>ood</w:t>
      </w:r>
      <w:r w:rsidRPr="00FF2F71">
        <w:rPr>
          <w:rFonts w:ascii="Times New Roman" w:hAnsi="Times New Roman" w:cs="Times New Roman"/>
        </w:rPr>
        <w:t xml:space="preserve"> </w:t>
      </w:r>
      <w:r w:rsidR="009068E7">
        <w:rPr>
          <w:rFonts w:ascii="Times New Roman" w:hAnsi="Times New Roman" w:cs="Times New Roman"/>
        </w:rPr>
        <w:t>indicators</w:t>
      </w:r>
      <w:r w:rsidRPr="00FF2F71">
        <w:rPr>
          <w:rFonts w:ascii="Times New Roman" w:hAnsi="Times New Roman" w:cs="Times New Roman"/>
        </w:rPr>
        <w:t xml:space="preserve"> for </w:t>
      </w:r>
      <w:r w:rsidR="009068E7" w:rsidRPr="00FF2F71">
        <w:rPr>
          <w:rFonts w:ascii="Times New Roman" w:hAnsi="Times New Roman" w:cs="Times New Roman"/>
        </w:rPr>
        <w:t>believing</w:t>
      </w:r>
      <w:r w:rsidR="009068E7">
        <w:rPr>
          <w:rFonts w:ascii="Times New Roman" w:hAnsi="Times New Roman" w:cs="Times New Roman"/>
        </w:rPr>
        <w:t xml:space="preserve"> in anthropogenic climate change and </w:t>
      </w:r>
      <w:r w:rsidR="009068E7" w:rsidRPr="00FF2F71">
        <w:rPr>
          <w:rFonts w:ascii="Times New Roman" w:hAnsi="Times New Roman" w:cs="Times New Roman"/>
        </w:rPr>
        <w:t>being</w:t>
      </w:r>
      <w:r w:rsidRPr="00FF2F71">
        <w:rPr>
          <w:rFonts w:ascii="Times New Roman" w:hAnsi="Times New Roman" w:cs="Times New Roman"/>
        </w:rPr>
        <w:t xml:space="preserve"> aware</w:t>
      </w:r>
      <w:r w:rsidR="009068E7">
        <w:rPr>
          <w:rFonts w:ascii="Times New Roman" w:hAnsi="Times New Roman" w:cs="Times New Roman"/>
        </w:rPr>
        <w:t xml:space="preserve"> </w:t>
      </w:r>
      <w:r w:rsidR="00661E32">
        <w:rPr>
          <w:rFonts w:ascii="Times New Roman" w:hAnsi="Times New Roman" w:cs="Times New Roman"/>
        </w:rPr>
        <w:t xml:space="preserve">of </w:t>
      </w:r>
      <w:r w:rsidR="009068E7">
        <w:rPr>
          <w:rFonts w:ascii="Times New Roman" w:hAnsi="Times New Roman" w:cs="Times New Roman"/>
        </w:rPr>
        <w:t>it</w:t>
      </w:r>
      <w:r w:rsidRPr="00FF2F71">
        <w:rPr>
          <w:rFonts w:ascii="Times New Roman" w:hAnsi="Times New Roman" w:cs="Times New Roman"/>
        </w:rPr>
        <w:t xml:space="preserve">. </w:t>
      </w:r>
      <w:r w:rsidR="009068E7">
        <w:rPr>
          <w:rFonts w:ascii="Times New Roman" w:hAnsi="Times New Roman" w:cs="Times New Roman"/>
        </w:rPr>
        <w:t>However, both indicators show a slight negative effect when it comes to</w:t>
      </w:r>
      <w:r w:rsidRPr="00FF2F71">
        <w:rPr>
          <w:rFonts w:ascii="Times New Roman" w:hAnsi="Times New Roman" w:cs="Times New Roman"/>
        </w:rPr>
        <w:t xml:space="preserve"> more a</w:t>
      </w:r>
      <w:r>
        <w:rPr>
          <w:rFonts w:ascii="Times New Roman" w:hAnsi="Times New Roman" w:cs="Times New Roman"/>
        </w:rPr>
        <w:t>ffec</w:t>
      </w:r>
      <w:r w:rsidRPr="00FF2F71">
        <w:rPr>
          <w:rFonts w:ascii="Times New Roman" w:hAnsi="Times New Roman" w:cs="Times New Roman"/>
        </w:rPr>
        <w:t xml:space="preserve">tive </w:t>
      </w:r>
      <w:r w:rsidR="00BB4B70">
        <w:rPr>
          <w:rFonts w:ascii="Times New Roman" w:hAnsi="Times New Roman" w:cs="Times New Roman"/>
        </w:rPr>
        <w:t>dimensions</w:t>
      </w:r>
      <w:r w:rsidRPr="00FF2F71">
        <w:rPr>
          <w:rFonts w:ascii="Times New Roman" w:hAnsi="Times New Roman" w:cs="Times New Roman"/>
        </w:rPr>
        <w:t xml:space="preserve"> such as risk perception or </w:t>
      </w:r>
      <w:r>
        <w:rPr>
          <w:rFonts w:ascii="Times New Roman" w:hAnsi="Times New Roman" w:cs="Times New Roman"/>
        </w:rPr>
        <w:t>believing climate change must be stopped</w:t>
      </w:r>
      <w:r w:rsidR="009068E7">
        <w:rPr>
          <w:rFonts w:ascii="Times New Roman" w:hAnsi="Times New Roman" w:cs="Times New Roman"/>
        </w:rPr>
        <w:t xml:space="preserve">. </w:t>
      </w:r>
      <w:r w:rsidRPr="00FF2F71">
        <w:rPr>
          <w:rFonts w:ascii="Times New Roman" w:hAnsi="Times New Roman" w:cs="Times New Roman"/>
        </w:rPr>
        <w:t xml:space="preserve">The </w:t>
      </w:r>
      <w:r>
        <w:rPr>
          <w:rFonts w:ascii="Times New Roman" w:hAnsi="Times New Roman" w:cs="Times New Roman"/>
        </w:rPr>
        <w:t>limited</w:t>
      </w:r>
      <w:r w:rsidRPr="00FF2F71">
        <w:rPr>
          <w:rFonts w:ascii="Times New Roman" w:hAnsi="Times New Roman" w:cs="Times New Roman"/>
        </w:rPr>
        <w:t xml:space="preserve"> emotional salience of </w:t>
      </w:r>
      <w:r>
        <w:rPr>
          <w:rFonts w:ascii="Times New Roman" w:hAnsi="Times New Roman" w:cs="Times New Roman"/>
        </w:rPr>
        <w:t>climatic</w:t>
      </w:r>
      <w:r w:rsidRPr="00FF2F71">
        <w:rPr>
          <w:rFonts w:ascii="Times New Roman" w:hAnsi="Times New Roman" w:cs="Times New Roman"/>
        </w:rPr>
        <w:t xml:space="preserve"> information compared with personal</w:t>
      </w:r>
      <w:r>
        <w:rPr>
          <w:rFonts w:ascii="Times New Roman" w:hAnsi="Times New Roman" w:cs="Times New Roman"/>
        </w:rPr>
        <w:t xml:space="preserve"> </w:t>
      </w:r>
      <w:r w:rsidRPr="00FF2F71">
        <w:rPr>
          <w:rFonts w:ascii="Times New Roman" w:hAnsi="Times New Roman" w:cs="Times New Roman"/>
        </w:rPr>
        <w:t xml:space="preserve">experience or motivated reasoning </w:t>
      </w:r>
      <w:r w:rsidR="009068E7" w:rsidRPr="00FF2F71">
        <w:rPr>
          <w:rFonts w:ascii="Times New Roman" w:hAnsi="Times New Roman" w:cs="Times New Roman"/>
        </w:rPr>
        <w:t>may</w:t>
      </w:r>
      <w:r w:rsidRPr="00FF2F71">
        <w:rPr>
          <w:rFonts w:ascii="Times New Roman" w:hAnsi="Times New Roman" w:cs="Times New Roman"/>
        </w:rPr>
        <w:t xml:space="preserve"> </w:t>
      </w:r>
      <w:r>
        <w:rPr>
          <w:rFonts w:ascii="Times New Roman" w:hAnsi="Times New Roman" w:cs="Times New Roman"/>
        </w:rPr>
        <w:t>account for</w:t>
      </w:r>
      <w:r w:rsidRPr="00FF2F71">
        <w:rPr>
          <w:rFonts w:ascii="Times New Roman" w:hAnsi="Times New Roman" w:cs="Times New Roman"/>
        </w:rPr>
        <w:t xml:space="preserve"> this divergence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[30–32]","plainTextFormattedCitation":"[30–32]","previouslyFormattedCitation":"[30–32]"},"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[30–32]</w:t>
      </w:r>
      <w:r>
        <w:rPr>
          <w:rFonts w:ascii="Times New Roman" w:hAnsi="Times New Roman" w:cs="Times New Roman"/>
        </w:rPr>
        <w:fldChar w:fldCharType="end"/>
      </w:r>
      <w:r>
        <w:rPr>
          <w:rFonts w:ascii="Times New Roman" w:hAnsi="Times New Roman" w:cs="Times New Roman"/>
        </w:rPr>
        <w:t>. Nevertheless, it must be noted that the importance of information is contingent on language</w:t>
      </w:r>
      <w:r w:rsidR="003E5D48">
        <w:rPr>
          <w:rFonts w:ascii="Times New Roman" w:hAnsi="Times New Roman" w:cs="Times New Roman"/>
        </w:rPr>
        <w:t xml:space="preserve"> (Fig 1D)</w:t>
      </w:r>
      <w:r>
        <w:rPr>
          <w:rFonts w:ascii="Times New Roman" w:hAnsi="Times New Roman" w:cs="Times New Roman"/>
        </w:rPr>
        <w:t xml:space="preserve">. Not speaking French, English or Portuguese hinders the understanding of climate terminology, which frequently lacks accurate translations to African languages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Greater efforts should be made to translate </w:t>
      </w:r>
      <w:r w:rsidR="009068E7">
        <w:rPr>
          <w:rFonts w:ascii="Times New Roman" w:hAnsi="Times New Roman" w:cs="Times New Roman"/>
        </w:rPr>
        <w:t xml:space="preserve">the nature, causes, and impacts of climate change </w:t>
      </w:r>
      <w:r>
        <w:rPr>
          <w:rFonts w:ascii="Times New Roman" w:hAnsi="Times New Roman" w:cs="Times New Roman"/>
        </w:rPr>
        <w:t>to African languages</w:t>
      </w:r>
      <w:r w:rsidR="009068E7">
        <w:rPr>
          <w:rFonts w:ascii="Times New Roman" w:hAnsi="Times New Roman" w:cs="Times New Roman"/>
        </w:rPr>
        <w:t>.</w:t>
      </w:r>
      <w:r>
        <w:rPr>
          <w:rFonts w:ascii="Times New Roman" w:hAnsi="Times New Roman" w:cs="Times New Roman"/>
        </w:rPr>
        <w:t xml:space="preserve"> </w:t>
      </w:r>
    </w:p>
    <w:p w14:paraId="0137CB58" w14:textId="77777777" w:rsidR="00790EB6" w:rsidRDefault="00790EB6" w:rsidP="00790EB6">
      <w:pPr>
        <w:spacing w:line="480" w:lineRule="auto"/>
        <w:jc w:val="both"/>
        <w:rPr>
          <w:rFonts w:ascii="Times New Roman" w:hAnsi="Times New Roman" w:cs="Times New Roman"/>
        </w:rPr>
      </w:pPr>
    </w:p>
    <w:p w14:paraId="5480981A" w14:textId="0361B937" w:rsidR="00790EB6" w:rsidRDefault="00790EB6" w:rsidP="00790EB6">
      <w:pPr>
        <w:spacing w:line="480" w:lineRule="auto"/>
        <w:jc w:val="both"/>
        <w:rPr>
          <w:rFonts w:ascii="Times New Roman" w:hAnsi="Times New Roman" w:cs="Times New Roman"/>
        </w:rPr>
      </w:pPr>
      <w:r>
        <w:rPr>
          <w:rFonts w:ascii="Times New Roman" w:hAnsi="Times New Roman" w:cs="Times New Roman"/>
        </w:rPr>
        <w:t xml:space="preserve">Local changes in climate </w:t>
      </w:r>
      <w:r w:rsidRPr="003C0EE9">
        <w:rPr>
          <w:rFonts w:ascii="Times New Roman" w:hAnsi="Times New Roman" w:cs="Times New Roman"/>
        </w:rPr>
        <w:t xml:space="preserve">conditions are among the most important predictors </w:t>
      </w:r>
      <w:r w:rsidR="00FD4FB0">
        <w:rPr>
          <w:rFonts w:ascii="Times New Roman" w:hAnsi="Times New Roman" w:cs="Times New Roman"/>
        </w:rPr>
        <w:t>across</w:t>
      </w:r>
      <w:r w:rsidRPr="003C0EE9">
        <w:rPr>
          <w:rFonts w:ascii="Times New Roman" w:hAnsi="Times New Roman" w:cs="Times New Roman"/>
        </w:rPr>
        <w:t xml:space="preserve"> all </w:t>
      </w:r>
      <w:r>
        <w:rPr>
          <w:rFonts w:ascii="Times New Roman" w:hAnsi="Times New Roman" w:cs="Times New Roman"/>
        </w:rPr>
        <w:t>models</w:t>
      </w:r>
      <w:r w:rsidR="00FD4FB0">
        <w:rPr>
          <w:rFonts w:ascii="Times New Roman" w:hAnsi="Times New Roman" w:cs="Times New Roman"/>
        </w:rPr>
        <w:t>.</w:t>
      </w:r>
      <w:r>
        <w:rPr>
          <w:rFonts w:ascii="Times New Roman" w:hAnsi="Times New Roman" w:cs="Times New Roman"/>
        </w:rPr>
        <w:t xml:space="preserve"> </w:t>
      </w:r>
      <w:r w:rsidR="00FD4FB0">
        <w:rPr>
          <w:rFonts w:ascii="Times New Roman" w:hAnsi="Times New Roman" w:cs="Times New Roman"/>
        </w:rPr>
        <w:t>O</w:t>
      </w:r>
      <w:r w:rsidR="003E5D48">
        <w:rPr>
          <w:rFonts w:ascii="Times New Roman" w:hAnsi="Times New Roman" w:cs="Times New Roman"/>
        </w:rPr>
        <w:t xml:space="preserve">verall, </w:t>
      </w:r>
      <w:r>
        <w:rPr>
          <w:rFonts w:ascii="Times New Roman" w:hAnsi="Times New Roman" w:cs="Times New Roman"/>
        </w:rPr>
        <w:t xml:space="preserve">they are more important than access to </w:t>
      </w:r>
      <w:r w:rsidR="00661E32">
        <w:rPr>
          <w:rFonts w:ascii="Times New Roman" w:hAnsi="Times New Roman" w:cs="Times New Roman"/>
        </w:rPr>
        <w:t>news</w:t>
      </w:r>
      <w:r>
        <w:rPr>
          <w:rFonts w:ascii="Times New Roman" w:hAnsi="Times New Roman" w:cs="Times New Roman"/>
        </w:rPr>
        <w:t xml:space="preserve">, political ideology, or </w:t>
      </w:r>
      <w:r w:rsidR="003E5D48">
        <w:rPr>
          <w:rFonts w:ascii="Times New Roman" w:hAnsi="Times New Roman" w:cs="Times New Roman"/>
        </w:rPr>
        <w:t>demographics (</w:t>
      </w:r>
      <w:r w:rsidR="00FD4FB0">
        <w:rPr>
          <w:rFonts w:ascii="Times New Roman" w:hAnsi="Times New Roman" w:cs="Times New Roman"/>
        </w:rPr>
        <w:t xml:space="preserve">see </w:t>
      </w:r>
      <w:r w:rsidR="003E5D48">
        <w:rPr>
          <w:rFonts w:ascii="Times New Roman" w:hAnsi="Times New Roman" w:cs="Times New Roman"/>
        </w:rPr>
        <w:t>Table 1)</w:t>
      </w:r>
      <w:r w:rsidRPr="003C0EE9">
        <w:rPr>
          <w:rFonts w:ascii="Times New Roman" w:hAnsi="Times New Roman" w:cs="Times New Roman"/>
        </w:rPr>
        <w:t xml:space="preserve">. </w:t>
      </w:r>
      <w:r>
        <w:rPr>
          <w:rFonts w:ascii="Times New Roman" w:hAnsi="Times New Roman" w:cs="Times New Roman"/>
        </w:rPr>
        <w:t>Previous research f</w:t>
      </w:r>
      <w:r w:rsidR="00FD4FB0">
        <w:rPr>
          <w:rFonts w:ascii="Times New Roman" w:hAnsi="Times New Roman" w:cs="Times New Roman"/>
        </w:rPr>
        <w:t>inds</w:t>
      </w:r>
      <w:r>
        <w:rPr>
          <w:rFonts w:ascii="Times New Roman" w:hAnsi="Times New Roman" w:cs="Times New Roman"/>
        </w:rPr>
        <w:t xml:space="preserve"> that </w:t>
      </w:r>
      <w:r>
        <w:rPr>
          <w:rFonts w:ascii="Times New Roman" w:hAnsi="Times New Roman" w:cs="Times New Roman"/>
          <w:i/>
          <w:iCs/>
        </w:rPr>
        <w:t>perceived</w:t>
      </w:r>
      <w:r>
        <w:rPr>
          <w:rFonts w:ascii="Times New Roman" w:hAnsi="Times New Roman" w:cs="Times New Roman"/>
        </w:rPr>
        <w:t xml:space="preserve"> changes in local temperature</w:t>
      </w:r>
      <w:r w:rsidR="00FD4FB0">
        <w:rPr>
          <w:rFonts w:ascii="Times New Roman" w:hAnsi="Times New Roman" w:cs="Times New Roman"/>
        </w:rPr>
        <w:t>s</w:t>
      </w:r>
      <w:r>
        <w:rPr>
          <w:rFonts w:ascii="Times New Roman" w:hAnsi="Times New Roman" w:cs="Times New Roman"/>
        </w:rPr>
        <w:t xml:space="preserve"> were the most important predictor of climate risk perception in some African countries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[11]</w:t>
      </w:r>
      <w:r>
        <w:rPr>
          <w:rFonts w:ascii="Times New Roman" w:hAnsi="Times New Roman" w:cs="Times New Roman"/>
        </w:rPr>
        <w:fldChar w:fldCharType="end"/>
      </w:r>
      <w:r>
        <w:rPr>
          <w:rFonts w:ascii="Times New Roman" w:hAnsi="Times New Roman" w:cs="Times New Roman"/>
        </w:rPr>
        <w:t>. Building upon t</w:t>
      </w:r>
      <w:r w:rsidR="00FD4FB0">
        <w:rPr>
          <w:rFonts w:ascii="Times New Roman" w:hAnsi="Times New Roman" w:cs="Times New Roman"/>
        </w:rPr>
        <w:t>hese</w:t>
      </w:r>
      <w:r>
        <w:rPr>
          <w:rFonts w:ascii="Times New Roman" w:hAnsi="Times New Roman" w:cs="Times New Roman"/>
        </w:rPr>
        <w:t xml:space="preserve"> findings, this study shows that </w:t>
      </w:r>
      <w:r>
        <w:rPr>
          <w:rFonts w:ascii="Times New Roman" w:hAnsi="Times New Roman" w:cs="Times New Roman"/>
          <w:i/>
          <w:iCs/>
        </w:rPr>
        <w:t>actual</w:t>
      </w:r>
      <w:r>
        <w:rPr>
          <w:rFonts w:ascii="Times New Roman" w:hAnsi="Times New Roman" w:cs="Times New Roman"/>
        </w:rPr>
        <w:t xml:space="preserve"> long-term anomalies in temperature, rainfall, and drought at second-</w:t>
      </w:r>
      <w:r w:rsidR="00661E32">
        <w:rPr>
          <w:rFonts w:ascii="Times New Roman" w:hAnsi="Times New Roman" w:cs="Times New Roman"/>
        </w:rPr>
        <w:t>order</w:t>
      </w:r>
      <w:r>
        <w:rPr>
          <w:rFonts w:ascii="Times New Roman" w:hAnsi="Times New Roman" w:cs="Times New Roman"/>
        </w:rPr>
        <w:t xml:space="preserve"> </w:t>
      </w:r>
      <w:r w:rsidR="00661E32">
        <w:rPr>
          <w:rFonts w:ascii="Times New Roman" w:hAnsi="Times New Roman" w:cs="Times New Roman"/>
        </w:rPr>
        <w:t>boundaries</w:t>
      </w:r>
      <w:r>
        <w:rPr>
          <w:rFonts w:ascii="Times New Roman" w:hAnsi="Times New Roman" w:cs="Times New Roman"/>
        </w:rPr>
        <w:t xml:space="preserve"> </w:t>
      </w:r>
      <w:r w:rsidR="00FD4FB0">
        <w:rPr>
          <w:rFonts w:ascii="Times New Roman" w:hAnsi="Times New Roman" w:cs="Times New Roman"/>
        </w:rPr>
        <w:t xml:space="preserve">do more to </w:t>
      </w:r>
      <w:r>
        <w:rPr>
          <w:rFonts w:ascii="Times New Roman" w:hAnsi="Times New Roman" w:cs="Times New Roman"/>
        </w:rPr>
        <w:t xml:space="preserve">shape individual </w:t>
      </w:r>
      <w:r w:rsidR="006C73B1">
        <w:rPr>
          <w:rFonts w:ascii="Times New Roman" w:hAnsi="Times New Roman" w:cs="Times New Roman"/>
        </w:rPr>
        <w:t>climate change beliefs</w:t>
      </w:r>
      <w:r w:rsidR="00FD4FB0">
        <w:rPr>
          <w:rFonts w:ascii="Times New Roman" w:hAnsi="Times New Roman" w:cs="Times New Roman"/>
        </w:rPr>
        <w:t xml:space="preserve"> than the above mentioned</w:t>
      </w:r>
      <w:r>
        <w:rPr>
          <w:rFonts w:ascii="Times New Roman" w:hAnsi="Times New Roman" w:cs="Times New Roman"/>
        </w:rPr>
        <w:t xml:space="preserve">. </w:t>
      </w:r>
      <w:r w:rsidRPr="003C0EE9">
        <w:rPr>
          <w:rFonts w:ascii="Times New Roman" w:hAnsi="Times New Roman" w:cs="Times New Roman"/>
        </w:rPr>
        <w:t>Attribute substitution and emotional salience may explain the importance of</w:t>
      </w:r>
      <w:r>
        <w:rPr>
          <w:rFonts w:ascii="Times New Roman" w:hAnsi="Times New Roman" w:cs="Times New Roman"/>
        </w:rPr>
        <w:t xml:space="preserve"> </w:t>
      </w:r>
      <w:r w:rsidRPr="003C0EE9">
        <w:rPr>
          <w:rFonts w:ascii="Times New Roman" w:hAnsi="Times New Roman" w:cs="Times New Roman"/>
        </w:rPr>
        <w:t xml:space="preserve">personal experience </w:t>
      </w:r>
      <w:r w:rsidRPr="003C0EE9">
        <w:rPr>
          <w:rFonts w:ascii="Times New Roman" w:hAnsi="Times New Roman" w:cs="Times New Roman"/>
        </w:rPr>
        <w:lastRenderedPageBreak/>
        <w:t xml:space="preserve">with local weather conditions for </w:t>
      </w:r>
      <w:r>
        <w:rPr>
          <w:rFonts w:ascii="Times New Roman" w:hAnsi="Times New Roman" w:cs="Times New Roman"/>
        </w:rPr>
        <w:t>CCB</w:t>
      </w:r>
      <w:r w:rsidR="006C73B1">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Change","id":"ITEM-1","issue":"2","issued":{"date-parts":[["2014","2","12"]]},"page":"143-147","publisher":"Nature Publishing Group","title":"How warm days increase belief in global warming","type":"article-journal","volume":"4"},"uris":["http://www.mendeley.com/documents/?uuid=70c484b5-659f-3ef4-ae70-6ba5b5e0d2cf"]},{"id":"ITEM-2","itemData":{"DOI":"10.1002/wcc.377","ISSN":"17577780","abstract":"Five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mendeley":{"formattedCitation":"[30,40]","plainTextFormattedCitation":"[30,40]","previouslyFormattedCitation":"[30,40]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[30,40]</w:t>
      </w:r>
      <w:r>
        <w:rPr>
          <w:rFonts w:ascii="Times New Roman" w:hAnsi="Times New Roman" w:cs="Times New Roman"/>
        </w:rPr>
        <w:fldChar w:fldCharType="end"/>
      </w:r>
      <w:r>
        <w:rPr>
          <w:rFonts w:ascii="Times New Roman" w:hAnsi="Times New Roman" w:cs="Times New Roman"/>
        </w:rPr>
        <w:t>.</w:t>
      </w:r>
      <w:r w:rsidR="00FD4FB0">
        <w:rPr>
          <w:rFonts w:ascii="Times New Roman" w:hAnsi="Times New Roman" w:cs="Times New Roman"/>
        </w:rPr>
        <w:t xml:space="preserve"> In fact</w:t>
      </w:r>
      <w:r>
        <w:rPr>
          <w:rFonts w:ascii="Times New Roman" w:hAnsi="Times New Roman" w:cs="Times New Roman"/>
        </w:rPr>
        <w:t>, q</w:t>
      </w:r>
      <w:r w:rsidRPr="00541F8F">
        <w:rPr>
          <w:rFonts w:ascii="Times New Roman" w:hAnsi="Times New Roman" w:cs="Times New Roman"/>
        </w:rPr>
        <w:t>ualitative evidence suggest</w:t>
      </w:r>
      <w:r>
        <w:rPr>
          <w:rFonts w:ascii="Times New Roman" w:hAnsi="Times New Roman" w:cs="Times New Roman"/>
        </w:rPr>
        <w:t>s</w:t>
      </w:r>
      <w:r w:rsidRPr="00541F8F">
        <w:rPr>
          <w:rFonts w:ascii="Times New Roman" w:hAnsi="Times New Roman" w:cs="Times New Roman"/>
        </w:rPr>
        <w:t xml:space="preserve"> that </w:t>
      </w:r>
      <w:r>
        <w:rPr>
          <w:rFonts w:ascii="Times New Roman" w:hAnsi="Times New Roman" w:cs="Times New Roman"/>
        </w:rPr>
        <w:t>some</w:t>
      </w:r>
      <w:r w:rsidRPr="00541F8F">
        <w:rPr>
          <w:rFonts w:ascii="Times New Roman" w:hAnsi="Times New Roman" w:cs="Times New Roman"/>
        </w:rPr>
        <w:t xml:space="preserve"> communities in Africa understand climate change</w:t>
      </w:r>
      <w:r>
        <w:rPr>
          <w:rFonts w:ascii="Times New Roman" w:hAnsi="Times New Roman" w:cs="Times New Roman"/>
        </w:rPr>
        <w:t xml:space="preserve"> </w:t>
      </w:r>
      <w:r w:rsidRPr="00541F8F">
        <w:rPr>
          <w:rFonts w:ascii="Times New Roman" w:hAnsi="Times New Roman" w:cs="Times New Roman"/>
        </w:rPr>
        <w:t>not as a global</w:t>
      </w:r>
      <w:r w:rsidR="00FD4FB0">
        <w:rPr>
          <w:rFonts w:ascii="Times New Roman" w:hAnsi="Times New Roman" w:cs="Times New Roman"/>
        </w:rPr>
        <w:t xml:space="preserve"> phenomenon</w:t>
      </w:r>
      <w:r w:rsidRPr="00541F8F">
        <w:rPr>
          <w:rFonts w:ascii="Times New Roman" w:hAnsi="Times New Roman" w:cs="Times New Roman"/>
        </w:rPr>
        <w:t xml:space="preserve"> but a local </w:t>
      </w:r>
      <w:r w:rsidR="00FD4FB0">
        <w:rPr>
          <w:rFonts w:ascii="Times New Roman" w:hAnsi="Times New Roman" w:cs="Times New Roman"/>
        </w:rPr>
        <w:t xml:space="preserve">one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mendeley":{"formattedCitation":"[17]","plainTextFormattedCitation":"[17]","previouslyFormattedCitation":"[17]"},"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[17]</w:t>
      </w:r>
      <w:r>
        <w:rPr>
          <w:rFonts w:ascii="Times New Roman" w:hAnsi="Times New Roman" w:cs="Times New Roman"/>
        </w:rPr>
        <w:fldChar w:fldCharType="end"/>
      </w:r>
      <w:r>
        <w:rPr>
          <w:rFonts w:ascii="Times New Roman" w:hAnsi="Times New Roman" w:cs="Times New Roman"/>
        </w:rPr>
        <w:t xml:space="preserve">. Therefore, local weather changes may be used to prime </w:t>
      </w:r>
      <w:r w:rsidR="00FD4FB0">
        <w:rPr>
          <w:rFonts w:ascii="Times New Roman" w:hAnsi="Times New Roman" w:cs="Times New Roman"/>
        </w:rPr>
        <w:t>climate change</w:t>
      </w:r>
      <w:r>
        <w:rPr>
          <w:rFonts w:ascii="Times New Roman" w:hAnsi="Times New Roman" w:cs="Times New Roman"/>
        </w:rPr>
        <w:t xml:space="preserve"> and encourage mitigation and adaptation</w:t>
      </w:r>
      <w:r w:rsidR="00FD4FB0">
        <w:rPr>
          <w:rFonts w:ascii="Times New Roman" w:hAnsi="Times New Roman" w:cs="Times New Roman"/>
        </w:rPr>
        <w:t xml:space="preserve"> measures</w:t>
      </w:r>
      <w:r>
        <w:rPr>
          <w:rFonts w:ascii="Times New Roman" w:hAnsi="Times New Roman" w:cs="Times New Roman"/>
        </w:rPr>
        <w:t xml:space="preserve">, but the link between those local changes and the global </w:t>
      </w:r>
      <w:r w:rsidR="003E5D48">
        <w:rPr>
          <w:rFonts w:ascii="Times New Roman" w:hAnsi="Times New Roman" w:cs="Times New Roman"/>
        </w:rPr>
        <w:t>patterns</w:t>
      </w:r>
      <w:r>
        <w:rPr>
          <w:rFonts w:ascii="Times New Roman" w:hAnsi="Times New Roman" w:cs="Times New Roman"/>
        </w:rPr>
        <w:t xml:space="preserve"> of climate change should be highlighted. </w:t>
      </w:r>
    </w:p>
    <w:p w14:paraId="366F60B7" w14:textId="36740A58" w:rsidR="003E5D48" w:rsidRDefault="003E5D48" w:rsidP="00790EB6">
      <w:pPr>
        <w:spacing w:line="480" w:lineRule="auto"/>
        <w:jc w:val="both"/>
        <w:rPr>
          <w:rFonts w:ascii="Times New Roman" w:hAnsi="Times New Roman" w:cs="Times New Roman"/>
        </w:rPr>
      </w:pPr>
    </w:p>
    <w:p w14:paraId="6B72C011" w14:textId="77777777" w:rsidR="003E5D48" w:rsidRPr="003E5D48" w:rsidRDefault="003E5D48" w:rsidP="003E5D48">
      <w:pPr>
        <w:spacing w:line="480" w:lineRule="auto"/>
        <w:ind w:left="720" w:hanging="720"/>
        <w:jc w:val="both"/>
        <w:rPr>
          <w:rFonts w:ascii="Times New Roman" w:hAnsi="Times New Roman" w:cs="Times New Roman"/>
          <w:b/>
        </w:rPr>
      </w:pPr>
      <w:r w:rsidRPr="003E5D48">
        <w:rPr>
          <w:rFonts w:ascii="Times New Roman" w:hAnsi="Times New Roman" w:cs="Times New Roman"/>
          <w:b/>
        </w:rPr>
        <w:t>Table 1. Direction of relation of key predictors to CCBs</w:t>
      </w:r>
    </w:p>
    <w:tbl>
      <w:tblPr>
        <w:tblStyle w:val="Tablaconcuadrcula"/>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139"/>
        <w:gridCol w:w="2152"/>
        <w:gridCol w:w="1276"/>
        <w:gridCol w:w="1276"/>
        <w:gridCol w:w="1276"/>
      </w:tblGrid>
      <w:tr w:rsidR="003E5D48" w:rsidRPr="009935C8" w14:paraId="09C44DC1" w14:textId="77777777" w:rsidTr="00A10CA2">
        <w:trPr>
          <w:trHeight w:val="567"/>
        </w:trPr>
        <w:tc>
          <w:tcPr>
            <w:tcW w:w="1812" w:type="dxa"/>
            <w:tcBorders>
              <w:top w:val="single" w:sz="4" w:space="0" w:color="auto"/>
              <w:bottom w:val="single" w:sz="4" w:space="0" w:color="auto"/>
            </w:tcBorders>
            <w:vAlign w:val="center"/>
          </w:tcPr>
          <w:p w14:paraId="2C3F3813" w14:textId="77777777" w:rsidR="003E5D48" w:rsidRPr="001E6509" w:rsidRDefault="003E5D48" w:rsidP="00A10CA2">
            <w:pPr>
              <w:spacing w:line="480" w:lineRule="auto"/>
              <w:jc w:val="center"/>
              <w:rPr>
                <w:rFonts w:ascii="Times New Roman" w:hAnsi="Times New Roman" w:cs="Times New Roman"/>
                <w:b/>
                <w:bCs/>
                <w:sz w:val="20"/>
                <w:szCs w:val="20"/>
              </w:rPr>
            </w:pPr>
          </w:p>
        </w:tc>
        <w:tc>
          <w:tcPr>
            <w:tcW w:w="1139" w:type="dxa"/>
            <w:tcBorders>
              <w:top w:val="single" w:sz="4" w:space="0" w:color="auto"/>
              <w:bottom w:val="single" w:sz="4" w:space="0" w:color="auto"/>
            </w:tcBorders>
            <w:vAlign w:val="center"/>
          </w:tcPr>
          <w:p w14:paraId="1056F9F6"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Awareness</w:t>
            </w:r>
          </w:p>
        </w:tc>
        <w:tc>
          <w:tcPr>
            <w:tcW w:w="2152" w:type="dxa"/>
            <w:tcBorders>
              <w:top w:val="single" w:sz="4" w:space="0" w:color="auto"/>
              <w:bottom w:val="single" w:sz="4" w:space="0" w:color="auto"/>
            </w:tcBorders>
            <w:vAlign w:val="center"/>
          </w:tcPr>
          <w:p w14:paraId="73C009A9"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Human causation</w:t>
            </w:r>
          </w:p>
        </w:tc>
        <w:tc>
          <w:tcPr>
            <w:tcW w:w="1276" w:type="dxa"/>
            <w:tcBorders>
              <w:top w:val="single" w:sz="4" w:space="0" w:color="auto"/>
              <w:bottom w:val="single" w:sz="4" w:space="0" w:color="auto"/>
            </w:tcBorders>
            <w:vAlign w:val="center"/>
          </w:tcPr>
          <w:p w14:paraId="293F9A8C"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Risk perc.</w:t>
            </w:r>
          </w:p>
        </w:tc>
        <w:tc>
          <w:tcPr>
            <w:tcW w:w="1276" w:type="dxa"/>
            <w:tcBorders>
              <w:top w:val="single" w:sz="4" w:space="0" w:color="auto"/>
              <w:bottom w:val="single" w:sz="4" w:space="0" w:color="auto"/>
            </w:tcBorders>
            <w:vAlign w:val="center"/>
          </w:tcPr>
          <w:p w14:paraId="0818B3F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Need to stop</w:t>
            </w:r>
          </w:p>
        </w:tc>
        <w:tc>
          <w:tcPr>
            <w:tcW w:w="1276" w:type="dxa"/>
            <w:tcBorders>
              <w:top w:val="single" w:sz="4" w:space="0" w:color="auto"/>
              <w:bottom w:val="single" w:sz="4" w:space="0" w:color="auto"/>
            </w:tcBorders>
            <w:vAlign w:val="center"/>
          </w:tcPr>
          <w:p w14:paraId="36BCF308" w14:textId="77777777" w:rsidR="003E5D48" w:rsidRPr="001E6509" w:rsidRDefault="003E5D48" w:rsidP="00A10CA2">
            <w:pPr>
              <w:spacing w:line="480" w:lineRule="auto"/>
              <w:jc w:val="center"/>
              <w:rPr>
                <w:rFonts w:ascii="Times New Roman" w:hAnsi="Times New Roman" w:cs="Times New Roman"/>
                <w:b/>
                <w:bCs/>
                <w:sz w:val="20"/>
                <w:szCs w:val="20"/>
              </w:rPr>
            </w:pPr>
            <w:r w:rsidRPr="001E6509">
              <w:rPr>
                <w:rFonts w:ascii="Times New Roman" w:hAnsi="Times New Roman" w:cs="Times New Roman"/>
                <w:b/>
                <w:bCs/>
                <w:sz w:val="20"/>
                <w:szCs w:val="20"/>
              </w:rPr>
              <w:t>Self-efficacy</w:t>
            </w:r>
          </w:p>
        </w:tc>
      </w:tr>
      <w:tr w:rsidR="003E5D48" w:rsidRPr="009935C8" w14:paraId="3E7CF33A" w14:textId="77777777" w:rsidTr="00A10CA2">
        <w:trPr>
          <w:trHeight w:val="567"/>
        </w:trPr>
        <w:tc>
          <w:tcPr>
            <w:tcW w:w="1812" w:type="dxa"/>
            <w:tcBorders>
              <w:top w:val="single" w:sz="4" w:space="0" w:color="auto"/>
            </w:tcBorders>
            <w:vAlign w:val="center"/>
          </w:tcPr>
          <w:p w14:paraId="4AE7A267"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Agric. conditions</w:t>
            </w:r>
          </w:p>
        </w:tc>
        <w:tc>
          <w:tcPr>
            <w:tcW w:w="1139" w:type="dxa"/>
            <w:tcBorders>
              <w:top w:val="single" w:sz="4" w:space="0" w:color="auto"/>
            </w:tcBorders>
            <w:vAlign w:val="center"/>
          </w:tcPr>
          <w:p w14:paraId="334E3996"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tcBorders>
              <w:top w:val="single" w:sz="4" w:space="0" w:color="auto"/>
            </w:tcBorders>
            <w:vAlign w:val="center"/>
          </w:tcPr>
          <w:p w14:paraId="5B04061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446B391D"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07AD85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tcBorders>
              <w:top w:val="single" w:sz="4" w:space="0" w:color="auto"/>
            </w:tcBorders>
            <w:vAlign w:val="center"/>
          </w:tcPr>
          <w:p w14:paraId="63C9598A"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750EC2FE" w14:textId="77777777" w:rsidTr="00A10CA2">
        <w:trPr>
          <w:trHeight w:val="567"/>
        </w:trPr>
        <w:tc>
          <w:tcPr>
            <w:tcW w:w="1812" w:type="dxa"/>
            <w:vAlign w:val="center"/>
          </w:tcPr>
          <w:p w14:paraId="5A8BC7B8" w14:textId="77777777" w:rsidR="003E5D48" w:rsidRPr="009935C8" w:rsidRDefault="003E5D48" w:rsidP="00A10CA2">
            <w:pPr>
              <w:spacing w:line="480" w:lineRule="auto"/>
              <w:jc w:val="center"/>
              <w:rPr>
                <w:rFonts w:ascii="Times New Roman" w:hAnsi="Times New Roman" w:cs="Times New Roman"/>
                <w:sz w:val="20"/>
                <w:szCs w:val="20"/>
              </w:rPr>
            </w:pPr>
            <w:r w:rsidRPr="009935C8">
              <w:rPr>
                <w:rFonts w:ascii="Times New Roman" w:hAnsi="Times New Roman" w:cs="Times New Roman"/>
                <w:sz w:val="20"/>
                <w:szCs w:val="20"/>
              </w:rPr>
              <w:t>Human c</w:t>
            </w:r>
            <w:r>
              <w:rPr>
                <w:rFonts w:ascii="Times New Roman" w:hAnsi="Times New Roman" w:cs="Times New Roman"/>
                <w:sz w:val="20"/>
                <w:szCs w:val="20"/>
              </w:rPr>
              <w:t>ausation</w:t>
            </w:r>
          </w:p>
        </w:tc>
        <w:tc>
          <w:tcPr>
            <w:tcW w:w="1139" w:type="dxa"/>
            <w:vAlign w:val="center"/>
          </w:tcPr>
          <w:p w14:paraId="3F79BAE8"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C0420B0"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0566C19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21D02BC"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DFEDA70"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4DE93579" w14:textId="77777777" w:rsidTr="00A10CA2">
        <w:trPr>
          <w:trHeight w:val="567"/>
        </w:trPr>
        <w:tc>
          <w:tcPr>
            <w:tcW w:w="1812" w:type="dxa"/>
            <w:vAlign w:val="center"/>
          </w:tcPr>
          <w:p w14:paraId="525B6EFA"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Risk perception</w:t>
            </w:r>
          </w:p>
        </w:tc>
        <w:tc>
          <w:tcPr>
            <w:tcW w:w="1139" w:type="dxa"/>
            <w:vAlign w:val="center"/>
          </w:tcPr>
          <w:p w14:paraId="18BD4B75" w14:textId="77777777" w:rsidR="003E5D48" w:rsidRPr="001E6509" w:rsidRDefault="003E5D48" w:rsidP="00A10CA2">
            <w:pPr>
              <w:spacing w:line="480" w:lineRule="auto"/>
              <w:jc w:val="center"/>
              <w:rPr>
                <w:rFonts w:ascii="Times New Roman" w:hAnsi="Times New Roman" w:cs="Times New Roman"/>
              </w:rPr>
            </w:pPr>
          </w:p>
        </w:tc>
        <w:tc>
          <w:tcPr>
            <w:tcW w:w="2152" w:type="dxa"/>
            <w:vAlign w:val="center"/>
          </w:tcPr>
          <w:p w14:paraId="31048AC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164D459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D72B1E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41ED54A"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3502A0C7" w14:textId="77777777" w:rsidTr="00A10CA2">
        <w:trPr>
          <w:trHeight w:val="567"/>
        </w:trPr>
        <w:tc>
          <w:tcPr>
            <w:tcW w:w="1812" w:type="dxa"/>
            <w:vAlign w:val="center"/>
          </w:tcPr>
          <w:p w14:paraId="06B548A3"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Education level</w:t>
            </w:r>
          </w:p>
        </w:tc>
        <w:tc>
          <w:tcPr>
            <w:tcW w:w="1139" w:type="dxa"/>
            <w:vAlign w:val="center"/>
          </w:tcPr>
          <w:p w14:paraId="73B05B5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AD3FC5"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44744BB2"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3C88D16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67D6C2F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0DFA5C42" w14:textId="77777777" w:rsidTr="00A10CA2">
        <w:trPr>
          <w:trHeight w:val="567"/>
        </w:trPr>
        <w:tc>
          <w:tcPr>
            <w:tcW w:w="1812" w:type="dxa"/>
            <w:vAlign w:val="center"/>
          </w:tcPr>
          <w:p w14:paraId="40DEAF5C"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Temp. anomaly</w:t>
            </w:r>
          </w:p>
        </w:tc>
        <w:tc>
          <w:tcPr>
            <w:tcW w:w="1139" w:type="dxa"/>
            <w:vAlign w:val="center"/>
          </w:tcPr>
          <w:p w14:paraId="39FA37AF"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F37178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F8F7A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0E5796C4"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513F8C6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3E5D48" w:rsidRPr="009935C8" w14:paraId="1AE66761" w14:textId="77777777" w:rsidTr="00A10CA2">
        <w:trPr>
          <w:trHeight w:val="567"/>
        </w:trPr>
        <w:tc>
          <w:tcPr>
            <w:tcW w:w="1812" w:type="dxa"/>
            <w:vAlign w:val="center"/>
          </w:tcPr>
          <w:p w14:paraId="58B207B9" w14:textId="77777777" w:rsidR="003E5D48" w:rsidRPr="009935C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Online information</w:t>
            </w:r>
          </w:p>
        </w:tc>
        <w:tc>
          <w:tcPr>
            <w:tcW w:w="1139" w:type="dxa"/>
            <w:vAlign w:val="center"/>
          </w:tcPr>
          <w:p w14:paraId="40DF2371"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4B5F7AB8"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28F3C86D"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B5CC06F"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204F3D11" w14:textId="77777777" w:rsidR="003E5D48" w:rsidRPr="001E6509" w:rsidRDefault="003E5D48" w:rsidP="00A10CA2">
            <w:pPr>
              <w:spacing w:line="480" w:lineRule="auto"/>
              <w:jc w:val="center"/>
              <w:rPr>
                <w:rFonts w:ascii="Times New Roman" w:hAnsi="Times New Roman" w:cs="Times New Roman"/>
              </w:rPr>
            </w:pPr>
          </w:p>
        </w:tc>
      </w:tr>
      <w:tr w:rsidR="003E5D48" w:rsidRPr="009935C8" w14:paraId="3F97D06A" w14:textId="77777777" w:rsidTr="003E5D48">
        <w:trPr>
          <w:trHeight w:val="567"/>
        </w:trPr>
        <w:tc>
          <w:tcPr>
            <w:tcW w:w="1812" w:type="dxa"/>
            <w:vAlign w:val="center"/>
          </w:tcPr>
          <w:p w14:paraId="1418C28B" w14:textId="77777777"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Authoritarian</w:t>
            </w:r>
          </w:p>
        </w:tc>
        <w:tc>
          <w:tcPr>
            <w:tcW w:w="1139" w:type="dxa"/>
            <w:vAlign w:val="center"/>
          </w:tcPr>
          <w:p w14:paraId="14EBFADB"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2152" w:type="dxa"/>
            <w:vAlign w:val="center"/>
          </w:tcPr>
          <w:p w14:paraId="3C036B6A"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6A3CA2C3"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c>
          <w:tcPr>
            <w:tcW w:w="1276" w:type="dxa"/>
            <w:vAlign w:val="center"/>
          </w:tcPr>
          <w:p w14:paraId="333D0A34" w14:textId="77777777" w:rsidR="003E5D48" w:rsidRPr="001E6509" w:rsidRDefault="003E5D48" w:rsidP="00A10CA2">
            <w:pPr>
              <w:spacing w:line="480" w:lineRule="auto"/>
              <w:jc w:val="center"/>
              <w:rPr>
                <w:rFonts w:ascii="Times New Roman" w:hAnsi="Times New Roman" w:cs="Times New Roman"/>
              </w:rPr>
            </w:pPr>
          </w:p>
        </w:tc>
        <w:tc>
          <w:tcPr>
            <w:tcW w:w="1276" w:type="dxa"/>
            <w:vAlign w:val="center"/>
          </w:tcPr>
          <w:p w14:paraId="47BD2DEE" w14:textId="77777777" w:rsidR="003E5D48" w:rsidRPr="001E6509" w:rsidRDefault="003E5D48" w:rsidP="00A10CA2">
            <w:pPr>
              <w:spacing w:line="480" w:lineRule="auto"/>
              <w:jc w:val="center"/>
              <w:rPr>
                <w:rFonts w:ascii="Times New Roman" w:hAnsi="Times New Roman" w:cs="Times New Roman"/>
              </w:rPr>
            </w:pPr>
            <w:r w:rsidRPr="001E6509">
              <w:rPr>
                <w:rFonts w:ascii="Times New Roman" w:hAnsi="Times New Roman" w:cs="Times New Roman"/>
              </w:rPr>
              <w:t>-</w:t>
            </w:r>
          </w:p>
        </w:tc>
      </w:tr>
      <w:tr w:rsidR="00D31422" w:rsidRPr="009935C8" w14:paraId="15746061" w14:textId="77777777" w:rsidTr="003E5D48">
        <w:trPr>
          <w:trHeight w:val="567"/>
        </w:trPr>
        <w:tc>
          <w:tcPr>
            <w:tcW w:w="1812" w:type="dxa"/>
            <w:vAlign w:val="center"/>
          </w:tcPr>
          <w:p w14:paraId="071AF1B7" w14:textId="3421BEF6" w:rsidR="00D31422" w:rsidRDefault="00D31422"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Lived poverty</w:t>
            </w:r>
          </w:p>
        </w:tc>
        <w:tc>
          <w:tcPr>
            <w:tcW w:w="1139" w:type="dxa"/>
            <w:vAlign w:val="center"/>
          </w:tcPr>
          <w:p w14:paraId="2FB79D4C" w14:textId="74F8E41B" w:rsidR="00D31422" w:rsidRPr="001E6509" w:rsidRDefault="00D31422" w:rsidP="00A10CA2">
            <w:pPr>
              <w:spacing w:line="480" w:lineRule="auto"/>
              <w:jc w:val="center"/>
              <w:rPr>
                <w:rFonts w:ascii="Times New Roman" w:hAnsi="Times New Roman" w:cs="Times New Roman"/>
              </w:rPr>
            </w:pPr>
          </w:p>
        </w:tc>
        <w:tc>
          <w:tcPr>
            <w:tcW w:w="2152" w:type="dxa"/>
            <w:vAlign w:val="center"/>
          </w:tcPr>
          <w:p w14:paraId="321A3FB5" w14:textId="77777777" w:rsidR="00D31422" w:rsidRPr="001E6509" w:rsidRDefault="00D31422" w:rsidP="00A10CA2">
            <w:pPr>
              <w:spacing w:line="480" w:lineRule="auto"/>
              <w:jc w:val="center"/>
              <w:rPr>
                <w:rFonts w:ascii="Times New Roman" w:hAnsi="Times New Roman" w:cs="Times New Roman"/>
              </w:rPr>
            </w:pPr>
          </w:p>
        </w:tc>
        <w:tc>
          <w:tcPr>
            <w:tcW w:w="1276" w:type="dxa"/>
            <w:vAlign w:val="center"/>
          </w:tcPr>
          <w:p w14:paraId="340AC717" w14:textId="0B53E2F0"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1C848A02" w14:textId="2C35BFDF" w:rsidR="00D31422" w:rsidRPr="001E6509" w:rsidRDefault="00D31422" w:rsidP="00A10CA2">
            <w:pPr>
              <w:spacing w:line="480" w:lineRule="auto"/>
              <w:jc w:val="center"/>
              <w:rPr>
                <w:rFonts w:ascii="Times New Roman" w:hAnsi="Times New Roman" w:cs="Times New Roman"/>
              </w:rPr>
            </w:pPr>
            <w:r>
              <w:rPr>
                <w:rFonts w:ascii="Times New Roman" w:hAnsi="Times New Roman" w:cs="Times New Roman"/>
              </w:rPr>
              <w:t>+</w:t>
            </w:r>
          </w:p>
        </w:tc>
        <w:tc>
          <w:tcPr>
            <w:tcW w:w="1276" w:type="dxa"/>
            <w:vAlign w:val="center"/>
          </w:tcPr>
          <w:p w14:paraId="23AF4199" w14:textId="77777777" w:rsidR="00D31422" w:rsidRPr="001E6509" w:rsidRDefault="00D31422" w:rsidP="00A10CA2">
            <w:pPr>
              <w:spacing w:line="480" w:lineRule="auto"/>
              <w:jc w:val="center"/>
              <w:rPr>
                <w:rFonts w:ascii="Times New Roman" w:hAnsi="Times New Roman" w:cs="Times New Roman"/>
              </w:rPr>
            </w:pPr>
          </w:p>
        </w:tc>
      </w:tr>
      <w:tr w:rsidR="003E5D48" w:rsidRPr="009935C8" w14:paraId="197B1882" w14:textId="77777777" w:rsidTr="00A10CA2">
        <w:trPr>
          <w:trHeight w:val="567"/>
        </w:trPr>
        <w:tc>
          <w:tcPr>
            <w:tcW w:w="1812" w:type="dxa"/>
            <w:tcBorders>
              <w:bottom w:val="single" w:sz="4" w:space="0" w:color="auto"/>
            </w:tcBorders>
            <w:vAlign w:val="center"/>
          </w:tcPr>
          <w:p w14:paraId="0156CDF9" w14:textId="1A0AB1A3" w:rsidR="003E5D48" w:rsidRDefault="003E5D48" w:rsidP="00A10CA2">
            <w:pPr>
              <w:spacing w:line="480" w:lineRule="auto"/>
              <w:jc w:val="center"/>
              <w:rPr>
                <w:rFonts w:ascii="Times New Roman" w:hAnsi="Times New Roman" w:cs="Times New Roman"/>
                <w:sz w:val="20"/>
                <w:szCs w:val="20"/>
              </w:rPr>
            </w:pPr>
            <w:r>
              <w:rPr>
                <w:rFonts w:ascii="Times New Roman" w:hAnsi="Times New Roman" w:cs="Times New Roman"/>
                <w:sz w:val="20"/>
                <w:szCs w:val="20"/>
              </w:rPr>
              <w:t>Gender (female)</w:t>
            </w:r>
          </w:p>
        </w:tc>
        <w:tc>
          <w:tcPr>
            <w:tcW w:w="1139" w:type="dxa"/>
            <w:tcBorders>
              <w:bottom w:val="single" w:sz="4" w:space="0" w:color="auto"/>
            </w:tcBorders>
            <w:vAlign w:val="center"/>
          </w:tcPr>
          <w:p w14:paraId="7A2881CD" w14:textId="274D812C" w:rsidR="003E5D48" w:rsidRPr="001E6509" w:rsidRDefault="003E5D48" w:rsidP="00A10CA2">
            <w:pPr>
              <w:spacing w:line="480" w:lineRule="auto"/>
              <w:jc w:val="center"/>
              <w:rPr>
                <w:rFonts w:ascii="Times New Roman" w:hAnsi="Times New Roman" w:cs="Times New Roman"/>
              </w:rPr>
            </w:pPr>
            <w:r>
              <w:rPr>
                <w:rFonts w:ascii="Times New Roman" w:hAnsi="Times New Roman" w:cs="Times New Roman"/>
              </w:rPr>
              <w:t>-</w:t>
            </w:r>
          </w:p>
        </w:tc>
        <w:tc>
          <w:tcPr>
            <w:tcW w:w="2152" w:type="dxa"/>
            <w:tcBorders>
              <w:bottom w:val="single" w:sz="4" w:space="0" w:color="auto"/>
            </w:tcBorders>
            <w:vAlign w:val="center"/>
          </w:tcPr>
          <w:p w14:paraId="7F088616"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050D0609"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5FAD4D7A" w14:textId="77777777" w:rsidR="003E5D48" w:rsidRPr="001E6509" w:rsidRDefault="003E5D48" w:rsidP="00A10CA2">
            <w:pPr>
              <w:spacing w:line="480" w:lineRule="auto"/>
              <w:jc w:val="center"/>
              <w:rPr>
                <w:rFonts w:ascii="Times New Roman" w:hAnsi="Times New Roman" w:cs="Times New Roman"/>
              </w:rPr>
            </w:pPr>
          </w:p>
        </w:tc>
        <w:tc>
          <w:tcPr>
            <w:tcW w:w="1276" w:type="dxa"/>
            <w:tcBorders>
              <w:bottom w:val="single" w:sz="4" w:space="0" w:color="auto"/>
            </w:tcBorders>
            <w:vAlign w:val="center"/>
          </w:tcPr>
          <w:p w14:paraId="168222BB" w14:textId="77777777" w:rsidR="003E5D48" w:rsidRPr="001E6509" w:rsidRDefault="003E5D48" w:rsidP="00A10CA2">
            <w:pPr>
              <w:spacing w:line="480" w:lineRule="auto"/>
              <w:jc w:val="center"/>
              <w:rPr>
                <w:rFonts w:ascii="Times New Roman" w:hAnsi="Times New Roman" w:cs="Times New Roman"/>
              </w:rPr>
            </w:pPr>
          </w:p>
        </w:tc>
      </w:tr>
    </w:tbl>
    <w:p w14:paraId="3E233AE4" w14:textId="5AA655CD" w:rsidR="003E5D48" w:rsidRPr="003E5D48" w:rsidRDefault="003E5D48" w:rsidP="00B11266">
      <w:pPr>
        <w:spacing w:line="480" w:lineRule="auto"/>
        <w:jc w:val="center"/>
        <w:rPr>
          <w:rFonts w:ascii="Times New Roman" w:hAnsi="Times New Roman" w:cs="Times New Roman"/>
          <w:sz w:val="20"/>
          <w:szCs w:val="20"/>
        </w:rPr>
      </w:pPr>
      <w:r w:rsidRPr="003E5D48">
        <w:rPr>
          <w:rFonts w:ascii="Times New Roman" w:hAnsi="Times New Roman" w:cs="Times New Roman"/>
          <w:sz w:val="20"/>
          <w:szCs w:val="20"/>
        </w:rPr>
        <w:t xml:space="preserve">Predictors ordered by overall importance across models </w:t>
      </w:r>
      <w:r w:rsidR="00D8224B">
        <w:rPr>
          <w:rFonts w:ascii="Times New Roman" w:hAnsi="Times New Roman" w:cs="Times New Roman"/>
          <w:sz w:val="20"/>
          <w:szCs w:val="20"/>
        </w:rPr>
        <w:t xml:space="preserve">for the </w:t>
      </w:r>
      <w:r w:rsidRPr="003E5D48">
        <w:rPr>
          <w:rFonts w:ascii="Times New Roman" w:hAnsi="Times New Roman" w:cs="Times New Roman"/>
          <w:sz w:val="20"/>
          <w:szCs w:val="20"/>
        </w:rPr>
        <w:t>top 15 predictors</w:t>
      </w:r>
      <w:r w:rsidR="00D8224B">
        <w:rPr>
          <w:rFonts w:ascii="Times New Roman" w:hAnsi="Times New Roman" w:cs="Times New Roman"/>
          <w:sz w:val="20"/>
          <w:szCs w:val="20"/>
        </w:rPr>
        <w:t>.</w:t>
      </w:r>
    </w:p>
    <w:p w14:paraId="1CBD94A8" w14:textId="60762FC0" w:rsidR="003E5D48" w:rsidRDefault="003E5D48" w:rsidP="00790EB6">
      <w:pPr>
        <w:spacing w:line="480" w:lineRule="auto"/>
        <w:jc w:val="both"/>
        <w:rPr>
          <w:rFonts w:ascii="Times New Roman" w:hAnsi="Times New Roman" w:cs="Times New Roman"/>
        </w:rPr>
      </w:pPr>
    </w:p>
    <w:p w14:paraId="18415E9F" w14:textId="150F1A98" w:rsidR="00D31422" w:rsidRDefault="00D31422" w:rsidP="00D31422">
      <w:pPr>
        <w:spacing w:line="480" w:lineRule="auto"/>
        <w:jc w:val="both"/>
        <w:rPr>
          <w:rFonts w:ascii="Times New Roman" w:hAnsi="Times New Roman" w:cs="Times New Roman"/>
        </w:rPr>
      </w:pPr>
      <w:r w:rsidRPr="000933E6">
        <w:rPr>
          <w:rFonts w:ascii="Times New Roman" w:hAnsi="Times New Roman" w:cs="Times New Roman"/>
        </w:rPr>
        <w:t>Material conditions had previously been found to in</w:t>
      </w:r>
      <w:r>
        <w:rPr>
          <w:rFonts w:ascii="Times New Roman" w:hAnsi="Times New Roman" w:cs="Times New Roman"/>
        </w:rPr>
        <w:t>fl</w:t>
      </w:r>
      <w:r w:rsidRPr="000933E6">
        <w:rPr>
          <w:rFonts w:ascii="Times New Roman" w:hAnsi="Times New Roman" w:cs="Times New Roman"/>
        </w:rPr>
        <w:t xml:space="preserve">uence </w:t>
      </w:r>
      <w:r>
        <w:rPr>
          <w:rFonts w:ascii="Times New Roman" w:hAnsi="Times New Roman" w:cs="Times New Roman"/>
        </w:rPr>
        <w:t>climate change beliefs</w:t>
      </w:r>
      <w:r w:rsidRPr="000933E6">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[45]","plainTextFormattedCitation":"[45]","previouslyFormattedCitation":"[45]"},"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According to</w:t>
      </w:r>
      <w:r w:rsidR="00D165BE">
        <w:rPr>
          <w:rFonts w:ascii="Times New Roman" w:hAnsi="Times New Roman" w:cs="Times New Roman"/>
        </w:rPr>
        <w:t xml:space="preserve"> the</w:t>
      </w:r>
      <w:r>
        <w:rPr>
          <w:rFonts w:ascii="Times New Roman" w:hAnsi="Times New Roman" w:cs="Times New Roman"/>
        </w:rPr>
        <w:t xml:space="preserve"> </w:t>
      </w:r>
      <w:r w:rsidR="00D165BE">
        <w:rPr>
          <w:rFonts w:ascii="Times New Roman" w:hAnsi="Times New Roman" w:cs="Times New Roman"/>
        </w:rPr>
        <w:t>“fi</w:t>
      </w:r>
      <w:r w:rsidR="00D165BE" w:rsidRPr="000933E6">
        <w:rPr>
          <w:rFonts w:ascii="Times New Roman" w:hAnsi="Times New Roman" w:cs="Times New Roman"/>
        </w:rPr>
        <w:t>nite pool of worry"</w:t>
      </w:r>
      <w:r w:rsidR="00D165BE">
        <w:rPr>
          <w:rFonts w:ascii="Times New Roman" w:hAnsi="Times New Roman" w:cs="Times New Roman"/>
        </w:rPr>
        <w:t xml:space="preserve"> </w:t>
      </w:r>
      <w:r>
        <w:rPr>
          <w:rFonts w:ascii="Times New Roman" w:hAnsi="Times New Roman" w:cs="Times New Roman"/>
        </w:rPr>
        <w:t xml:space="preserve">hypothesis, worse material conditions limit CCBs, as they create more urgent and pressing concerns for individuals to worry about. </w:t>
      </w:r>
      <w:r w:rsidRPr="000933E6">
        <w:rPr>
          <w:rFonts w:ascii="Times New Roman" w:hAnsi="Times New Roman" w:cs="Times New Roman"/>
        </w:rPr>
        <w:t xml:space="preserve">However, </w:t>
      </w:r>
      <w:r>
        <w:rPr>
          <w:rFonts w:ascii="Times New Roman" w:hAnsi="Times New Roman" w:cs="Times New Roman"/>
        </w:rPr>
        <w:t>across African countries p</w:t>
      </w:r>
      <w:r w:rsidRPr="000933E6">
        <w:rPr>
          <w:rFonts w:ascii="Times New Roman" w:hAnsi="Times New Roman" w:cs="Times New Roman"/>
        </w:rPr>
        <w:t>overty has</w:t>
      </w:r>
      <w:r>
        <w:rPr>
          <w:rFonts w:ascii="Times New Roman" w:hAnsi="Times New Roman" w:cs="Times New Roman"/>
        </w:rPr>
        <w:t xml:space="preserve"> </w:t>
      </w:r>
      <w:r w:rsidRPr="000933E6">
        <w:rPr>
          <w:rFonts w:ascii="Times New Roman" w:hAnsi="Times New Roman" w:cs="Times New Roman"/>
        </w:rPr>
        <w:t>signi</w:t>
      </w:r>
      <w:r>
        <w:rPr>
          <w:rFonts w:ascii="Times New Roman" w:hAnsi="Times New Roman" w:cs="Times New Roman"/>
        </w:rPr>
        <w:t>fi</w:t>
      </w:r>
      <w:r w:rsidRPr="000933E6">
        <w:rPr>
          <w:rFonts w:ascii="Times New Roman" w:hAnsi="Times New Roman" w:cs="Times New Roman"/>
        </w:rPr>
        <w:t>cant positive e</w:t>
      </w:r>
      <w:r>
        <w:rPr>
          <w:rFonts w:ascii="Times New Roman" w:hAnsi="Times New Roman" w:cs="Times New Roman"/>
        </w:rPr>
        <w:t>ff</w:t>
      </w:r>
      <w:r w:rsidRPr="000933E6">
        <w:rPr>
          <w:rFonts w:ascii="Times New Roman" w:hAnsi="Times New Roman" w:cs="Times New Roman"/>
        </w:rPr>
        <w:t xml:space="preserve">ects </w:t>
      </w:r>
      <w:r>
        <w:rPr>
          <w:rFonts w:ascii="Times New Roman" w:hAnsi="Times New Roman" w:cs="Times New Roman"/>
        </w:rPr>
        <w:t xml:space="preserve">on climate </w:t>
      </w:r>
      <w:r w:rsidRPr="000933E6">
        <w:rPr>
          <w:rFonts w:ascii="Times New Roman" w:hAnsi="Times New Roman" w:cs="Times New Roman"/>
        </w:rPr>
        <w:t xml:space="preserve">risk perception and </w:t>
      </w:r>
      <w:r>
        <w:rPr>
          <w:rFonts w:ascii="Times New Roman" w:hAnsi="Times New Roman" w:cs="Times New Roman"/>
        </w:rPr>
        <w:t>the belief climate change must be stopped</w:t>
      </w:r>
      <w:r w:rsidRPr="000933E6">
        <w:rPr>
          <w:rFonts w:ascii="Times New Roman" w:hAnsi="Times New Roman" w:cs="Times New Roman"/>
        </w:rPr>
        <w:t>. In</w:t>
      </w:r>
      <w:r>
        <w:rPr>
          <w:rFonts w:ascii="Times New Roman" w:hAnsi="Times New Roman" w:cs="Times New Roman"/>
        </w:rPr>
        <w:t xml:space="preserve"> </w:t>
      </w:r>
      <w:r w:rsidRPr="000933E6">
        <w:rPr>
          <w:rFonts w:ascii="Times New Roman" w:hAnsi="Times New Roman" w:cs="Times New Roman"/>
        </w:rPr>
        <w:t xml:space="preserve">contrast </w:t>
      </w:r>
      <w:r w:rsidR="00D165BE">
        <w:rPr>
          <w:rFonts w:ascii="Times New Roman" w:hAnsi="Times New Roman" w:cs="Times New Roman"/>
        </w:rPr>
        <w:t>to</w:t>
      </w:r>
      <w:r w:rsidRPr="000933E6">
        <w:rPr>
          <w:rFonts w:ascii="Times New Roman" w:hAnsi="Times New Roman" w:cs="Times New Roman"/>
        </w:rPr>
        <w:t xml:space="preserve"> the </w:t>
      </w:r>
      <w:r>
        <w:rPr>
          <w:rFonts w:ascii="Times New Roman" w:hAnsi="Times New Roman" w:cs="Times New Roman"/>
        </w:rPr>
        <w:t>fi</w:t>
      </w:r>
      <w:r w:rsidRPr="000933E6">
        <w:rPr>
          <w:rFonts w:ascii="Times New Roman" w:hAnsi="Times New Roman" w:cs="Times New Roman"/>
        </w:rPr>
        <w:t xml:space="preserve">nite </w:t>
      </w:r>
      <w:r w:rsidRPr="000933E6">
        <w:rPr>
          <w:rFonts w:ascii="Times New Roman" w:hAnsi="Times New Roman" w:cs="Times New Roman"/>
        </w:rPr>
        <w:lastRenderedPageBreak/>
        <w:t>pool of worry hypothesis, households</w:t>
      </w:r>
      <w:r>
        <w:rPr>
          <w:rFonts w:ascii="Times New Roman" w:hAnsi="Times New Roman" w:cs="Times New Roman"/>
        </w:rPr>
        <w:t xml:space="preserve"> with fewer resources</w:t>
      </w:r>
      <w:r w:rsidRPr="000933E6">
        <w:rPr>
          <w:rFonts w:ascii="Times New Roman" w:hAnsi="Times New Roman" w:cs="Times New Roman"/>
        </w:rPr>
        <w:t xml:space="preserve"> are the most </w:t>
      </w:r>
      <w:r>
        <w:rPr>
          <w:rFonts w:ascii="Times New Roman" w:hAnsi="Times New Roman" w:cs="Times New Roman"/>
        </w:rPr>
        <w:t xml:space="preserve">concerned </w:t>
      </w:r>
      <w:r w:rsidRPr="000933E6">
        <w:rPr>
          <w:rFonts w:ascii="Times New Roman" w:hAnsi="Times New Roman" w:cs="Times New Roman"/>
        </w:rPr>
        <w:t>about the present and future e</w:t>
      </w:r>
      <w:r>
        <w:rPr>
          <w:rFonts w:ascii="Times New Roman" w:hAnsi="Times New Roman" w:cs="Times New Roman"/>
        </w:rPr>
        <w:t>ff</w:t>
      </w:r>
      <w:r w:rsidRPr="000933E6">
        <w:rPr>
          <w:rFonts w:ascii="Times New Roman" w:hAnsi="Times New Roman" w:cs="Times New Roman"/>
        </w:rPr>
        <w:t>ects of climate change</w:t>
      </w:r>
      <w:r>
        <w:rPr>
          <w:rFonts w:ascii="Times New Roman" w:hAnsi="Times New Roman" w:cs="Times New Roman"/>
        </w:rPr>
        <w:t xml:space="preserve">. Climate change is a close and urgent concern for them, as their income and assets are the most vulnerable to climatic risks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{"citationItems":[{"id":"ITEM-1","itemData":{"DOI":"10.1016/j.jenvman.2012.02.005","ISSN":"03014797","PMID":"22425874","abstract":"Climate variability is set to increase, characterised by extreme conditions in Africa. Southern Africa will likely get drier and experience more extreme weather conditions, particularly droughts and floods. However, while climate risks are acknowledged to be a serious threat to smallholder farmers' livelihoods, these risks do not exist in isolation, but rather, compound a multiplicity of stressors. It was important for this study to understand farmer perceptions regarding the role of climate risks within a complex and multifarious set of risks to farmers' livelihoods. This study used both qualitative and quantitative methods to investigate farmers' perceptions regarding threats to livelihoods in southern Zambia and south-western Zimbabwe. While farmers report changes in local climatic conditions consistent with climate variability, there is a problem in assigning contribution of climate variability and other factors to observed negative impacts on the agricultural and socio-economic system. Furthermore, while there is a multiplicity of stressors that confront farmers, climate variability remains the most critical and exacerbate livelihood insecurity for those farmers with higher levels of vulnerability to these stressors. © 2012 Elsevier Ltd.","author":[{"dropping-particle":"","family":"Mubaya","given":"Chipo Plaxedes","non-dropping-particle":"","parse-names":false,"suffix":""},{"dropping-particle":"","family":"Njuki","given":"Jemimah","non-dropping-particle":"","parse-names":false,"suffix":""},{"dropping-particle":"","family":"Mutsvangwa","given":"Eness Paidamoyo","non-dropping-particle":"","parse-names":false,"suffix":""},{"dropping-particle":"","family":"Mugabe","given":"Francis Temba","non-dropping-particle":"","parse-names":false,"suffix":""},{"dropping-particle":"","family":"Nanja","given":"Durton","non-dropping-particle":"","parse-names":false,"suffix":""}],"container-title":"Journal of Environmental Management","id":"ITEM-1","issued":{"date-parts":[["2012","7","15"]]},"page":"9-17","publisher":"Academic Press","title":"Climate variability and change or multiple stressors? Farmer perceptions regarding threats to livelihoods in Zimbabwe and Zambia","type":"article-journal","volume":"102"},"uris":["http://www.mendeley.com/documents/?uuid=87ccc735-3bd7-3e58-af96-42c491428c20"]},{"id":"ITEM-2","itemData":{"DOI":"10.1038/nclimate3253","ISSN":"17586798","abstract":"Analysis of the economic impact of climate change typically considers regional or national economies and assesses its impact on macroeconomic aggregates such as gross domestic product. These studies therefore do not investigate the distributional impacts of climate change within countries or the impacts on poverty. This Perspective aims to close this gap and provide an assessment of climate change impacts at the household level to investigate the consequences of climate change for poverty and for poor people. It does so by combining assessments of the physical impacts of climate change in various sectors with household surveys. In particular, it highlights how rapid and inclusive development can reduce the future impact of climate change on poverty.","author":[{"dropping-particle":"","family":"Hallegatte","given":"Stephane","non-dropping-particle":"","parse-names":false,"suffix":""},{"dropping-particle":"","family":"Rozenberg","given":"Julie","non-dropping-particle":"","parse-names":false,"suffix":""}],"container-title":"Nature Climate Change","id":"ITEM-2","issue":"4","issued":{"date-parts":[["2017","4","1"]]},"page":"250-256","publisher":"Nature Publishing Group","title":"Climate change through a poverty lens","type":"article-journal","volume":"7"},"uris":["http://www.mendeley.com/documents/?uuid=0b0ce761-27fe-37bc-a286-78679e7817da"]}],"mendeley":{"formattedCitation":"[60,67]","plainTextFormattedCitation":"[60,67]","previouslyFormattedCitation":"[60,67]"},"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[60,67]</w:t>
      </w:r>
      <w:r>
        <w:rPr>
          <w:rFonts w:ascii="Times New Roman" w:hAnsi="Times New Roman" w:cs="Times New Roman"/>
        </w:rPr>
        <w:fldChar w:fldCharType="end"/>
      </w:r>
      <w:r>
        <w:rPr>
          <w:rFonts w:ascii="Times New Roman" w:hAnsi="Times New Roman" w:cs="Times New Roman"/>
        </w:rPr>
        <w:t xml:space="preserve">. </w:t>
      </w:r>
    </w:p>
    <w:p w14:paraId="7224080E" w14:textId="77777777" w:rsidR="00790EB6" w:rsidRDefault="00790EB6" w:rsidP="00790EB6">
      <w:pPr>
        <w:spacing w:line="480" w:lineRule="auto"/>
        <w:jc w:val="both"/>
        <w:rPr>
          <w:rFonts w:ascii="Times New Roman" w:hAnsi="Times New Roman" w:cs="Times New Roman"/>
        </w:rPr>
      </w:pPr>
    </w:p>
    <w:p w14:paraId="6B55FC1E" w14:textId="4EAEF61B" w:rsidR="00790EB6" w:rsidRDefault="00790EB6" w:rsidP="00790EB6">
      <w:pPr>
        <w:spacing w:line="480" w:lineRule="auto"/>
        <w:jc w:val="both"/>
        <w:rPr>
          <w:rFonts w:ascii="Times New Roman" w:hAnsi="Times New Roman" w:cs="Times New Roman"/>
        </w:rPr>
      </w:pPr>
      <w:r>
        <w:rPr>
          <w:rFonts w:ascii="Times New Roman" w:hAnsi="Times New Roman" w:cs="Times New Roman"/>
        </w:rPr>
        <w:t>Political i</w:t>
      </w:r>
      <w:r w:rsidRPr="00450678">
        <w:rPr>
          <w:rFonts w:ascii="Times New Roman" w:hAnsi="Times New Roman" w:cs="Times New Roman"/>
        </w:rPr>
        <w:t xml:space="preserve">deology </w:t>
      </w:r>
      <w:r>
        <w:rPr>
          <w:rFonts w:ascii="Times New Roman" w:hAnsi="Times New Roman" w:cs="Times New Roman"/>
        </w:rPr>
        <w:t xml:space="preserve">also </w:t>
      </w:r>
      <w:r w:rsidR="0071439D" w:rsidRPr="00450678">
        <w:rPr>
          <w:rFonts w:ascii="Times New Roman" w:hAnsi="Times New Roman" w:cs="Times New Roman"/>
        </w:rPr>
        <w:t xml:space="preserve">has </w:t>
      </w:r>
      <w:r w:rsidRPr="00450678">
        <w:rPr>
          <w:rFonts w:ascii="Times New Roman" w:hAnsi="Times New Roman" w:cs="Times New Roman"/>
        </w:rPr>
        <w:t>a signi</w:t>
      </w:r>
      <w:r>
        <w:rPr>
          <w:rFonts w:ascii="Times New Roman" w:hAnsi="Times New Roman" w:cs="Times New Roman"/>
        </w:rPr>
        <w:t>fi</w:t>
      </w:r>
      <w:r w:rsidRPr="00450678">
        <w:rPr>
          <w:rFonts w:ascii="Times New Roman" w:hAnsi="Times New Roman" w:cs="Times New Roman"/>
        </w:rPr>
        <w:t>cant impact on CC</w:t>
      </w:r>
      <w:r>
        <w:rPr>
          <w:rFonts w:ascii="Times New Roman" w:hAnsi="Times New Roman" w:cs="Times New Roman"/>
        </w:rPr>
        <w:t>B</w:t>
      </w:r>
      <w:r w:rsidR="006C73B1">
        <w:rPr>
          <w:rFonts w:ascii="Times New Roman" w:hAnsi="Times New Roman" w:cs="Times New Roman"/>
        </w:rPr>
        <w:t>s</w:t>
      </w:r>
      <w:r>
        <w:rPr>
          <w:rFonts w:ascii="Times New Roman" w:hAnsi="Times New Roman" w:cs="Times New Roman"/>
        </w:rPr>
        <w:t xml:space="preserve"> in Africa</w:t>
      </w:r>
      <w:r w:rsidRPr="00450678">
        <w:rPr>
          <w:rFonts w:ascii="Times New Roman" w:hAnsi="Times New Roman" w:cs="Times New Roman"/>
        </w:rPr>
        <w:t xml:space="preserve">. Authoritarian and intolerant ideologies </w:t>
      </w:r>
      <w:r w:rsidR="0071439D">
        <w:rPr>
          <w:rFonts w:ascii="Times New Roman" w:hAnsi="Times New Roman" w:cs="Times New Roman"/>
        </w:rPr>
        <w:t xml:space="preserve">lessen </w:t>
      </w:r>
      <w:r>
        <w:rPr>
          <w:rFonts w:ascii="Times New Roman" w:hAnsi="Times New Roman" w:cs="Times New Roman"/>
        </w:rPr>
        <w:t xml:space="preserve">climate change </w:t>
      </w:r>
      <w:r w:rsidRPr="00450678">
        <w:rPr>
          <w:rFonts w:ascii="Times New Roman" w:hAnsi="Times New Roman" w:cs="Times New Roman"/>
        </w:rPr>
        <w:t xml:space="preserve">awareness, risk perception, </w:t>
      </w:r>
      <w:r>
        <w:rPr>
          <w:rFonts w:ascii="Times New Roman" w:hAnsi="Times New Roman" w:cs="Times New Roman"/>
        </w:rPr>
        <w:t xml:space="preserve">belief </w:t>
      </w:r>
      <w:r w:rsidR="0071439D">
        <w:rPr>
          <w:rFonts w:ascii="Times New Roman" w:hAnsi="Times New Roman" w:cs="Times New Roman"/>
        </w:rPr>
        <w:t xml:space="preserve">that </w:t>
      </w:r>
      <w:r>
        <w:rPr>
          <w:rFonts w:ascii="Times New Roman" w:hAnsi="Times New Roman" w:cs="Times New Roman"/>
        </w:rPr>
        <w:t>it must be stopped</w:t>
      </w:r>
      <w:r w:rsidRPr="00450678">
        <w:rPr>
          <w:rFonts w:ascii="Times New Roman" w:hAnsi="Times New Roman" w:cs="Times New Roman"/>
        </w:rPr>
        <w:t xml:space="preserve"> and self-e</w:t>
      </w:r>
      <w:r>
        <w:rPr>
          <w:rFonts w:ascii="Times New Roman" w:hAnsi="Times New Roman" w:cs="Times New Roman"/>
        </w:rPr>
        <w:t>ffi</w:t>
      </w:r>
      <w:r w:rsidRPr="00450678">
        <w:rPr>
          <w:rFonts w:ascii="Times New Roman" w:hAnsi="Times New Roman" w:cs="Times New Roman"/>
        </w:rPr>
        <w:t xml:space="preserve">cacy. </w:t>
      </w:r>
      <w:r>
        <w:rPr>
          <w:rFonts w:ascii="Times New Roman" w:hAnsi="Times New Roman" w:cs="Times New Roman"/>
        </w:rPr>
        <w:t>Authoritarian and hierarchical</w:t>
      </w:r>
      <w:r w:rsidRPr="00450678">
        <w:rPr>
          <w:rFonts w:ascii="Times New Roman" w:hAnsi="Times New Roman" w:cs="Times New Roman"/>
        </w:rPr>
        <w:t xml:space="preserve"> values have been consistent and negatively linked to </w:t>
      </w:r>
      <w:r>
        <w:rPr>
          <w:rFonts w:ascii="Times New Roman" w:hAnsi="Times New Roman" w:cs="Times New Roman"/>
        </w:rPr>
        <w:t>climate change beliefs</w:t>
      </w:r>
      <w:r w:rsidRPr="00450678">
        <w:rPr>
          <w:rFonts w:ascii="Times New Roman" w:hAnsi="Times New Roman" w:cs="Times New Roman"/>
        </w:rPr>
        <w:t xml:space="preserve"> in</w:t>
      </w:r>
      <w:r>
        <w:rPr>
          <w:rFonts w:ascii="Times New Roman" w:hAnsi="Times New Roman" w:cs="Times New Roman"/>
        </w:rPr>
        <w:t xml:space="preserve"> </w:t>
      </w:r>
      <w:r w:rsidRPr="00450678">
        <w:rPr>
          <w:rFonts w:ascii="Times New Roman" w:hAnsi="Times New Roman" w:cs="Times New Roman"/>
        </w:rPr>
        <w:t>other regions of the world</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A52A3E">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Ideology influences what information people access, and how they process and assimilate it</w:t>
      </w:r>
      <w:r w:rsidR="00024D9C">
        <w:rPr>
          <w:rFonts w:ascii="Times New Roman" w:hAnsi="Times New Roman" w:cs="Times New Roman"/>
        </w:rPr>
        <w:t xml:space="preserve"> </w:t>
      </w:r>
      <w:r>
        <w:rPr>
          <w:rFonts w:ascii="Times New Roman" w:hAnsi="Times New Roman" w:cs="Times New Roman"/>
        </w:rPr>
        <w:fldChar w:fldCharType="begin" w:fldLock="1"/>
      </w:r>
      <w:r w:rsidR="000458D0">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risks","type":"article-journal","volume":"2"},"uris":["http://www.mendeley.com/documents/?uuid=c0754e16-baae-3510-88d8-5f164c813527"]},{"id":"ITEM-2","itemData":{"DOI":"10.1177/0093650211416646","ISSN":"0093-6502","abstract":"The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Research","id":"ITEM-2","issue":"6","issued":{"date-parts":[["2012","12","11"]]},"page":"701-723","publisher":"SAGE PublicationsSage CA: Los Angeles, CA","title":"Boomerang Effects in Science Communication","type":"article-journal","volume":"39"},"uris":["http://www.mendeley.com/documents/?uuid=3d875505-935a-31db-ae97-f8fa10da2b59"]},{"id":"ITEM-3","itemData":{"DOI":"10.1016/j.gloenvcha.2014.10.004","ISSN":"09593780","abstract":"Whether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Change","id":"ITEM-3","issued":{"date-parts":[["2014","11","1"]]},"page":"246-257","publisher":"Elsevier Ltd","title":"Politics eclipses climate extremes for climate change perceptions","type":"article-journal","volume":"29"},"uris":["http://www.mendeley.com/documents/?uuid=6851f0cc-2757-3dbb-9356-11e739d65fcc"]},{"id":"ITEM-4","itemData":{"DOI":"10.1007/s10584-012-0424-6","ISSN":"01650009","abstract":"'Scepticism'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Change","id":"ITEM-4","issue":"3-4","issued":{"date-parts":[["2012","10","10"]]},"page":"463-478","publisher":"Springer","title":"Uncertainty,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[19–22]","plainTextFormattedCitation":"[19–22]","previouslyFormattedCitation":"[19–22]"},"properties":{"noteIndex":0},"schema":"https://github.com/citation-style-language/schema/raw/master/csl-citation.json"}</w:instrText>
      </w:r>
      <w:r>
        <w:rPr>
          <w:rFonts w:ascii="Times New Roman" w:hAnsi="Times New Roman" w:cs="Times New Roman"/>
        </w:rPr>
        <w:fldChar w:fldCharType="separate"/>
      </w:r>
      <w:r w:rsidR="000458D0" w:rsidRPr="000458D0">
        <w:rPr>
          <w:rFonts w:ascii="Times New Roman" w:hAnsi="Times New Roman" w:cs="Times New Roman"/>
          <w:noProof/>
        </w:rPr>
        <w:t>[19–22]</w:t>
      </w:r>
      <w:r>
        <w:rPr>
          <w:rFonts w:ascii="Times New Roman" w:hAnsi="Times New Roman" w:cs="Times New Roman"/>
        </w:rPr>
        <w:fldChar w:fldCharType="end"/>
      </w:r>
      <w:r>
        <w:rPr>
          <w:rFonts w:ascii="Times New Roman" w:hAnsi="Times New Roman" w:cs="Times New Roman"/>
        </w:rPr>
        <w:t xml:space="preserve">. </w:t>
      </w:r>
      <w:r w:rsidR="00024D9C">
        <w:rPr>
          <w:rFonts w:ascii="Times New Roman" w:hAnsi="Times New Roman" w:cs="Times New Roman"/>
        </w:rPr>
        <w:t>Our findings imply that a</w:t>
      </w:r>
      <w:r w:rsidRPr="002518E6">
        <w:rPr>
          <w:rFonts w:ascii="Times New Roman" w:hAnsi="Times New Roman" w:cs="Times New Roman"/>
        </w:rPr>
        <w:t>uthoritaria</w:t>
      </w:r>
      <w:r w:rsidR="00024D9C">
        <w:rPr>
          <w:rFonts w:ascii="Times New Roman" w:hAnsi="Times New Roman" w:cs="Times New Roman"/>
        </w:rPr>
        <w:t xml:space="preserve">n </w:t>
      </w:r>
      <w:r w:rsidR="00661E32">
        <w:rPr>
          <w:rFonts w:ascii="Times New Roman" w:hAnsi="Times New Roman" w:cs="Times New Roman"/>
        </w:rPr>
        <w:t>individuals</w:t>
      </w:r>
      <w:r w:rsidRPr="002518E6">
        <w:rPr>
          <w:rFonts w:ascii="Times New Roman" w:hAnsi="Times New Roman" w:cs="Times New Roman"/>
        </w:rPr>
        <w:t xml:space="preserve"> </w:t>
      </w:r>
      <w:r w:rsidR="00024D9C">
        <w:rPr>
          <w:rFonts w:ascii="Times New Roman" w:hAnsi="Times New Roman" w:cs="Times New Roman"/>
        </w:rPr>
        <w:t xml:space="preserve">are more likely to </w:t>
      </w:r>
      <w:r w:rsidRPr="002518E6">
        <w:rPr>
          <w:rFonts w:ascii="Times New Roman" w:hAnsi="Times New Roman" w:cs="Times New Roman"/>
        </w:rPr>
        <w:t xml:space="preserve">disregard </w:t>
      </w:r>
      <w:r>
        <w:rPr>
          <w:rFonts w:ascii="Times New Roman" w:hAnsi="Times New Roman" w:cs="Times New Roman"/>
        </w:rPr>
        <w:t>climate change</w:t>
      </w:r>
      <w:r w:rsidRPr="002518E6">
        <w:rPr>
          <w:rFonts w:ascii="Times New Roman" w:hAnsi="Times New Roman" w:cs="Times New Roman"/>
        </w:rPr>
        <w:t xml:space="preserve"> to justify their support for</w:t>
      </w:r>
      <w:r>
        <w:rPr>
          <w:rFonts w:ascii="Times New Roman" w:hAnsi="Times New Roman" w:cs="Times New Roman"/>
        </w:rPr>
        <w:t xml:space="preserve"> </w:t>
      </w:r>
      <w:r w:rsidRPr="002518E6">
        <w:rPr>
          <w:rFonts w:ascii="Times New Roman" w:hAnsi="Times New Roman" w:cs="Times New Roman"/>
        </w:rPr>
        <w:t xml:space="preserve">maintaining the status quo. These </w:t>
      </w:r>
      <w:r>
        <w:rPr>
          <w:rFonts w:ascii="Times New Roman" w:hAnsi="Times New Roman" w:cs="Times New Roman"/>
        </w:rPr>
        <w:t>fi</w:t>
      </w:r>
      <w:r w:rsidRPr="002518E6">
        <w:rPr>
          <w:rFonts w:ascii="Times New Roman" w:hAnsi="Times New Roman" w:cs="Times New Roman"/>
        </w:rPr>
        <w:t>ndings</w:t>
      </w:r>
      <w:r w:rsidR="00024D9C">
        <w:rPr>
          <w:rFonts w:ascii="Times New Roman" w:hAnsi="Times New Roman" w:cs="Times New Roman"/>
        </w:rPr>
        <w:t xml:space="preserve"> also</w:t>
      </w:r>
      <w:r w:rsidRPr="002518E6">
        <w:rPr>
          <w:rFonts w:ascii="Times New Roman" w:hAnsi="Times New Roman" w:cs="Times New Roman"/>
        </w:rPr>
        <w:t xml:space="preserve"> suggest</w:t>
      </w:r>
      <w:r w:rsidR="00024D9C">
        <w:rPr>
          <w:rFonts w:ascii="Times New Roman" w:hAnsi="Times New Roman" w:cs="Times New Roman"/>
        </w:rPr>
        <w:t xml:space="preserve"> that</w:t>
      </w:r>
      <w:r w:rsidRPr="002518E6">
        <w:rPr>
          <w:rFonts w:ascii="Times New Roman" w:hAnsi="Times New Roman" w:cs="Times New Roman"/>
        </w:rPr>
        <w:t xml:space="preserve"> it </w:t>
      </w:r>
      <w:r w:rsidR="00024D9C">
        <w:rPr>
          <w:rFonts w:ascii="Times New Roman" w:hAnsi="Times New Roman" w:cs="Times New Roman"/>
        </w:rPr>
        <w:t>would</w:t>
      </w:r>
      <w:r w:rsidRPr="002518E6">
        <w:rPr>
          <w:rFonts w:ascii="Times New Roman" w:hAnsi="Times New Roman" w:cs="Times New Roman"/>
        </w:rPr>
        <w:t xml:space="preserve"> be convenient</w:t>
      </w:r>
      <w:r w:rsidR="00024D9C">
        <w:rPr>
          <w:rFonts w:ascii="Times New Roman" w:hAnsi="Times New Roman" w:cs="Times New Roman"/>
        </w:rPr>
        <w:t xml:space="preserve"> for policy makers</w:t>
      </w:r>
      <w:r w:rsidRPr="002518E6">
        <w:rPr>
          <w:rFonts w:ascii="Times New Roman" w:hAnsi="Times New Roman" w:cs="Times New Roman"/>
        </w:rPr>
        <w:t xml:space="preserve"> to </w:t>
      </w:r>
      <w:r w:rsidR="00024D9C">
        <w:rPr>
          <w:rFonts w:ascii="Times New Roman" w:hAnsi="Times New Roman" w:cs="Times New Roman"/>
        </w:rPr>
        <w:t>re</w:t>
      </w:r>
      <w:r w:rsidRPr="002518E6">
        <w:rPr>
          <w:rFonts w:ascii="Times New Roman" w:hAnsi="Times New Roman" w:cs="Times New Roman"/>
        </w:rPr>
        <w:t xml:space="preserve">shape </w:t>
      </w:r>
      <w:r>
        <w:rPr>
          <w:rFonts w:ascii="Times New Roman" w:hAnsi="Times New Roman" w:cs="Times New Roman"/>
        </w:rPr>
        <w:t>environmental</w:t>
      </w:r>
      <w:r w:rsidRPr="002518E6">
        <w:rPr>
          <w:rFonts w:ascii="Times New Roman" w:hAnsi="Times New Roman" w:cs="Times New Roman"/>
        </w:rPr>
        <w:t xml:space="preserve"> discourse</w:t>
      </w:r>
      <w:r>
        <w:rPr>
          <w:rFonts w:ascii="Times New Roman" w:hAnsi="Times New Roman" w:cs="Times New Roman"/>
        </w:rPr>
        <w:t xml:space="preserve">s </w:t>
      </w:r>
      <w:r w:rsidRPr="002518E6">
        <w:rPr>
          <w:rFonts w:ascii="Times New Roman" w:hAnsi="Times New Roman" w:cs="Times New Roman"/>
        </w:rPr>
        <w:t>to</w:t>
      </w:r>
      <w:r w:rsidR="00024D9C">
        <w:rPr>
          <w:rFonts w:ascii="Times New Roman" w:hAnsi="Times New Roman" w:cs="Times New Roman"/>
        </w:rPr>
        <w:t xml:space="preserve"> better</w:t>
      </w:r>
      <w:r w:rsidRPr="002518E6">
        <w:rPr>
          <w:rFonts w:ascii="Times New Roman" w:hAnsi="Times New Roman" w:cs="Times New Roman"/>
        </w:rPr>
        <w:t xml:space="preserve"> engage the </w:t>
      </w:r>
      <w:r w:rsidR="00661E32">
        <w:rPr>
          <w:rFonts w:ascii="Times New Roman" w:hAnsi="Times New Roman" w:cs="Times New Roman"/>
        </w:rPr>
        <w:t xml:space="preserve">authoritarian </w:t>
      </w:r>
      <w:r w:rsidR="00024D9C" w:rsidRPr="002518E6">
        <w:rPr>
          <w:rFonts w:ascii="Times New Roman" w:hAnsi="Times New Roman" w:cs="Times New Roman"/>
        </w:rPr>
        <w:t>public</w:t>
      </w:r>
      <w:r w:rsidRPr="002518E6">
        <w:rPr>
          <w:rFonts w:ascii="Times New Roman" w:hAnsi="Times New Roman" w:cs="Times New Roman"/>
        </w:rPr>
        <w:t xml:space="preserve">. To do so, </w:t>
      </w:r>
      <w:r>
        <w:rPr>
          <w:rFonts w:ascii="Times New Roman" w:hAnsi="Times New Roman" w:cs="Times New Roman"/>
        </w:rPr>
        <w:t xml:space="preserve">environmental policy and individual action </w:t>
      </w:r>
      <w:r w:rsidRPr="002518E6">
        <w:rPr>
          <w:rFonts w:ascii="Times New Roman" w:hAnsi="Times New Roman" w:cs="Times New Roman"/>
        </w:rPr>
        <w:t xml:space="preserve">can </w:t>
      </w:r>
      <w:r>
        <w:rPr>
          <w:rFonts w:ascii="Times New Roman" w:hAnsi="Times New Roman" w:cs="Times New Roman"/>
        </w:rPr>
        <w:t xml:space="preserve">be </w:t>
      </w:r>
      <w:r w:rsidRPr="002518E6">
        <w:rPr>
          <w:rFonts w:ascii="Times New Roman" w:hAnsi="Times New Roman" w:cs="Times New Roman"/>
        </w:rPr>
        <w:t>frame</w:t>
      </w:r>
      <w:r>
        <w:rPr>
          <w:rFonts w:ascii="Times New Roman" w:hAnsi="Times New Roman" w:cs="Times New Roman"/>
        </w:rPr>
        <w:t>d</w:t>
      </w:r>
      <w:r w:rsidRPr="002518E6">
        <w:rPr>
          <w:rFonts w:ascii="Times New Roman" w:hAnsi="Times New Roman" w:cs="Times New Roman"/>
        </w:rPr>
        <w:t xml:space="preserve"> as patriotism, innovation</w:t>
      </w:r>
      <w:r>
        <w:rPr>
          <w:rFonts w:ascii="Times New Roman" w:hAnsi="Times New Roman" w:cs="Times New Roman"/>
        </w:rPr>
        <w:t>,</w:t>
      </w:r>
      <w:r w:rsidRPr="002518E6">
        <w:rPr>
          <w:rFonts w:ascii="Times New Roman" w:hAnsi="Times New Roman" w:cs="Times New Roman"/>
        </w:rPr>
        <w:t xml:space="preserve"> or prosocial behaviour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{"citationItems":[{"id":"ITEM-1","itemData":{"DOI":"10.1038/nclimate1532","ISSN":"1758678X","abstract":"A sizeable (and growing) proportion of the public in Western democracies deny the existence of anthropogenic climate change. It is commonly assumed that convincing deniers that climate change is real is necessary for them to act pro-environmentally. However, the likelihood of ĝ€conversionĝ using scientific evidence is limited because these attitudes increasingly reflect ideological positions. An alternative approach is to identify outcomes of mitigation efforts that deniers find important. People have strong interests in the welfare of their society, so deniers may act in ways supporting mitigation efforts where they believe these efforts will have positive societal effects. In Study 1, climate change deniers (N=155) intended to act more pro-environmentally where they thought climate change action would create a society where people are more considerate and caring, and where there is greater economic/technological development. Study 2 (N=347) replicated this experimentally, showing that framing climate change action as increasing consideration for others, or improving economic/technological development, led to greater pro-environmental action intentions than a frame emphasizing avoiding the risks of climate change. To motivate deniersĝ pro-environmental actions, communication should focus on how mitigation efforts can promote a better society, rather than focusing on the reality of climate change and averting its risks. © 2012 Macmillan Publishers Limited. All rights reserved.","author":[{"dropping-particle":"","family":"Bain","given":"Paul G.","non-dropping-particle":"","parse-names":false,"suffix":""},{"dropping-particle":"","family":"Hornsey","given":"Matthew J.","non-dropping-particle":"","parse-names":false,"suffix":""},{"dropping-particle":"","family":"Bongiorno","given":"Renata","non-dropping-particle":"","parse-names":false,"suffix":""},{"dropping-particle":"","family":"Jeffries","given":"Carla","non-dropping-particle":"","parse-names":false,"suffix":""}],"container-title":"Nature Climate Change","id":"ITEM-1","issue":"8","issued":{"date-parts":[["2012","8","17"]]},"page":"600-603","publisher":"Nature Publishing Group","title":"Promoting pro-environmental action in climate change deniers","type":"article-journal","volume":"2"},"uris":["http://www.mendeley.com/documents/?uuid=3839c4a1-287d-39b0-b684-5d4475188c6f"]}],"mendeley":{"formattedCitation":"[68]","plainTextFormattedCitation":"[68]","previouslyFormattedCitation":"[68]"},"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[68]</w:t>
      </w:r>
      <w:r>
        <w:rPr>
          <w:rFonts w:ascii="Times New Roman" w:hAnsi="Times New Roman" w:cs="Times New Roman"/>
        </w:rPr>
        <w:fldChar w:fldCharType="end"/>
      </w:r>
      <w:r>
        <w:rPr>
          <w:rFonts w:ascii="Times New Roman" w:hAnsi="Times New Roman" w:cs="Times New Roman"/>
        </w:rPr>
        <w:t xml:space="preserve">, </w:t>
      </w:r>
      <w:r w:rsidRPr="002518E6">
        <w:rPr>
          <w:rFonts w:ascii="Times New Roman" w:hAnsi="Times New Roman" w:cs="Times New Roman"/>
        </w:rPr>
        <w:t>and</w:t>
      </w:r>
      <w:r>
        <w:rPr>
          <w:rFonts w:ascii="Times New Roman" w:hAnsi="Times New Roman" w:cs="Times New Roman"/>
        </w:rPr>
        <w:t xml:space="preserve"> </w:t>
      </w:r>
      <w:r w:rsidR="00661E32">
        <w:rPr>
          <w:rFonts w:ascii="Times New Roman" w:hAnsi="Times New Roman" w:cs="Times New Roman"/>
        </w:rPr>
        <w:t xml:space="preserve">the </w:t>
      </w:r>
      <w:r w:rsidRPr="002518E6">
        <w:rPr>
          <w:rFonts w:ascii="Times New Roman" w:hAnsi="Times New Roman" w:cs="Times New Roman"/>
        </w:rPr>
        <w:t xml:space="preserve">focus </w:t>
      </w:r>
      <w:r w:rsidR="00661E32">
        <w:rPr>
          <w:rFonts w:ascii="Times New Roman" w:hAnsi="Times New Roman" w:cs="Times New Roman"/>
        </w:rPr>
        <w:t xml:space="preserve">of </w:t>
      </w:r>
      <w:r w:rsidRPr="002518E6">
        <w:rPr>
          <w:rFonts w:ascii="Times New Roman" w:hAnsi="Times New Roman" w:cs="Times New Roman"/>
        </w:rPr>
        <w:t xml:space="preserve">risk communication </w:t>
      </w:r>
      <w:r w:rsidR="00661E32">
        <w:rPr>
          <w:rFonts w:ascii="Times New Roman" w:hAnsi="Times New Roman" w:cs="Times New Roman"/>
        </w:rPr>
        <w:t xml:space="preserve">can be </w:t>
      </w:r>
      <w:r w:rsidRPr="002518E6">
        <w:rPr>
          <w:rFonts w:ascii="Times New Roman" w:hAnsi="Times New Roman" w:cs="Times New Roman"/>
        </w:rPr>
        <w:t>on the possible e</w:t>
      </w:r>
      <w:r>
        <w:rPr>
          <w:rFonts w:ascii="Times New Roman" w:hAnsi="Times New Roman" w:cs="Times New Roman"/>
        </w:rPr>
        <w:t>ff</w:t>
      </w:r>
      <w:r w:rsidRPr="002518E6">
        <w:rPr>
          <w:rFonts w:ascii="Times New Roman" w:hAnsi="Times New Roman" w:cs="Times New Roman"/>
        </w:rPr>
        <w:t xml:space="preserve">ects of </w:t>
      </w:r>
      <w:r>
        <w:rPr>
          <w:rFonts w:ascii="Times New Roman" w:hAnsi="Times New Roman" w:cs="Times New Roman"/>
        </w:rPr>
        <w:t>climate change</w:t>
      </w:r>
      <w:r w:rsidRPr="002518E6">
        <w:rPr>
          <w:rFonts w:ascii="Times New Roman" w:hAnsi="Times New Roman" w:cs="Times New Roman"/>
        </w:rPr>
        <w:t xml:space="preserve"> </w:t>
      </w:r>
      <w:r>
        <w:rPr>
          <w:rFonts w:ascii="Times New Roman" w:hAnsi="Times New Roman" w:cs="Times New Roman"/>
        </w:rPr>
        <w:t>on</w:t>
      </w:r>
      <w:r w:rsidRPr="002518E6">
        <w:rPr>
          <w:rFonts w:ascii="Times New Roman" w:hAnsi="Times New Roman" w:cs="Times New Roman"/>
        </w:rPr>
        <w:t xml:space="preserve"> </w:t>
      </w:r>
      <w:r>
        <w:rPr>
          <w:rFonts w:ascii="Times New Roman" w:hAnsi="Times New Roman" w:cs="Times New Roman"/>
        </w:rPr>
        <w:t xml:space="preserve">human </w:t>
      </w:r>
      <w:r w:rsidRPr="002518E6">
        <w:rPr>
          <w:rFonts w:ascii="Times New Roman" w:hAnsi="Times New Roman" w:cs="Times New Roman"/>
        </w:rPr>
        <w:t>security and public order</w:t>
      </w:r>
      <w:r>
        <w:rPr>
          <w:rFonts w:ascii="Times New Roman" w:hAnsi="Times New Roman" w:cs="Times New Roman"/>
        </w:rPr>
        <w:t xml:space="preserv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{"citationItems":[{"id":"ITEM-1","itemData":{"author":[{"dropping-particle":"","family":"Adger","given":"W N","non-dropping-particle":"","parse-names":false,"suffix":""},{"dropping-particle":"","family":"Pulhin","given":"Juan M","non-dropping-particle":"","parse-names":false,"suffix":""},{"dropping-particle":"","family":"Barnett","given":"Jon","non-dropping-particle":"","parse-names":false,"suffix":""},{"dropping-particle":"","family":"Dabelko","given":"Geoffrey D","non-dropping-particle":"","parse-names":false,"suffix":""},{"dropping-particle":"","family":"Hovelsrud","given":"Grete K","non-dropping-particle":"","parse-names":false,"suffix":""},{"dropping-particle":"","family":"Levy","given":"Marc","non-dropping-particle":"","parse-names":false,"suffix":""},{"dropping-particle":"","family":"Oswald Spring","given":"Úrsula","non-dropping-particle":"","parse-names":false,"suffix":""},{"dropping-particle":"","family":"Vogel","given":"Coleen H","non-dropping-particle":"","parse-names":false,"suffix":""}],"container-title":"Climate Change 2014: Impacts, Adaptation, and Vulnerability. Part B: Regional Aspects. Contribution of Working GroupII to the Fifth Assessment Report of the Intergovernmental Panel on Climate Change","id":"ITEM-1","issued":{"date-parts":[["2014"]]},"publisher":"Cambridge University Press","publisher-place":"New York","title":"Human Security","type":"chapter"},"uris":["http://www.mendeley.com/documents/?uuid=c042f218-a117-36ef-a583-e611ad8be33e"]}],"mendeley":{"formattedCitation":"[69]","plainTextFormattedCitation":"[69]","previouslyFormattedCitation":"[69]"},"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[69]</w:t>
      </w:r>
      <w:r>
        <w:rPr>
          <w:rFonts w:ascii="Times New Roman" w:hAnsi="Times New Roman" w:cs="Times New Roman"/>
        </w:rPr>
        <w:fldChar w:fldCharType="end"/>
      </w:r>
      <w:r>
        <w:rPr>
          <w:rFonts w:ascii="Times New Roman" w:hAnsi="Times New Roman" w:cs="Times New Roman"/>
        </w:rPr>
        <w:t xml:space="preserve"> . </w:t>
      </w:r>
    </w:p>
    <w:p w14:paraId="309C3C12" w14:textId="1414B080" w:rsidR="00D31422" w:rsidRDefault="00D31422" w:rsidP="00790EB6">
      <w:pPr>
        <w:spacing w:line="480" w:lineRule="auto"/>
        <w:jc w:val="both"/>
        <w:rPr>
          <w:rFonts w:ascii="Times New Roman" w:hAnsi="Times New Roman" w:cs="Times New Roman"/>
        </w:rPr>
      </w:pPr>
    </w:p>
    <w:p w14:paraId="4A906756" w14:textId="22E61607" w:rsidR="00790EB6" w:rsidRDefault="00790EB6" w:rsidP="00790EB6">
      <w:pPr>
        <w:spacing w:line="480" w:lineRule="auto"/>
        <w:jc w:val="both"/>
        <w:rPr>
          <w:rFonts w:ascii="Times New Roman" w:hAnsi="Times New Roman" w:cs="Times New Roman"/>
        </w:rPr>
      </w:pPr>
      <w:r>
        <w:rPr>
          <w:rFonts w:ascii="Times New Roman" w:hAnsi="Times New Roman" w:cs="Times New Roman"/>
        </w:rPr>
        <w:t>Like ideology, previous research has suggested that religion prompts motivated reasoning, shaping thus CCB</w:t>
      </w:r>
      <w:r w:rsidR="006C73B1">
        <w:rPr>
          <w:rFonts w:ascii="Times New Roman" w:hAnsi="Times New Roman" w:cs="Times New Roman"/>
        </w:rPr>
        <w:t>s</w:t>
      </w:r>
      <w:r>
        <w:rPr>
          <w:rFonts w:ascii="Times New Roman" w:hAnsi="Times New Roman" w:cs="Times New Roman"/>
        </w:rPr>
        <w:t xml:space="preserve">. Overall, </w:t>
      </w:r>
      <w:r w:rsidR="00661E32">
        <w:rPr>
          <w:rFonts w:ascii="Times New Roman" w:hAnsi="Times New Roman" w:cs="Times New Roman"/>
        </w:rPr>
        <w:t>declaring oneself religious</w:t>
      </w:r>
      <w:r>
        <w:rPr>
          <w:rFonts w:ascii="Times New Roman" w:hAnsi="Times New Roman" w:cs="Times New Roman"/>
        </w:rPr>
        <w:t xml:space="preserve"> is mostly insignificant to predict CCB</w:t>
      </w:r>
      <w:r w:rsidR="006C73B1">
        <w:rPr>
          <w:rFonts w:ascii="Times New Roman" w:hAnsi="Times New Roman" w:cs="Times New Roman"/>
        </w:rPr>
        <w:t>s</w:t>
      </w:r>
      <w:r>
        <w:rPr>
          <w:rFonts w:ascii="Times New Roman" w:hAnsi="Times New Roman" w:cs="Times New Roman"/>
        </w:rPr>
        <w:t xml:space="preserve">. However, we do observe some significant differences across religions in Africa: Catholic and Orthodox Christians are more likely to believe in the anthropogenic nature of climate change and that it must be stopped, while Sunni Muslims </w:t>
      </w:r>
      <w:r w:rsidR="005522A2">
        <w:rPr>
          <w:rFonts w:ascii="Times New Roman" w:hAnsi="Times New Roman" w:cs="Times New Roman"/>
        </w:rPr>
        <w:t>shows</w:t>
      </w:r>
      <w:r>
        <w:rPr>
          <w:rFonts w:ascii="Times New Roman" w:hAnsi="Times New Roman" w:cs="Times New Roman"/>
        </w:rPr>
        <w:t xml:space="preserve"> the opposite trend. These findings illustrate the importance of actively </w:t>
      </w:r>
      <w:r>
        <w:rPr>
          <w:rFonts w:ascii="Times New Roman" w:hAnsi="Times New Roman" w:cs="Times New Roman"/>
        </w:rPr>
        <w:lastRenderedPageBreak/>
        <w:t xml:space="preserve">engaging religious leaders to communicate environmental messages, giving them the tools for doing so effectively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Trust","id":"ITEM-1","issued":{"date-parts":[["2010"]]},"title":"Africa Talks Climate: The public understanding of climate change in ten countries.","type":"article-journal"},"uris":["http://www.mendeley.com/documents/?uuid=2b13552b-6898-35f4-bd9e-339c7c77c553"]},{"id":"ITEM-2","itemData":{"DOI":"10.1371/journal.pone.0134868","ISSN":"1932-6203","abstract":"Little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[17,28]","plainTextFormattedCitation":"[17,28]","previouslyFormattedCitation":"[17,28]"},"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[17,28]</w:t>
      </w:r>
      <w:r>
        <w:rPr>
          <w:rFonts w:ascii="Times New Roman" w:hAnsi="Times New Roman" w:cs="Times New Roman"/>
        </w:rPr>
        <w:fldChar w:fldCharType="end"/>
      </w:r>
      <w:r>
        <w:rPr>
          <w:rFonts w:ascii="Times New Roman" w:hAnsi="Times New Roman" w:cs="Times New Roman"/>
        </w:rPr>
        <w:t xml:space="preserve">. </w:t>
      </w:r>
    </w:p>
    <w:p w14:paraId="20D927B5" w14:textId="77777777" w:rsidR="00790EB6" w:rsidRDefault="00790EB6" w:rsidP="00790EB6">
      <w:pPr>
        <w:spacing w:line="480" w:lineRule="auto"/>
        <w:jc w:val="both"/>
        <w:rPr>
          <w:rFonts w:ascii="Times New Roman" w:hAnsi="Times New Roman" w:cs="Times New Roman"/>
        </w:rPr>
      </w:pPr>
    </w:p>
    <w:p w14:paraId="1B78F979" w14:textId="443CBE9F" w:rsidR="009935C8" w:rsidRDefault="00790EB6" w:rsidP="00D66AF8">
      <w:pPr>
        <w:spacing w:line="480" w:lineRule="auto"/>
        <w:jc w:val="both"/>
        <w:rPr>
          <w:rFonts w:ascii="Times New Roman" w:hAnsi="Times New Roman" w:cs="Times New Roman"/>
        </w:rPr>
      </w:pPr>
      <w:r>
        <w:rPr>
          <w:rFonts w:ascii="Times New Roman" w:hAnsi="Times New Roman" w:cs="Times New Roman"/>
        </w:rPr>
        <w:t>Finally, we find that d</w:t>
      </w:r>
      <w:r w:rsidRPr="008200E8">
        <w:rPr>
          <w:rFonts w:ascii="Times New Roman" w:hAnsi="Times New Roman" w:cs="Times New Roman"/>
        </w:rPr>
        <w:t xml:space="preserve">emographic variables </w:t>
      </w:r>
      <w:r>
        <w:rPr>
          <w:rFonts w:ascii="Times New Roman" w:hAnsi="Times New Roman" w:cs="Times New Roman"/>
        </w:rPr>
        <w:t xml:space="preserve">such </w:t>
      </w:r>
      <w:r w:rsidRPr="008200E8">
        <w:rPr>
          <w:rFonts w:ascii="Times New Roman" w:hAnsi="Times New Roman" w:cs="Times New Roman"/>
        </w:rPr>
        <w:t>as gender</w:t>
      </w:r>
      <w:r>
        <w:rPr>
          <w:rFonts w:ascii="Times New Roman" w:hAnsi="Times New Roman" w:cs="Times New Roman"/>
        </w:rPr>
        <w:t xml:space="preserve"> </w:t>
      </w:r>
      <w:r w:rsidRPr="008200E8">
        <w:rPr>
          <w:rFonts w:ascii="Times New Roman" w:hAnsi="Times New Roman" w:cs="Times New Roman"/>
        </w:rPr>
        <w:t xml:space="preserve">or race have </w:t>
      </w:r>
      <w:r>
        <w:rPr>
          <w:rFonts w:ascii="Times New Roman" w:hAnsi="Times New Roman" w:cs="Times New Roman"/>
        </w:rPr>
        <w:t>some</w:t>
      </w:r>
      <w:r w:rsidRPr="008200E8">
        <w:rPr>
          <w:rFonts w:ascii="Times New Roman" w:hAnsi="Times New Roman" w:cs="Times New Roman"/>
        </w:rPr>
        <w:t xml:space="preserve"> importance</w:t>
      </w:r>
      <w:r>
        <w:rPr>
          <w:rFonts w:ascii="Times New Roman" w:hAnsi="Times New Roman" w:cs="Times New Roman"/>
        </w:rPr>
        <w:t xml:space="preserve"> for CCB</w:t>
      </w:r>
      <w:r w:rsidR="006C73B1">
        <w:rPr>
          <w:rFonts w:ascii="Times New Roman" w:hAnsi="Times New Roman" w:cs="Times New Roman"/>
        </w:rPr>
        <w:t>s</w:t>
      </w:r>
      <w:r w:rsidRPr="008200E8">
        <w:rPr>
          <w:rFonts w:ascii="Times New Roman" w:hAnsi="Times New Roman" w:cs="Times New Roman"/>
        </w:rPr>
        <w:t xml:space="preserve">. We </w:t>
      </w:r>
      <w:r>
        <w:rPr>
          <w:rFonts w:ascii="Times New Roman" w:hAnsi="Times New Roman" w:cs="Times New Roman"/>
        </w:rPr>
        <w:t>fi</w:t>
      </w:r>
      <w:r w:rsidRPr="008200E8">
        <w:rPr>
          <w:rFonts w:ascii="Times New Roman" w:hAnsi="Times New Roman" w:cs="Times New Roman"/>
        </w:rPr>
        <w:t>nd an important gender gap for awareness</w:t>
      </w:r>
      <w:r>
        <w:rPr>
          <w:rFonts w:ascii="Times New Roman" w:hAnsi="Times New Roman" w:cs="Times New Roman"/>
        </w:rPr>
        <w:t xml:space="preserve">, as well as slightly negative effects for other </w:t>
      </w:r>
      <w:r w:rsidR="00BB4B70">
        <w:rPr>
          <w:rFonts w:ascii="Times New Roman" w:hAnsi="Times New Roman" w:cs="Times New Roman"/>
        </w:rPr>
        <w:t>dimensions</w:t>
      </w:r>
      <w:r>
        <w:rPr>
          <w:rFonts w:ascii="Times New Roman" w:hAnsi="Times New Roman" w:cs="Times New Roman"/>
        </w:rPr>
        <w:t xml:space="preserve"> of climate change beliefs</w:t>
      </w:r>
      <w:r w:rsidRPr="008200E8">
        <w:rPr>
          <w:rFonts w:ascii="Times New Roman" w:hAnsi="Times New Roman" w:cs="Times New Roman"/>
        </w:rPr>
        <w:t>. Women are less likely to be aware of climate</w:t>
      </w:r>
      <w:r>
        <w:rPr>
          <w:rFonts w:ascii="Times New Roman" w:hAnsi="Times New Roman" w:cs="Times New Roman"/>
        </w:rPr>
        <w:t xml:space="preserve"> </w:t>
      </w:r>
      <w:r w:rsidRPr="008200E8">
        <w:rPr>
          <w:rFonts w:ascii="Times New Roman" w:hAnsi="Times New Roman" w:cs="Times New Roman"/>
        </w:rPr>
        <w:t xml:space="preserve">change, as previous case studies in Africa had suggested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{"citationItems":[{"id":"ITEM-1","itemData":{"DOI":"10.1007/s10113-018-1357-z","ISSN":"1436378X","abstract":"Climate change is known to have differential impacts in the Global South, with gender and poverty being determining factors. In Ghana, both these factors come into play as women living in slums bear the brunt of the impacts. In spite of this, the majority of research in gender and climate change adaptation has focused on rural communities to the detriment of their poor urban counterparts. Using a critical feminist intersectional approach, this study investigates how the interplay between gender, socio-economic, institutional and place-based factors shapes vulnerability to climate change in three slums in urban Accra, Ghana. The results demonstrate that while climate change poses serious environmental hazards to all residents of slums, their perceptions and knowledge regarding the causes and impacts of these hazards are differentiated by gender, age, educational status and place-based variables, with women generally showing a lower level of awareness about climate change than their male counterparts. The results indicate further that irrespective of age, educational attainment and where people live, women were found to be overall more vulnerable, despite experiencing similar levels of exposure as the men, by virtue of their limited access to productive resources, poor conditions of housing, low participation in adaptation decision-making, as well as the heavy domestic responsibilities placed on them. We conclude that it is imperative for adaptation policy makers to formulate and implement appropriate adaptive measures in a gender-sensitive and context-specific manner to respond to the different vulnerabilities faced by different categories of social groups and communities in cities of the Global South.","author":[{"dropping-particle":"","family":"Owusu","given":"Mensah","non-dropping-particle":"","parse-names":false,"suffix":""},{"dropping-particle":"","family":"Nursey-Bray","given":"Melissa","non-dropping-particle":"","parse-names":false,"suffix":""},{"dropping-particle":"","family":"Rudd","given":"Diane","non-dropping-particle":"","parse-names":false,"suffix":""}],"container-title":"Regional Environmental Change","id":"ITEM-1","issue":"1","issued":{"date-parts":[["2019","1","31"]]},"page":"13-25","publisher":"Springer Verlag","title":"Gendered perception and vulnerability to climate change in urban slum communities in Accra, Ghana","type":"article-journal","volume":"19"},"uris":["http://www.mendeley.com/documents/?uuid=5feee19a-7278-31e8-a71b-e3aef4634b23"]},{"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countries.","type":"article-journal"},"uris":["http://www.mendeley.com/documents/?uuid=2b13552b-6898-35f4-bd9e-339c7c77c553"]},{"id":"ITEM-3","itemData":{"DOI":"10.1080/17565529.2020.1806777","ISSN":"17565537","abstract":"Smallholder farmers in the sub-Saharan Africa are vulnerable to climate variability and change, and are thus in need of adaptation. Access to climate information, such as weather forecasts, has been identified as a potential enabler for improved adaptation, but such access tends to be strongly gendered. This study uses qualitative and quantitative data to assess the availability, accessibility and use of climate information among smallholder sugarcane farmers in southern Malawi, disaggregating data according to gender, age, education level and landholding size. We found that radio is the most common, and preferred, means of accessing forecasts for men and women, but that women farmers also prefer to access forecasts through a knowledge broker. Those farmers with higher levels of education (mostly men) prefer to also obtain forecasts via internet and cell phone. Most farmers consider the forecasts reliable, timely and understandable–more so in the case of men than women. Understanding gendered preferences and barriers to climate information access is crucial for benefits of adaptation to be accessed equitably.","author":[{"dropping-particle":"","family":"Henriksson","given":"Rebecka","non-dropping-particle":"","parse-names":false,"suffix":""},{"dropping-particle":"","family":"Vincent","given":"Katharine","non-dropping-particle":"","parse-names":false,"suffix":""},{"dropping-particle":"","family":"Archer","given":"Emma","non-dropping-particle":"","parse-names":false,"suffix":""},{"dropping-particle":"","family":"Jewitt","given":"Graham","non-dropping-particle":"","parse-names":false,"suffix":""}],"container-title":"Climate and Development","id":"ITEM-3","issue":"6","issued":{"date-parts":[["2021"]]},"page":"503-514","publisher":"Taylor and Francis Ltd.","title":"Understanding gender differences in availability, accessibility and use of climate information among smallholder farmers in Malawi","type":"article-journal","volume":"13"},"uris":["http://www.mendeley.com/documents/?uuid=dc2a7a63-8f4f-397b-b704-29f84a7b4d81"]}],"mendeley":{"formattedCitation":"[17,49,70]","plainTextFormattedCitation":"[17,49,70]","previouslyFormattedCitation":"[17,49,70]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[17,49,70]</w:t>
      </w:r>
      <w:r>
        <w:rPr>
          <w:rFonts w:ascii="Times New Roman" w:hAnsi="Times New Roman" w:cs="Times New Roman"/>
        </w:rPr>
        <w:fldChar w:fldCharType="end"/>
      </w:r>
      <w:r>
        <w:rPr>
          <w:rFonts w:ascii="Times New Roman" w:hAnsi="Times New Roman" w:cs="Times New Roman"/>
        </w:rPr>
        <w:t>.</w:t>
      </w:r>
      <w:r w:rsidR="00B11266">
        <w:rPr>
          <w:rFonts w:ascii="Times New Roman" w:hAnsi="Times New Roman" w:cs="Times New Roman"/>
        </w:rPr>
        <w:t xml:space="preserve"> In </w:t>
      </w:r>
      <w:r w:rsidR="00661E32">
        <w:rPr>
          <w:rFonts w:ascii="Times New Roman" w:hAnsi="Times New Roman" w:cs="Times New Roman"/>
        </w:rPr>
        <w:t>this case</w:t>
      </w:r>
      <w:r w:rsidR="00B11266">
        <w:rPr>
          <w:rFonts w:ascii="Times New Roman" w:hAnsi="Times New Roman" w:cs="Times New Roman"/>
        </w:rPr>
        <w:t xml:space="preserve">, differences in access to climate information do not explain this gender gap, so further research should address this issue. </w:t>
      </w:r>
      <w:r w:rsidR="00661E32">
        <w:rPr>
          <w:rFonts w:ascii="Times New Roman" w:hAnsi="Times New Roman" w:cs="Times New Roman"/>
        </w:rPr>
        <w:t>Besides, we find e</w:t>
      </w:r>
      <w:r w:rsidR="0060520B">
        <w:rPr>
          <w:rFonts w:ascii="Times New Roman" w:hAnsi="Times New Roman" w:cs="Times New Roman"/>
        </w:rPr>
        <w:t>thnicity</w:t>
      </w:r>
      <w:r>
        <w:rPr>
          <w:rFonts w:ascii="Times New Roman" w:hAnsi="Times New Roman" w:cs="Times New Roman"/>
        </w:rPr>
        <w:t xml:space="preserve"> </w:t>
      </w:r>
      <w:r w:rsidR="00661E32">
        <w:rPr>
          <w:rFonts w:ascii="Times New Roman" w:hAnsi="Times New Roman" w:cs="Times New Roman"/>
        </w:rPr>
        <w:t>to be</w:t>
      </w:r>
      <w:r>
        <w:rPr>
          <w:rFonts w:ascii="Times New Roman" w:hAnsi="Times New Roman" w:cs="Times New Roman"/>
        </w:rPr>
        <w:t xml:space="preserve"> related to risk perception and self-efficacy. Overall, Black Africans show more concern and self-efficacy than other ethnic groups, among whom Arab Africans are the less concerned. </w:t>
      </w:r>
      <w:r w:rsidR="00B11266">
        <w:rPr>
          <w:rFonts w:ascii="Times New Roman" w:hAnsi="Times New Roman" w:cs="Times New Roman"/>
        </w:rPr>
        <w:t>Therefore</w:t>
      </w:r>
      <w:r>
        <w:rPr>
          <w:rFonts w:ascii="Times New Roman" w:hAnsi="Times New Roman" w:cs="Times New Roman"/>
        </w:rPr>
        <w:t xml:space="preserve">, we cannot talk about a “white male” effect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{"citationItems":[{"id":"ITEM-1","itemData":{"DOI":"10.1080/713670162","ISSN":"13698575","abstract":"Risks tend to be judged lower by men than by women and by white people than by people of colour. Prior research by Flynn, Slavic and Mertz [Risk Analysis, 14, pp. 1101-1108] found that these race and gender differences in risk perception in the United States were primarily due to 30% of the white male population who judge risks to be extremely low. The specificity of this finding suggests an explanation in terms of sociopolitical factors rather than biological factors. The study reported here presents new data from a recent national survey conducted in the United States. Although white males again stood apart with respect to their judgements of risk and their attitudes concerning worldviews, trust, and risk-related stigma, the results showed that the distinction between white males and others is more complex than originally thought Further investigation of sociopolitical factors in risk judgements is recommended to clarify gender and racial differences. © 2000 Taylor &amp; Francis Ltd.","author":[{"dropping-particle":"","family":"Finucane","given":"Melissa L.","non-dropping-particle":"","parse-names":false,"suffix":""},{"dropping-particle":"","family":"Slovic","given":"Paul","non-dropping-particle":"","parse-names":false,"suffix":""},{"dropping-particle":"","family":"Mertz","given":"C. K.","non-dropping-particle":"","parse-names":false,"suffix":""},{"dropping-particle":"","family":"Flynn","given":"James","non-dropping-particle":"","parse-names":false,"suffix":""},{"dropping-particle":"","family":"Satterfield","given":"Theresa A.","non-dropping-particle":"","parse-names":false,"suffix":""}],"container-title":"Health, Risk and Society","id":"ITEM-1","issue":"2","issued":{"date-parts":[["2000"]]},"page":"159-172","publisher":"Carfax Publishing Company","title":"Gender, race, and perceived risk: The 'white male' effect","type":"article-journal","volume":"2"},"uris":["http://www.mendeley.com/documents/?uuid=837f053f-5ab6-3454-ad43-7c7a579f8b65"]}],"mendeley":{"formattedCitation":"[51]","plainTextFormattedCitation":"[51]","previouslyFormattedCitation":"[51]"},"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[51]</w:t>
      </w:r>
      <w:r>
        <w:rPr>
          <w:rFonts w:ascii="Times New Roman" w:hAnsi="Times New Roman" w:cs="Times New Roman"/>
        </w:rPr>
        <w:fldChar w:fldCharType="end"/>
      </w:r>
      <w:r>
        <w:rPr>
          <w:rFonts w:ascii="Times New Roman" w:hAnsi="Times New Roman" w:cs="Times New Roman"/>
        </w:rPr>
        <w:t xml:space="preserve"> because White Africans do not especially neglect risks (in contrast to Arab Africans) nor women show more concern, rather the opposite. Finally, age and agricultural experience are</w:t>
      </w:r>
      <w:r w:rsidR="006C73B1">
        <w:rPr>
          <w:rFonts w:ascii="Times New Roman" w:hAnsi="Times New Roman" w:cs="Times New Roman"/>
        </w:rPr>
        <w:t xml:space="preserve"> </w:t>
      </w:r>
      <w:r>
        <w:rPr>
          <w:rFonts w:ascii="Times New Roman" w:hAnsi="Times New Roman" w:cs="Times New Roman"/>
        </w:rPr>
        <w:t xml:space="preserve">insignificant across all models, contradicting previous findings </w:t>
      </w:r>
      <w:r w:rsidR="0060520B">
        <w:rPr>
          <w:rFonts w:ascii="Times New Roman" w:hAnsi="Times New Roman" w:cs="Times New Roman"/>
        </w:rPr>
        <w:t xml:space="preserve">within the literature </w:t>
      </w:r>
      <w:r>
        <w:rPr>
          <w:rFonts w:ascii="Times New Roman" w:hAnsi="Times New Roman" w:cs="Times New Roman"/>
        </w:rPr>
        <w:fldChar w:fldCharType="begin" w:fldLock="1"/>
      </w:r>
      <w:r w:rsidR="00DC5C24">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author":[{"dropping-particle":"","family":"Maddison","given":"David","non-dropping-particle":"","parse-names":false,"suffix":""}],"container-title":"World Bank Policy Research Working Paper ","id":"ITEM-2","issue":"4308","issued":{"date-parts":[["2007"]]},"title":"The Perception of and Adaptation to Climate Change in Africa","type":"article-journal"},"uris":["http://www.mendeley.com/documents/?uuid=d7beb346-f7cc-3d90-9fc0-a41b6b4f3342"]}],"mendeley":{"formattedCitation":"[42,50]","plainTextFormattedCitation":"[42,50]","previouslyFormattedCitation":"[42,50]"},"properties":{"noteIndex":0},"schema":"https://github.com/citation-style-language/schema/raw/master/csl-citation.json"}</w:instrText>
      </w:r>
      <w:r>
        <w:rPr>
          <w:rFonts w:ascii="Times New Roman" w:hAnsi="Times New Roman" w:cs="Times New Roman"/>
        </w:rPr>
        <w:fldChar w:fldCharType="separate"/>
      </w:r>
      <w:r w:rsidR="00DC5C24" w:rsidRPr="00DC5C24">
        <w:rPr>
          <w:rFonts w:ascii="Times New Roman" w:hAnsi="Times New Roman" w:cs="Times New Roman"/>
          <w:noProof/>
        </w:rPr>
        <w:t>[42,50]</w:t>
      </w:r>
      <w:r>
        <w:rPr>
          <w:rFonts w:ascii="Times New Roman" w:hAnsi="Times New Roman" w:cs="Times New Roman"/>
        </w:rPr>
        <w:fldChar w:fldCharType="end"/>
      </w:r>
      <w:r>
        <w:rPr>
          <w:rFonts w:ascii="Times New Roman" w:hAnsi="Times New Roman" w:cs="Times New Roman"/>
        </w:rPr>
        <w:t xml:space="preserve">. </w:t>
      </w:r>
      <w:r w:rsidRPr="008200E8">
        <w:rPr>
          <w:rFonts w:ascii="Times New Roman" w:hAnsi="Times New Roman" w:cs="Times New Roman"/>
        </w:rPr>
        <w:t xml:space="preserve"> </w:t>
      </w:r>
    </w:p>
    <w:p w14:paraId="7BEF5538" w14:textId="77777777" w:rsidR="00C45B2F" w:rsidRDefault="00C45B2F" w:rsidP="00D66AF8">
      <w:pPr>
        <w:spacing w:line="480" w:lineRule="auto"/>
        <w:jc w:val="both"/>
        <w:rPr>
          <w:rFonts w:ascii="Times New Roman" w:hAnsi="Times New Roman" w:cs="Times New Roman"/>
        </w:rPr>
      </w:pPr>
    </w:p>
    <w:p w14:paraId="3A031B1E" w14:textId="14CAC475" w:rsidR="00C45B2F" w:rsidRPr="00C45B2F" w:rsidRDefault="00C45B2F" w:rsidP="00D66AF8">
      <w:pPr>
        <w:spacing w:line="480" w:lineRule="auto"/>
        <w:jc w:val="both"/>
        <w:rPr>
          <w:rFonts w:ascii="Times New Roman" w:hAnsi="Times New Roman" w:cs="Times New Roman"/>
          <w:b/>
          <w:bCs/>
        </w:rPr>
      </w:pPr>
      <w:r w:rsidRPr="006C73B1">
        <w:rPr>
          <w:rFonts w:ascii="Times New Roman" w:hAnsi="Times New Roman" w:cs="Times New Roman"/>
          <w:b/>
          <w:bCs/>
          <w:sz w:val="36"/>
          <w:szCs w:val="36"/>
        </w:rPr>
        <w:t>Conclusion</w:t>
      </w:r>
    </w:p>
    <w:p w14:paraId="78CC7160" w14:textId="58840CB2" w:rsidR="00F26BFA" w:rsidRDefault="0014100E" w:rsidP="00D66AF8">
      <w:pPr>
        <w:spacing w:line="480" w:lineRule="auto"/>
        <w:jc w:val="both"/>
        <w:rPr>
          <w:rFonts w:ascii="Times New Roman" w:hAnsi="Times New Roman" w:cs="Times New Roman"/>
        </w:rPr>
      </w:pPr>
      <w:r>
        <w:rPr>
          <w:rFonts w:ascii="Times New Roman" w:hAnsi="Times New Roman" w:cs="Times New Roman"/>
        </w:rPr>
        <w:t>T</w:t>
      </w:r>
      <w:r w:rsidR="00D621A7">
        <w:rPr>
          <w:rFonts w:ascii="Times New Roman" w:hAnsi="Times New Roman" w:cs="Times New Roman"/>
        </w:rPr>
        <w:t>he</w:t>
      </w:r>
      <w:r>
        <w:rPr>
          <w:rFonts w:ascii="Times New Roman" w:hAnsi="Times New Roman" w:cs="Times New Roman"/>
        </w:rPr>
        <w:t>re</w:t>
      </w:r>
      <w:r w:rsidR="00D621A7">
        <w:rPr>
          <w:rFonts w:ascii="Times New Roman" w:hAnsi="Times New Roman" w:cs="Times New Roman"/>
        </w:rPr>
        <w:t xml:space="preserve"> </w:t>
      </w:r>
      <w:r>
        <w:rPr>
          <w:rFonts w:ascii="Times New Roman" w:hAnsi="Times New Roman" w:cs="Times New Roman"/>
        </w:rPr>
        <w:t>is a lack of consensus within</w:t>
      </w:r>
      <w:r w:rsidR="00661E32">
        <w:rPr>
          <w:rFonts w:ascii="Times New Roman" w:hAnsi="Times New Roman" w:cs="Times New Roman"/>
        </w:rPr>
        <w:t xml:space="preserve"> the</w:t>
      </w:r>
      <w:r>
        <w:rPr>
          <w:rFonts w:ascii="Times New Roman" w:hAnsi="Times New Roman" w:cs="Times New Roman"/>
        </w:rPr>
        <w:t xml:space="preserve"> </w:t>
      </w:r>
      <w:r w:rsidR="00D621A7">
        <w:rPr>
          <w:rFonts w:ascii="Times New Roman" w:hAnsi="Times New Roman" w:cs="Times New Roman"/>
        </w:rPr>
        <w:t xml:space="preserve">literature for what shapes climate change </w:t>
      </w:r>
      <w:r>
        <w:rPr>
          <w:rFonts w:ascii="Times New Roman" w:hAnsi="Times New Roman" w:cs="Times New Roman"/>
        </w:rPr>
        <w:t>beliefs</w:t>
      </w:r>
      <w:r w:rsidR="00D621A7">
        <w:rPr>
          <w:rFonts w:ascii="Times New Roman" w:hAnsi="Times New Roman" w:cs="Times New Roman"/>
        </w:rPr>
        <w:t xml:space="preserve"> and most studies conducted on this topic are usually limited to Western developed nations. </w:t>
      </w:r>
      <w:r w:rsidR="003F4C3F">
        <w:rPr>
          <w:rFonts w:ascii="Times New Roman" w:hAnsi="Times New Roman" w:cs="Times New Roman"/>
        </w:rPr>
        <w:t>O</w:t>
      </w:r>
      <w:r w:rsidR="00AD31BD">
        <w:rPr>
          <w:rFonts w:ascii="Times New Roman" w:hAnsi="Times New Roman" w:cs="Times New Roman"/>
        </w:rPr>
        <w:t xml:space="preserve">ur results </w:t>
      </w:r>
      <w:r w:rsidR="003F4C3F">
        <w:rPr>
          <w:rFonts w:ascii="Times New Roman" w:hAnsi="Times New Roman" w:cs="Times New Roman"/>
        </w:rPr>
        <w:t xml:space="preserve">show several </w:t>
      </w:r>
      <w:r w:rsidR="00726489">
        <w:rPr>
          <w:rFonts w:ascii="Times New Roman" w:hAnsi="Times New Roman" w:cs="Times New Roman"/>
        </w:rPr>
        <w:t xml:space="preserve">relevant </w:t>
      </w:r>
      <w:r w:rsidR="003F4C3F">
        <w:rPr>
          <w:rFonts w:ascii="Times New Roman" w:hAnsi="Times New Roman" w:cs="Times New Roman"/>
        </w:rPr>
        <w:t>findings for what shapes climate change beliefs across 33 African countries</w:t>
      </w:r>
      <w:r w:rsidR="00726489">
        <w:rPr>
          <w:rFonts w:ascii="Times New Roman" w:hAnsi="Times New Roman" w:cs="Times New Roman"/>
        </w:rPr>
        <w:t>, using a large-</w:t>
      </w:r>
      <w:r w:rsidR="00726489" w:rsidRPr="00271E82">
        <w:rPr>
          <w:rFonts w:ascii="Times New Roman" w:hAnsi="Times New Roman" w:cs="Times New Roman"/>
          <w:i/>
          <w:iCs/>
        </w:rPr>
        <w:t>N</w:t>
      </w:r>
      <w:r w:rsidR="00726489">
        <w:rPr>
          <w:rFonts w:ascii="Times New Roman" w:hAnsi="Times New Roman" w:cs="Times New Roman"/>
        </w:rPr>
        <w:t xml:space="preserve"> and high-dimensional dataset</w:t>
      </w:r>
      <w:r w:rsidR="003F4C3F">
        <w:rPr>
          <w:rFonts w:ascii="Times New Roman" w:hAnsi="Times New Roman" w:cs="Times New Roman"/>
        </w:rPr>
        <w:t>. First,</w:t>
      </w:r>
      <w:r w:rsidR="003F4C3F" w:rsidRPr="003F4C3F">
        <w:rPr>
          <w:rFonts w:ascii="Times New Roman" w:hAnsi="Times New Roman" w:cs="Times New Roman"/>
        </w:rPr>
        <w:t xml:space="preserve"> </w:t>
      </w:r>
      <w:r w:rsidR="003F4C3F">
        <w:rPr>
          <w:rFonts w:ascii="Times New Roman" w:hAnsi="Times New Roman" w:cs="Times New Roman"/>
        </w:rPr>
        <w:t xml:space="preserve">actual changes in local climate conditions are stronger predictors of climate change beliefs in Africa than access to information, political ideology, or demographics across different model specifications. Similarly, </w:t>
      </w:r>
      <w:r w:rsidR="00AD31BD">
        <w:rPr>
          <w:rFonts w:ascii="Times New Roman" w:hAnsi="Times New Roman" w:cs="Times New Roman"/>
        </w:rPr>
        <w:t xml:space="preserve">worsening perceptions of climate conditions </w:t>
      </w:r>
      <w:r w:rsidR="00AD31BD">
        <w:rPr>
          <w:rFonts w:ascii="Times New Roman" w:hAnsi="Times New Roman" w:cs="Times New Roman"/>
        </w:rPr>
        <w:lastRenderedPageBreak/>
        <w:t xml:space="preserve">for agriculture </w:t>
      </w:r>
      <w:r w:rsidR="003F4C3F">
        <w:rPr>
          <w:rFonts w:ascii="Times New Roman" w:hAnsi="Times New Roman" w:cs="Times New Roman"/>
        </w:rPr>
        <w:t xml:space="preserve">is a strong predictor </w:t>
      </w:r>
      <w:r>
        <w:rPr>
          <w:rFonts w:ascii="Times New Roman" w:hAnsi="Times New Roman" w:cs="Times New Roman"/>
        </w:rPr>
        <w:t>for</w:t>
      </w:r>
      <w:r w:rsidR="003F4C3F">
        <w:rPr>
          <w:rFonts w:ascii="Times New Roman" w:hAnsi="Times New Roman" w:cs="Times New Roman"/>
        </w:rPr>
        <w:t xml:space="preserve"> all five </w:t>
      </w:r>
      <w:r w:rsidR="00BB4B70">
        <w:rPr>
          <w:rFonts w:ascii="Times New Roman" w:hAnsi="Times New Roman" w:cs="Times New Roman"/>
        </w:rPr>
        <w:t>dimensions</w:t>
      </w:r>
      <w:r w:rsidR="003F4C3F">
        <w:rPr>
          <w:rFonts w:ascii="Times New Roman" w:hAnsi="Times New Roman" w:cs="Times New Roman"/>
        </w:rPr>
        <w:t xml:space="preserve"> for climate change beliefs. Second, </w:t>
      </w:r>
      <w:r w:rsidR="00EF5A8F">
        <w:rPr>
          <w:rFonts w:ascii="Times New Roman" w:hAnsi="Times New Roman" w:cs="Times New Roman"/>
        </w:rPr>
        <w:t xml:space="preserve">our analysis also </w:t>
      </w:r>
      <w:r w:rsidR="003F4C3F">
        <w:rPr>
          <w:rFonts w:ascii="Times New Roman" w:hAnsi="Times New Roman" w:cs="Times New Roman"/>
        </w:rPr>
        <w:t xml:space="preserve">reveals that </w:t>
      </w:r>
      <w:r w:rsidR="005522A2">
        <w:rPr>
          <w:rFonts w:ascii="Times New Roman" w:hAnsi="Times New Roman" w:cs="Times New Roman"/>
        </w:rPr>
        <w:t>a</w:t>
      </w:r>
      <w:r w:rsidR="005522A2" w:rsidRPr="00450678">
        <w:rPr>
          <w:rFonts w:ascii="Times New Roman" w:hAnsi="Times New Roman" w:cs="Times New Roman"/>
        </w:rPr>
        <w:t xml:space="preserve">uthoritarian and intolerant ideologies </w:t>
      </w:r>
      <w:r w:rsidR="005522A2">
        <w:rPr>
          <w:rFonts w:ascii="Times New Roman" w:hAnsi="Times New Roman" w:cs="Times New Roman"/>
        </w:rPr>
        <w:t>overall decrease climate change beliefs</w:t>
      </w:r>
      <w:r w:rsidR="003F4C3F">
        <w:rPr>
          <w:rFonts w:ascii="Times New Roman" w:hAnsi="Times New Roman" w:cs="Times New Roman"/>
        </w:rPr>
        <w:t>. Third,</w:t>
      </w:r>
      <w:r w:rsidR="00EF5A8F">
        <w:rPr>
          <w:rFonts w:ascii="Times New Roman" w:hAnsi="Times New Roman" w:cs="Times New Roman"/>
        </w:rPr>
        <w:t xml:space="preserve"> </w:t>
      </w:r>
      <w:r w:rsidR="005522A2">
        <w:rPr>
          <w:rFonts w:ascii="Times New Roman" w:hAnsi="Times New Roman" w:cs="Times New Roman"/>
        </w:rPr>
        <w:t xml:space="preserve">not speaking French, English or Portuguese hinders the understanding of climate </w:t>
      </w:r>
      <w:r w:rsidR="00EF5A8F">
        <w:rPr>
          <w:rFonts w:ascii="Times New Roman" w:hAnsi="Times New Roman" w:cs="Times New Roman"/>
        </w:rPr>
        <w:t>beliefs</w:t>
      </w:r>
      <w:r w:rsidR="003F4C3F">
        <w:rPr>
          <w:rFonts w:ascii="Times New Roman" w:hAnsi="Times New Roman" w:cs="Times New Roman"/>
        </w:rPr>
        <w:t xml:space="preserve">. Finally, there is a </w:t>
      </w:r>
      <w:r w:rsidR="00D621A7">
        <w:rPr>
          <w:rFonts w:ascii="Times New Roman" w:hAnsi="Times New Roman" w:cs="Times New Roman"/>
        </w:rPr>
        <w:t>small but important gender</w:t>
      </w:r>
      <w:r>
        <w:rPr>
          <w:rFonts w:ascii="Times New Roman" w:hAnsi="Times New Roman" w:cs="Times New Roman"/>
        </w:rPr>
        <w:t xml:space="preserve"> gap</w:t>
      </w:r>
      <w:r w:rsidR="00D621A7">
        <w:rPr>
          <w:rFonts w:ascii="Times New Roman" w:hAnsi="Times New Roman" w:cs="Times New Roman"/>
        </w:rPr>
        <w:t xml:space="preserve"> across different </w:t>
      </w:r>
      <w:r w:rsidR="00BB4B70">
        <w:rPr>
          <w:rFonts w:ascii="Times New Roman" w:hAnsi="Times New Roman" w:cs="Times New Roman"/>
        </w:rPr>
        <w:t>dimensions</w:t>
      </w:r>
      <w:r w:rsidR="00D621A7">
        <w:rPr>
          <w:rFonts w:ascii="Times New Roman" w:hAnsi="Times New Roman" w:cs="Times New Roman"/>
        </w:rPr>
        <w:t>.</w:t>
      </w:r>
      <w:r w:rsidR="00EF5A8F">
        <w:rPr>
          <w:rFonts w:ascii="Times New Roman" w:hAnsi="Times New Roman" w:cs="Times New Roman"/>
        </w:rPr>
        <w:t xml:space="preserve"> </w:t>
      </w:r>
      <w:r w:rsidR="005522A2">
        <w:rPr>
          <w:rFonts w:ascii="Times New Roman" w:hAnsi="Times New Roman" w:cs="Times New Roman"/>
        </w:rPr>
        <w:t xml:space="preserve"> </w:t>
      </w:r>
      <w:r w:rsidR="00EF5A8F">
        <w:rPr>
          <w:rFonts w:ascii="Times New Roman" w:hAnsi="Times New Roman" w:cs="Times New Roman"/>
        </w:rPr>
        <w:t xml:space="preserve">Combined, our results suggest that </w:t>
      </w:r>
      <w:r w:rsidR="000B78E8">
        <w:rPr>
          <w:rFonts w:ascii="Times New Roman" w:hAnsi="Times New Roman" w:cs="Times New Roman"/>
        </w:rPr>
        <w:t xml:space="preserve">more different causal mechanisms underly </w:t>
      </w:r>
      <w:r w:rsidR="00EF5A8F">
        <w:rPr>
          <w:rFonts w:ascii="Times New Roman" w:hAnsi="Times New Roman" w:cs="Times New Roman"/>
        </w:rPr>
        <w:t xml:space="preserve">climate change beliefs than previously assumed </w:t>
      </w:r>
      <w:r w:rsidR="00B11266">
        <w:rPr>
          <w:rFonts w:ascii="Times New Roman" w:hAnsi="Times New Roman" w:cs="Times New Roman"/>
        </w:rPr>
        <w:fldChar w:fldCharType="begin" w:fldLock="1"/>
      </w:r>
      <w:r w:rsidR="00B11266">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B11266">
        <w:rPr>
          <w:rFonts w:ascii="Times New Roman" w:hAnsi="Times New Roman" w:cs="Times New Roman"/>
        </w:rPr>
        <w:fldChar w:fldCharType="separate"/>
      </w:r>
      <w:r w:rsidR="00B11266" w:rsidRPr="00B11266">
        <w:rPr>
          <w:rFonts w:ascii="Times New Roman" w:hAnsi="Times New Roman" w:cs="Times New Roman"/>
          <w:noProof/>
        </w:rPr>
        <w:t>[11]</w:t>
      </w:r>
      <w:r w:rsidR="00B11266">
        <w:rPr>
          <w:rFonts w:ascii="Times New Roman" w:hAnsi="Times New Roman" w:cs="Times New Roman"/>
        </w:rPr>
        <w:fldChar w:fldCharType="end"/>
      </w:r>
      <w:r w:rsidR="00EF5A8F">
        <w:rPr>
          <w:rFonts w:ascii="Times New Roman" w:hAnsi="Times New Roman" w:cs="Times New Roman"/>
        </w:rPr>
        <w:t xml:space="preserve">. </w:t>
      </w:r>
      <w:r>
        <w:rPr>
          <w:rFonts w:ascii="Times New Roman" w:hAnsi="Times New Roman" w:cs="Times New Roman"/>
        </w:rPr>
        <w:t>We strongly believe that i</w:t>
      </w:r>
      <w:r w:rsidR="00EF5A8F">
        <w:rPr>
          <w:rFonts w:ascii="Times New Roman" w:hAnsi="Times New Roman" w:cs="Times New Roman"/>
        </w:rPr>
        <w:t>n-depth case-studies should further examine the complex causal mechanisms that shape climate change beliefs</w:t>
      </w:r>
      <w:r w:rsidR="00EF5A8F" w:rsidRPr="00EF5A8F">
        <w:rPr>
          <w:rFonts w:ascii="Times New Roman" w:hAnsi="Times New Roman" w:cs="Times New Roman"/>
        </w:rPr>
        <w:t xml:space="preserve"> </w:t>
      </w:r>
      <w:r w:rsidR="00EF5A8F">
        <w:rPr>
          <w:rFonts w:ascii="Times New Roman" w:hAnsi="Times New Roman" w:cs="Times New Roman"/>
        </w:rPr>
        <w:t>across different African countries</w:t>
      </w:r>
      <w:r>
        <w:rPr>
          <w:rFonts w:ascii="Times New Roman" w:hAnsi="Times New Roman" w:cs="Times New Roman"/>
        </w:rPr>
        <w:t xml:space="preserve"> to improve our understanding </w:t>
      </w:r>
      <w:proofErr w:type="gramStart"/>
      <w:r>
        <w:rPr>
          <w:rFonts w:ascii="Times New Roman" w:hAnsi="Times New Roman" w:cs="Times New Roman"/>
        </w:rPr>
        <w:t>in order to</w:t>
      </w:r>
      <w:proofErr w:type="gramEnd"/>
      <w:r>
        <w:rPr>
          <w:rFonts w:ascii="Times New Roman" w:hAnsi="Times New Roman" w:cs="Times New Roman"/>
        </w:rPr>
        <w:t xml:space="preserve"> implement the best mitigation and adaptation strategies for the region</w:t>
      </w:r>
      <w:r w:rsidR="00EF5A8F">
        <w:rPr>
          <w:rFonts w:ascii="Times New Roman" w:hAnsi="Times New Roman" w:cs="Times New Roman"/>
        </w:rPr>
        <w:t>.</w:t>
      </w:r>
    </w:p>
    <w:p w14:paraId="5A8F5E9A" w14:textId="77777777" w:rsidR="00E009F6" w:rsidRDefault="00E009F6">
      <w:pPr>
        <w:rPr>
          <w:rFonts w:ascii="Times New Roman" w:hAnsi="Times New Roman" w:cs="Times New Roman"/>
          <w:b/>
          <w:sz w:val="36"/>
          <w:szCs w:val="36"/>
        </w:rPr>
      </w:pPr>
      <w:r>
        <w:rPr>
          <w:rFonts w:ascii="Times New Roman" w:hAnsi="Times New Roman" w:cs="Times New Roman"/>
          <w:b/>
          <w:sz w:val="36"/>
          <w:szCs w:val="36"/>
        </w:rPr>
        <w:br w:type="page"/>
      </w:r>
    </w:p>
    <w:p w14:paraId="03AC2358" w14:textId="191BCCE0" w:rsidR="00DD39C5" w:rsidRPr="007A72E9" w:rsidRDefault="0008765C" w:rsidP="00D66AF8">
      <w:pPr>
        <w:spacing w:line="480" w:lineRule="auto"/>
        <w:jc w:val="both"/>
        <w:rPr>
          <w:rFonts w:ascii="Times New Roman" w:hAnsi="Times New Roman" w:cs="Times New Roman"/>
          <w:b/>
          <w:sz w:val="36"/>
          <w:szCs w:val="36"/>
        </w:rPr>
      </w:pPr>
      <w:r w:rsidRPr="007A72E9">
        <w:rPr>
          <w:rFonts w:ascii="Times New Roman" w:hAnsi="Times New Roman" w:cs="Times New Roman"/>
          <w:b/>
          <w:sz w:val="36"/>
          <w:szCs w:val="36"/>
        </w:rPr>
        <w:lastRenderedPageBreak/>
        <w:t>Acknowledgements</w:t>
      </w:r>
    </w:p>
    <w:p w14:paraId="0745D8E2" w14:textId="211341E9" w:rsidR="00DD39C5" w:rsidRDefault="00DD39C5" w:rsidP="00B11266">
      <w:pPr>
        <w:spacing w:line="480" w:lineRule="auto"/>
        <w:jc w:val="both"/>
        <w:rPr>
          <w:rFonts w:ascii="Times New Roman" w:hAnsi="Times New Roman" w:cs="Times New Roman"/>
          <w:b/>
        </w:rPr>
      </w:pPr>
      <w:r>
        <w:rPr>
          <w:rFonts w:ascii="Times New Roman" w:hAnsi="Times New Roman" w:cs="Times New Roman"/>
          <w:bCs/>
        </w:rPr>
        <w:t xml:space="preserve">We want to thank Stefano </w:t>
      </w:r>
      <w:proofErr w:type="spellStart"/>
      <w:r>
        <w:rPr>
          <w:rFonts w:ascii="Times New Roman" w:hAnsi="Times New Roman" w:cs="Times New Roman"/>
          <w:bCs/>
        </w:rPr>
        <w:t>Nembrini</w:t>
      </w:r>
      <w:proofErr w:type="spellEnd"/>
      <w:r>
        <w:rPr>
          <w:rFonts w:ascii="Times New Roman" w:hAnsi="Times New Roman" w:cs="Times New Roman"/>
          <w:bCs/>
        </w:rPr>
        <w:t xml:space="preserve"> for his useful comments on</w:t>
      </w:r>
      <w:r w:rsidR="008A0BA5">
        <w:rPr>
          <w:rFonts w:ascii="Times New Roman" w:hAnsi="Times New Roman" w:cs="Times New Roman"/>
          <w:bCs/>
        </w:rPr>
        <w:t xml:space="preserve"> our</w:t>
      </w:r>
      <w:r>
        <w:rPr>
          <w:rFonts w:ascii="Times New Roman" w:hAnsi="Times New Roman" w:cs="Times New Roman"/>
          <w:bCs/>
        </w:rPr>
        <w:t xml:space="preserve"> </w:t>
      </w:r>
      <w:r w:rsidR="00F50498">
        <w:rPr>
          <w:rFonts w:ascii="Times New Roman" w:hAnsi="Times New Roman" w:cs="Times New Roman"/>
          <w:bCs/>
        </w:rPr>
        <w:t>methodology</w:t>
      </w:r>
      <w:r w:rsidR="008A0BA5">
        <w:rPr>
          <w:rFonts w:ascii="Times New Roman" w:hAnsi="Times New Roman" w:cs="Times New Roman"/>
          <w:bCs/>
        </w:rPr>
        <w:t xml:space="preserve"> section</w:t>
      </w:r>
      <w:r w:rsidR="00F50498">
        <w:rPr>
          <w:rFonts w:ascii="Times New Roman" w:hAnsi="Times New Roman" w:cs="Times New Roman"/>
          <w:bCs/>
        </w:rPr>
        <w:t xml:space="preserve">. </w:t>
      </w:r>
      <w:r w:rsidR="00193E50">
        <w:rPr>
          <w:rFonts w:ascii="Times New Roman" w:hAnsi="Times New Roman" w:cs="Times New Roman"/>
          <w:bCs/>
        </w:rPr>
        <w:t xml:space="preserve">Thank you also to the editors of </w:t>
      </w:r>
      <w:proofErr w:type="spellStart"/>
      <w:r w:rsidR="00193E50" w:rsidRPr="00193E50">
        <w:rPr>
          <w:rFonts w:ascii="Times New Roman" w:hAnsi="Times New Roman" w:cs="Times New Roman"/>
          <w:bCs/>
          <w:i/>
          <w:iCs/>
        </w:rPr>
        <w:t>PLoS</w:t>
      </w:r>
      <w:proofErr w:type="spellEnd"/>
      <w:r w:rsidR="00193E50" w:rsidRPr="00193E50">
        <w:rPr>
          <w:rFonts w:ascii="Times New Roman" w:hAnsi="Times New Roman" w:cs="Times New Roman"/>
          <w:bCs/>
          <w:i/>
          <w:iCs/>
        </w:rPr>
        <w:t xml:space="preserve"> ONE</w:t>
      </w:r>
      <w:r w:rsidR="00193E50">
        <w:rPr>
          <w:rFonts w:ascii="Times New Roman" w:hAnsi="Times New Roman" w:cs="Times New Roman"/>
          <w:bCs/>
        </w:rPr>
        <w:t xml:space="preserve"> and the reviewers for their thoughtful comments that helped us strengthen this article.</w:t>
      </w:r>
      <w:r>
        <w:rPr>
          <w:rFonts w:ascii="Times New Roman" w:hAnsi="Times New Roman" w:cs="Times New Roman"/>
          <w:b/>
        </w:rPr>
        <w:br w:type="page"/>
      </w:r>
    </w:p>
    <w:p w14:paraId="4D5D4C50" w14:textId="0C160FF0" w:rsidR="00661DAC" w:rsidRPr="00A37ACA" w:rsidRDefault="00661DAC" w:rsidP="00D66AF8">
      <w:pPr>
        <w:spacing w:line="480" w:lineRule="auto"/>
        <w:jc w:val="both"/>
        <w:rPr>
          <w:rFonts w:ascii="Times New Roman" w:hAnsi="Times New Roman" w:cs="Times New Roman"/>
          <w:b/>
        </w:rPr>
      </w:pPr>
      <w:r w:rsidRPr="00A37ACA">
        <w:rPr>
          <w:rFonts w:ascii="Times New Roman" w:hAnsi="Times New Roman" w:cs="Times New Roman"/>
          <w:b/>
        </w:rPr>
        <w:lastRenderedPageBreak/>
        <w:t>References</w:t>
      </w:r>
    </w:p>
    <w:p w14:paraId="5450F20E" w14:textId="6DF80589" w:rsidR="00DC5C24" w:rsidRPr="00DC5C24" w:rsidRDefault="00DA66E1" w:rsidP="00DC5C24">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DC5C24" w:rsidRPr="00DC5C24">
        <w:rPr>
          <w:rFonts w:ascii="Times New Roman" w:hAnsi="Times New Roman" w:cs="Times New Roman"/>
          <w:noProof/>
        </w:rPr>
        <w:t xml:space="preserve">1. </w:t>
      </w:r>
      <w:r w:rsidR="00DC5C24" w:rsidRPr="00DC5C24">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4062F04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 </w:t>
      </w:r>
      <w:r w:rsidRPr="00DC5C24">
        <w:rPr>
          <w:rFonts w:ascii="Times New Roman" w:hAnsi="Times New Roman" w:cs="Times New Roman"/>
          <w:noProof/>
        </w:rPr>
        <w:tab/>
        <w:t xml:space="preserve">Niang I, Ruppel OC, Abdrabo MA, Essel A, Lennard C, Padgham J, et al. Africa. Climate Change 2014: Impacts, Adaptation, and Vulnerability Part B: Regional Aspects Contribution of Working GroupII to the Fifth Assessment Report of the Intergovernmental Panel on Climate Change. New York: Cambridge University Press; 2014. </w:t>
      </w:r>
    </w:p>
    <w:p w14:paraId="2EA7E06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 </w:t>
      </w:r>
      <w:r w:rsidRPr="00DC5C24">
        <w:rPr>
          <w:rFonts w:ascii="Times New Roman" w:hAnsi="Times New Roman" w:cs="Times New Roman"/>
          <w:noProof/>
        </w:rPr>
        <w:tab/>
        <w:t>Gifford R. The Dragons of Inaction. Psychological Barriers That Limit Climate Change Mitigation and Adaptation. Am Psychol. 2011;66. doi:10.1037/a0023566</w:t>
      </w:r>
    </w:p>
    <w:p w14:paraId="7958B3B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 </w:t>
      </w:r>
      <w:r w:rsidRPr="00DC5C24">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5AF4888B"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 </w:t>
      </w:r>
      <w:r w:rsidRPr="00DC5C24">
        <w:rPr>
          <w:rFonts w:ascii="Times New Roman" w:hAnsi="Times New Roman" w:cs="Times New Roman"/>
          <w:noProof/>
        </w:rPr>
        <w:tab/>
        <w:t>van Valkengoed AM, Steg L. Meta-analyses of factors motivating climate change adaptation behaviour. Nat Clim Chang. 2019;9: 158–163. doi:10.1038/s41558-018-0371-y</w:t>
      </w:r>
    </w:p>
    <w:p w14:paraId="7227148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 </w:t>
      </w:r>
      <w:r w:rsidRPr="00DC5C24">
        <w:rPr>
          <w:rFonts w:ascii="Times New Roman" w:hAnsi="Times New Roman" w:cs="Times New Roman"/>
          <w:noProof/>
        </w:rPr>
        <w:tab/>
        <w:t>Blennow K, Persson J, Tomé M, Hanewinkel M. Climate Change: Believing and Seeing Implies Adapting. PLoS One. 2012;7: e50182. doi:10.1371/journal.pone.0050182</w:t>
      </w:r>
    </w:p>
    <w:p w14:paraId="604BB60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7. </w:t>
      </w:r>
      <w:r w:rsidRPr="00DC5C24">
        <w:rPr>
          <w:rFonts w:ascii="Times New Roman" w:hAnsi="Times New Roman" w:cs="Times New Roman"/>
          <w:noProof/>
        </w:rPr>
        <w:tab/>
        <w:t>Afrobarometer. Afrobarometer Data, 7th Round. 2019 [cited 11 Mar 2021]. Available: https://afrobarometer.org/data/data-use-policy</w:t>
      </w:r>
    </w:p>
    <w:p w14:paraId="5392A72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8. </w:t>
      </w:r>
      <w:r w:rsidRPr="00DC5C24">
        <w:rPr>
          <w:rFonts w:ascii="Times New Roman" w:hAnsi="Times New Roman" w:cs="Times New Roman"/>
          <w:noProof/>
        </w:rPr>
        <w:tab/>
        <w:t xml:space="preserve">Tjernström E, Tietenberg T. Do differences in attitudes explain differences in </w:t>
      </w:r>
      <w:r w:rsidRPr="00DC5C24">
        <w:rPr>
          <w:rFonts w:ascii="Times New Roman" w:hAnsi="Times New Roman" w:cs="Times New Roman"/>
          <w:noProof/>
        </w:rPr>
        <w:lastRenderedPageBreak/>
        <w:t>national climate change policies? Ecol Econ. 2008;65: 315–324. doi:10.1016/j.ecolecon.2007.06.019</w:t>
      </w:r>
    </w:p>
    <w:p w14:paraId="3C2416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9. </w:t>
      </w:r>
      <w:r w:rsidRPr="00DC5C24">
        <w:rPr>
          <w:rFonts w:ascii="Times New Roman" w:hAnsi="Times New Roman" w:cs="Times New Roman"/>
          <w:noProof/>
        </w:rPr>
        <w:tab/>
        <w:t>Dietz T, Dan A, Shwom R. Support for Climate Change Policy: Social Psychological and Social Structural Influences. Rural Sociol. 2007;72: 185–214. doi:10.1526/003601107781170026</w:t>
      </w:r>
    </w:p>
    <w:p w14:paraId="4F72C7D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10. </w:t>
      </w:r>
      <w:r w:rsidRPr="00DC5C24">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0169254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11. </w:t>
      </w:r>
      <w:r w:rsidRPr="00DC5C24">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39C7C1AD"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12. </w:t>
      </w:r>
      <w:r w:rsidRPr="00DC5C24">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3F5DDC1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13. </w:t>
      </w:r>
      <w:r w:rsidRPr="00DC5C24">
        <w:rPr>
          <w:rFonts w:ascii="Times New Roman" w:hAnsi="Times New Roman" w:cs="Times New Roman"/>
          <w:noProof/>
        </w:rPr>
        <w:tab/>
        <w:t>Lehner F, Stocker TF. From local perception to global perspective. Nat Clim Chang. 2015;5: 731–734. doi:10.1038/nclimate2660</w:t>
      </w:r>
    </w:p>
    <w:p w14:paraId="0ED261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14. </w:t>
      </w:r>
      <w:r w:rsidRPr="00DC5C24">
        <w:rPr>
          <w:rFonts w:ascii="Times New Roman" w:hAnsi="Times New Roman" w:cs="Times New Roman"/>
          <w:noProof/>
        </w:rPr>
        <w:tab/>
        <w:t>Adhikari U, Nejadhashemi AP, Woznicki SA. Climate change and eastern Africa: a review of impact on major crops. Food Energy Secur. 2015;4: 110–132. doi:10.1002/FES3.61</w:t>
      </w:r>
    </w:p>
    <w:p w14:paraId="37E5475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15. </w:t>
      </w:r>
      <w:r w:rsidRPr="00DC5C24">
        <w:rPr>
          <w:rFonts w:ascii="Times New Roman" w:hAnsi="Times New Roman" w:cs="Times New Roman"/>
          <w:noProof/>
        </w:rPr>
        <w:tab/>
        <w:t>Moore FC, Obradovich N, Lehner F, Baylis P. Rapidly declining remarkability of temperature anomalies may obscure public perception of climate change. Proc Natl Acad Sci U S A. 2019;116: 4905–4910. doi:10.1073/pnas.1816541116</w:t>
      </w:r>
    </w:p>
    <w:p w14:paraId="71EDD2D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16. </w:t>
      </w:r>
      <w:r w:rsidRPr="00DC5C24">
        <w:rPr>
          <w:rFonts w:ascii="Times New Roman" w:hAnsi="Times New Roman" w:cs="Times New Roman"/>
          <w:noProof/>
        </w:rPr>
        <w:tab/>
        <w:t xml:space="preserve">Williams HTP, McMurray JR, Kurz T, Hugo Lambert F. Network analysis reveals open forums and echo chambers in social media discussions of climate </w:t>
      </w:r>
      <w:r w:rsidRPr="00DC5C24">
        <w:rPr>
          <w:rFonts w:ascii="Times New Roman" w:hAnsi="Times New Roman" w:cs="Times New Roman"/>
          <w:noProof/>
        </w:rPr>
        <w:lastRenderedPageBreak/>
        <w:t>change. Glob Environ Chang. 2015;32: 126–138. doi:10.1016/j.gloenvcha.2015.03.006</w:t>
      </w:r>
    </w:p>
    <w:p w14:paraId="4BBDF82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17. </w:t>
      </w:r>
      <w:r w:rsidRPr="00DC5C24">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51E550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18. </w:t>
      </w:r>
      <w:r w:rsidRPr="00DC5C24">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655E516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19. </w:t>
      </w:r>
      <w:r w:rsidRPr="00DC5C24">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6E65332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20. </w:t>
      </w:r>
      <w:r w:rsidRPr="00DC5C24">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3B6775F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21. </w:t>
      </w:r>
      <w:r w:rsidRPr="00DC5C24">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0B25840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22. </w:t>
      </w:r>
      <w:r w:rsidRPr="00DC5C24">
        <w:rPr>
          <w:rFonts w:ascii="Times New Roman" w:hAnsi="Times New Roman" w:cs="Times New Roman"/>
          <w:noProof/>
        </w:rPr>
        <w:tab/>
        <w:t>Hart PS, Nisbet EC. Boomerang Effects in Science Communication. Communic Res. 2012;39: 701–723. doi:10.1177/0093650211416646</w:t>
      </w:r>
    </w:p>
    <w:p w14:paraId="394718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23. </w:t>
      </w:r>
      <w:r w:rsidRPr="00DC5C24">
        <w:rPr>
          <w:rFonts w:ascii="Times New Roman" w:hAnsi="Times New Roman" w:cs="Times New Roman"/>
          <w:noProof/>
        </w:rPr>
        <w:tab/>
        <w:t>Druckman JN, McGrath MC. The evidence for motivated reasoning in climate change preference formation. Nat Clim Chang 2019 92. 2019;9: 111–119. doi:10.1038/s41558-018-0360-1</w:t>
      </w:r>
    </w:p>
    <w:p w14:paraId="777268D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24. </w:t>
      </w:r>
      <w:r w:rsidRPr="00DC5C24">
        <w:rPr>
          <w:rFonts w:ascii="Times New Roman" w:hAnsi="Times New Roman" w:cs="Times New Roman"/>
          <w:noProof/>
        </w:rPr>
        <w:tab/>
        <w:t>Roser-Renouf C, Maibach EW, Leiserowitz A, Zhao X. The genesis of climate change activism: from key beliefs to political action. Clim Chang 2014 1252. 2014;125: 163–178. doi:10.1007/S10584-014-1173-5</w:t>
      </w:r>
    </w:p>
    <w:p w14:paraId="7B2CC9D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lastRenderedPageBreak/>
        <w:t xml:space="preserve">25. </w:t>
      </w:r>
      <w:r w:rsidRPr="00DC5C24">
        <w:rPr>
          <w:rFonts w:ascii="Times New Roman" w:hAnsi="Times New Roman" w:cs="Times New Roman"/>
          <w:noProof/>
        </w:rPr>
        <w:tab/>
        <w:t>Cologna V, Siegrist M. The role of trust for climate change mitigation and adaptation behaviour: A meta-analysis. J Environ Psychol. 2020;69: 101428. doi:10.1016/j.jenvp.2020.101428</w:t>
      </w:r>
    </w:p>
    <w:p w14:paraId="0047E66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26. </w:t>
      </w:r>
      <w:r w:rsidRPr="00DC5C24">
        <w:rPr>
          <w:rFonts w:ascii="Times New Roman" w:hAnsi="Times New Roman" w:cs="Times New Roman"/>
          <w:noProof/>
        </w:rPr>
        <w:tab/>
        <w:t>Artur L, Hilhorst D. Everyday realities of climate change adaptation in Mozambique. Glob Environ Chang. 2012;22: 529–536. doi:10.1016/j.gloenvcha.2011.11.013</w:t>
      </w:r>
    </w:p>
    <w:p w14:paraId="615E677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27. </w:t>
      </w:r>
      <w:r w:rsidRPr="00DC5C24">
        <w:rPr>
          <w:rFonts w:ascii="Times New Roman" w:hAnsi="Times New Roman" w:cs="Times New Roman"/>
          <w:noProof/>
        </w:rPr>
        <w:tab/>
        <w:t>Hamilton LC, Keim BD. Regional variation in perceptions about climate change. Int J Climatol. 2009;29: 2348–2352. doi:10.1002/joc.1930</w:t>
      </w:r>
    </w:p>
    <w:p w14:paraId="7DB4119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28. </w:t>
      </w:r>
      <w:r w:rsidRPr="00DC5C24">
        <w:rPr>
          <w:rFonts w:ascii="Times New Roman" w:hAnsi="Times New Roman" w:cs="Times New Roman"/>
          <w:noProof/>
        </w:rPr>
        <w:tab/>
        <w:t>Morrison M, Duncan R, Parton K. Religion Does Matter for Climate Change Attitudes and Behavior. Ebi KL, editor. PLoS One. 2015;10: e0134868. doi:10.1371/journal.pone.0134868</w:t>
      </w:r>
    </w:p>
    <w:p w14:paraId="0014333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29. </w:t>
      </w:r>
      <w:r w:rsidRPr="00DC5C24">
        <w:rPr>
          <w:rFonts w:ascii="Times New Roman" w:hAnsi="Times New Roman" w:cs="Times New Roman"/>
          <w:noProof/>
        </w:rPr>
        <w:tab/>
        <w:t>Haluza-DeLay R. Religion and climate change: varieties in viewpoints and practices. Wiley Interdiscip Rev Clim Chang. 2014;5: 261–279. doi:10.1002/wcc.268</w:t>
      </w:r>
    </w:p>
    <w:p w14:paraId="21FD789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30. </w:t>
      </w:r>
      <w:r w:rsidRPr="00DC5C24">
        <w:rPr>
          <w:rFonts w:ascii="Times New Roman" w:hAnsi="Times New Roman" w:cs="Times New Roman"/>
          <w:noProof/>
        </w:rPr>
        <w:tab/>
        <w:t>Weber EU. What shapes perceptions of climate change? New research since 2010. Wiley Interdiscip Rev Clim Chang. 2016;7: 125–134. doi:10.1002/wcc.377</w:t>
      </w:r>
    </w:p>
    <w:p w14:paraId="1408B1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31. </w:t>
      </w:r>
      <w:r w:rsidRPr="00DC5C24">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2C9E63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32. </w:t>
      </w:r>
      <w:r w:rsidRPr="00DC5C24">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534EC6C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33. </w:t>
      </w:r>
      <w:r w:rsidRPr="00DC5C24">
        <w:rPr>
          <w:rFonts w:ascii="Times New Roman" w:hAnsi="Times New Roman" w:cs="Times New Roman"/>
          <w:noProof/>
        </w:rPr>
        <w:tab/>
        <w:t>Weber EU. Experience-based and description-based perceptions of long-term risk: Why global warming does not scare us (yet). Clim Change. 2006;77: 103–</w:t>
      </w:r>
      <w:r w:rsidRPr="00DC5C24">
        <w:rPr>
          <w:rFonts w:ascii="Times New Roman" w:hAnsi="Times New Roman" w:cs="Times New Roman"/>
          <w:noProof/>
        </w:rPr>
        <w:lastRenderedPageBreak/>
        <w:t>120. doi:10.1007/s10584-006-9060-3</w:t>
      </w:r>
    </w:p>
    <w:p w14:paraId="102BB00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34. </w:t>
      </w:r>
      <w:r w:rsidRPr="00DC5C24">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770DF00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35. </w:t>
      </w:r>
      <w:r w:rsidRPr="00DC5C24">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6CBE79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36. </w:t>
      </w:r>
      <w:r w:rsidRPr="00DC5C24">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623A14E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37. </w:t>
      </w:r>
      <w:r w:rsidRPr="00DC5C24">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694085A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38. </w:t>
      </w:r>
      <w:r w:rsidRPr="00DC5C24">
        <w:rPr>
          <w:rFonts w:ascii="Times New Roman" w:hAnsi="Times New Roman" w:cs="Times New Roman"/>
          <w:noProof/>
        </w:rPr>
        <w:tab/>
        <w:t>Reser JP, Bradley GL, Ellul MC. Encountering climate change: ‘seeing’ is more than ‘believing.’ Wiley Interdiscip Rev Clim Chang. 2014;5: 521–537. doi:10.1002/wcc.286</w:t>
      </w:r>
    </w:p>
    <w:p w14:paraId="6B54708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39. </w:t>
      </w:r>
      <w:r w:rsidRPr="00DC5C24">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216D8D2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40. </w:t>
      </w:r>
      <w:r w:rsidRPr="00DC5C24">
        <w:rPr>
          <w:rFonts w:ascii="Times New Roman" w:hAnsi="Times New Roman" w:cs="Times New Roman"/>
          <w:noProof/>
        </w:rPr>
        <w:tab/>
        <w:t>Zaval L, Keenan EA, Johnson EJ, Weber EU. How warm days increase belief in global warming. Nat Clim Chang. 2014;4: 143–147. doi:10.1038/nclimate2093</w:t>
      </w:r>
    </w:p>
    <w:p w14:paraId="02CC441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41. </w:t>
      </w:r>
      <w:r w:rsidRPr="00DC5C24">
        <w:rPr>
          <w:rFonts w:ascii="Times New Roman" w:hAnsi="Times New Roman" w:cs="Times New Roman"/>
          <w:noProof/>
        </w:rPr>
        <w:tab/>
        <w:t xml:space="preserve">Li Y, Johnson EJ, Zaval L. Local warming: Daily temperature change influences belief in global warming. Psychol Sci. 2011;22: 454–459. </w:t>
      </w:r>
      <w:r w:rsidRPr="00DC5C24">
        <w:rPr>
          <w:rFonts w:ascii="Times New Roman" w:hAnsi="Times New Roman" w:cs="Times New Roman"/>
          <w:noProof/>
        </w:rPr>
        <w:lastRenderedPageBreak/>
        <w:t>doi:10.1177/0956797611400913</w:t>
      </w:r>
    </w:p>
    <w:p w14:paraId="715C1D89"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42. </w:t>
      </w:r>
      <w:r w:rsidRPr="00DC5C24">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75E5F7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43. </w:t>
      </w:r>
      <w:r w:rsidRPr="00DC5C24">
        <w:rPr>
          <w:rFonts w:ascii="Times New Roman" w:hAnsi="Times New Roman" w:cs="Times New Roman"/>
          <w:noProof/>
        </w:rPr>
        <w:tab/>
        <w:t>Scruggs L, Benegal S. Declining public concern about climate change: Can we blame the great recession? Glob Environ Chang. 2012;22: 505–515. doi:10.1016/j.gloenvcha.2012.01.002</w:t>
      </w:r>
    </w:p>
    <w:p w14:paraId="124375E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44. </w:t>
      </w:r>
      <w:r w:rsidRPr="00DC5C24">
        <w:rPr>
          <w:rFonts w:ascii="Times New Roman" w:hAnsi="Times New Roman" w:cs="Times New Roman"/>
          <w:noProof/>
        </w:rPr>
        <w:tab/>
        <w:t>Shum RY. Effects of economic recession and local weather on climate change attitudes. Clim Policy. 2012;12: 38–49. doi:10.1080/14693062.2011.579316</w:t>
      </w:r>
    </w:p>
    <w:p w14:paraId="410E0F9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45. </w:t>
      </w:r>
      <w:r w:rsidRPr="00DC5C24">
        <w:rPr>
          <w:rFonts w:ascii="Times New Roman" w:hAnsi="Times New Roman" w:cs="Times New Roman"/>
          <w:noProof/>
        </w:rPr>
        <w:tab/>
        <w:t>Weber EU. What shapes perceptions of climate change? Wiley Interdiscip Rev Clim Chang. 2010;1: 332–342. doi:10.1002/wcc.41</w:t>
      </w:r>
    </w:p>
    <w:p w14:paraId="53788E9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46. </w:t>
      </w:r>
      <w:r w:rsidRPr="00DC5C24">
        <w:rPr>
          <w:rFonts w:ascii="Times New Roman" w:hAnsi="Times New Roman" w:cs="Times New Roman"/>
          <w:noProof/>
        </w:rPr>
        <w:tab/>
        <w:t>Slovic P. Trust, emotion, sex, politics, and science: Surveying the risk- assessment battlefield. Risk Anal. 1999;19: 689–701. doi:10.1023/A:1007041821623</w:t>
      </w:r>
    </w:p>
    <w:p w14:paraId="5303DB7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47. </w:t>
      </w:r>
      <w:r w:rsidRPr="00DC5C24">
        <w:rPr>
          <w:rFonts w:ascii="Times New Roman" w:hAnsi="Times New Roman" w:cs="Times New Roman"/>
          <w:noProof/>
        </w:rPr>
        <w:tab/>
        <w:t>Whitmarsh L. Scepticism and uncertainty about climate change: Dimensions, determinants and change over time. Glob Environ Chang. 2011;21: 690–700. doi:10.1016/j.gloenvcha.2011.01.016</w:t>
      </w:r>
    </w:p>
    <w:p w14:paraId="5606B06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48. </w:t>
      </w:r>
      <w:r w:rsidRPr="00DC5C24">
        <w:rPr>
          <w:rFonts w:ascii="Times New Roman" w:hAnsi="Times New Roman" w:cs="Times New Roman"/>
          <w:noProof/>
        </w:rPr>
        <w:tab/>
        <w:t>Linke AM, Witmer FDW, O’Loughlin J. Do people accurately report droughts? Comparison of instrument-measured and national survey data in Kenya. Clim Change. 2020;162: 1143–1160. doi:10.1007/s10584-020-02724-3</w:t>
      </w:r>
    </w:p>
    <w:p w14:paraId="59A95EC4"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49. </w:t>
      </w:r>
      <w:r w:rsidRPr="00DC5C24">
        <w:rPr>
          <w:rFonts w:ascii="Times New Roman" w:hAnsi="Times New Roman" w:cs="Times New Roman"/>
          <w:noProof/>
        </w:rPr>
        <w:tab/>
        <w:t>Henriksson R, Vincent K, Archer E, Jewitt G. Understanding gender differences in availability, accessibility and use of climate information among smallholder farmers in Malawi. Clim Dev. 2021;13: 503–514. doi:10.1080/17565529.2020.1806777</w:t>
      </w:r>
    </w:p>
    <w:p w14:paraId="51A563C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50. </w:t>
      </w:r>
      <w:r w:rsidRPr="00DC5C24">
        <w:rPr>
          <w:rFonts w:ascii="Times New Roman" w:hAnsi="Times New Roman" w:cs="Times New Roman"/>
          <w:noProof/>
        </w:rPr>
        <w:tab/>
        <w:t xml:space="preserve">Maddison D. The Perception of and Adaptation to Climate Change in Africa. </w:t>
      </w:r>
      <w:r w:rsidRPr="00DC5C24">
        <w:rPr>
          <w:rFonts w:ascii="Times New Roman" w:hAnsi="Times New Roman" w:cs="Times New Roman"/>
          <w:noProof/>
        </w:rPr>
        <w:lastRenderedPageBreak/>
        <w:t>World Bank Policy Res Work Pap . 2007 [cited 23 Feb 2021]. Available: http://econ.worldbank.org.</w:t>
      </w:r>
    </w:p>
    <w:p w14:paraId="50F11285"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51. </w:t>
      </w:r>
      <w:r w:rsidRPr="00DC5C24">
        <w:rPr>
          <w:rFonts w:ascii="Times New Roman" w:hAnsi="Times New Roman" w:cs="Times New Roman"/>
          <w:noProof/>
        </w:rPr>
        <w:tab/>
        <w:t>Finucane ML, Slovic P, Mertz CK, Flynn J, Satterfield TA. Gender, race, and perceived risk: The “white male” effect. Heal Risk Soc. 2000;2: 159–172. doi:10.1080/713670162</w:t>
      </w:r>
    </w:p>
    <w:p w14:paraId="4B605A9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52. </w:t>
      </w:r>
      <w:r w:rsidRPr="00DC5C24">
        <w:rPr>
          <w:rFonts w:ascii="Times New Roman" w:hAnsi="Times New Roman" w:cs="Times New Roman"/>
          <w:noProof/>
        </w:rPr>
        <w:tab/>
        <w:t>Breiman L. Random forests. Mach Learn. 2001;45: 5–32. doi:10.1023/A:1010933404324</w:t>
      </w:r>
    </w:p>
    <w:p w14:paraId="4A816B9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53. </w:t>
      </w:r>
      <w:r w:rsidRPr="00DC5C24">
        <w:rPr>
          <w:rFonts w:ascii="Times New Roman" w:hAnsi="Times New Roman" w:cs="Times New Roman"/>
          <w:noProof/>
        </w:rPr>
        <w:tab/>
        <w:t>Forkuor G, Hounkpatin OKL, Welp G, Thiel M. High resolution mapping of soil properties using Remote Sensing variables in south-western Burkina Faso: A comparison of machine learning and multiple linear regression models. PLoS One. 2017;12: e0170478. doi:10.1371/journal.pone.0170478</w:t>
      </w:r>
    </w:p>
    <w:p w14:paraId="620953E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54. </w:t>
      </w:r>
      <w:r w:rsidRPr="00DC5C24">
        <w:rPr>
          <w:rFonts w:ascii="Times New Roman" w:hAnsi="Times New Roman" w:cs="Times New Roman"/>
          <w:noProof/>
        </w:rPr>
        <w:tab/>
        <w:t>Strobl C, Malley J, Tutz G. An Introduction to Recursive Partitioning: Rationale, Application, and Characteristics of Classification and Regression Trees, Bagging, and Random Forests. Psychol Methods. 2009;14: 323–348. doi:10.1037/a0016973</w:t>
      </w:r>
    </w:p>
    <w:p w14:paraId="1AE57D4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55. </w:t>
      </w:r>
      <w:r w:rsidRPr="00DC5C24">
        <w:rPr>
          <w:rFonts w:ascii="Times New Roman" w:hAnsi="Times New Roman" w:cs="Times New Roman"/>
          <w:noProof/>
        </w:rPr>
        <w:tab/>
        <w:t>Wright MN, Ziegler A. ranger: A fast implementation of Random Forests for high dimensional data in C++ and R. J Stat Softw. 2017;77. doi:10.18637/jss.v077.i01</w:t>
      </w:r>
    </w:p>
    <w:p w14:paraId="71048A0C"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56. </w:t>
      </w:r>
      <w:r w:rsidRPr="00DC5C24">
        <w:rPr>
          <w:rFonts w:ascii="Times New Roman" w:hAnsi="Times New Roman" w:cs="Times New Roman"/>
          <w:noProof/>
        </w:rPr>
        <w:tab/>
        <w:t>Nembrini S, König IR, Wright MN. The revival of the Gini importance? Valencia A, editor. Bioinformatics. 2018;34: 3711–3718. doi:10.1093/bioinformatics/bty373</w:t>
      </w:r>
    </w:p>
    <w:p w14:paraId="5630EC76"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57. </w:t>
      </w:r>
      <w:r w:rsidRPr="00DC5C24">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2DEC5FAF"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58. </w:t>
      </w:r>
      <w:r w:rsidRPr="00DC5C24">
        <w:rPr>
          <w:rFonts w:ascii="Times New Roman" w:hAnsi="Times New Roman" w:cs="Times New Roman"/>
          <w:noProof/>
        </w:rPr>
        <w:tab/>
        <w:t xml:space="preserve">Hendrix CS, Salehyan I. Climate change, rainfall, and social conflict in Africa. </w:t>
      </w:r>
      <w:r w:rsidRPr="00DC5C24">
        <w:rPr>
          <w:rFonts w:ascii="Times New Roman" w:hAnsi="Times New Roman" w:cs="Times New Roman"/>
          <w:noProof/>
        </w:rPr>
        <w:lastRenderedPageBreak/>
        <w:t>J Peace Res. 2012;49: 35–50. doi:10.1177/0022343311426165</w:t>
      </w:r>
    </w:p>
    <w:p w14:paraId="601F76D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59. </w:t>
      </w:r>
      <w:r w:rsidRPr="00DC5C24">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322008A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60. </w:t>
      </w:r>
      <w:r w:rsidRPr="00DC5C24">
        <w:rPr>
          <w:rFonts w:ascii="Times New Roman" w:hAnsi="Times New Roman" w:cs="Times New Roman"/>
          <w:noProof/>
        </w:rPr>
        <w:tab/>
        <w:t>Mubaya CP, Njuki J, Mutsvangwa EP, Mugabe FT, Nanja D. Climate variability and change or multiple stressors? Farmer perceptions regarding threats to livelihoods in Zimbabwe and Zambia. J Environ Manage. 2012;102: 9–17. doi:10.1016/j.jenvman.2012.02.005</w:t>
      </w:r>
    </w:p>
    <w:p w14:paraId="11F7C422"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61. </w:t>
      </w:r>
      <w:r w:rsidRPr="00DC5C24">
        <w:rPr>
          <w:rFonts w:ascii="Times New Roman" w:hAnsi="Times New Roman" w:cs="Times New Roman"/>
          <w:noProof/>
        </w:rPr>
        <w:tab/>
        <w:t>Markowitz EM, Shariff AF. Climate change and moral judgement. Nat Clim Chang. 2012;2: 243–247. doi:10.1038/nclimate1378</w:t>
      </w:r>
    </w:p>
    <w:p w14:paraId="692C164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62. </w:t>
      </w:r>
      <w:r w:rsidRPr="00DC5C24">
        <w:rPr>
          <w:rFonts w:ascii="Times New Roman" w:hAnsi="Times New Roman" w:cs="Times New Roman"/>
          <w:noProof/>
        </w:rPr>
        <w:tab/>
        <w:t>Boto-García D, Bucciol A. Climate change: Personal responsibility and energy saving. Ecol Econ. 2020;169: 106530. doi:10.1016/j.ecolecon.2019.106530</w:t>
      </w:r>
    </w:p>
    <w:p w14:paraId="5B6092E3"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63. </w:t>
      </w:r>
      <w:r w:rsidRPr="00DC5C24">
        <w:rPr>
          <w:rFonts w:ascii="Times New Roman" w:hAnsi="Times New Roman" w:cs="Times New Roman"/>
          <w:noProof/>
        </w:rPr>
        <w:tab/>
        <w:t>Lorenzoni I, Nicholson-Cole S, Whitmarsh L. Barriers perceived to engaging with climate change among the UK public and their policy implications. Glob Environ Chang. 2007;17: 445–459. doi:10.1016/j.gloenvcha.2007.01.004</w:t>
      </w:r>
    </w:p>
    <w:p w14:paraId="22F00587"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64. </w:t>
      </w:r>
      <w:r w:rsidRPr="00DC5C24">
        <w:rPr>
          <w:rFonts w:ascii="Times New Roman" w:hAnsi="Times New Roman" w:cs="Times New Roman"/>
          <w:noProof/>
        </w:rPr>
        <w:tab/>
        <w:t>Fritze JC, Blashki GA, Burke S, Wiseman J. Hope, despair and transformation: Climate change and the promotion of mental health and wellbeing. Int J Ment Health Syst. 2008;2: 13. doi:10.1186/1752-4458-2-13</w:t>
      </w:r>
    </w:p>
    <w:p w14:paraId="6D10D791"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65. </w:t>
      </w:r>
      <w:r w:rsidRPr="00DC5C24">
        <w:rPr>
          <w:rFonts w:ascii="Times New Roman" w:hAnsi="Times New Roman" w:cs="Times New Roman"/>
          <w:noProof/>
        </w:rPr>
        <w:tab/>
        <w:t>Hornsey MJ, Fielding KS, McStay R, Reser JP, Bradley GL, Greenaway KH. Evidence for motivated control: Understanding the paradoxical link between threat and efficacy beliefs about climate change. J Environ Psychol. 2015;42: 57–65. doi:10.1016/j.jenvp.2015.02.003</w:t>
      </w:r>
    </w:p>
    <w:p w14:paraId="3A2AD97A"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66. </w:t>
      </w:r>
      <w:r w:rsidRPr="00DC5C24">
        <w:rPr>
          <w:rFonts w:ascii="Times New Roman" w:hAnsi="Times New Roman" w:cs="Times New Roman"/>
          <w:noProof/>
        </w:rPr>
        <w:tab/>
        <w:t xml:space="preserve">Milfont TL. The Interplay Between Knowledge, Perceived Efficacy, and Concern About Global Warming and Climate Change: A One-Year </w:t>
      </w:r>
      <w:r w:rsidRPr="00DC5C24">
        <w:rPr>
          <w:rFonts w:ascii="Times New Roman" w:hAnsi="Times New Roman" w:cs="Times New Roman"/>
          <w:noProof/>
        </w:rPr>
        <w:lastRenderedPageBreak/>
        <w:t>Longitudinal Study. Risk Anal. 2012;32. doi:10.1111/j.1539-6924.2012.01800.x</w:t>
      </w:r>
    </w:p>
    <w:p w14:paraId="18E5E44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67. </w:t>
      </w:r>
      <w:r w:rsidRPr="00DC5C24">
        <w:rPr>
          <w:rFonts w:ascii="Times New Roman" w:hAnsi="Times New Roman" w:cs="Times New Roman"/>
          <w:noProof/>
        </w:rPr>
        <w:tab/>
        <w:t>Hallegatte S, Rozenberg J. Climate change through a poverty lens. Nat Clim Chang. 2017;7: 250–256. doi:10.1038/nclimate3253</w:t>
      </w:r>
    </w:p>
    <w:p w14:paraId="46735228"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68. </w:t>
      </w:r>
      <w:r w:rsidRPr="00DC5C24">
        <w:rPr>
          <w:rFonts w:ascii="Times New Roman" w:hAnsi="Times New Roman" w:cs="Times New Roman"/>
          <w:noProof/>
        </w:rPr>
        <w:tab/>
        <w:t>Bain PG, Hornsey MJ, Bongiorno R, Jeffries C. Promoting pro-environmental action in climate change deniers. Nat Clim Chang. 2012;2: 600–603. doi:10.1038/nclimate1532</w:t>
      </w:r>
    </w:p>
    <w:p w14:paraId="5123A49E"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69. </w:t>
      </w:r>
      <w:r w:rsidRPr="00DC5C24">
        <w:rPr>
          <w:rFonts w:ascii="Times New Roman" w:hAnsi="Times New Roman" w:cs="Times New Roman"/>
          <w:noProof/>
        </w:rPr>
        <w:tab/>
        <w:t xml:space="preserve">Adger WN, Pulhin JM, Barnett J, Dabelko GD, Hovelsrud GK, Levy M, et al. Human Security. Climate Change 2014: Impacts, Adaptation, and Vulnerability Part B: Regional Aspects Contribution of Working GroupII to the Fifth Assessment Report of the Intergovernmental Panel on Climate Change. New York: Cambridge University Press; 2014. </w:t>
      </w:r>
    </w:p>
    <w:p w14:paraId="5F6F244D" w14:textId="77777777" w:rsidR="00DC5C24" w:rsidRPr="00DC5C24" w:rsidRDefault="00DC5C24" w:rsidP="00DC5C24">
      <w:pPr>
        <w:widowControl w:val="0"/>
        <w:autoSpaceDE w:val="0"/>
        <w:autoSpaceDN w:val="0"/>
        <w:adjustRightInd w:val="0"/>
        <w:spacing w:line="480" w:lineRule="auto"/>
        <w:ind w:left="640" w:hanging="640"/>
        <w:rPr>
          <w:rFonts w:ascii="Times New Roman" w:hAnsi="Times New Roman" w:cs="Times New Roman"/>
          <w:noProof/>
        </w:rPr>
      </w:pPr>
      <w:r w:rsidRPr="00DC5C24">
        <w:rPr>
          <w:rFonts w:ascii="Times New Roman" w:hAnsi="Times New Roman" w:cs="Times New Roman"/>
          <w:noProof/>
        </w:rPr>
        <w:t xml:space="preserve">70. </w:t>
      </w:r>
      <w:r w:rsidRPr="00DC5C24">
        <w:rPr>
          <w:rFonts w:ascii="Times New Roman" w:hAnsi="Times New Roman" w:cs="Times New Roman"/>
          <w:noProof/>
        </w:rPr>
        <w:tab/>
        <w:t>Owusu M, Nursey-Bray M, Rudd D. Gendered perception and vulnerability to climate change in urban slum communities in Accra, Ghana. Reg Environ Chang. 2019;19: 13–25. doi:10.1007/s10113-018-1357-z</w:t>
      </w:r>
    </w:p>
    <w:p w14:paraId="4CE21DC1" w14:textId="463FAE8A" w:rsidR="0008765C" w:rsidRDefault="00DA66E1" w:rsidP="00D66AF8">
      <w:pPr>
        <w:spacing w:line="480" w:lineRule="auto"/>
        <w:jc w:val="both"/>
        <w:rPr>
          <w:rFonts w:ascii="Times New Roman" w:hAnsi="Times New Roman" w:cs="Times New Roman"/>
        </w:rPr>
      </w:pPr>
      <w:r w:rsidRPr="00A37ACA">
        <w:rPr>
          <w:rFonts w:ascii="Times New Roman" w:hAnsi="Times New Roman" w:cs="Times New Roman"/>
        </w:rPr>
        <w:fldChar w:fldCharType="end"/>
      </w:r>
    </w:p>
    <w:p w14:paraId="1417AF70" w14:textId="22E54045" w:rsidR="00A03777" w:rsidRDefault="00A03777">
      <w:pPr>
        <w:rPr>
          <w:rFonts w:ascii="Times New Roman" w:hAnsi="Times New Roman" w:cs="Times New Roman"/>
        </w:rPr>
      </w:pPr>
      <w:r>
        <w:rPr>
          <w:rFonts w:ascii="Times New Roman" w:hAnsi="Times New Roman" w:cs="Times New Roman"/>
        </w:rPr>
        <w:br w:type="page"/>
      </w:r>
    </w:p>
    <w:p w14:paraId="4FDF6691" w14:textId="7EADF389" w:rsidR="00A03777" w:rsidRDefault="00A03777" w:rsidP="00D66AF8">
      <w:pPr>
        <w:spacing w:line="48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Supporting information</w:t>
      </w:r>
    </w:p>
    <w:p w14:paraId="7264D8EF" w14:textId="3655826F" w:rsidR="00A03777" w:rsidRPr="00BB4B70" w:rsidRDefault="00A03777" w:rsidP="00D66AF8">
      <w:pPr>
        <w:spacing w:line="480" w:lineRule="auto"/>
        <w:jc w:val="both"/>
        <w:rPr>
          <w:rFonts w:ascii="Times New Roman" w:hAnsi="Times New Roman" w:cs="Times New Roman"/>
        </w:rPr>
      </w:pPr>
      <w:r>
        <w:rPr>
          <w:rFonts w:ascii="Times New Roman" w:hAnsi="Times New Roman" w:cs="Times New Roman"/>
          <w:b/>
          <w:bCs/>
        </w:rPr>
        <w:t xml:space="preserve">S1 File. </w:t>
      </w:r>
      <w:r w:rsidR="00BB4B70">
        <w:rPr>
          <w:rFonts w:ascii="Times New Roman" w:hAnsi="Times New Roman" w:cs="Times New Roman"/>
          <w:b/>
          <w:bCs/>
        </w:rPr>
        <w:t xml:space="preserve">Operationalization. </w:t>
      </w:r>
      <w:r w:rsidR="00BB4B70">
        <w:rPr>
          <w:rFonts w:ascii="Times New Roman" w:hAnsi="Times New Roman" w:cs="Times New Roman"/>
        </w:rPr>
        <w:t xml:space="preserve">Descriptive statistics, </w:t>
      </w:r>
      <w:r w:rsidR="000B78E8">
        <w:rPr>
          <w:rFonts w:ascii="Times New Roman" w:hAnsi="Times New Roman" w:cs="Times New Roman"/>
        </w:rPr>
        <w:t>coding,</w:t>
      </w:r>
      <w:r w:rsidR="00BB4B70">
        <w:rPr>
          <w:rFonts w:ascii="Times New Roman" w:hAnsi="Times New Roman" w:cs="Times New Roman"/>
        </w:rPr>
        <w:t xml:space="preserve"> and corresponding questions from the Afrobarometer of all variables. </w:t>
      </w:r>
    </w:p>
    <w:sectPr w:rsidR="00A03777" w:rsidRPr="00BB4B70" w:rsidSect="0008765C">
      <w:footerReference w:type="even" r:id="rId9"/>
      <w:footerReference w:type="default" r:id="rId10"/>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A713" w14:textId="77777777" w:rsidR="007429A6" w:rsidRDefault="007429A6" w:rsidP="004D3E78">
      <w:r>
        <w:separator/>
      </w:r>
    </w:p>
  </w:endnote>
  <w:endnote w:type="continuationSeparator" w:id="0">
    <w:p w14:paraId="0823984C" w14:textId="77777777" w:rsidR="007429A6" w:rsidRDefault="007429A6"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CF2650" w:rsidRDefault="00CF26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CF2650" w:rsidRDefault="00CF2650"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CF2650" w:rsidRDefault="00CF26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BA7D5" w14:textId="77777777" w:rsidR="007429A6" w:rsidRDefault="007429A6" w:rsidP="004D3E78">
      <w:r>
        <w:separator/>
      </w:r>
    </w:p>
  </w:footnote>
  <w:footnote w:type="continuationSeparator" w:id="0">
    <w:p w14:paraId="2A80AAFD" w14:textId="77777777" w:rsidR="007429A6" w:rsidRDefault="007429A6" w:rsidP="004D3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E35A5"/>
    <w:multiLevelType w:val="multilevel"/>
    <w:tmpl w:val="78E2D1AE"/>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71955"/>
    <w:multiLevelType w:val="multilevel"/>
    <w:tmpl w:val="0BDC49DC"/>
    <w:lvl w:ilvl="0">
      <w:start w:val="3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07CF"/>
    <w:rsid w:val="000024FA"/>
    <w:rsid w:val="00006B66"/>
    <w:rsid w:val="000120CE"/>
    <w:rsid w:val="00022CE9"/>
    <w:rsid w:val="00024D9C"/>
    <w:rsid w:val="00034847"/>
    <w:rsid w:val="000377DE"/>
    <w:rsid w:val="000458D0"/>
    <w:rsid w:val="00055242"/>
    <w:rsid w:val="00055CB8"/>
    <w:rsid w:val="000614F7"/>
    <w:rsid w:val="000626FA"/>
    <w:rsid w:val="000738B0"/>
    <w:rsid w:val="00084096"/>
    <w:rsid w:val="00084943"/>
    <w:rsid w:val="0008765C"/>
    <w:rsid w:val="000933E6"/>
    <w:rsid w:val="000935B1"/>
    <w:rsid w:val="000B7289"/>
    <w:rsid w:val="000B78E8"/>
    <w:rsid w:val="000C0F01"/>
    <w:rsid w:val="000C5E42"/>
    <w:rsid w:val="000D21F8"/>
    <w:rsid w:val="000D362A"/>
    <w:rsid w:val="000E7B9F"/>
    <w:rsid w:val="00114396"/>
    <w:rsid w:val="001170D7"/>
    <w:rsid w:val="00122257"/>
    <w:rsid w:val="0012453D"/>
    <w:rsid w:val="00125785"/>
    <w:rsid w:val="00126B6A"/>
    <w:rsid w:val="0014100E"/>
    <w:rsid w:val="0014358B"/>
    <w:rsid w:val="0017385B"/>
    <w:rsid w:val="00182DE4"/>
    <w:rsid w:val="001833CC"/>
    <w:rsid w:val="0018796A"/>
    <w:rsid w:val="00193C9C"/>
    <w:rsid w:val="00193E50"/>
    <w:rsid w:val="001A0F84"/>
    <w:rsid w:val="001A241B"/>
    <w:rsid w:val="001A3A61"/>
    <w:rsid w:val="001A4EB9"/>
    <w:rsid w:val="001B03FC"/>
    <w:rsid w:val="001B351A"/>
    <w:rsid w:val="001C2084"/>
    <w:rsid w:val="001D5EB0"/>
    <w:rsid w:val="001D6DEC"/>
    <w:rsid w:val="001D757C"/>
    <w:rsid w:val="001E5820"/>
    <w:rsid w:val="001E6509"/>
    <w:rsid w:val="001E7252"/>
    <w:rsid w:val="001F17D3"/>
    <w:rsid w:val="001F1FA7"/>
    <w:rsid w:val="001F48C9"/>
    <w:rsid w:val="0020010C"/>
    <w:rsid w:val="00202CF7"/>
    <w:rsid w:val="00206B96"/>
    <w:rsid w:val="00211E81"/>
    <w:rsid w:val="0022568C"/>
    <w:rsid w:val="00225D52"/>
    <w:rsid w:val="002357BC"/>
    <w:rsid w:val="0023683B"/>
    <w:rsid w:val="00237154"/>
    <w:rsid w:val="002450FB"/>
    <w:rsid w:val="00247277"/>
    <w:rsid w:val="002518E6"/>
    <w:rsid w:val="00252B9C"/>
    <w:rsid w:val="00256323"/>
    <w:rsid w:val="00260DCB"/>
    <w:rsid w:val="002630D6"/>
    <w:rsid w:val="0027163C"/>
    <w:rsid w:val="00271CB8"/>
    <w:rsid w:val="00271E82"/>
    <w:rsid w:val="00275ABF"/>
    <w:rsid w:val="00287D8A"/>
    <w:rsid w:val="002903DA"/>
    <w:rsid w:val="002926D3"/>
    <w:rsid w:val="002A74BB"/>
    <w:rsid w:val="002B2E0F"/>
    <w:rsid w:val="002B6E8B"/>
    <w:rsid w:val="002C1A59"/>
    <w:rsid w:val="002D0A0C"/>
    <w:rsid w:val="002D38EA"/>
    <w:rsid w:val="002E055B"/>
    <w:rsid w:val="0030544B"/>
    <w:rsid w:val="003202FB"/>
    <w:rsid w:val="0032614A"/>
    <w:rsid w:val="003270C2"/>
    <w:rsid w:val="00327FFE"/>
    <w:rsid w:val="0033789C"/>
    <w:rsid w:val="00341EBD"/>
    <w:rsid w:val="00347A8B"/>
    <w:rsid w:val="003570CE"/>
    <w:rsid w:val="00364F76"/>
    <w:rsid w:val="003765FA"/>
    <w:rsid w:val="0038649A"/>
    <w:rsid w:val="00386558"/>
    <w:rsid w:val="00392DC9"/>
    <w:rsid w:val="003934CE"/>
    <w:rsid w:val="00395F93"/>
    <w:rsid w:val="003A7DEC"/>
    <w:rsid w:val="003B256A"/>
    <w:rsid w:val="003B2E89"/>
    <w:rsid w:val="003B5314"/>
    <w:rsid w:val="003C0EE9"/>
    <w:rsid w:val="003C7BDB"/>
    <w:rsid w:val="003C7C94"/>
    <w:rsid w:val="003D2246"/>
    <w:rsid w:val="003E0291"/>
    <w:rsid w:val="003E1F73"/>
    <w:rsid w:val="003E1FD1"/>
    <w:rsid w:val="003E5ABD"/>
    <w:rsid w:val="003E5D48"/>
    <w:rsid w:val="003F4C3F"/>
    <w:rsid w:val="004054E4"/>
    <w:rsid w:val="00411C67"/>
    <w:rsid w:val="004178E4"/>
    <w:rsid w:val="004201CE"/>
    <w:rsid w:val="00421A1F"/>
    <w:rsid w:val="004313A3"/>
    <w:rsid w:val="0044015A"/>
    <w:rsid w:val="00443967"/>
    <w:rsid w:val="00443B58"/>
    <w:rsid w:val="00444C1A"/>
    <w:rsid w:val="00445541"/>
    <w:rsid w:val="004474DF"/>
    <w:rsid w:val="00450678"/>
    <w:rsid w:val="00452EF9"/>
    <w:rsid w:val="00456844"/>
    <w:rsid w:val="00456CC6"/>
    <w:rsid w:val="00471EF2"/>
    <w:rsid w:val="00480458"/>
    <w:rsid w:val="0048139F"/>
    <w:rsid w:val="0048148A"/>
    <w:rsid w:val="00482CCC"/>
    <w:rsid w:val="00493364"/>
    <w:rsid w:val="0049434C"/>
    <w:rsid w:val="004949C9"/>
    <w:rsid w:val="004A3736"/>
    <w:rsid w:val="004A3890"/>
    <w:rsid w:val="004B3182"/>
    <w:rsid w:val="004C2A9B"/>
    <w:rsid w:val="004C5701"/>
    <w:rsid w:val="004D29E7"/>
    <w:rsid w:val="004D3E78"/>
    <w:rsid w:val="004D7F8A"/>
    <w:rsid w:val="004E0A1B"/>
    <w:rsid w:val="004F3457"/>
    <w:rsid w:val="004F5D9A"/>
    <w:rsid w:val="00507C7F"/>
    <w:rsid w:val="00511238"/>
    <w:rsid w:val="00512222"/>
    <w:rsid w:val="00517573"/>
    <w:rsid w:val="00531429"/>
    <w:rsid w:val="0053388A"/>
    <w:rsid w:val="00537176"/>
    <w:rsid w:val="00540DB7"/>
    <w:rsid w:val="00541F8F"/>
    <w:rsid w:val="00543000"/>
    <w:rsid w:val="00545EA0"/>
    <w:rsid w:val="00551A79"/>
    <w:rsid w:val="005522A2"/>
    <w:rsid w:val="005568DE"/>
    <w:rsid w:val="00564B1D"/>
    <w:rsid w:val="00565DCC"/>
    <w:rsid w:val="00567E3D"/>
    <w:rsid w:val="005810F6"/>
    <w:rsid w:val="00591891"/>
    <w:rsid w:val="00593CD4"/>
    <w:rsid w:val="005A4176"/>
    <w:rsid w:val="005B2691"/>
    <w:rsid w:val="005B70F9"/>
    <w:rsid w:val="005C65A6"/>
    <w:rsid w:val="005C7A4A"/>
    <w:rsid w:val="005F074D"/>
    <w:rsid w:val="005F0ACD"/>
    <w:rsid w:val="005F21AD"/>
    <w:rsid w:val="005F3C13"/>
    <w:rsid w:val="00600768"/>
    <w:rsid w:val="0060520B"/>
    <w:rsid w:val="00612E1A"/>
    <w:rsid w:val="00614871"/>
    <w:rsid w:val="006251B8"/>
    <w:rsid w:val="006265AA"/>
    <w:rsid w:val="00635CFA"/>
    <w:rsid w:val="00642BA6"/>
    <w:rsid w:val="00657089"/>
    <w:rsid w:val="00661DAC"/>
    <w:rsid w:val="00661E32"/>
    <w:rsid w:val="0067038E"/>
    <w:rsid w:val="006705E9"/>
    <w:rsid w:val="00676BBE"/>
    <w:rsid w:val="00683ACF"/>
    <w:rsid w:val="00686EA8"/>
    <w:rsid w:val="00693D06"/>
    <w:rsid w:val="0069611E"/>
    <w:rsid w:val="006A06B9"/>
    <w:rsid w:val="006A4CA2"/>
    <w:rsid w:val="006B2FE7"/>
    <w:rsid w:val="006C44AF"/>
    <w:rsid w:val="006C4AB4"/>
    <w:rsid w:val="006C73B1"/>
    <w:rsid w:val="006D114B"/>
    <w:rsid w:val="006D1E47"/>
    <w:rsid w:val="006D34B3"/>
    <w:rsid w:val="006D3B57"/>
    <w:rsid w:val="006D4F62"/>
    <w:rsid w:val="006D56E6"/>
    <w:rsid w:val="006D688F"/>
    <w:rsid w:val="006F354C"/>
    <w:rsid w:val="00707A8D"/>
    <w:rsid w:val="0071439D"/>
    <w:rsid w:val="00726489"/>
    <w:rsid w:val="007429A6"/>
    <w:rsid w:val="00743055"/>
    <w:rsid w:val="0074455D"/>
    <w:rsid w:val="00761F90"/>
    <w:rsid w:val="00787DCD"/>
    <w:rsid w:val="00790EB6"/>
    <w:rsid w:val="00796A71"/>
    <w:rsid w:val="00797E60"/>
    <w:rsid w:val="007A50A6"/>
    <w:rsid w:val="007A72E9"/>
    <w:rsid w:val="007B611F"/>
    <w:rsid w:val="007C00BD"/>
    <w:rsid w:val="007C00E9"/>
    <w:rsid w:val="007C3395"/>
    <w:rsid w:val="007C5231"/>
    <w:rsid w:val="007D2C8C"/>
    <w:rsid w:val="007D6484"/>
    <w:rsid w:val="007E0D16"/>
    <w:rsid w:val="007E4441"/>
    <w:rsid w:val="00801309"/>
    <w:rsid w:val="0080534D"/>
    <w:rsid w:val="00805C76"/>
    <w:rsid w:val="00815A6E"/>
    <w:rsid w:val="00817C30"/>
    <w:rsid w:val="008200E8"/>
    <w:rsid w:val="00820526"/>
    <w:rsid w:val="00827E5F"/>
    <w:rsid w:val="0084305B"/>
    <w:rsid w:val="00843106"/>
    <w:rsid w:val="008444AC"/>
    <w:rsid w:val="00846135"/>
    <w:rsid w:val="00847CCD"/>
    <w:rsid w:val="00854670"/>
    <w:rsid w:val="00856772"/>
    <w:rsid w:val="00857B4E"/>
    <w:rsid w:val="008638AA"/>
    <w:rsid w:val="00865E0F"/>
    <w:rsid w:val="00867F76"/>
    <w:rsid w:val="00873650"/>
    <w:rsid w:val="00876B5A"/>
    <w:rsid w:val="00881DF6"/>
    <w:rsid w:val="0089047D"/>
    <w:rsid w:val="0089089A"/>
    <w:rsid w:val="008A0A77"/>
    <w:rsid w:val="008A0BA5"/>
    <w:rsid w:val="008A4704"/>
    <w:rsid w:val="008A6A02"/>
    <w:rsid w:val="008B1D55"/>
    <w:rsid w:val="008B27FA"/>
    <w:rsid w:val="008B48FE"/>
    <w:rsid w:val="008B5A8F"/>
    <w:rsid w:val="008C373D"/>
    <w:rsid w:val="008C6353"/>
    <w:rsid w:val="008D08CD"/>
    <w:rsid w:val="008D4D45"/>
    <w:rsid w:val="008D5432"/>
    <w:rsid w:val="008F06A0"/>
    <w:rsid w:val="008F117B"/>
    <w:rsid w:val="008F1778"/>
    <w:rsid w:val="008F521B"/>
    <w:rsid w:val="008F538A"/>
    <w:rsid w:val="008F5CD1"/>
    <w:rsid w:val="008F60E1"/>
    <w:rsid w:val="00902894"/>
    <w:rsid w:val="009068E7"/>
    <w:rsid w:val="00907928"/>
    <w:rsid w:val="00910E14"/>
    <w:rsid w:val="00913105"/>
    <w:rsid w:val="009132D9"/>
    <w:rsid w:val="00914FC0"/>
    <w:rsid w:val="00916CBC"/>
    <w:rsid w:val="0091725F"/>
    <w:rsid w:val="00923752"/>
    <w:rsid w:val="00930386"/>
    <w:rsid w:val="009557FE"/>
    <w:rsid w:val="00962850"/>
    <w:rsid w:val="00970340"/>
    <w:rsid w:val="009729A8"/>
    <w:rsid w:val="0097418D"/>
    <w:rsid w:val="00985D18"/>
    <w:rsid w:val="00987749"/>
    <w:rsid w:val="00990C25"/>
    <w:rsid w:val="009935C8"/>
    <w:rsid w:val="00996AC8"/>
    <w:rsid w:val="00997E8E"/>
    <w:rsid w:val="009A016C"/>
    <w:rsid w:val="009B278F"/>
    <w:rsid w:val="009B3CC9"/>
    <w:rsid w:val="009B489A"/>
    <w:rsid w:val="009B7ADD"/>
    <w:rsid w:val="009C1F00"/>
    <w:rsid w:val="009D3C0D"/>
    <w:rsid w:val="009D5C1E"/>
    <w:rsid w:val="009D69EA"/>
    <w:rsid w:val="009E4B00"/>
    <w:rsid w:val="009F42D4"/>
    <w:rsid w:val="009F7734"/>
    <w:rsid w:val="00A02577"/>
    <w:rsid w:val="00A03777"/>
    <w:rsid w:val="00A20E61"/>
    <w:rsid w:val="00A244E1"/>
    <w:rsid w:val="00A3759A"/>
    <w:rsid w:val="00A37ACA"/>
    <w:rsid w:val="00A405D7"/>
    <w:rsid w:val="00A415D2"/>
    <w:rsid w:val="00A41D41"/>
    <w:rsid w:val="00A424E9"/>
    <w:rsid w:val="00A451B4"/>
    <w:rsid w:val="00A524BB"/>
    <w:rsid w:val="00A52A3E"/>
    <w:rsid w:val="00A61327"/>
    <w:rsid w:val="00A6349C"/>
    <w:rsid w:val="00A65612"/>
    <w:rsid w:val="00A66E35"/>
    <w:rsid w:val="00A720F7"/>
    <w:rsid w:val="00A73486"/>
    <w:rsid w:val="00A75346"/>
    <w:rsid w:val="00A82021"/>
    <w:rsid w:val="00A83EFE"/>
    <w:rsid w:val="00A920FF"/>
    <w:rsid w:val="00A96C37"/>
    <w:rsid w:val="00AA1EE4"/>
    <w:rsid w:val="00AA39C2"/>
    <w:rsid w:val="00AA662E"/>
    <w:rsid w:val="00AA66CD"/>
    <w:rsid w:val="00AB05A2"/>
    <w:rsid w:val="00AB3C16"/>
    <w:rsid w:val="00AC0871"/>
    <w:rsid w:val="00AC0B3E"/>
    <w:rsid w:val="00AC45DB"/>
    <w:rsid w:val="00AD25B6"/>
    <w:rsid w:val="00AD31BD"/>
    <w:rsid w:val="00AD5777"/>
    <w:rsid w:val="00AE053B"/>
    <w:rsid w:val="00AE1D62"/>
    <w:rsid w:val="00AE28CC"/>
    <w:rsid w:val="00AF2A96"/>
    <w:rsid w:val="00AF46F5"/>
    <w:rsid w:val="00B022FB"/>
    <w:rsid w:val="00B03A5D"/>
    <w:rsid w:val="00B0496F"/>
    <w:rsid w:val="00B0553E"/>
    <w:rsid w:val="00B11266"/>
    <w:rsid w:val="00B17933"/>
    <w:rsid w:val="00B21EAB"/>
    <w:rsid w:val="00B24BEB"/>
    <w:rsid w:val="00B32144"/>
    <w:rsid w:val="00B4178F"/>
    <w:rsid w:val="00B573C9"/>
    <w:rsid w:val="00B62550"/>
    <w:rsid w:val="00B636DA"/>
    <w:rsid w:val="00B67C74"/>
    <w:rsid w:val="00B753BF"/>
    <w:rsid w:val="00B83E89"/>
    <w:rsid w:val="00B92702"/>
    <w:rsid w:val="00BB0068"/>
    <w:rsid w:val="00BB0BA9"/>
    <w:rsid w:val="00BB4B70"/>
    <w:rsid w:val="00BB5BCF"/>
    <w:rsid w:val="00BC2209"/>
    <w:rsid w:val="00BD1C7A"/>
    <w:rsid w:val="00BE1411"/>
    <w:rsid w:val="00BE442A"/>
    <w:rsid w:val="00BF43F4"/>
    <w:rsid w:val="00C003AA"/>
    <w:rsid w:val="00C0196B"/>
    <w:rsid w:val="00C02134"/>
    <w:rsid w:val="00C03848"/>
    <w:rsid w:val="00C15E96"/>
    <w:rsid w:val="00C25DD0"/>
    <w:rsid w:val="00C439E4"/>
    <w:rsid w:val="00C45B2F"/>
    <w:rsid w:val="00C52383"/>
    <w:rsid w:val="00C57C31"/>
    <w:rsid w:val="00C651B7"/>
    <w:rsid w:val="00C7626D"/>
    <w:rsid w:val="00C7722A"/>
    <w:rsid w:val="00C86935"/>
    <w:rsid w:val="00C9498D"/>
    <w:rsid w:val="00C95741"/>
    <w:rsid w:val="00CA1B15"/>
    <w:rsid w:val="00CA5E5E"/>
    <w:rsid w:val="00CB71D3"/>
    <w:rsid w:val="00CD07F2"/>
    <w:rsid w:val="00CE04F9"/>
    <w:rsid w:val="00CE0CC2"/>
    <w:rsid w:val="00CE7EFE"/>
    <w:rsid w:val="00CF2650"/>
    <w:rsid w:val="00CF3648"/>
    <w:rsid w:val="00CF3D1A"/>
    <w:rsid w:val="00D13C05"/>
    <w:rsid w:val="00D13EF8"/>
    <w:rsid w:val="00D150F7"/>
    <w:rsid w:val="00D165BE"/>
    <w:rsid w:val="00D17A89"/>
    <w:rsid w:val="00D17CC5"/>
    <w:rsid w:val="00D31422"/>
    <w:rsid w:val="00D3366F"/>
    <w:rsid w:val="00D3584B"/>
    <w:rsid w:val="00D4025D"/>
    <w:rsid w:val="00D517C3"/>
    <w:rsid w:val="00D621A7"/>
    <w:rsid w:val="00D66AF8"/>
    <w:rsid w:val="00D75EDD"/>
    <w:rsid w:val="00D80194"/>
    <w:rsid w:val="00D8224B"/>
    <w:rsid w:val="00D864DC"/>
    <w:rsid w:val="00D958BE"/>
    <w:rsid w:val="00D95BB6"/>
    <w:rsid w:val="00DA66E1"/>
    <w:rsid w:val="00DB11CB"/>
    <w:rsid w:val="00DB3CFD"/>
    <w:rsid w:val="00DC0476"/>
    <w:rsid w:val="00DC5C24"/>
    <w:rsid w:val="00DC5D1C"/>
    <w:rsid w:val="00DC7A49"/>
    <w:rsid w:val="00DD2146"/>
    <w:rsid w:val="00DD2B0D"/>
    <w:rsid w:val="00DD2D62"/>
    <w:rsid w:val="00DD39C5"/>
    <w:rsid w:val="00DF6449"/>
    <w:rsid w:val="00E009F6"/>
    <w:rsid w:val="00E05A7A"/>
    <w:rsid w:val="00E1038C"/>
    <w:rsid w:val="00E11F7E"/>
    <w:rsid w:val="00E12FB3"/>
    <w:rsid w:val="00E166BC"/>
    <w:rsid w:val="00E258BC"/>
    <w:rsid w:val="00E3425D"/>
    <w:rsid w:val="00E37853"/>
    <w:rsid w:val="00E43B81"/>
    <w:rsid w:val="00E56480"/>
    <w:rsid w:val="00E568C0"/>
    <w:rsid w:val="00E65DBE"/>
    <w:rsid w:val="00E70209"/>
    <w:rsid w:val="00E72C67"/>
    <w:rsid w:val="00EB00CE"/>
    <w:rsid w:val="00EB7C2A"/>
    <w:rsid w:val="00EC0E44"/>
    <w:rsid w:val="00EC1B9E"/>
    <w:rsid w:val="00EC6429"/>
    <w:rsid w:val="00ED0CAF"/>
    <w:rsid w:val="00EE04E7"/>
    <w:rsid w:val="00EE2128"/>
    <w:rsid w:val="00EE7170"/>
    <w:rsid w:val="00EF5A8F"/>
    <w:rsid w:val="00F0350A"/>
    <w:rsid w:val="00F04333"/>
    <w:rsid w:val="00F12917"/>
    <w:rsid w:val="00F13B28"/>
    <w:rsid w:val="00F1401A"/>
    <w:rsid w:val="00F1699C"/>
    <w:rsid w:val="00F203D3"/>
    <w:rsid w:val="00F25394"/>
    <w:rsid w:val="00F269CE"/>
    <w:rsid w:val="00F26BFA"/>
    <w:rsid w:val="00F32254"/>
    <w:rsid w:val="00F34EB2"/>
    <w:rsid w:val="00F35595"/>
    <w:rsid w:val="00F43028"/>
    <w:rsid w:val="00F50498"/>
    <w:rsid w:val="00F52880"/>
    <w:rsid w:val="00F52D79"/>
    <w:rsid w:val="00F65FFE"/>
    <w:rsid w:val="00F664CE"/>
    <w:rsid w:val="00F717A3"/>
    <w:rsid w:val="00F85077"/>
    <w:rsid w:val="00F85F6A"/>
    <w:rsid w:val="00F86F5B"/>
    <w:rsid w:val="00F96F9E"/>
    <w:rsid w:val="00F9736C"/>
    <w:rsid w:val="00FA0D72"/>
    <w:rsid w:val="00FB0DCD"/>
    <w:rsid w:val="00FC2FFB"/>
    <w:rsid w:val="00FC5C83"/>
    <w:rsid w:val="00FC752B"/>
    <w:rsid w:val="00FD0867"/>
    <w:rsid w:val="00FD0AF9"/>
    <w:rsid w:val="00FD1E98"/>
    <w:rsid w:val="00FD4FB0"/>
    <w:rsid w:val="00FE1C66"/>
    <w:rsid w:val="00FE301F"/>
    <w:rsid w:val="00FE5ACF"/>
    <w:rsid w:val="00FE5BB4"/>
    <w:rsid w:val="00FF2F71"/>
    <w:rsid w:val="00FF44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 w:type="character" w:styleId="Refdecomentario">
    <w:name w:val="annotation reference"/>
    <w:basedOn w:val="Fuentedeprrafopredeter"/>
    <w:uiPriority w:val="99"/>
    <w:semiHidden/>
    <w:unhideWhenUsed/>
    <w:rsid w:val="004D7F8A"/>
    <w:rPr>
      <w:sz w:val="16"/>
      <w:szCs w:val="16"/>
    </w:rPr>
  </w:style>
  <w:style w:type="paragraph" w:styleId="Textocomentario">
    <w:name w:val="annotation text"/>
    <w:basedOn w:val="Normal"/>
    <w:link w:val="TextocomentarioCar"/>
    <w:uiPriority w:val="99"/>
    <w:semiHidden/>
    <w:unhideWhenUsed/>
    <w:rsid w:val="004D7F8A"/>
    <w:rPr>
      <w:sz w:val="20"/>
      <w:szCs w:val="20"/>
    </w:rPr>
  </w:style>
  <w:style w:type="character" w:customStyle="1" w:styleId="TextocomentarioCar">
    <w:name w:val="Texto comentario Car"/>
    <w:basedOn w:val="Fuentedeprrafopredeter"/>
    <w:link w:val="Textocomentario"/>
    <w:uiPriority w:val="99"/>
    <w:semiHidden/>
    <w:rsid w:val="004D7F8A"/>
    <w:rPr>
      <w:sz w:val="20"/>
      <w:szCs w:val="20"/>
    </w:rPr>
  </w:style>
  <w:style w:type="paragraph" w:styleId="Asuntodelcomentario">
    <w:name w:val="annotation subject"/>
    <w:basedOn w:val="Textocomentario"/>
    <w:next w:val="Textocomentario"/>
    <w:link w:val="AsuntodelcomentarioCar"/>
    <w:uiPriority w:val="99"/>
    <w:semiHidden/>
    <w:unhideWhenUsed/>
    <w:rsid w:val="004D7F8A"/>
    <w:rPr>
      <w:b/>
      <w:bCs/>
    </w:rPr>
  </w:style>
  <w:style w:type="character" w:customStyle="1" w:styleId="AsuntodelcomentarioCar">
    <w:name w:val="Asunto del comentario Car"/>
    <w:basedOn w:val="TextocomentarioCar"/>
    <w:link w:val="Asuntodelcomentario"/>
    <w:uiPriority w:val="99"/>
    <w:semiHidden/>
    <w:rsid w:val="004D7F8A"/>
    <w:rPr>
      <w:b/>
      <w:bCs/>
      <w:sz w:val="20"/>
      <w:szCs w:val="20"/>
    </w:rPr>
  </w:style>
  <w:style w:type="paragraph" w:styleId="Revisin">
    <w:name w:val="Revision"/>
    <w:hidden/>
    <w:uiPriority w:val="99"/>
    <w:semiHidden/>
    <w:rsid w:val="00D17CC5"/>
  </w:style>
  <w:style w:type="paragraph" w:styleId="NormalWeb">
    <w:name w:val="Normal (Web)"/>
    <w:basedOn w:val="Normal"/>
    <w:uiPriority w:val="99"/>
    <w:semiHidden/>
    <w:unhideWhenUsed/>
    <w:rsid w:val="00C02134"/>
    <w:pPr>
      <w:spacing w:before="100" w:beforeAutospacing="1" w:after="100" w:afterAutospacing="1"/>
    </w:pPr>
    <w:rPr>
      <w:rFonts w:ascii="Times New Roman" w:eastAsia="Times New Roman" w:hAnsi="Times New Roman" w:cs="Times New Roman"/>
      <w:lang w:val="en-US"/>
    </w:rPr>
  </w:style>
  <w:style w:type="character" w:styleId="Mencinsinresolver">
    <w:name w:val="Unresolved Mention"/>
    <w:basedOn w:val="Fuentedeprrafopredeter"/>
    <w:uiPriority w:val="99"/>
    <w:semiHidden/>
    <w:unhideWhenUsed/>
    <w:rsid w:val="00907928"/>
    <w:rPr>
      <w:color w:val="605E5C"/>
      <w:shd w:val="clear" w:color="auto" w:fill="E1DFDD"/>
    </w:rPr>
  </w:style>
  <w:style w:type="character" w:styleId="Hipervnculovisitado">
    <w:name w:val="FollowedHyperlink"/>
    <w:basedOn w:val="Fuentedeprrafopredeter"/>
    <w:uiPriority w:val="99"/>
    <w:semiHidden/>
    <w:unhideWhenUsed/>
    <w:rsid w:val="00055242"/>
    <w:rPr>
      <w:color w:val="800080" w:themeColor="followedHyperlink"/>
      <w:u w:val="single"/>
    </w:rPr>
  </w:style>
  <w:style w:type="table" w:styleId="Tablaconcuadrcula">
    <w:name w:val="Table Grid"/>
    <w:basedOn w:val="Tablanormal"/>
    <w:uiPriority w:val="59"/>
    <w:rsid w:val="009935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06597">
      <w:bodyDiv w:val="1"/>
      <w:marLeft w:val="0"/>
      <w:marRight w:val="0"/>
      <w:marTop w:val="0"/>
      <w:marBottom w:val="0"/>
      <w:divBdr>
        <w:top w:val="none" w:sz="0" w:space="0" w:color="auto"/>
        <w:left w:val="none" w:sz="0" w:space="0" w:color="auto"/>
        <w:bottom w:val="none" w:sz="0" w:space="0" w:color="auto"/>
        <w:right w:val="none" w:sz="0" w:space="0" w:color="auto"/>
      </w:divBdr>
      <w:divsChild>
        <w:div w:id="1565213087">
          <w:marLeft w:val="0"/>
          <w:marRight w:val="0"/>
          <w:marTop w:val="0"/>
          <w:marBottom w:val="0"/>
          <w:divBdr>
            <w:top w:val="none" w:sz="0" w:space="0" w:color="auto"/>
            <w:left w:val="none" w:sz="0" w:space="0" w:color="auto"/>
            <w:bottom w:val="none" w:sz="0" w:space="0" w:color="auto"/>
            <w:right w:val="none" w:sz="0" w:space="0" w:color="auto"/>
          </w:divBdr>
          <w:divsChild>
            <w:div w:id="1960187391">
              <w:marLeft w:val="0"/>
              <w:marRight w:val="0"/>
              <w:marTop w:val="0"/>
              <w:marBottom w:val="0"/>
              <w:divBdr>
                <w:top w:val="none" w:sz="0" w:space="0" w:color="auto"/>
                <w:left w:val="none" w:sz="0" w:space="0" w:color="auto"/>
                <w:bottom w:val="none" w:sz="0" w:space="0" w:color="auto"/>
                <w:right w:val="none" w:sz="0" w:space="0" w:color="auto"/>
              </w:divBdr>
              <w:divsChild>
                <w:div w:id="48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314262700">
      <w:bodyDiv w:val="1"/>
      <w:marLeft w:val="0"/>
      <w:marRight w:val="0"/>
      <w:marTop w:val="0"/>
      <w:marBottom w:val="0"/>
      <w:divBdr>
        <w:top w:val="none" w:sz="0" w:space="0" w:color="auto"/>
        <w:left w:val="none" w:sz="0" w:space="0" w:color="auto"/>
        <w:bottom w:val="none" w:sz="0" w:space="0" w:color="auto"/>
        <w:right w:val="none" w:sz="0" w:space="0" w:color="auto"/>
      </w:divBdr>
      <w:divsChild>
        <w:div w:id="46611614">
          <w:marLeft w:val="0"/>
          <w:marRight w:val="0"/>
          <w:marTop w:val="0"/>
          <w:marBottom w:val="0"/>
          <w:divBdr>
            <w:top w:val="none" w:sz="0" w:space="0" w:color="auto"/>
            <w:left w:val="none" w:sz="0" w:space="0" w:color="auto"/>
            <w:bottom w:val="none" w:sz="0" w:space="0" w:color="auto"/>
            <w:right w:val="none" w:sz="0" w:space="0" w:color="auto"/>
          </w:divBdr>
          <w:divsChild>
            <w:div w:id="10843491">
              <w:marLeft w:val="0"/>
              <w:marRight w:val="0"/>
              <w:marTop w:val="0"/>
              <w:marBottom w:val="0"/>
              <w:divBdr>
                <w:top w:val="none" w:sz="0" w:space="0" w:color="auto"/>
                <w:left w:val="none" w:sz="0" w:space="0" w:color="auto"/>
                <w:bottom w:val="none" w:sz="0" w:space="0" w:color="auto"/>
                <w:right w:val="none" w:sz="0" w:space="0" w:color="auto"/>
              </w:divBdr>
              <w:divsChild>
                <w:div w:id="4702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5861">
      <w:bodyDiv w:val="1"/>
      <w:marLeft w:val="0"/>
      <w:marRight w:val="0"/>
      <w:marTop w:val="0"/>
      <w:marBottom w:val="0"/>
      <w:divBdr>
        <w:top w:val="none" w:sz="0" w:space="0" w:color="auto"/>
        <w:left w:val="none" w:sz="0" w:space="0" w:color="auto"/>
        <w:bottom w:val="none" w:sz="0" w:space="0" w:color="auto"/>
        <w:right w:val="none" w:sz="0" w:space="0" w:color="auto"/>
      </w:divBdr>
      <w:divsChild>
        <w:div w:id="498808491">
          <w:marLeft w:val="0"/>
          <w:marRight w:val="0"/>
          <w:marTop w:val="0"/>
          <w:marBottom w:val="0"/>
          <w:divBdr>
            <w:top w:val="none" w:sz="0" w:space="0" w:color="auto"/>
            <w:left w:val="none" w:sz="0" w:space="0" w:color="auto"/>
            <w:bottom w:val="none" w:sz="0" w:space="0" w:color="auto"/>
            <w:right w:val="none" w:sz="0" w:space="0" w:color="auto"/>
          </w:divBdr>
        </w:div>
        <w:div w:id="1757356864">
          <w:marLeft w:val="0"/>
          <w:marRight w:val="0"/>
          <w:marTop w:val="0"/>
          <w:marBottom w:val="0"/>
          <w:divBdr>
            <w:top w:val="none" w:sz="0" w:space="0" w:color="auto"/>
            <w:left w:val="none" w:sz="0" w:space="0" w:color="auto"/>
            <w:bottom w:val="none" w:sz="0" w:space="0" w:color="auto"/>
            <w:right w:val="none" w:sz="0" w:space="0" w:color="auto"/>
          </w:divBdr>
        </w:div>
        <w:div w:id="1424452056">
          <w:marLeft w:val="0"/>
          <w:marRight w:val="0"/>
          <w:marTop w:val="0"/>
          <w:marBottom w:val="0"/>
          <w:divBdr>
            <w:top w:val="none" w:sz="0" w:space="0" w:color="auto"/>
            <w:left w:val="none" w:sz="0" w:space="0" w:color="auto"/>
            <w:bottom w:val="none" w:sz="0" w:space="0" w:color="auto"/>
            <w:right w:val="none" w:sz="0" w:space="0" w:color="auto"/>
          </w:divBdr>
        </w:div>
        <w:div w:id="747843966">
          <w:marLeft w:val="0"/>
          <w:marRight w:val="0"/>
          <w:marTop w:val="0"/>
          <w:marBottom w:val="0"/>
          <w:divBdr>
            <w:top w:val="none" w:sz="0" w:space="0" w:color="auto"/>
            <w:left w:val="none" w:sz="0" w:space="0" w:color="auto"/>
            <w:bottom w:val="none" w:sz="0" w:space="0" w:color="auto"/>
            <w:right w:val="none" w:sz="0" w:space="0" w:color="auto"/>
          </w:divBdr>
        </w:div>
        <w:div w:id="1238662277">
          <w:marLeft w:val="0"/>
          <w:marRight w:val="0"/>
          <w:marTop w:val="0"/>
          <w:marBottom w:val="0"/>
          <w:divBdr>
            <w:top w:val="none" w:sz="0" w:space="0" w:color="auto"/>
            <w:left w:val="none" w:sz="0" w:space="0" w:color="auto"/>
            <w:bottom w:val="none" w:sz="0" w:space="0" w:color="auto"/>
            <w:right w:val="none" w:sz="0" w:space="0" w:color="auto"/>
          </w:divBdr>
        </w:div>
        <w:div w:id="974069697">
          <w:marLeft w:val="0"/>
          <w:marRight w:val="0"/>
          <w:marTop w:val="0"/>
          <w:marBottom w:val="0"/>
          <w:divBdr>
            <w:top w:val="none" w:sz="0" w:space="0" w:color="auto"/>
            <w:left w:val="none" w:sz="0" w:space="0" w:color="auto"/>
            <w:bottom w:val="none" w:sz="0" w:space="0" w:color="auto"/>
            <w:right w:val="none" w:sz="0" w:space="0" w:color="auto"/>
          </w:divBdr>
        </w:div>
        <w:div w:id="1184976745">
          <w:marLeft w:val="0"/>
          <w:marRight w:val="0"/>
          <w:marTop w:val="0"/>
          <w:marBottom w:val="0"/>
          <w:divBdr>
            <w:top w:val="none" w:sz="0" w:space="0" w:color="auto"/>
            <w:left w:val="none" w:sz="0" w:space="0" w:color="auto"/>
            <w:bottom w:val="none" w:sz="0" w:space="0" w:color="auto"/>
            <w:right w:val="none" w:sz="0" w:space="0" w:color="auto"/>
          </w:divBdr>
        </w:div>
      </w:divsChild>
    </w:div>
    <w:div w:id="590355019">
      <w:bodyDiv w:val="1"/>
      <w:marLeft w:val="0"/>
      <w:marRight w:val="0"/>
      <w:marTop w:val="0"/>
      <w:marBottom w:val="0"/>
      <w:divBdr>
        <w:top w:val="none" w:sz="0" w:space="0" w:color="auto"/>
        <w:left w:val="none" w:sz="0" w:space="0" w:color="auto"/>
        <w:bottom w:val="none" w:sz="0" w:space="0" w:color="auto"/>
        <w:right w:val="none" w:sz="0" w:space="0" w:color="auto"/>
      </w:divBdr>
      <w:divsChild>
        <w:div w:id="1345934668">
          <w:marLeft w:val="0"/>
          <w:marRight w:val="0"/>
          <w:marTop w:val="0"/>
          <w:marBottom w:val="0"/>
          <w:divBdr>
            <w:top w:val="none" w:sz="0" w:space="0" w:color="auto"/>
            <w:left w:val="none" w:sz="0" w:space="0" w:color="auto"/>
            <w:bottom w:val="none" w:sz="0" w:space="0" w:color="auto"/>
            <w:right w:val="none" w:sz="0" w:space="0" w:color="auto"/>
          </w:divBdr>
        </w:div>
        <w:div w:id="1765034283">
          <w:marLeft w:val="0"/>
          <w:marRight w:val="0"/>
          <w:marTop w:val="0"/>
          <w:marBottom w:val="0"/>
          <w:divBdr>
            <w:top w:val="none" w:sz="0" w:space="0" w:color="auto"/>
            <w:left w:val="none" w:sz="0" w:space="0" w:color="auto"/>
            <w:bottom w:val="none" w:sz="0" w:space="0" w:color="auto"/>
            <w:right w:val="none" w:sz="0" w:space="0" w:color="auto"/>
          </w:divBdr>
        </w:div>
      </w:divsChild>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169058150">
      <w:bodyDiv w:val="1"/>
      <w:marLeft w:val="0"/>
      <w:marRight w:val="0"/>
      <w:marTop w:val="0"/>
      <w:marBottom w:val="0"/>
      <w:divBdr>
        <w:top w:val="none" w:sz="0" w:space="0" w:color="auto"/>
        <w:left w:val="none" w:sz="0" w:space="0" w:color="auto"/>
        <w:bottom w:val="none" w:sz="0" w:space="0" w:color="auto"/>
        <w:right w:val="none" w:sz="0" w:space="0" w:color="auto"/>
      </w:divBdr>
      <w:divsChild>
        <w:div w:id="716706322">
          <w:marLeft w:val="0"/>
          <w:marRight w:val="0"/>
          <w:marTop w:val="0"/>
          <w:marBottom w:val="0"/>
          <w:divBdr>
            <w:top w:val="none" w:sz="0" w:space="0" w:color="auto"/>
            <w:left w:val="none" w:sz="0" w:space="0" w:color="auto"/>
            <w:bottom w:val="none" w:sz="0" w:space="0" w:color="auto"/>
            <w:right w:val="none" w:sz="0" w:space="0" w:color="auto"/>
          </w:divBdr>
        </w:div>
        <w:div w:id="1136416965">
          <w:marLeft w:val="0"/>
          <w:marRight w:val="0"/>
          <w:marTop w:val="0"/>
          <w:marBottom w:val="0"/>
          <w:divBdr>
            <w:top w:val="none" w:sz="0" w:space="0" w:color="auto"/>
            <w:left w:val="none" w:sz="0" w:space="0" w:color="auto"/>
            <w:bottom w:val="none" w:sz="0" w:space="0" w:color="auto"/>
            <w:right w:val="none" w:sz="0" w:space="0" w:color="auto"/>
          </w:divBdr>
        </w:div>
        <w:div w:id="794953715">
          <w:marLeft w:val="0"/>
          <w:marRight w:val="0"/>
          <w:marTop w:val="0"/>
          <w:marBottom w:val="0"/>
          <w:divBdr>
            <w:top w:val="none" w:sz="0" w:space="0" w:color="auto"/>
            <w:left w:val="none" w:sz="0" w:space="0" w:color="auto"/>
            <w:bottom w:val="none" w:sz="0" w:space="0" w:color="auto"/>
            <w:right w:val="none" w:sz="0" w:space="0" w:color="auto"/>
          </w:divBdr>
        </w:div>
        <w:div w:id="102918854">
          <w:marLeft w:val="0"/>
          <w:marRight w:val="0"/>
          <w:marTop w:val="0"/>
          <w:marBottom w:val="0"/>
          <w:divBdr>
            <w:top w:val="none" w:sz="0" w:space="0" w:color="auto"/>
            <w:left w:val="none" w:sz="0" w:space="0" w:color="auto"/>
            <w:bottom w:val="none" w:sz="0" w:space="0" w:color="auto"/>
            <w:right w:val="none" w:sz="0" w:space="0" w:color="auto"/>
          </w:divBdr>
        </w:div>
      </w:divsChild>
    </w:div>
    <w:div w:id="1176073255">
      <w:bodyDiv w:val="1"/>
      <w:marLeft w:val="0"/>
      <w:marRight w:val="0"/>
      <w:marTop w:val="0"/>
      <w:marBottom w:val="0"/>
      <w:divBdr>
        <w:top w:val="none" w:sz="0" w:space="0" w:color="auto"/>
        <w:left w:val="none" w:sz="0" w:space="0" w:color="auto"/>
        <w:bottom w:val="none" w:sz="0" w:space="0" w:color="auto"/>
        <w:right w:val="none" w:sz="0" w:space="0" w:color="auto"/>
      </w:divBdr>
    </w:div>
    <w:div w:id="1304693646">
      <w:bodyDiv w:val="1"/>
      <w:marLeft w:val="0"/>
      <w:marRight w:val="0"/>
      <w:marTop w:val="0"/>
      <w:marBottom w:val="0"/>
      <w:divBdr>
        <w:top w:val="none" w:sz="0" w:space="0" w:color="auto"/>
        <w:left w:val="none" w:sz="0" w:space="0" w:color="auto"/>
        <w:bottom w:val="none" w:sz="0" w:space="0" w:color="auto"/>
        <w:right w:val="none" w:sz="0" w:space="0" w:color="auto"/>
      </w:divBdr>
      <w:divsChild>
        <w:div w:id="604120736">
          <w:marLeft w:val="0"/>
          <w:marRight w:val="0"/>
          <w:marTop w:val="0"/>
          <w:marBottom w:val="0"/>
          <w:divBdr>
            <w:top w:val="none" w:sz="0" w:space="0" w:color="auto"/>
            <w:left w:val="none" w:sz="0" w:space="0" w:color="auto"/>
            <w:bottom w:val="none" w:sz="0" w:space="0" w:color="auto"/>
            <w:right w:val="none" w:sz="0" w:space="0" w:color="auto"/>
          </w:divBdr>
          <w:divsChild>
            <w:div w:id="138111688">
              <w:marLeft w:val="0"/>
              <w:marRight w:val="0"/>
              <w:marTop w:val="0"/>
              <w:marBottom w:val="0"/>
              <w:divBdr>
                <w:top w:val="none" w:sz="0" w:space="0" w:color="auto"/>
                <w:left w:val="none" w:sz="0" w:space="0" w:color="auto"/>
                <w:bottom w:val="none" w:sz="0" w:space="0" w:color="auto"/>
                <w:right w:val="none" w:sz="0" w:space="0" w:color="auto"/>
              </w:divBdr>
              <w:divsChild>
                <w:div w:id="15782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636594">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417552592">
      <w:bodyDiv w:val="1"/>
      <w:marLeft w:val="0"/>
      <w:marRight w:val="0"/>
      <w:marTop w:val="0"/>
      <w:marBottom w:val="0"/>
      <w:divBdr>
        <w:top w:val="none" w:sz="0" w:space="0" w:color="auto"/>
        <w:left w:val="none" w:sz="0" w:space="0" w:color="auto"/>
        <w:bottom w:val="none" w:sz="0" w:space="0" w:color="auto"/>
        <w:right w:val="none" w:sz="0" w:space="0" w:color="auto"/>
      </w:divBdr>
      <w:divsChild>
        <w:div w:id="186338648">
          <w:marLeft w:val="0"/>
          <w:marRight w:val="0"/>
          <w:marTop w:val="0"/>
          <w:marBottom w:val="0"/>
          <w:divBdr>
            <w:top w:val="none" w:sz="0" w:space="0" w:color="auto"/>
            <w:left w:val="none" w:sz="0" w:space="0" w:color="auto"/>
            <w:bottom w:val="none" w:sz="0" w:space="0" w:color="auto"/>
            <w:right w:val="none" w:sz="0" w:space="0" w:color="auto"/>
          </w:divBdr>
          <w:divsChild>
            <w:div w:id="575550358">
              <w:marLeft w:val="0"/>
              <w:marRight w:val="0"/>
              <w:marTop w:val="0"/>
              <w:marBottom w:val="0"/>
              <w:divBdr>
                <w:top w:val="none" w:sz="0" w:space="0" w:color="auto"/>
                <w:left w:val="none" w:sz="0" w:space="0" w:color="auto"/>
                <w:bottom w:val="none" w:sz="0" w:space="0" w:color="auto"/>
                <w:right w:val="none" w:sz="0" w:space="0" w:color="auto"/>
              </w:divBdr>
              <w:divsChild>
                <w:div w:id="5840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 w:id="1919712000">
      <w:bodyDiv w:val="1"/>
      <w:marLeft w:val="0"/>
      <w:marRight w:val="0"/>
      <w:marTop w:val="0"/>
      <w:marBottom w:val="0"/>
      <w:divBdr>
        <w:top w:val="none" w:sz="0" w:space="0" w:color="auto"/>
        <w:left w:val="none" w:sz="0" w:space="0" w:color="auto"/>
        <w:bottom w:val="none" w:sz="0" w:space="0" w:color="auto"/>
        <w:right w:val="none" w:sz="0" w:space="0" w:color="auto"/>
      </w:divBdr>
      <w:divsChild>
        <w:div w:id="1068110098">
          <w:marLeft w:val="0"/>
          <w:marRight w:val="0"/>
          <w:marTop w:val="0"/>
          <w:marBottom w:val="0"/>
          <w:divBdr>
            <w:top w:val="none" w:sz="0" w:space="0" w:color="auto"/>
            <w:left w:val="none" w:sz="0" w:space="0" w:color="auto"/>
            <w:bottom w:val="none" w:sz="0" w:space="0" w:color="auto"/>
            <w:right w:val="none" w:sz="0" w:space="0" w:color="auto"/>
          </w:divBdr>
          <w:divsChild>
            <w:div w:id="1420905546">
              <w:marLeft w:val="0"/>
              <w:marRight w:val="0"/>
              <w:marTop w:val="0"/>
              <w:marBottom w:val="0"/>
              <w:divBdr>
                <w:top w:val="none" w:sz="0" w:space="0" w:color="auto"/>
                <w:left w:val="none" w:sz="0" w:space="0" w:color="auto"/>
                <w:bottom w:val="none" w:sz="0" w:space="0" w:color="auto"/>
                <w:right w:val="none" w:sz="0" w:space="0" w:color="auto"/>
              </w:divBdr>
              <w:divsChild>
                <w:div w:id="16125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81376">
      <w:bodyDiv w:val="1"/>
      <w:marLeft w:val="0"/>
      <w:marRight w:val="0"/>
      <w:marTop w:val="0"/>
      <w:marBottom w:val="0"/>
      <w:divBdr>
        <w:top w:val="none" w:sz="0" w:space="0" w:color="auto"/>
        <w:left w:val="none" w:sz="0" w:space="0" w:color="auto"/>
        <w:bottom w:val="none" w:sz="0" w:space="0" w:color="auto"/>
        <w:right w:val="none" w:sz="0" w:space="0" w:color="auto"/>
      </w:divBdr>
      <w:divsChild>
        <w:div w:id="1501193122">
          <w:marLeft w:val="0"/>
          <w:marRight w:val="0"/>
          <w:marTop w:val="0"/>
          <w:marBottom w:val="0"/>
          <w:divBdr>
            <w:top w:val="none" w:sz="0" w:space="0" w:color="auto"/>
            <w:left w:val="none" w:sz="0" w:space="0" w:color="auto"/>
            <w:bottom w:val="none" w:sz="0" w:space="0" w:color="auto"/>
            <w:right w:val="none" w:sz="0" w:space="0" w:color="auto"/>
          </w:divBdr>
          <w:divsChild>
            <w:div w:id="71320396">
              <w:marLeft w:val="0"/>
              <w:marRight w:val="0"/>
              <w:marTop w:val="0"/>
              <w:marBottom w:val="0"/>
              <w:divBdr>
                <w:top w:val="none" w:sz="0" w:space="0" w:color="auto"/>
                <w:left w:val="none" w:sz="0" w:space="0" w:color="auto"/>
                <w:bottom w:val="none" w:sz="0" w:space="0" w:color="auto"/>
                <w:right w:val="none" w:sz="0" w:space="0" w:color="auto"/>
              </w:divBdr>
              <w:divsChild>
                <w:div w:id="549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bgb13/PredictorsCCB_PL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47786</Words>
  <Characters>262829</Characters>
  <Application>Microsoft Office Word</Application>
  <DocSecurity>0</DocSecurity>
  <Lines>2190</Lines>
  <Paragraphs>619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2021-09-21T15:59:00Z</dcterms:created>
  <dcterms:modified xsi:type="dcterms:W3CDTF">2021-09-21T15:59:00Z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