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AI News RSS Feed Master List</w:t>
      </w:r>
    </w:p>
    <w:p>
      <w:pPr>
        <w:spacing w:after="400"/>
        <w:jc w:val="center"/>
      </w:pPr>
      <w:r>
        <w:rPr>
          <w:i/>
          <w:iCs/>
          <w:color w:val="666666"/>
        </w:rPr>
        <w:t xml:space="preserve">Primary Sources for Building Your Own AI News Digest</w:t>
      </w:r>
    </w:p>
    <w:p>
      <w:pPr>
        <w:pStyle w:val="Heading2"/>
      </w:pPr>
      <w:r>
        <w:t xml:space="preserve">1. Primary Tech News Sources (RSS Feeds)</w:t>
      </w:r>
    </w:p>
    <w:p>
      <w:pPr>
        <w:spacing w:after="200"/>
      </w:pPr>
      <w:r>
        <w:t xml:space="preserve">These are the original sources that AI newsletters aggregate from: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RSS Feed URL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TechCrunch AI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techcrunch.com/category/artificial-intelligence/feed/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Startups, funding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VentureBeat AI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venturebeat.com/category/ai/feed/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 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SiliconANGLE AI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siliconangle.com/category/ai/feed/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tech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MIT Tech Review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technologyreview.com/feed/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Research, policy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Ars Technica AI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arstechnica.com/tag/artificial-intelligence/feed/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 tech analysis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Wired AI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wired.com/feed/tag/ai/latest/rss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 culture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The Verge AI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theverge.com/ai-artificial-intelligence/rss/index.xml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Consumer tech</w:t>
            </w:r>
          </w:p>
        </w:tc>
      </w:tr>
    </w:tbl>
    <w:p>
      <w:pPr>
        <w:pStyle w:val="Heading2"/>
        <w:spacing w:before="400"/>
      </w:pPr>
      <w:r>
        <w:t xml:space="preserve">2. AI Company Official Blogs</w:t>
      </w:r>
    </w:p>
    <w:p>
      <w:pPr>
        <w:spacing w:after="200"/>
      </w:pPr>
      <w:r>
        <w:t xml:space="preserve">Direct announcements from the major AI labs: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a8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Company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a8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Blog/RSS URL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a85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 Type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OpenAI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openai.com/news/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releases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Anthropic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anthropic.com/news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Research, safety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Google AI Blog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blog.google/technology/ai/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Research, products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Microsoft AI Blog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blogs.microsoft.com/ai/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 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Meta AI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ai.meta.com/blog/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source, research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DeepMind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deepmind.google/blog/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Research papers</w:t>
            </w:r>
          </w:p>
        </w:tc>
      </w:tr>
    </w:tbl>
    <w:p>
      <w:pPr>
        <w:pStyle w:val="Heading2"/>
        <w:spacing w:before="400"/>
      </w:pPr>
      <w:r>
        <w:t xml:space="preserve">3. SMB &amp; Business-Focused AI Sources</w:t>
      </w:r>
    </w:p>
    <w:p>
      <w:pPr>
        <w:spacing w:after="200"/>
      </w:pPr>
      <w:r>
        <w:t xml:space="preserve">Specifically relevant for small and mid-sized businesses: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 For Small Business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aiforsb.substack.com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SMB practical guides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 Chamber - CO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uschamber.com/co/run/technology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SMB 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PYMNTS AI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pymnts.com/artificial-intelligence-2/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Payments, commerce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 Business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aibusiness.com/rss.xml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 AI</w:t>
            </w:r>
          </w:p>
        </w:tc>
      </w:tr>
    </w:tbl>
    <w:p>
      <w:pPr>
        <w:pStyle w:val="Heading2"/>
        <w:spacing w:before="400"/>
      </w:pPr>
      <w:r>
        <w:t xml:space="preserve">4. Top AI Newsletters (Curated Sources)</w:t>
      </w:r>
    </w:p>
    <w:p>
      <w:pPr>
        <w:spacing w:after="200"/>
      </w:pPr>
      <w:r>
        <w:t xml:space="preserve">These newsletters aggregate and curate from the sources above: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800"/>
        <w:gridCol w:w="15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73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Newsletter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73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73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Subscribers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73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Frequency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Superhuman AI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superhuman.ai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1M+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The Rundown AI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therundown.ai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1.75M+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Ben's Bites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bensbites.com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140K+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TLDR AI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tldr.tech/ai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500K+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The Neuron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theneurondaily.com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450K+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The AI Entrepreneurs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theaientrepreneurs.com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70K+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3x/week</w:t>
            </w:r>
          </w:p>
        </w:tc>
      </w:tr>
    </w:tbl>
    <w:p>
      <w:pPr>
        <w:pStyle w:val="Heading2"/>
        <w:spacing w:before="400"/>
      </w:pPr>
      <w:r>
        <w:t xml:space="preserve">5. Key AI Trends to Track (2026)</w:t>
      </w:r>
    </w:p>
    <w:p>
      <w:pPr>
        <w:spacing w:after="100"/>
      </w:pPr>
      <w:r>
        <w:t xml:space="preserve">From Google Trends and industry reports: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Agents &amp; Agentic AI</w:t>
      </w:r>
      <w:r>
        <w:t xml:space="preserve"> - The 'agent leap' where AI orchestrates complex workflows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ROI Focus</w:t>
      </w:r>
      <w:r>
        <w:t xml:space="preserve"> - 2026 is the 'show me the money' year for AI investments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Small Language Models (SLMs)</w:t>
      </w:r>
      <w:r>
        <w:t xml:space="preserve"> - Fine-tuned models for specific business use cases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Edge AI</w:t>
      </w:r>
      <w:r>
        <w:t xml:space="preserve"> - AI processing on local devices for privacy and speed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SMB AI Adoption</w:t>
      </w:r>
      <w:r>
        <w:t xml:space="preserve"> - 75% of SMBs now using or experimenting with AI</w:t>
      </w:r>
    </w:p>
    <w:p>
      <w:pPr>
        <w:spacing w:before="400"/>
      </w:pPr>
      <w:r>
        <w:rPr>
          <w:i/>
          <w:iCs/>
          <w:color w:val="888888"/>
        </w:rPr>
        <w:t xml:space="preserve">Generated for Synergi AI / Insight Driven Business</w:t>
      </w:r>
    </w:p>
    <w:p>
      <w:r>
        <w:rPr>
          <w:i/>
          <w:iCs/>
          <w:color w:val="888888"/>
        </w:rPr>
        <w:t xml:space="preserve">Last updated: January 30,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2026-01-30T19:29:36.247Z</dcterms:created>
  <dcterms:modified xsi:type="dcterms:W3CDTF">2026-01-30T19:29:36.250Z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