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5508A" w14:textId="77777777" w:rsidR="00C202B5" w:rsidRPr="00BE2DE4" w:rsidRDefault="00C202B5" w:rsidP="00C202B5">
      <w:pPr>
        <w:spacing w:afterLines="30" w:after="93" w:line="320" w:lineRule="exact"/>
        <w:jc w:val="center"/>
        <w:rPr>
          <w:rFonts w:ascii="微软雅黑" w:eastAsia="微软雅黑" w:hAnsi="微软雅黑"/>
          <w:sz w:val="28"/>
          <w:szCs w:val="28"/>
        </w:rPr>
      </w:pPr>
      <w:r w:rsidRPr="00BE2DE4">
        <w:rPr>
          <w:rFonts w:ascii="微软雅黑" w:eastAsia="微软雅黑" w:hAnsi="微软雅黑" w:hint="eastAsia"/>
          <w:sz w:val="28"/>
          <w:szCs w:val="28"/>
        </w:rPr>
        <w:t>鉴定报告</w:t>
      </w:r>
    </w:p>
    <w:tbl>
      <w:tblPr>
        <w:tblW w:w="9072" w:type="dxa"/>
        <w:tblInd w:w="418" w:type="dxa"/>
        <w:tblBorders>
          <w:top w:val="single" w:sz="6" w:space="0" w:color="000000"/>
          <w:lef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440"/>
        <w:gridCol w:w="529"/>
        <w:gridCol w:w="1597"/>
        <w:gridCol w:w="852"/>
        <w:gridCol w:w="244"/>
        <w:gridCol w:w="38"/>
        <w:gridCol w:w="119"/>
        <w:gridCol w:w="1559"/>
        <w:gridCol w:w="1157"/>
        <w:gridCol w:w="1537"/>
      </w:tblGrid>
      <w:tr w:rsidR="00C202B5" w14:paraId="5A53A1CE" w14:textId="77777777" w:rsidTr="00932FE3">
        <w:trPr>
          <w:trHeight w:val="337"/>
        </w:trPr>
        <w:tc>
          <w:tcPr>
            <w:tcW w:w="4819" w:type="dxa"/>
            <w:gridSpan w:val="7"/>
            <w:tcBorders>
              <w:bottom w:val="single" w:sz="6" w:space="0" w:color="000000"/>
              <w:right w:val="single" w:sz="4" w:space="0" w:color="auto"/>
            </w:tcBorders>
            <w:vAlign w:val="center"/>
          </w:tcPr>
          <w:p w14:paraId="61BF8949" w14:textId="77777777" w:rsidR="00C202B5" w:rsidRPr="00C34CDF" w:rsidRDefault="00C202B5" w:rsidP="00932FE3">
            <w:pPr>
              <w:spacing w:line="240" w:lineRule="exact"/>
              <w:rPr>
                <w:rFonts w:ascii="微软雅黑" w:eastAsia="微软雅黑" w:hAnsi="微软雅黑"/>
                <w:b/>
              </w:rPr>
            </w:pPr>
            <w:r w:rsidRPr="00C34CDF">
              <w:rPr>
                <w:rFonts w:ascii="微软雅黑" w:eastAsia="微软雅黑" w:hAnsi="微软雅黑" w:cs="宋体"/>
                <w:b/>
                <w:szCs w:val="21"/>
              </w:rPr>
              <w:t>甲方</w:t>
            </w:r>
            <w:r w:rsidRPr="00C34CDF">
              <w:rPr>
                <w:rFonts w:ascii="微软雅黑" w:eastAsia="微软雅黑" w:hAnsi="微软雅黑" w:cs="宋体" w:hint="eastAsia"/>
                <w:b/>
                <w:szCs w:val="21"/>
              </w:rPr>
              <w:t>(</w:t>
            </w:r>
            <w:r w:rsidRPr="00C34CDF">
              <w:rPr>
                <w:rFonts w:ascii="微软雅黑" w:eastAsia="微软雅黑" w:hAnsi="微软雅黑" w:cs="宋体"/>
                <w:b/>
                <w:szCs w:val="21"/>
              </w:rPr>
              <w:t>鉴定受托方</w:t>
            </w:r>
            <w:r w:rsidRPr="00C34CDF">
              <w:rPr>
                <w:rFonts w:ascii="微软雅黑" w:eastAsia="微软雅黑" w:hAnsi="微软雅黑" w:cs="宋体" w:hint="eastAsia"/>
                <w:b/>
                <w:szCs w:val="21"/>
              </w:rPr>
              <w:t>)</w:t>
            </w:r>
            <w:r w:rsidRPr="00C34CDF">
              <w:rPr>
                <w:rFonts w:ascii="微软雅黑" w:eastAsia="微软雅黑" w:hAnsi="微软雅黑" w:cs="宋体"/>
                <w:b/>
                <w:szCs w:val="21"/>
              </w:rPr>
              <w:t>:</w:t>
            </w:r>
            <w:r w:rsidRPr="00C34CDF">
              <w:rPr>
                <w:rFonts w:ascii="微软雅黑" w:eastAsia="微软雅黑" w:hAnsi="微软雅黑" w:cs="宋体" w:hint="eastAsia"/>
                <w:b/>
                <w:szCs w:val="21"/>
              </w:rPr>
              <w:t>北京华奥汽车服务股份有限公司</w:t>
            </w:r>
          </w:p>
        </w:tc>
        <w:tc>
          <w:tcPr>
            <w:tcW w:w="4253" w:type="dxa"/>
            <w:gridSpan w:val="3"/>
            <w:tcBorders>
              <w:bottom w:val="single" w:sz="6" w:space="0" w:color="000000"/>
              <w:right w:val="single" w:sz="4" w:space="0" w:color="auto"/>
            </w:tcBorders>
            <w:vAlign w:val="center"/>
          </w:tcPr>
          <w:p w14:paraId="0C02967B" w14:textId="77777777" w:rsidR="00C202B5" w:rsidRPr="00D21649" w:rsidRDefault="00C202B5" w:rsidP="00932FE3">
            <w:pPr>
              <w:spacing w:line="240" w:lineRule="exact"/>
              <w:rPr>
                <w:rFonts w:ascii="微软雅黑" w:eastAsia="微软雅黑" w:hAnsi="微软雅黑" w:cs="仿宋"/>
                <w:b/>
                <w:sz w:val="18"/>
                <w:szCs w:val="18"/>
              </w:rPr>
            </w:pPr>
            <w:r w:rsidRPr="00D21649">
              <w:rPr>
                <w:rFonts w:ascii="微软雅黑" w:eastAsia="微软雅黑" w:hAnsi="微软雅黑" w:cs="宋体"/>
                <w:b/>
                <w:sz w:val="18"/>
                <w:szCs w:val="18"/>
              </w:rPr>
              <w:t>乙方</w:t>
            </w:r>
            <w:r w:rsidRPr="00D21649">
              <w:rPr>
                <w:rFonts w:ascii="微软雅黑" w:eastAsia="微软雅黑" w:hAnsi="微软雅黑" w:cs="宋体" w:hint="eastAsia"/>
                <w:b/>
                <w:sz w:val="18"/>
                <w:szCs w:val="18"/>
              </w:rPr>
              <w:t>(</w:t>
            </w:r>
            <w:r w:rsidRPr="00D21649">
              <w:rPr>
                <w:rFonts w:ascii="微软雅黑" w:eastAsia="微软雅黑" w:hAnsi="微软雅黑" w:cs="宋体"/>
                <w:b/>
                <w:sz w:val="18"/>
                <w:szCs w:val="18"/>
              </w:rPr>
              <w:t>鉴定委托方</w:t>
            </w:r>
            <w:r w:rsidRPr="00D21649">
              <w:rPr>
                <w:rFonts w:ascii="微软雅黑" w:eastAsia="微软雅黑" w:hAnsi="微软雅黑" w:cs="宋体" w:hint="eastAsia"/>
                <w:b/>
                <w:sz w:val="18"/>
                <w:szCs w:val="18"/>
              </w:rPr>
              <w:t>):</w:t>
            </w:r>
            <w:r w:rsidRPr="00D21649">
              <w:rPr>
                <w:rFonts w:ascii="微软雅黑" w:eastAsia="微软雅黑" w:hAnsi="微软雅黑" w:cs="宋体"/>
                <w:b/>
                <w:sz w:val="18"/>
                <w:szCs w:val="18"/>
              </w:rPr>
              <w:t xml:space="preserve"> </w:t>
            </w:r>
            <w:r w:rsidRPr="00D21649">
              <w:rPr>
                <w:rFonts w:ascii="微软雅黑" w:eastAsia="微软雅黑" w:hAnsi="微软雅黑" w:cs="宋体" w:hint="eastAsia"/>
                <w:bCs/>
                <w:sz w:val="18"/>
                <w:szCs w:val="18"/>
              </w:rPr>
              <w:t>@会员姓名@</w:t>
            </w:r>
          </w:p>
        </w:tc>
      </w:tr>
      <w:tr w:rsidR="00C202B5" w14:paraId="445FABA9" w14:textId="77777777" w:rsidTr="00932FE3">
        <w:trPr>
          <w:trHeight w:val="337"/>
        </w:trPr>
        <w:tc>
          <w:tcPr>
            <w:tcW w:w="9072" w:type="dxa"/>
            <w:gridSpan w:val="10"/>
            <w:tcBorders>
              <w:bottom w:val="single" w:sz="6" w:space="0" w:color="000000"/>
              <w:right w:val="single" w:sz="6" w:space="0" w:color="000000"/>
            </w:tcBorders>
            <w:vAlign w:val="center"/>
          </w:tcPr>
          <w:p w14:paraId="557353B8" w14:textId="77777777" w:rsidR="00C202B5" w:rsidRPr="00002AD8" w:rsidRDefault="00C202B5" w:rsidP="00932FE3">
            <w:pPr>
              <w:spacing w:line="240" w:lineRule="exact"/>
              <w:rPr>
                <w:rFonts w:ascii="微软雅黑" w:eastAsia="微软雅黑" w:hAnsi="微软雅黑"/>
                <w:b/>
              </w:rPr>
            </w:pPr>
            <w:r w:rsidRPr="00002AD8">
              <w:rPr>
                <w:rFonts w:ascii="微软雅黑" w:eastAsia="微软雅黑" w:hAnsi="微软雅黑"/>
                <w:b/>
              </w:rPr>
              <w:t>车</w:t>
            </w:r>
            <w:r w:rsidRPr="00002AD8">
              <w:rPr>
                <w:rFonts w:ascii="微软雅黑" w:eastAsia="微软雅黑" w:hAnsi="微软雅黑" w:hint="eastAsia"/>
                <w:b/>
              </w:rPr>
              <w:t xml:space="preserve"> </w:t>
            </w:r>
            <w:r w:rsidRPr="00002AD8">
              <w:rPr>
                <w:rFonts w:ascii="微软雅黑" w:eastAsia="微软雅黑" w:hAnsi="微软雅黑"/>
                <w:b/>
              </w:rPr>
              <w:t>辆</w:t>
            </w:r>
            <w:r w:rsidRPr="00002AD8">
              <w:rPr>
                <w:rFonts w:ascii="微软雅黑" w:eastAsia="微软雅黑" w:hAnsi="微软雅黑" w:hint="eastAsia"/>
                <w:b/>
              </w:rPr>
              <w:t xml:space="preserve"> </w:t>
            </w:r>
            <w:r w:rsidRPr="00002AD8">
              <w:rPr>
                <w:rFonts w:ascii="微软雅黑" w:eastAsia="微软雅黑" w:hAnsi="微软雅黑"/>
                <w:b/>
              </w:rPr>
              <w:t>信</w:t>
            </w:r>
            <w:r w:rsidRPr="00002AD8">
              <w:rPr>
                <w:rFonts w:ascii="微软雅黑" w:eastAsia="微软雅黑" w:hAnsi="微软雅黑" w:hint="eastAsia"/>
                <w:b/>
              </w:rPr>
              <w:t xml:space="preserve"> </w:t>
            </w:r>
            <w:r w:rsidRPr="00002AD8">
              <w:rPr>
                <w:rFonts w:ascii="微软雅黑" w:eastAsia="微软雅黑" w:hAnsi="微软雅黑"/>
                <w:b/>
              </w:rPr>
              <w:t>息</w:t>
            </w:r>
          </w:p>
        </w:tc>
      </w:tr>
      <w:tr w:rsidR="00C202B5" w14:paraId="26727328" w14:textId="77777777" w:rsidTr="00932FE3">
        <w:trPr>
          <w:trHeight w:val="362"/>
        </w:trPr>
        <w:tc>
          <w:tcPr>
            <w:tcW w:w="1440" w:type="dxa"/>
            <w:tcBorders>
              <w:bottom w:val="single" w:sz="6" w:space="0" w:color="000000"/>
              <w:right w:val="single" w:sz="6" w:space="0" w:color="000000"/>
            </w:tcBorders>
            <w:vAlign w:val="center"/>
          </w:tcPr>
          <w:p w14:paraId="254948DD"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品牌</w:t>
            </w:r>
          </w:p>
        </w:tc>
        <w:tc>
          <w:tcPr>
            <w:tcW w:w="2126" w:type="dxa"/>
            <w:gridSpan w:val="2"/>
            <w:tcBorders>
              <w:bottom w:val="single" w:sz="6" w:space="0" w:color="000000"/>
              <w:right w:val="single" w:sz="4" w:space="0" w:color="auto"/>
            </w:tcBorders>
            <w:vAlign w:val="center"/>
          </w:tcPr>
          <w:p w14:paraId="077D114B"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@品牌@</w:t>
            </w:r>
          </w:p>
        </w:tc>
        <w:tc>
          <w:tcPr>
            <w:tcW w:w="1134" w:type="dxa"/>
            <w:gridSpan w:val="3"/>
            <w:tcBorders>
              <w:left w:val="single" w:sz="4" w:space="0" w:color="auto"/>
              <w:bottom w:val="single" w:sz="6" w:space="0" w:color="000000"/>
              <w:right w:val="single" w:sz="4" w:space="0" w:color="auto"/>
            </w:tcBorders>
            <w:vAlign w:val="center"/>
          </w:tcPr>
          <w:p w14:paraId="640D16E7"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车型</w:t>
            </w:r>
          </w:p>
        </w:tc>
        <w:tc>
          <w:tcPr>
            <w:tcW w:w="1678" w:type="dxa"/>
            <w:gridSpan w:val="2"/>
            <w:tcBorders>
              <w:left w:val="single" w:sz="4" w:space="0" w:color="auto"/>
              <w:bottom w:val="single" w:sz="6" w:space="0" w:color="000000"/>
              <w:right w:val="single" w:sz="6" w:space="0" w:color="000000"/>
            </w:tcBorders>
            <w:vAlign w:val="center"/>
          </w:tcPr>
          <w:p w14:paraId="65347FA5"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@车型@</w:t>
            </w:r>
          </w:p>
        </w:tc>
        <w:tc>
          <w:tcPr>
            <w:tcW w:w="1157" w:type="dxa"/>
            <w:tcBorders>
              <w:bottom w:val="single" w:sz="6" w:space="0" w:color="000000"/>
              <w:right w:val="single" w:sz="6" w:space="0" w:color="000000"/>
            </w:tcBorders>
            <w:vAlign w:val="center"/>
          </w:tcPr>
          <w:p w14:paraId="2A11D414"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rPr>
              <w:t>仪表公里数</w:t>
            </w:r>
          </w:p>
        </w:tc>
        <w:tc>
          <w:tcPr>
            <w:tcW w:w="1537" w:type="dxa"/>
            <w:tcBorders>
              <w:bottom w:val="single" w:sz="6" w:space="0" w:color="000000"/>
              <w:right w:val="single" w:sz="6" w:space="0" w:color="000000"/>
            </w:tcBorders>
            <w:vAlign w:val="center"/>
          </w:tcPr>
          <w:p w14:paraId="0901D5C4"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@已行驶公里数@公里</w:t>
            </w:r>
          </w:p>
        </w:tc>
      </w:tr>
      <w:tr w:rsidR="00C202B5" w14:paraId="7A9B8216" w14:textId="77777777" w:rsidTr="00932FE3">
        <w:trPr>
          <w:trHeight w:val="340"/>
        </w:trPr>
        <w:tc>
          <w:tcPr>
            <w:tcW w:w="1440" w:type="dxa"/>
            <w:tcBorders>
              <w:bottom w:val="single" w:sz="6" w:space="0" w:color="000000"/>
              <w:right w:val="single" w:sz="6" w:space="0" w:color="000000"/>
            </w:tcBorders>
            <w:vAlign w:val="center"/>
          </w:tcPr>
          <w:p w14:paraId="0FB88CCB"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登记所有人</w:t>
            </w:r>
          </w:p>
        </w:tc>
        <w:tc>
          <w:tcPr>
            <w:tcW w:w="2126" w:type="dxa"/>
            <w:gridSpan w:val="2"/>
            <w:tcBorders>
              <w:bottom w:val="single" w:sz="6" w:space="0" w:color="000000"/>
              <w:right w:val="single" w:sz="4" w:space="0" w:color="auto"/>
            </w:tcBorders>
            <w:vAlign w:val="center"/>
          </w:tcPr>
          <w:p w14:paraId="35FDF142"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@会员姓名@</w:t>
            </w:r>
          </w:p>
        </w:tc>
        <w:tc>
          <w:tcPr>
            <w:tcW w:w="1134" w:type="dxa"/>
            <w:gridSpan w:val="3"/>
            <w:tcBorders>
              <w:left w:val="single" w:sz="4" w:space="0" w:color="auto"/>
              <w:bottom w:val="single" w:sz="6" w:space="0" w:color="000000"/>
              <w:right w:val="single" w:sz="4" w:space="0" w:color="auto"/>
            </w:tcBorders>
            <w:vAlign w:val="center"/>
          </w:tcPr>
          <w:p w14:paraId="6A1D3C94"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车牌号</w:t>
            </w:r>
          </w:p>
        </w:tc>
        <w:tc>
          <w:tcPr>
            <w:tcW w:w="1678" w:type="dxa"/>
            <w:gridSpan w:val="2"/>
            <w:tcBorders>
              <w:left w:val="single" w:sz="4" w:space="0" w:color="auto"/>
              <w:bottom w:val="single" w:sz="6" w:space="0" w:color="000000"/>
              <w:right w:val="single" w:sz="6" w:space="0" w:color="000000"/>
            </w:tcBorders>
            <w:vAlign w:val="center"/>
          </w:tcPr>
          <w:p w14:paraId="7EA9DE2B"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@车牌号@</w:t>
            </w:r>
          </w:p>
        </w:tc>
        <w:tc>
          <w:tcPr>
            <w:tcW w:w="1157" w:type="dxa"/>
            <w:tcBorders>
              <w:bottom w:val="single" w:sz="6" w:space="0" w:color="000000"/>
              <w:right w:val="single" w:sz="6" w:space="0" w:color="000000"/>
            </w:tcBorders>
            <w:vAlign w:val="center"/>
          </w:tcPr>
          <w:p w14:paraId="55BD00BF"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 xml:space="preserve">发动机 </w:t>
            </w:r>
          </w:p>
        </w:tc>
        <w:tc>
          <w:tcPr>
            <w:tcW w:w="1537" w:type="dxa"/>
            <w:tcBorders>
              <w:bottom w:val="single" w:sz="6" w:space="0" w:color="000000"/>
              <w:right w:val="single" w:sz="6" w:space="0" w:color="000000"/>
            </w:tcBorders>
            <w:vAlign w:val="center"/>
          </w:tcPr>
          <w:p w14:paraId="4ED2733B"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@发动机号@</w:t>
            </w:r>
          </w:p>
        </w:tc>
      </w:tr>
      <w:tr w:rsidR="00C202B5" w14:paraId="20D242C2" w14:textId="77777777" w:rsidTr="00932FE3">
        <w:trPr>
          <w:trHeight w:val="340"/>
        </w:trPr>
        <w:tc>
          <w:tcPr>
            <w:tcW w:w="1440" w:type="dxa"/>
            <w:tcBorders>
              <w:bottom w:val="single" w:sz="6" w:space="0" w:color="000000"/>
              <w:right w:val="single" w:sz="6" w:space="0" w:color="000000"/>
            </w:tcBorders>
            <w:vAlign w:val="center"/>
          </w:tcPr>
          <w:p w14:paraId="3ADA7629"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rPr>
              <w:t>首次登记日期</w:t>
            </w:r>
          </w:p>
        </w:tc>
        <w:tc>
          <w:tcPr>
            <w:tcW w:w="2126" w:type="dxa"/>
            <w:gridSpan w:val="2"/>
            <w:tcBorders>
              <w:bottom w:val="single" w:sz="6" w:space="0" w:color="000000"/>
              <w:right w:val="single" w:sz="4" w:space="0" w:color="auto"/>
            </w:tcBorders>
            <w:vAlign w:val="center"/>
          </w:tcPr>
          <w:p w14:paraId="69F3D996" w14:textId="77777777" w:rsidR="00C202B5" w:rsidRPr="00180143" w:rsidRDefault="00C202B5" w:rsidP="00932FE3">
            <w:pPr>
              <w:spacing w:line="240" w:lineRule="exact"/>
              <w:rPr>
                <w:sz w:val="18"/>
                <w:szCs w:val="18"/>
              </w:rPr>
            </w:pPr>
            <w:r w:rsidRPr="00180143">
              <w:rPr>
                <w:rFonts w:ascii="微软雅黑" w:eastAsia="微软雅黑" w:hAnsi="微软雅黑"/>
                <w:sz w:val="18"/>
                <w:szCs w:val="18"/>
              </w:rPr>
              <w:t>@</w:t>
            </w:r>
            <w:r w:rsidRPr="00180143">
              <w:rPr>
                <w:rFonts w:ascii="微软雅黑" w:eastAsia="微软雅黑" w:hAnsi="微软雅黑" w:hint="eastAsia"/>
                <w:sz w:val="18"/>
                <w:szCs w:val="18"/>
              </w:rPr>
              <w:t>首次登记日期_例1</w:t>
            </w:r>
            <w:r w:rsidRPr="00180143">
              <w:rPr>
                <w:rFonts w:ascii="微软雅黑" w:eastAsia="微软雅黑" w:hAnsi="微软雅黑"/>
                <w:sz w:val="18"/>
                <w:szCs w:val="18"/>
              </w:rPr>
              <w:t>990年</w:t>
            </w:r>
            <w:r w:rsidRPr="00180143">
              <w:rPr>
                <w:rFonts w:ascii="微软雅黑" w:eastAsia="微软雅黑" w:hAnsi="微软雅黑" w:hint="eastAsia"/>
                <w:sz w:val="18"/>
                <w:szCs w:val="18"/>
              </w:rPr>
              <w:t>1月1日</w:t>
            </w:r>
            <w:r w:rsidRPr="00180143">
              <w:rPr>
                <w:rFonts w:ascii="微软雅黑" w:eastAsia="微软雅黑" w:hAnsi="微软雅黑"/>
                <w:sz w:val="18"/>
                <w:szCs w:val="18"/>
              </w:rPr>
              <w:t>@</w:t>
            </w:r>
          </w:p>
        </w:tc>
        <w:tc>
          <w:tcPr>
            <w:tcW w:w="1134" w:type="dxa"/>
            <w:gridSpan w:val="3"/>
            <w:tcBorders>
              <w:left w:val="single" w:sz="4" w:space="0" w:color="auto"/>
              <w:bottom w:val="single" w:sz="6" w:space="0" w:color="000000"/>
              <w:right w:val="single" w:sz="4" w:space="0" w:color="auto"/>
            </w:tcBorders>
            <w:vAlign w:val="center"/>
          </w:tcPr>
          <w:p w14:paraId="4AEF2F66" w14:textId="77777777" w:rsidR="00C202B5" w:rsidRPr="00C13D59" w:rsidRDefault="00C202B5" w:rsidP="00932FE3">
            <w:pPr>
              <w:spacing w:line="240" w:lineRule="exact"/>
              <w:rPr>
                <w:rFonts w:ascii="微软雅黑" w:eastAsia="微软雅黑" w:hAnsi="微软雅黑"/>
              </w:rPr>
            </w:pPr>
            <w:r w:rsidRPr="00C13D59">
              <w:rPr>
                <w:rFonts w:ascii="微软雅黑" w:eastAsia="微软雅黑" w:hAnsi="微软雅黑" w:hint="eastAsia"/>
              </w:rPr>
              <w:t>车架号</w:t>
            </w:r>
          </w:p>
        </w:tc>
        <w:tc>
          <w:tcPr>
            <w:tcW w:w="4372" w:type="dxa"/>
            <w:gridSpan w:val="4"/>
            <w:tcBorders>
              <w:left w:val="single" w:sz="4" w:space="0" w:color="auto"/>
              <w:bottom w:val="single" w:sz="6" w:space="0" w:color="000000"/>
              <w:right w:val="single" w:sz="4" w:space="0" w:color="auto"/>
            </w:tcBorders>
            <w:vAlign w:val="center"/>
          </w:tcPr>
          <w:p w14:paraId="54FA4913" w14:textId="77777777" w:rsidR="00C202B5" w:rsidRPr="00180143" w:rsidRDefault="00C202B5" w:rsidP="00932FE3">
            <w:pPr>
              <w:spacing w:line="240" w:lineRule="exact"/>
              <w:rPr>
                <w:rFonts w:ascii="微软雅黑" w:eastAsia="微软雅黑" w:hAnsi="微软雅黑"/>
                <w:sz w:val="18"/>
                <w:szCs w:val="18"/>
              </w:rPr>
            </w:pPr>
            <w:r w:rsidRPr="00180143">
              <w:rPr>
                <w:rFonts w:ascii="微软雅黑" w:eastAsia="微软雅黑" w:hAnsi="微软雅黑" w:hint="eastAsia"/>
                <w:sz w:val="18"/>
                <w:szCs w:val="18"/>
              </w:rPr>
              <w:t>@车架号@</w:t>
            </w:r>
          </w:p>
        </w:tc>
      </w:tr>
      <w:tr w:rsidR="00C202B5" w14:paraId="757CEE21" w14:textId="77777777" w:rsidTr="00932FE3">
        <w:trPr>
          <w:trHeight w:val="397"/>
        </w:trPr>
        <w:tc>
          <w:tcPr>
            <w:tcW w:w="9072" w:type="dxa"/>
            <w:gridSpan w:val="10"/>
            <w:tcBorders>
              <w:top w:val="single" w:sz="4" w:space="0" w:color="auto"/>
              <w:bottom w:val="single" w:sz="6" w:space="0" w:color="000000"/>
              <w:right w:val="single" w:sz="4" w:space="0" w:color="auto"/>
            </w:tcBorders>
            <w:vAlign w:val="center"/>
          </w:tcPr>
          <w:p w14:paraId="3D57D2AF" w14:textId="77777777" w:rsidR="00C202B5" w:rsidRPr="00002AD8" w:rsidRDefault="00C202B5" w:rsidP="00932FE3">
            <w:pPr>
              <w:widowControl/>
              <w:spacing w:line="320" w:lineRule="exact"/>
              <w:jc w:val="left"/>
              <w:rPr>
                <w:rFonts w:ascii="微软雅黑" w:eastAsia="微软雅黑" w:hAnsi="微软雅黑"/>
              </w:rPr>
            </w:pPr>
            <w:r w:rsidRPr="00002AD8">
              <w:rPr>
                <w:rFonts w:ascii="微软雅黑" w:eastAsia="微软雅黑" w:hAnsi="微软雅黑" w:hint="eastAsia"/>
                <w:b/>
                <w:bCs/>
              </w:rPr>
              <w:t>鉴定项目</w:t>
            </w:r>
            <w:r w:rsidRPr="00B14B85">
              <w:rPr>
                <w:rFonts w:asciiTheme="majorHAnsi" w:eastAsia="微软雅黑" w:hAnsiTheme="majorHAnsi" w:cstheme="majorHAnsi"/>
              </w:rPr>
              <w:t>：</w:t>
            </w:r>
            <w:r w:rsidRPr="00002AD8">
              <w:rPr>
                <w:rFonts w:ascii="微软雅黑" w:eastAsia="微软雅黑" w:hAnsi="微软雅黑" w:hint="eastAsia"/>
              </w:rPr>
              <w:t xml:space="preserve">   《</w:t>
            </w:r>
            <w:r w:rsidRPr="00002AD8">
              <w:rPr>
                <w:rFonts w:ascii="微软雅黑" w:eastAsia="微软雅黑" w:hAnsi="微软雅黑" w:hint="eastAsia"/>
                <w:lang w:bidi="ar"/>
              </w:rPr>
              <w:t>一鉴安心》</w:t>
            </w:r>
          </w:p>
          <w:p w14:paraId="6D3A64FB" w14:textId="77777777" w:rsidR="00C202B5" w:rsidRPr="00002AD8" w:rsidRDefault="00C202B5" w:rsidP="00932FE3">
            <w:pPr>
              <w:spacing w:beforeLines="20" w:before="62" w:line="320" w:lineRule="exact"/>
              <w:rPr>
                <w:rFonts w:ascii="微软雅黑" w:eastAsia="微软雅黑" w:hAnsi="微软雅黑"/>
              </w:rPr>
            </w:pPr>
            <w:r w:rsidRPr="00002AD8">
              <w:rPr>
                <w:rFonts w:ascii="微软雅黑" w:eastAsia="微软雅黑" w:hAnsi="微软雅黑" w:hint="eastAsia"/>
                <w:b/>
                <w:bCs/>
              </w:rPr>
              <w:t>鉴定部件系统</w:t>
            </w:r>
            <w:r w:rsidRPr="00B14B85">
              <w:rPr>
                <w:rFonts w:asciiTheme="majorHAnsi" w:eastAsia="微软雅黑" w:hAnsiTheme="majorHAnsi" w:cstheme="majorHAnsi"/>
              </w:rPr>
              <w:t>：</w:t>
            </w:r>
            <w:r w:rsidRPr="00002AD8">
              <w:rPr>
                <w:rFonts w:ascii="微软雅黑" w:eastAsia="微软雅黑" w:hAnsi="微软雅黑" w:hint="eastAsia"/>
              </w:rPr>
              <w:t>发动机系统、变速箱系统</w:t>
            </w:r>
          </w:p>
          <w:p w14:paraId="7440D01D" w14:textId="77777777" w:rsidR="00C202B5" w:rsidRPr="00002AD8" w:rsidRDefault="00C202B5" w:rsidP="00932FE3">
            <w:pPr>
              <w:spacing w:beforeLines="20" w:before="62" w:afterLines="30" w:after="93" w:line="320" w:lineRule="exact"/>
              <w:rPr>
                <w:rFonts w:ascii="微软雅黑" w:eastAsia="微软雅黑" w:hAnsi="微软雅黑"/>
              </w:rPr>
            </w:pPr>
            <w:r w:rsidRPr="00002AD8">
              <w:rPr>
                <w:rFonts w:ascii="微软雅黑" w:eastAsia="微软雅黑" w:hAnsi="微软雅黑" w:hint="eastAsia"/>
                <w:b/>
                <w:bCs/>
              </w:rPr>
              <w:t>上述部件系统的具体内容详见《鉴定责任重要约定》中有关被鉴定部件系统的具体说明</w:t>
            </w:r>
          </w:p>
        </w:tc>
      </w:tr>
      <w:tr w:rsidR="00C202B5" w14:paraId="711030CF" w14:textId="77777777" w:rsidTr="00932FE3">
        <w:trPr>
          <w:trHeight w:val="397"/>
        </w:trPr>
        <w:tc>
          <w:tcPr>
            <w:tcW w:w="1969" w:type="dxa"/>
            <w:gridSpan w:val="2"/>
            <w:tcBorders>
              <w:bottom w:val="single" w:sz="6" w:space="0" w:color="000000"/>
              <w:right w:val="single" w:sz="4" w:space="0" w:color="auto"/>
            </w:tcBorders>
            <w:vAlign w:val="center"/>
          </w:tcPr>
          <w:p w14:paraId="54C86318" w14:textId="77777777" w:rsidR="00C202B5" w:rsidRPr="00512B46" w:rsidRDefault="00C202B5" w:rsidP="00932FE3">
            <w:pPr>
              <w:pStyle w:val="a7"/>
              <w:spacing w:line="240" w:lineRule="exact"/>
              <w:rPr>
                <w:rFonts w:ascii="微软雅黑" w:eastAsia="微软雅黑" w:hAnsi="微软雅黑"/>
                <w:b/>
                <w:bCs/>
                <w:sz w:val="21"/>
                <w:szCs w:val="21"/>
              </w:rPr>
            </w:pPr>
            <w:r w:rsidRPr="00512B46">
              <w:rPr>
                <w:rFonts w:ascii="微软雅黑" w:eastAsia="微软雅黑" w:hAnsi="微软雅黑" w:hint="eastAsia"/>
                <w:b/>
                <w:bCs/>
                <w:sz w:val="21"/>
                <w:szCs w:val="21"/>
              </w:rPr>
              <w:t>鉴定报告出具时间</w:t>
            </w:r>
          </w:p>
        </w:tc>
        <w:tc>
          <w:tcPr>
            <w:tcW w:w="2449" w:type="dxa"/>
            <w:gridSpan w:val="2"/>
            <w:tcBorders>
              <w:left w:val="single" w:sz="4" w:space="0" w:color="auto"/>
              <w:bottom w:val="single" w:sz="6" w:space="0" w:color="000000"/>
              <w:right w:val="single" w:sz="4" w:space="0" w:color="auto"/>
            </w:tcBorders>
            <w:vAlign w:val="center"/>
          </w:tcPr>
          <w:p w14:paraId="268E7A58" w14:textId="77777777" w:rsidR="00C202B5" w:rsidRPr="00512B46" w:rsidRDefault="00C202B5" w:rsidP="00932FE3">
            <w:pPr>
              <w:pStyle w:val="a7"/>
              <w:spacing w:line="240" w:lineRule="exact"/>
              <w:rPr>
                <w:rFonts w:ascii="微软雅黑" w:eastAsia="微软雅黑" w:hAnsi="微软雅黑"/>
                <w:sz w:val="16"/>
                <w:szCs w:val="16"/>
              </w:rPr>
            </w:pPr>
            <w:r w:rsidRPr="00512B46">
              <w:rPr>
                <w:rFonts w:ascii="微软雅黑" w:eastAsia="微软雅黑" w:hAnsi="微软雅黑" w:hint="eastAsia"/>
                <w:sz w:val="16"/>
                <w:szCs w:val="16"/>
              </w:rPr>
              <w:t>@认证时间@</w:t>
            </w:r>
          </w:p>
        </w:tc>
        <w:tc>
          <w:tcPr>
            <w:tcW w:w="1960" w:type="dxa"/>
            <w:gridSpan w:val="4"/>
            <w:tcBorders>
              <w:left w:val="single" w:sz="4" w:space="0" w:color="auto"/>
              <w:bottom w:val="single" w:sz="6" w:space="0" w:color="000000"/>
              <w:right w:val="single" w:sz="4" w:space="0" w:color="auto"/>
            </w:tcBorders>
            <w:vAlign w:val="center"/>
          </w:tcPr>
          <w:p w14:paraId="42F847A7" w14:textId="77777777" w:rsidR="00C202B5" w:rsidRPr="00512B46" w:rsidRDefault="00C202B5" w:rsidP="00932FE3">
            <w:pPr>
              <w:pStyle w:val="a7"/>
              <w:spacing w:line="240" w:lineRule="exact"/>
              <w:rPr>
                <w:rFonts w:ascii="微软雅黑" w:eastAsia="微软雅黑" w:hAnsi="微软雅黑"/>
                <w:sz w:val="21"/>
                <w:szCs w:val="21"/>
              </w:rPr>
            </w:pPr>
            <w:r w:rsidRPr="00512B46">
              <w:rPr>
                <w:rFonts w:ascii="微软雅黑" w:eastAsia="微软雅黑" w:hAnsi="微软雅黑" w:hint="eastAsia"/>
                <w:b/>
                <w:bCs/>
                <w:sz w:val="21"/>
                <w:szCs w:val="21"/>
              </w:rPr>
              <w:t>鉴定人员</w:t>
            </w:r>
          </w:p>
        </w:tc>
        <w:tc>
          <w:tcPr>
            <w:tcW w:w="2694" w:type="dxa"/>
            <w:gridSpan w:val="2"/>
            <w:tcBorders>
              <w:left w:val="single" w:sz="4" w:space="0" w:color="auto"/>
              <w:bottom w:val="single" w:sz="6" w:space="0" w:color="000000"/>
              <w:right w:val="single" w:sz="6" w:space="0" w:color="000000"/>
            </w:tcBorders>
            <w:vAlign w:val="center"/>
          </w:tcPr>
          <w:p w14:paraId="49E1A8A9" w14:textId="77777777" w:rsidR="00C202B5" w:rsidRPr="00512B46" w:rsidRDefault="00C202B5" w:rsidP="00932FE3">
            <w:pPr>
              <w:pStyle w:val="a7"/>
              <w:spacing w:line="240" w:lineRule="exact"/>
              <w:jc w:val="both"/>
              <w:rPr>
                <w:rFonts w:ascii="微软雅黑" w:eastAsia="微软雅黑" w:hAnsi="微软雅黑"/>
                <w:b/>
                <w:bCs/>
                <w:sz w:val="16"/>
                <w:szCs w:val="16"/>
              </w:rPr>
            </w:pPr>
            <w:r w:rsidRPr="00512B46">
              <w:rPr>
                <w:rFonts w:ascii="微软雅黑" w:eastAsia="微软雅黑" w:hAnsi="微软雅黑" w:hint="eastAsia"/>
                <w:sz w:val="16"/>
                <w:szCs w:val="16"/>
              </w:rPr>
              <w:t>@认证人员@</w:t>
            </w:r>
          </w:p>
        </w:tc>
      </w:tr>
      <w:tr w:rsidR="00C202B5" w14:paraId="0C653D83" w14:textId="77777777" w:rsidTr="00932FE3">
        <w:trPr>
          <w:trHeight w:val="397"/>
        </w:trPr>
        <w:tc>
          <w:tcPr>
            <w:tcW w:w="9072" w:type="dxa"/>
            <w:gridSpan w:val="10"/>
            <w:tcBorders>
              <w:bottom w:val="single" w:sz="6" w:space="0" w:color="000000"/>
              <w:right w:val="single" w:sz="6" w:space="0" w:color="000000"/>
            </w:tcBorders>
            <w:vAlign w:val="center"/>
          </w:tcPr>
          <w:p w14:paraId="152D781A" w14:textId="77777777" w:rsidR="00C202B5" w:rsidRPr="00512B46" w:rsidRDefault="00C202B5" w:rsidP="00932FE3">
            <w:pPr>
              <w:pStyle w:val="a7"/>
              <w:spacing w:line="240" w:lineRule="exact"/>
              <w:rPr>
                <w:rFonts w:ascii="微软雅黑" w:eastAsia="微软雅黑" w:hAnsi="微软雅黑"/>
                <w:b/>
                <w:bCs/>
              </w:rPr>
            </w:pPr>
            <w:r w:rsidRPr="00512B46">
              <w:rPr>
                <w:rFonts w:ascii="微软雅黑" w:eastAsia="微软雅黑" w:hAnsi="微软雅黑" w:hint="eastAsia"/>
                <w:b/>
                <w:bCs/>
                <w:sz w:val="21"/>
                <w:szCs w:val="21"/>
              </w:rPr>
              <w:t>鉴 定 结 论</w:t>
            </w:r>
          </w:p>
        </w:tc>
      </w:tr>
      <w:tr w:rsidR="00C202B5" w14:paraId="2EF83247" w14:textId="77777777" w:rsidTr="00932FE3">
        <w:trPr>
          <w:trHeight w:val="566"/>
        </w:trPr>
        <w:tc>
          <w:tcPr>
            <w:tcW w:w="9072" w:type="dxa"/>
            <w:gridSpan w:val="10"/>
            <w:tcBorders>
              <w:bottom w:val="single" w:sz="6" w:space="0" w:color="000000"/>
              <w:right w:val="single" w:sz="6" w:space="0" w:color="000000"/>
            </w:tcBorders>
            <w:vAlign w:val="center"/>
          </w:tcPr>
          <w:p w14:paraId="7B28085A" w14:textId="77777777" w:rsidR="00C202B5" w:rsidRPr="00C202B5" w:rsidRDefault="00C202B5" w:rsidP="002855D9">
            <w:pPr>
              <w:pStyle w:val="a7"/>
              <w:spacing w:line="360" w:lineRule="exact"/>
              <w:rPr>
                <w:rFonts w:ascii="微软雅黑" w:eastAsia="微软雅黑" w:hAnsi="微软雅黑"/>
                <w:sz w:val="20"/>
                <w:szCs w:val="20"/>
              </w:rPr>
            </w:pPr>
            <w:r w:rsidRPr="00C202B5">
              <w:rPr>
                <w:rFonts w:ascii="微软雅黑" w:eastAsia="微软雅黑" w:hAnsi="微软雅黑" w:hint="eastAsia"/>
                <w:sz w:val="20"/>
                <w:szCs w:val="20"/>
              </w:rPr>
              <w:t>经鉴定，截至鉴定时点，受托鉴定车辆的被鉴定零部件运行正常，符合车辆安全运行的强制性法规要求，自本鉴定报告出具时间起，至@系统计算时间@或车辆行驶里程超出本报告出具时登记的表显里程达@系统计算里程@公里区间内，出现由于被鉴定零部件功能丧失导致故障的可能性超过@故障可能性@</w:t>
            </w:r>
          </w:p>
          <w:p w14:paraId="40AFAFCD" w14:textId="39AB494E" w:rsidR="00C202B5" w:rsidRPr="00A0313A" w:rsidRDefault="00C202B5" w:rsidP="00932FE3">
            <w:pPr>
              <w:pStyle w:val="a7"/>
              <w:spacing w:line="320" w:lineRule="exact"/>
              <w:rPr>
                <w:rFonts w:ascii="微软雅黑" w:eastAsia="微软雅黑" w:hAnsi="微软雅黑"/>
                <w:sz w:val="21"/>
                <w:szCs w:val="21"/>
              </w:rPr>
            </w:pPr>
          </w:p>
        </w:tc>
      </w:tr>
      <w:tr w:rsidR="00C202B5" w14:paraId="680B7756" w14:textId="77777777" w:rsidTr="00932FE3">
        <w:trPr>
          <w:trHeight w:val="397"/>
        </w:trPr>
        <w:tc>
          <w:tcPr>
            <w:tcW w:w="9072" w:type="dxa"/>
            <w:gridSpan w:val="10"/>
            <w:tcBorders>
              <w:right w:val="single" w:sz="6" w:space="0" w:color="000000"/>
            </w:tcBorders>
            <w:vAlign w:val="center"/>
          </w:tcPr>
          <w:p w14:paraId="02AD895D" w14:textId="77777777" w:rsidR="00C202B5" w:rsidRPr="005162DB" w:rsidRDefault="00C202B5" w:rsidP="00932FE3">
            <w:pPr>
              <w:spacing w:line="340" w:lineRule="exact"/>
              <w:rPr>
                <w:rFonts w:ascii="微软雅黑" w:eastAsia="微软雅黑" w:hAnsi="微软雅黑"/>
              </w:rPr>
            </w:pPr>
            <w:r w:rsidRPr="00A0313A">
              <w:rPr>
                <w:b/>
              </w:rPr>
              <w:t>1</w:t>
            </w:r>
            <w:r>
              <w:t>.</w:t>
            </w:r>
            <w:r w:rsidRPr="00181CB3">
              <w:rPr>
                <w:rFonts w:ascii="微软雅黑" w:eastAsia="微软雅黑" w:hAnsi="微软雅黑" w:hint="eastAsia"/>
                <w:b/>
                <w:bCs/>
              </w:rPr>
              <w:t>鉴定责任</w:t>
            </w:r>
            <w:r w:rsidRPr="00B14B85">
              <w:rPr>
                <w:rFonts w:asciiTheme="majorHAnsi" w:eastAsia="微软雅黑" w:hAnsiTheme="majorHAnsi" w:cstheme="majorHAnsi"/>
              </w:rPr>
              <w:t>：</w:t>
            </w:r>
            <w:r w:rsidRPr="005162DB">
              <w:rPr>
                <w:rFonts w:ascii="微软雅黑" w:eastAsia="微软雅黑" w:hAnsi="微软雅黑" w:hint="eastAsia"/>
              </w:rPr>
              <w:t>发生被鉴定零部件的功能丧失情况与鉴定结论不符，甲方承诺按本鉴定报告及《鉴定责任重要约定》明示的内容、范围承担因鉴定偏差导致的鉴定责任，负责维修被鉴定部件并恢复其使用功能。</w:t>
            </w:r>
          </w:p>
          <w:p w14:paraId="567B77C5" w14:textId="77777777" w:rsidR="00C202B5" w:rsidRDefault="00C202B5" w:rsidP="00932FE3">
            <w:pPr>
              <w:spacing w:line="320" w:lineRule="exact"/>
            </w:pPr>
            <w:r>
              <w:rPr>
                <w:rFonts w:hint="eastAsia"/>
                <w:b/>
                <w:bCs/>
              </w:rPr>
              <w:t>2.</w:t>
            </w:r>
            <w:r w:rsidRPr="004C5082">
              <w:rPr>
                <w:rFonts w:ascii="微软雅黑" w:eastAsia="微软雅黑" w:hAnsi="微软雅黑" w:hint="eastAsia"/>
                <w:b/>
                <w:bCs/>
              </w:rPr>
              <w:t>鉴定责任须知</w:t>
            </w:r>
            <w:r w:rsidRPr="00B14B85">
              <w:rPr>
                <w:rFonts w:asciiTheme="majorHAnsi" w:eastAsia="微软雅黑" w:hAnsiTheme="majorHAnsi" w:cstheme="majorHAnsi"/>
              </w:rPr>
              <w:t>：</w:t>
            </w:r>
          </w:p>
          <w:p w14:paraId="59AEA93E" w14:textId="77777777" w:rsidR="00C202B5" w:rsidRPr="005162DB" w:rsidRDefault="00C202B5" w:rsidP="00932FE3">
            <w:pPr>
              <w:numPr>
                <w:ilvl w:val="0"/>
                <w:numId w:val="1"/>
              </w:numPr>
              <w:spacing w:beforeLines="20" w:before="62" w:line="340" w:lineRule="exact"/>
              <w:rPr>
                <w:rFonts w:ascii="微软雅黑" w:eastAsia="微软雅黑" w:hAnsi="微软雅黑"/>
                <w:u w:val="single"/>
              </w:rPr>
            </w:pPr>
            <w:r w:rsidRPr="005162DB">
              <w:rPr>
                <w:rFonts w:ascii="微软雅黑" w:eastAsia="微软雅黑" w:hAnsi="微软雅黑" w:hint="eastAsia"/>
              </w:rPr>
              <w:t>甲方承担鉴定责任须以</w:t>
            </w:r>
            <w:r w:rsidRPr="005162DB">
              <w:rPr>
                <w:rFonts w:ascii="微软雅黑" w:eastAsia="微软雅黑" w:hAnsi="微软雅黑" w:hint="eastAsia"/>
                <w:u w:val="single"/>
              </w:rPr>
              <w:t>乙方确保被鉴定车辆按照其制造商在随车使用说明书和保养手册中及甲方规定的保</w:t>
            </w:r>
            <w:bookmarkStart w:id="0" w:name="_GoBack"/>
            <w:bookmarkEnd w:id="0"/>
            <w:r w:rsidRPr="005162DB">
              <w:rPr>
                <w:rFonts w:ascii="微软雅黑" w:eastAsia="微软雅黑" w:hAnsi="微软雅黑" w:hint="eastAsia"/>
                <w:u w:val="single"/>
              </w:rPr>
              <w:t>养内容和要求在厂家授权且记录可查的4S店进行保养为前提，否则甲方不承担鉴定责任。</w:t>
            </w:r>
          </w:p>
          <w:p w14:paraId="1C9F96DA" w14:textId="77777777" w:rsidR="00C202B5" w:rsidRPr="005162DB" w:rsidRDefault="00C202B5" w:rsidP="00932FE3">
            <w:pPr>
              <w:numPr>
                <w:ilvl w:val="0"/>
                <w:numId w:val="1"/>
              </w:numPr>
              <w:spacing w:beforeLines="20" w:before="62" w:line="340" w:lineRule="exact"/>
              <w:rPr>
                <w:rFonts w:ascii="微软雅黑" w:eastAsia="微软雅黑" w:hAnsi="微软雅黑"/>
                <w:u w:val="single"/>
              </w:rPr>
            </w:pPr>
            <w:r w:rsidRPr="005162DB">
              <w:rPr>
                <w:rFonts w:ascii="微软雅黑" w:eastAsia="微软雅黑" w:hAnsi="微软雅黑" w:hint="eastAsia"/>
                <w:u w:val="single"/>
              </w:rPr>
              <w:t>对甲方承担鉴定责任的被鉴定车辆进行维修时须在甲方授权店进行，否则甲方不承担鉴定责任。</w:t>
            </w:r>
          </w:p>
          <w:p w14:paraId="316AEF2E" w14:textId="77777777" w:rsidR="00C202B5" w:rsidRPr="005162DB" w:rsidRDefault="00C202B5" w:rsidP="00932FE3">
            <w:pPr>
              <w:spacing w:beforeLines="20" w:before="62" w:line="340" w:lineRule="exact"/>
              <w:ind w:firstLineChars="200" w:firstLine="420"/>
              <w:rPr>
                <w:rFonts w:ascii="微软雅黑" w:eastAsia="微软雅黑" w:hAnsi="微软雅黑"/>
              </w:rPr>
            </w:pPr>
            <w:r w:rsidRPr="005162DB">
              <w:rPr>
                <w:rFonts w:ascii="微软雅黑" w:eastAsia="微软雅黑" w:hAnsi="微软雅黑" w:hint="eastAsia"/>
              </w:rPr>
              <w:t>授权店请在公众号“个人中心”里查询（公众号请在微信客户端搜索“华奥安心服务”）</w:t>
            </w:r>
          </w:p>
          <w:p w14:paraId="6E668436" w14:textId="77777777" w:rsidR="00C202B5" w:rsidRPr="005162DB" w:rsidRDefault="00C202B5" w:rsidP="00932FE3">
            <w:pPr>
              <w:numPr>
                <w:ilvl w:val="0"/>
                <w:numId w:val="1"/>
              </w:numPr>
              <w:spacing w:beforeLines="20" w:before="62" w:line="340" w:lineRule="exact"/>
              <w:rPr>
                <w:rFonts w:ascii="微软雅黑" w:eastAsia="微软雅黑" w:hAnsi="微软雅黑"/>
                <w:szCs w:val="21"/>
              </w:rPr>
            </w:pPr>
            <w:r w:rsidRPr="005162DB">
              <w:rPr>
                <w:rFonts w:ascii="微软雅黑" w:eastAsia="微软雅黑" w:hAnsi="微软雅黑" w:hint="eastAsia"/>
                <w:szCs w:val="21"/>
              </w:rPr>
              <w:t>如被鉴定车辆未经甲方书面同意而被改装，甲方承担的鉴定责任自动终止。</w:t>
            </w:r>
          </w:p>
          <w:p w14:paraId="6DEAF6E9" w14:textId="77777777" w:rsidR="00C202B5" w:rsidRPr="005162DB" w:rsidRDefault="00C202B5" w:rsidP="00932FE3">
            <w:pPr>
              <w:numPr>
                <w:ilvl w:val="0"/>
                <w:numId w:val="1"/>
              </w:numPr>
              <w:spacing w:beforeLines="20" w:before="62" w:line="340" w:lineRule="exact"/>
              <w:rPr>
                <w:rFonts w:ascii="微软雅黑" w:eastAsia="微软雅黑" w:hAnsi="微软雅黑"/>
              </w:rPr>
            </w:pPr>
            <w:r w:rsidRPr="005162DB">
              <w:rPr>
                <w:rFonts w:ascii="微软雅黑" w:eastAsia="微软雅黑" w:hAnsi="微软雅黑"/>
              </w:rPr>
              <w:t>有关鉴定责任的除外</w:t>
            </w:r>
            <w:r w:rsidRPr="005162DB">
              <w:rPr>
                <w:rFonts w:ascii="微软雅黑" w:eastAsia="微软雅黑" w:hAnsi="微软雅黑" w:hint="eastAsia"/>
              </w:rPr>
              <w:t>情况</w:t>
            </w:r>
            <w:r w:rsidRPr="005162DB">
              <w:rPr>
                <w:rFonts w:ascii="微软雅黑" w:eastAsia="微软雅黑" w:hAnsi="微软雅黑"/>
              </w:rPr>
              <w:t>、免责条款以及申报流程均已详细列示在《鉴定责任</w:t>
            </w:r>
            <w:r w:rsidRPr="005162DB">
              <w:rPr>
                <w:rFonts w:ascii="微软雅黑" w:eastAsia="微软雅黑" w:hAnsi="微软雅黑" w:hint="eastAsia"/>
              </w:rPr>
              <w:t>重要</w:t>
            </w:r>
            <w:r w:rsidRPr="005162DB">
              <w:rPr>
                <w:rFonts w:ascii="微软雅黑" w:eastAsia="微软雅黑" w:hAnsi="微软雅黑"/>
              </w:rPr>
              <w:t>约定》中，权益相关人应已知悉。</w:t>
            </w:r>
          </w:p>
          <w:p w14:paraId="6A0F4D0A" w14:textId="77777777" w:rsidR="00C202B5" w:rsidRDefault="00C202B5" w:rsidP="00932FE3">
            <w:pPr>
              <w:spacing w:beforeLines="20" w:before="62" w:line="320" w:lineRule="exact"/>
              <w:rPr>
                <w:b/>
                <w:sz w:val="24"/>
                <w:highlight w:val="yellow"/>
              </w:rPr>
            </w:pPr>
            <w:r>
              <w:rPr>
                <w:rFonts w:hint="eastAsia"/>
                <w:b/>
                <w:bCs/>
              </w:rPr>
              <w:t>3.</w:t>
            </w:r>
            <w:r w:rsidRPr="00181CB3">
              <w:rPr>
                <w:rFonts w:ascii="微软雅黑" w:eastAsia="微软雅黑" w:hAnsi="微软雅黑" w:hint="eastAsia"/>
                <w:b/>
                <w:bCs/>
              </w:rPr>
              <w:t>客户服务</w:t>
            </w:r>
            <w:r>
              <w:rPr>
                <w:rFonts w:hint="eastAsia"/>
                <w:b/>
                <w:bCs/>
              </w:rPr>
              <w:t>:</w:t>
            </w:r>
            <w:r w:rsidRPr="005162DB">
              <w:rPr>
                <w:rFonts w:ascii="微软雅黑" w:eastAsia="微软雅黑" w:hAnsi="微软雅黑" w:hint="eastAsia"/>
              </w:rPr>
              <w:t>客户服务中心电话</w:t>
            </w:r>
            <w:r>
              <w:rPr>
                <w:rFonts w:hint="eastAsia"/>
              </w:rPr>
              <w:t xml:space="preserve">  4009-88-1615</w:t>
            </w:r>
            <w:r w:rsidRPr="005162DB">
              <w:rPr>
                <w:rFonts w:ascii="微软雅黑" w:eastAsia="微软雅黑" w:hAnsi="微软雅黑" w:hint="eastAsia"/>
              </w:rPr>
              <w:t>客户服务网站</w:t>
            </w:r>
            <w:r>
              <w:rPr>
                <w:rFonts w:hint="eastAsia"/>
              </w:rPr>
              <w:t xml:space="preserve"> http://www.anxinche.com/</w:t>
            </w:r>
          </w:p>
        </w:tc>
      </w:tr>
      <w:tr w:rsidR="00C202B5" w14:paraId="37362516" w14:textId="77777777" w:rsidTr="00932FE3">
        <w:trPr>
          <w:trHeight w:val="90"/>
        </w:trPr>
        <w:tc>
          <w:tcPr>
            <w:tcW w:w="9072" w:type="dxa"/>
            <w:gridSpan w:val="10"/>
            <w:tcBorders>
              <w:bottom w:val="single" w:sz="4" w:space="0" w:color="auto"/>
              <w:right w:val="single" w:sz="6" w:space="0" w:color="000000"/>
            </w:tcBorders>
            <w:vAlign w:val="center"/>
          </w:tcPr>
          <w:p w14:paraId="1AEDFE01" w14:textId="77777777" w:rsidR="00C202B5" w:rsidRDefault="00C202B5" w:rsidP="00932FE3"/>
        </w:tc>
      </w:tr>
      <w:tr w:rsidR="00C202B5" w14:paraId="40F19E93" w14:textId="77777777" w:rsidTr="00932FE3">
        <w:trPr>
          <w:trHeight w:val="1543"/>
        </w:trPr>
        <w:tc>
          <w:tcPr>
            <w:tcW w:w="4662" w:type="dxa"/>
            <w:gridSpan w:val="5"/>
            <w:tcBorders>
              <w:top w:val="single" w:sz="4" w:space="0" w:color="auto"/>
              <w:bottom w:val="single" w:sz="6" w:space="0" w:color="000000"/>
              <w:right w:val="single" w:sz="4" w:space="0" w:color="auto"/>
            </w:tcBorders>
            <w:vAlign w:val="center"/>
          </w:tcPr>
          <w:p w14:paraId="333983BA" w14:textId="77777777" w:rsidR="00C202B5" w:rsidRDefault="00C202B5" w:rsidP="00932FE3">
            <w:r w:rsidRPr="00AE317A">
              <w:rPr>
                <w:rFonts w:ascii="微软雅黑" w:eastAsia="微软雅黑" w:hAnsi="微软雅黑" w:hint="eastAsia"/>
              </w:rPr>
              <w:t>乙方签字</w:t>
            </w:r>
            <w:r>
              <w:rPr>
                <w:rFonts w:hint="eastAsia"/>
              </w:rPr>
              <w:t>：</w:t>
            </w:r>
          </w:p>
          <w:p w14:paraId="407F3C07" w14:textId="77777777" w:rsidR="00C202B5" w:rsidRPr="00884056" w:rsidRDefault="00C202B5" w:rsidP="00932FE3">
            <w:pPr>
              <w:spacing w:line="240" w:lineRule="exact"/>
              <w:rPr>
                <w:rFonts w:ascii="微软雅黑" w:eastAsia="微软雅黑" w:hAnsi="微软雅黑"/>
              </w:rPr>
            </w:pPr>
            <w:r>
              <w:rPr>
                <w:rFonts w:hint="eastAsia"/>
              </w:rPr>
              <w:t xml:space="preserve">        </w:t>
            </w:r>
            <w:r w:rsidRPr="00884056">
              <w:rPr>
                <w:rFonts w:ascii="微软雅黑" w:eastAsia="微软雅黑" w:hAnsi="微软雅黑" w:hint="eastAsia"/>
              </w:rPr>
              <w:t xml:space="preserve">年     </w:t>
            </w:r>
            <w:r w:rsidRPr="00884056">
              <w:rPr>
                <w:rFonts w:ascii="微软雅黑" w:eastAsia="微软雅黑" w:hAnsi="微软雅黑"/>
              </w:rPr>
              <w:t xml:space="preserve"> </w:t>
            </w:r>
            <w:r w:rsidRPr="00884056">
              <w:rPr>
                <w:rFonts w:ascii="微软雅黑" w:eastAsia="微软雅黑" w:hAnsi="微软雅黑" w:hint="eastAsia"/>
              </w:rPr>
              <w:t>月       日</w:t>
            </w:r>
          </w:p>
        </w:tc>
        <w:tc>
          <w:tcPr>
            <w:tcW w:w="4410" w:type="dxa"/>
            <w:gridSpan w:val="5"/>
            <w:tcBorders>
              <w:top w:val="single" w:sz="4" w:space="0" w:color="auto"/>
              <w:left w:val="single" w:sz="4" w:space="0" w:color="auto"/>
              <w:bottom w:val="single" w:sz="6" w:space="0" w:color="000000"/>
              <w:right w:val="single" w:sz="6" w:space="0" w:color="000000"/>
            </w:tcBorders>
            <w:vAlign w:val="center"/>
          </w:tcPr>
          <w:p w14:paraId="6C2EC0FE" w14:textId="77777777" w:rsidR="00C202B5" w:rsidRDefault="00C202B5" w:rsidP="00932FE3">
            <w:r w:rsidRPr="00AE317A">
              <w:rPr>
                <w:rFonts w:ascii="微软雅黑" w:eastAsia="微软雅黑" w:hAnsi="微软雅黑" w:hint="eastAsia"/>
              </w:rPr>
              <w:t>甲方签章</w:t>
            </w:r>
            <w:r>
              <w:rPr>
                <w:rFonts w:hint="eastAsia"/>
              </w:rPr>
              <w:t>：</w:t>
            </w:r>
          </w:p>
          <w:p w14:paraId="58AEB20E" w14:textId="77777777" w:rsidR="00C202B5" w:rsidRDefault="00C202B5" w:rsidP="00932FE3">
            <w:pPr>
              <w:spacing w:line="240" w:lineRule="exact"/>
            </w:pPr>
            <w:r>
              <w:rPr>
                <w:rFonts w:hint="eastAsia"/>
              </w:rPr>
              <w:t xml:space="preserve">         </w:t>
            </w:r>
            <w:r w:rsidRPr="00181CB3">
              <w:rPr>
                <w:rFonts w:ascii="微软雅黑" w:eastAsia="微软雅黑" w:hAnsi="微软雅黑" w:hint="eastAsia"/>
              </w:rPr>
              <w:t>年</w:t>
            </w:r>
            <w:r>
              <w:rPr>
                <w:rFonts w:hint="eastAsia"/>
              </w:rPr>
              <w:t xml:space="preserve">       </w:t>
            </w:r>
            <w:r w:rsidRPr="00181CB3">
              <w:rPr>
                <w:rFonts w:ascii="微软雅黑" w:eastAsia="微软雅黑" w:hAnsi="微软雅黑" w:hint="eastAsia"/>
              </w:rPr>
              <w:t>月</w:t>
            </w:r>
            <w:r>
              <w:rPr>
                <w:rFonts w:hint="eastAsia"/>
              </w:rPr>
              <w:t xml:space="preserve"> </w:t>
            </w:r>
            <w:r>
              <w:t xml:space="preserve"> </w:t>
            </w:r>
            <w:r>
              <w:rPr>
                <w:rFonts w:hint="eastAsia"/>
              </w:rPr>
              <w:t xml:space="preserve">     </w:t>
            </w:r>
            <w:r w:rsidRPr="00181CB3">
              <w:rPr>
                <w:rFonts w:ascii="微软雅黑" w:eastAsia="微软雅黑" w:hAnsi="微软雅黑" w:hint="eastAsia"/>
              </w:rPr>
              <w:t>日</w:t>
            </w:r>
          </w:p>
        </w:tc>
      </w:tr>
    </w:tbl>
    <w:p w14:paraId="105D3EED" w14:textId="77777777" w:rsidR="00C202B5" w:rsidRDefault="00C202B5" w:rsidP="00C202B5">
      <w:pPr>
        <w:spacing w:beforeLines="30" w:before="93" w:line="240" w:lineRule="exact"/>
        <w:ind w:left="-205" w:hanging="198"/>
        <w:rPr>
          <w:sz w:val="18"/>
          <w:szCs w:val="18"/>
        </w:rPr>
      </w:pPr>
      <w:r>
        <w:rPr>
          <w:rFonts w:hint="eastAsia"/>
          <w:sz w:val="28"/>
          <w:szCs w:val="28"/>
        </w:rPr>
        <w:t xml:space="preserve">     </w:t>
      </w:r>
      <w:r>
        <w:rPr>
          <w:rFonts w:hint="eastAsia"/>
          <w:szCs w:val="21"/>
        </w:rPr>
        <w:t xml:space="preserve"> </w:t>
      </w:r>
      <w:r w:rsidRPr="004C5082">
        <w:rPr>
          <w:rFonts w:ascii="微软雅黑" w:eastAsia="微软雅黑" w:hAnsi="微软雅黑" w:hint="eastAsia"/>
          <w:szCs w:val="21"/>
        </w:rPr>
        <w:t>附件：《鉴定责任重要约定》</w:t>
      </w:r>
      <w:r>
        <w:rPr>
          <w:rFonts w:hint="eastAsia"/>
          <w:sz w:val="28"/>
          <w:szCs w:val="28"/>
        </w:rPr>
        <w:t xml:space="preserve">             </w:t>
      </w:r>
      <w:r w:rsidRPr="004C5082">
        <w:rPr>
          <w:rFonts w:ascii="微软雅黑" w:eastAsia="微软雅黑" w:hAnsi="微软雅黑" w:hint="eastAsia"/>
          <w:sz w:val="18"/>
          <w:szCs w:val="18"/>
        </w:rPr>
        <w:t>本报告责任由中国人寿财产保险股份有限公司承保</w:t>
      </w:r>
    </w:p>
    <w:p w14:paraId="3824C36B" w14:textId="1B4F8B6B" w:rsidR="00757D45" w:rsidRPr="00C202B5" w:rsidRDefault="00757D45" w:rsidP="00C202B5"/>
    <w:sectPr w:rsidR="00757D45" w:rsidRPr="00C202B5">
      <w:pgSz w:w="11906" w:h="16838"/>
      <w:pgMar w:top="1440" w:right="1800" w:bottom="1440" w:left="96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F32EB" w16cid:durableId="2148844A"/>
  <w16cid:commentId w16cid:paraId="45FAEE21" w16cid:durableId="2148854D"/>
  <w16cid:commentId w16cid:paraId="519AD1D2" w16cid:durableId="2148899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72555" w14:textId="77777777" w:rsidR="00BE2E93" w:rsidRDefault="00BE2E93" w:rsidP="003046F4">
      <w:r>
        <w:separator/>
      </w:r>
    </w:p>
  </w:endnote>
  <w:endnote w:type="continuationSeparator" w:id="0">
    <w:p w14:paraId="7661FF17" w14:textId="77777777" w:rsidR="00BE2E93" w:rsidRDefault="00BE2E93" w:rsidP="0030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8D0D3" w14:textId="77777777" w:rsidR="00BE2E93" w:rsidRDefault="00BE2E93" w:rsidP="003046F4">
      <w:r>
        <w:separator/>
      </w:r>
    </w:p>
  </w:footnote>
  <w:footnote w:type="continuationSeparator" w:id="0">
    <w:p w14:paraId="3051BF8C" w14:textId="77777777" w:rsidR="00BE2E93" w:rsidRDefault="00BE2E93" w:rsidP="0030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7969A"/>
    <w:multiLevelType w:val="singleLevel"/>
    <w:tmpl w:val="3BA7969A"/>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5213E"/>
    <w:rsid w:val="00053FE0"/>
    <w:rsid w:val="000C0A19"/>
    <w:rsid w:val="00101C4D"/>
    <w:rsid w:val="0011097C"/>
    <w:rsid w:val="0013009B"/>
    <w:rsid w:val="001E0379"/>
    <w:rsid w:val="00225853"/>
    <w:rsid w:val="002855D9"/>
    <w:rsid w:val="003046F4"/>
    <w:rsid w:val="00315B05"/>
    <w:rsid w:val="00317215"/>
    <w:rsid w:val="0033678F"/>
    <w:rsid w:val="00367749"/>
    <w:rsid w:val="00373196"/>
    <w:rsid w:val="0043316A"/>
    <w:rsid w:val="0047685B"/>
    <w:rsid w:val="0054479B"/>
    <w:rsid w:val="006933CE"/>
    <w:rsid w:val="006A435C"/>
    <w:rsid w:val="00757D45"/>
    <w:rsid w:val="00775902"/>
    <w:rsid w:val="00853C85"/>
    <w:rsid w:val="00863C45"/>
    <w:rsid w:val="008C49AC"/>
    <w:rsid w:val="008C6DBA"/>
    <w:rsid w:val="009514E4"/>
    <w:rsid w:val="009F3DEA"/>
    <w:rsid w:val="00A42EE9"/>
    <w:rsid w:val="00B37326"/>
    <w:rsid w:val="00B57DB8"/>
    <w:rsid w:val="00BE2E93"/>
    <w:rsid w:val="00C202B5"/>
    <w:rsid w:val="00C4111D"/>
    <w:rsid w:val="00CC5266"/>
    <w:rsid w:val="00D23520"/>
    <w:rsid w:val="00D41F38"/>
    <w:rsid w:val="00D630A8"/>
    <w:rsid w:val="00DC29DF"/>
    <w:rsid w:val="00F60B4C"/>
    <w:rsid w:val="01964C17"/>
    <w:rsid w:val="0AA5523B"/>
    <w:rsid w:val="0B8D7F13"/>
    <w:rsid w:val="16E30AAD"/>
    <w:rsid w:val="31AE2348"/>
    <w:rsid w:val="3515213E"/>
    <w:rsid w:val="362670E8"/>
    <w:rsid w:val="40D10900"/>
    <w:rsid w:val="5C064A4F"/>
    <w:rsid w:val="5C535C8F"/>
    <w:rsid w:val="5D077741"/>
    <w:rsid w:val="611E7B71"/>
    <w:rsid w:val="638F37BE"/>
    <w:rsid w:val="70BD036A"/>
    <w:rsid w:val="78C97B10"/>
    <w:rsid w:val="7A3D2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8D1D5"/>
  <w15:docId w15:val="{5CC0BC7D-2F3B-47DA-A871-BCA6623D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rPr>
      <w:sz w:val="18"/>
      <w:szCs w:val="18"/>
    </w:rPr>
  </w:style>
  <w:style w:type="paragraph" w:styleId="a7">
    <w:name w:val="Normal (Web)"/>
    <w:basedOn w:val="a"/>
    <w:uiPriority w:val="99"/>
    <w:unhideWhenUsed/>
    <w:qFormat/>
    <w:pPr>
      <w:spacing w:before="100" w:beforeAutospacing="1" w:after="100" w:afterAutospacing="1"/>
      <w:jc w:val="left"/>
    </w:pPr>
    <w:rPr>
      <w:sz w:val="24"/>
    </w:rPr>
  </w:style>
  <w:style w:type="paragraph" w:styleId="a8">
    <w:name w:val="annotation subject"/>
    <w:basedOn w:val="a3"/>
    <w:next w:val="a3"/>
    <w:link w:val="a9"/>
    <w:rPr>
      <w:b/>
      <w:bCs/>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qFormat/>
    <w:rPr>
      <w:sz w:val="21"/>
      <w:szCs w:val="21"/>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qFormat/>
    <w:rPr>
      <w:rFonts w:asciiTheme="minorHAnsi" w:eastAsiaTheme="minorEastAsia" w:hAnsiTheme="minorHAnsi" w:cstheme="minorBidi"/>
      <w:kern w:val="2"/>
      <w:sz w:val="21"/>
      <w:szCs w:val="24"/>
    </w:rPr>
  </w:style>
  <w:style w:type="character" w:customStyle="1" w:styleId="a9">
    <w:name w:val="批注主题 字符"/>
    <w:basedOn w:val="a4"/>
    <w:link w:val="a8"/>
    <w:rPr>
      <w:rFonts w:asciiTheme="minorHAnsi" w:eastAsiaTheme="minorEastAsia" w:hAnsiTheme="minorHAnsi" w:cstheme="minorBidi"/>
      <w:b/>
      <w:bCs/>
      <w:kern w:val="2"/>
      <w:sz w:val="21"/>
      <w:szCs w:val="24"/>
    </w:rPr>
  </w:style>
  <w:style w:type="paragraph" w:styleId="ac">
    <w:name w:val="header"/>
    <w:basedOn w:val="a"/>
    <w:link w:val="ad"/>
    <w:rsid w:val="003046F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3046F4"/>
    <w:rPr>
      <w:rFonts w:asciiTheme="minorHAnsi" w:eastAsiaTheme="minorEastAsia" w:hAnsiTheme="minorHAnsi" w:cstheme="minorBidi"/>
      <w:kern w:val="2"/>
      <w:sz w:val="18"/>
      <w:szCs w:val="18"/>
    </w:rPr>
  </w:style>
  <w:style w:type="paragraph" w:styleId="ae">
    <w:name w:val="footer"/>
    <w:basedOn w:val="a"/>
    <w:link w:val="af"/>
    <w:rsid w:val="003046F4"/>
    <w:pPr>
      <w:tabs>
        <w:tab w:val="center" w:pos="4153"/>
        <w:tab w:val="right" w:pos="8306"/>
      </w:tabs>
      <w:snapToGrid w:val="0"/>
      <w:jc w:val="left"/>
    </w:pPr>
    <w:rPr>
      <w:sz w:val="18"/>
      <w:szCs w:val="18"/>
    </w:rPr>
  </w:style>
  <w:style w:type="character" w:customStyle="1" w:styleId="af">
    <w:name w:val="页脚 字符"/>
    <w:basedOn w:val="a0"/>
    <w:link w:val="ae"/>
    <w:rsid w:val="003046F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143</Words>
  <Characters>817</Characters>
  <Application>Microsoft Office Word</Application>
  <DocSecurity>0</DocSecurity>
  <Lines>6</Lines>
  <Paragraphs>1</Paragraphs>
  <ScaleCrop>false</ScaleCrop>
  <Company>Microsoft</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选择</dc:creator>
  <cp:lastModifiedBy>ywkj</cp:lastModifiedBy>
  <cp:revision>4</cp:revision>
  <dcterms:created xsi:type="dcterms:W3CDTF">2019-11-04T07:55:00Z</dcterms:created>
  <dcterms:modified xsi:type="dcterms:W3CDTF">2019-11-05T05:53:00Z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