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A1" w:rsidRPr="003824AB" w:rsidRDefault="003824AB">
      <w:r w:rsidRPr="003824AB">
        <w:t>RGPIO – Remote GPIO java library</w:t>
      </w:r>
    </w:p>
    <w:p w:rsidR="00B82AE5" w:rsidRDefault="003824AB">
      <w:r w:rsidRPr="003824AB">
        <w:t>Th</w:t>
      </w:r>
      <w:r w:rsidR="00B82AE5">
        <w:t>e RGPIO</w:t>
      </w:r>
      <w:r w:rsidRPr="003824AB">
        <w:t xml:space="preserve"> library extends the PI4J library that controls t</w:t>
      </w:r>
      <w:r>
        <w:t>he GPIO pins of a Raspberry PI (</w:t>
      </w:r>
      <w:r w:rsidR="00B82AE5">
        <w:t xml:space="preserve">further: </w:t>
      </w:r>
      <w:r>
        <w:t>R</w:t>
      </w:r>
      <w:r w:rsidR="00A31775">
        <w:t>AS</w:t>
      </w:r>
      <w:r>
        <w:t xml:space="preserve">PI), to include the GPIO pins of remote devices. </w:t>
      </w:r>
      <w:r w:rsidR="00B82AE5">
        <w:t xml:space="preserve">These remote devices can be </w:t>
      </w:r>
      <w:proofErr w:type="spellStart"/>
      <w:r w:rsidR="00B82AE5">
        <w:t>ESPxxx</w:t>
      </w:r>
      <w:proofErr w:type="spellEnd"/>
      <w:r w:rsidR="00B82AE5">
        <w:t xml:space="preserve"> or other RASPIs. The remote devices connect to the central RASPI</w:t>
      </w:r>
      <w:r w:rsidR="00B82AE5">
        <w:t xml:space="preserve"> via </w:t>
      </w:r>
      <w:proofErr w:type="spellStart"/>
      <w:r w:rsidR="00B82AE5">
        <w:t>WiFi</w:t>
      </w:r>
      <w:proofErr w:type="spellEnd"/>
      <w:r w:rsidR="00B82AE5">
        <w:t>.</w:t>
      </w:r>
    </w:p>
    <w:p w:rsidR="003824AB" w:rsidRDefault="00B82AE5">
      <w:r>
        <w:t>Using RGPIO facilitates implementing a project with one central RASP that controls its own GPIO pins but also those from remote devices:</w:t>
      </w:r>
    </w:p>
    <w:p w:rsidR="00B82AE5" w:rsidRDefault="00B82AE5"/>
    <w:p w:rsidR="00B82AE5" w:rsidRDefault="00B82AE5"/>
    <w:p w:rsidR="00B82AE5" w:rsidRDefault="00B82AE5"/>
    <w:p w:rsidR="003824AB" w:rsidRDefault="003824AB">
      <w:r>
        <w:t>Design principles</w:t>
      </w:r>
    </w:p>
    <w:p w:rsidR="003824AB" w:rsidRDefault="00F908EF" w:rsidP="003824AB">
      <w:pPr>
        <w:pStyle w:val="ListParagraph"/>
        <w:numPr>
          <w:ilvl w:val="0"/>
          <w:numId w:val="1"/>
        </w:numPr>
      </w:pPr>
      <w:r>
        <w:t xml:space="preserve">All </w:t>
      </w:r>
      <w:r w:rsidR="003824AB">
        <w:t xml:space="preserve">ESP devices </w:t>
      </w:r>
      <w:r>
        <w:t>for use with RGPIO are</w:t>
      </w:r>
      <w:r w:rsidR="003824AB">
        <w:t xml:space="preserve"> programmed </w:t>
      </w:r>
      <w:r w:rsidR="001F5AAE">
        <w:t xml:space="preserve">identically, </w:t>
      </w:r>
      <w:proofErr w:type="gramStart"/>
      <w:r w:rsidR="00A31775">
        <w:t>making  them</w:t>
      </w:r>
      <w:proofErr w:type="gramEnd"/>
      <w:r w:rsidR="00A31775">
        <w:t xml:space="preserve"> interchangeable and easily replaceable.</w:t>
      </w:r>
    </w:p>
    <w:p w:rsidR="007A1C84" w:rsidRDefault="007A1C84" w:rsidP="003824AB">
      <w:pPr>
        <w:pStyle w:val="ListParagraph"/>
        <w:numPr>
          <w:ilvl w:val="0"/>
          <w:numId w:val="1"/>
        </w:numPr>
      </w:pPr>
      <w:r>
        <w:t xml:space="preserve">Remote devices </w:t>
      </w:r>
      <w:r w:rsidR="005217E9">
        <w:t>receive an IP address via DHCP</w:t>
      </w:r>
      <w:r w:rsidR="00B82AE5">
        <w:t xml:space="preserve"> from the </w:t>
      </w:r>
      <w:proofErr w:type="spellStart"/>
      <w:r w:rsidR="00B82AE5">
        <w:t>WiFi</w:t>
      </w:r>
      <w:proofErr w:type="spellEnd"/>
      <w:r w:rsidR="00B82AE5">
        <w:t xml:space="preserve"> router</w:t>
      </w:r>
      <w:r w:rsidR="005217E9">
        <w:t xml:space="preserve"> on power-on. They then </w:t>
      </w:r>
      <w:r>
        <w:t xml:space="preserve">report to the </w:t>
      </w:r>
      <w:r w:rsidR="005217E9">
        <w:t xml:space="preserve">RASPI and repeat this on regular intervals. </w:t>
      </w:r>
      <w:r w:rsidR="00B82AE5">
        <w:t xml:space="preserve">The </w:t>
      </w:r>
      <w:r w:rsidR="005217E9">
        <w:t>R</w:t>
      </w:r>
      <w:r w:rsidR="00B82AE5">
        <w:t>AS</w:t>
      </w:r>
      <w:r w:rsidR="005217E9">
        <w:t>PI</w:t>
      </w:r>
      <w:r w:rsidR="00B82AE5">
        <w:t xml:space="preserve"> therefore</w:t>
      </w:r>
      <w:r w:rsidR="005217E9">
        <w:t xml:space="preserve"> knows which devices are alive and can take action if it does not receive updates in time.</w:t>
      </w:r>
    </w:p>
    <w:p w:rsidR="005217E9" w:rsidRPr="008105CC" w:rsidRDefault="00B82AE5" w:rsidP="008105CC">
      <w:pPr>
        <w:pStyle w:val="ListParagraph"/>
        <w:numPr>
          <w:ilvl w:val="0"/>
          <w:numId w:val="1"/>
        </w:numPr>
      </w:pPr>
      <w:r>
        <w:t xml:space="preserve">The remote devices do not know the IP address of the RASPI. </w:t>
      </w:r>
      <w:r w:rsidRPr="008105CC">
        <w:t>They report to the RASP</w:t>
      </w:r>
      <w:r w:rsidR="008105CC">
        <w:t>I</w:t>
      </w:r>
      <w:r w:rsidRPr="008105CC">
        <w:t xml:space="preserve"> by sending a UDP datagram to </w:t>
      </w:r>
      <w:r w:rsidR="008105CC" w:rsidRPr="008105CC">
        <w:t>the</w:t>
      </w:r>
      <w:r w:rsidR="005217E9" w:rsidRPr="008105CC">
        <w:t xml:space="preserve"> broadcast address 255.255.255.</w:t>
      </w:r>
      <w:r w:rsidR="008105CC">
        <w:t>255</w:t>
      </w:r>
      <w:r w:rsidR="008105CC" w:rsidRPr="008105CC">
        <w:t>.</w:t>
      </w:r>
      <w:r w:rsidR="008105CC">
        <w:t xml:space="preserve"> From this datagram the RASPI discovers the IP address of the device.</w:t>
      </w:r>
    </w:p>
    <w:p w:rsidR="00540BF9" w:rsidRDefault="005217E9" w:rsidP="00540BF9">
      <w:pPr>
        <w:pStyle w:val="ListParagraph"/>
        <w:numPr>
          <w:ilvl w:val="0"/>
          <w:numId w:val="1"/>
        </w:numPr>
      </w:pPr>
      <w:r w:rsidRPr="005217E9">
        <w:t xml:space="preserve">Remote devices have a </w:t>
      </w:r>
      <w:r w:rsidR="001F5AAE">
        <w:t xml:space="preserve">unique hardware identifier from the factory. </w:t>
      </w:r>
      <w:r w:rsidR="00F908EF">
        <w:t>In a specific environment, t</w:t>
      </w:r>
      <w:r w:rsidR="001F5AAE">
        <w:t xml:space="preserve">hey </w:t>
      </w:r>
      <w:r w:rsidR="008105CC">
        <w:t>are wired to perform</w:t>
      </w:r>
      <w:r w:rsidR="001F5AAE">
        <w:t xml:space="preserve"> a </w:t>
      </w:r>
      <w:r w:rsidRPr="005217E9">
        <w:t>certain function –</w:t>
      </w:r>
      <w:r>
        <w:t xml:space="preserve"> </w:t>
      </w:r>
      <w:r w:rsidR="00A31775">
        <w:t>e.g.</w:t>
      </w:r>
      <w:r w:rsidRPr="005217E9">
        <w:t xml:space="preserve"> they control a specific relay switch</w:t>
      </w:r>
      <w:r w:rsidR="001F5AAE">
        <w:t xml:space="preserve">. We also assign an identifier to this function. The </w:t>
      </w:r>
      <w:r w:rsidR="008105CC">
        <w:t>RGPIO program</w:t>
      </w:r>
      <w:r w:rsidR="001F5AAE">
        <w:t xml:space="preserve"> needs to be able to couple the hardware identifier to the function identifier. A way to do this is to </w:t>
      </w:r>
      <w:r w:rsidR="008105CC">
        <w:t xml:space="preserve">manually </w:t>
      </w:r>
      <w:r w:rsidR="001F5AAE">
        <w:t>power up one remote device at a time. R</w:t>
      </w:r>
      <w:r w:rsidR="008105CC">
        <w:t>GPIO</w:t>
      </w:r>
      <w:r w:rsidR="001F5AAE">
        <w:t xml:space="preserve"> receives the</w:t>
      </w:r>
      <w:r w:rsidR="008105CC">
        <w:t xml:space="preserve"> broadcast containing the</w:t>
      </w:r>
      <w:r w:rsidR="001F5AAE">
        <w:t xml:space="preserve"> hardware identifier and checks if it is already known. If not, user interaction is required to couple the hardware iden</w:t>
      </w:r>
      <w:r w:rsidR="00540BF9">
        <w:t>tifier to a function identifier.</w:t>
      </w:r>
    </w:p>
    <w:p w:rsidR="008105CC" w:rsidRDefault="008105CC" w:rsidP="00796361">
      <w:pPr>
        <w:pStyle w:val="ListParagraph"/>
        <w:numPr>
          <w:ilvl w:val="1"/>
          <w:numId w:val="1"/>
        </w:numPr>
      </w:pPr>
      <w:r>
        <w:t xml:space="preserve">When an ESP is out for some time or is replaced by another one, the above mechanism assures continuity. In the latter case, the new hardware identifier must </w:t>
      </w:r>
      <w:r w:rsidR="00796361">
        <w:t xml:space="preserve">manually </w:t>
      </w:r>
      <w:r>
        <w:t xml:space="preserve">be </w:t>
      </w:r>
      <w:r w:rsidR="00796361">
        <w:t>to its function by the user.</w:t>
      </w:r>
    </w:p>
    <w:p w:rsidR="008105CC" w:rsidRDefault="008105CC" w:rsidP="00796361">
      <w:pPr>
        <w:pStyle w:val="ListParagraph"/>
        <w:numPr>
          <w:ilvl w:val="1"/>
          <w:numId w:val="1"/>
        </w:numPr>
      </w:pPr>
      <w:r>
        <w:t xml:space="preserve">When the RASPI is out for some time, the ESP’s are not aware of this. In any case they </w:t>
      </w:r>
      <w:proofErr w:type="spellStart"/>
      <w:r>
        <w:t>can not</w:t>
      </w:r>
      <w:proofErr w:type="spellEnd"/>
      <w:r>
        <w:t xml:space="preserve"> take a specific action since they are programmatically identical.</w:t>
      </w:r>
    </w:p>
    <w:p w:rsidR="008105CC" w:rsidRDefault="008105CC" w:rsidP="00796361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WiFi</w:t>
      </w:r>
      <w:proofErr w:type="spellEnd"/>
      <w:r>
        <w:t xml:space="preserve"> is out for some time</w:t>
      </w:r>
      <w:proofErr w:type="gramStart"/>
      <w:r>
        <w:t>: ?</w:t>
      </w:r>
      <w:proofErr w:type="gramEnd"/>
      <w:r>
        <w:t xml:space="preserve">  </w:t>
      </w:r>
      <w:proofErr w:type="spellStart"/>
      <w:proofErr w:type="gramStart"/>
      <w:r>
        <w:t>zal</w:t>
      </w:r>
      <w:proofErr w:type="spellEnd"/>
      <w:proofErr w:type="gramEnd"/>
      <w:r>
        <w:t xml:space="preserve"> later </w:t>
      </w:r>
      <w:proofErr w:type="spellStart"/>
      <w:r>
        <w:t>blijken</w:t>
      </w:r>
      <w:proofErr w:type="spellEnd"/>
      <w:r>
        <w:t>…</w:t>
      </w:r>
    </w:p>
    <w:p w:rsidR="00540BF9" w:rsidRDefault="00796361" w:rsidP="00540BF9">
      <w:pPr>
        <w:pStyle w:val="ListParagraph"/>
        <w:numPr>
          <w:ilvl w:val="0"/>
          <w:numId w:val="1"/>
        </w:numPr>
      </w:pPr>
      <w:r>
        <w:t>Function identifiers have to be</w:t>
      </w:r>
      <w:r w:rsidR="00540BF9">
        <w:t xml:space="preserve"> assigned by the user of the system to each individual GPIO</w:t>
      </w:r>
      <w:r w:rsidR="00A31775">
        <w:t xml:space="preserve"> pin</w:t>
      </w:r>
      <w:r w:rsidR="00540BF9">
        <w:t>. At power-up</w:t>
      </w:r>
      <w:r>
        <w:t xml:space="preserve"> of a remote device</w:t>
      </w:r>
      <w:r w:rsidR="00540BF9">
        <w:t>, the user will therefore be asked to specify the function of each pin that serves a purpose, for instance</w:t>
      </w:r>
      <w:r w:rsidR="00A31775">
        <w:t>, when a 4-pin ESP comes up: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4"/>
        <w:gridCol w:w="2923"/>
        <w:gridCol w:w="2949"/>
      </w:tblGrid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0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Boiler Relay</w:t>
            </w: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1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Camera on/off</w:t>
            </w: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2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540BF9" w:rsidTr="00540BF9"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lastRenderedPageBreak/>
              <w:t>45:22:af:d3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ind w:left="0"/>
            </w:pPr>
            <w:r>
              <w:t>GPIO 3</w:t>
            </w:r>
          </w:p>
        </w:tc>
        <w:tc>
          <w:tcPr>
            <w:tcW w:w="3192" w:type="dxa"/>
          </w:tcPr>
          <w:p w:rsidR="00540BF9" w:rsidRDefault="00540BF9" w:rsidP="00540BF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540BF9" w:rsidRDefault="00540BF9" w:rsidP="00540BF9">
      <w:pPr>
        <w:pStyle w:val="ListParagraph"/>
      </w:pPr>
    </w:p>
    <w:p w:rsidR="00F908EF" w:rsidRDefault="00F908EF" w:rsidP="00540BF9">
      <w:pPr>
        <w:pStyle w:val="ListParagraph"/>
        <w:numPr>
          <w:ilvl w:val="0"/>
          <w:numId w:val="1"/>
        </w:numPr>
      </w:pPr>
      <w:r>
        <w:t>When all remote devices are identified and working, they can be controlled in a uniform way using the function identifier: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r>
        <w:t>Pin=</w:t>
      </w:r>
      <w:proofErr w:type="spellStart"/>
      <w:r>
        <w:t>RGPIO.getPin</w:t>
      </w:r>
      <w:proofErr w:type="spellEnd"/>
      <w:r>
        <w:t>(“</w:t>
      </w:r>
      <w:r w:rsidR="00A31775">
        <w:t>Camera on/off</w:t>
      </w:r>
      <w:r>
        <w:t>”)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proofErr w:type="spellStart"/>
      <w:r>
        <w:t>Pin.getState</w:t>
      </w:r>
      <w:proofErr w:type="spellEnd"/>
      <w:r>
        <w:t>();</w:t>
      </w:r>
    </w:p>
    <w:p w:rsidR="00F908EF" w:rsidRDefault="00F908EF" w:rsidP="00F908EF">
      <w:pPr>
        <w:pStyle w:val="ListParagraph"/>
        <w:numPr>
          <w:ilvl w:val="1"/>
          <w:numId w:val="1"/>
        </w:numPr>
      </w:pPr>
      <w:proofErr w:type="spellStart"/>
      <w:r>
        <w:t>Pin.setState</w:t>
      </w:r>
      <w:proofErr w:type="spellEnd"/>
      <w:r>
        <w:t>(Boolean: state);</w:t>
      </w:r>
    </w:p>
    <w:p w:rsidR="00A31775" w:rsidRDefault="00A31775" w:rsidP="00F908EF">
      <w:pPr>
        <w:pStyle w:val="ListParagraph"/>
        <w:numPr>
          <w:ilvl w:val="1"/>
          <w:numId w:val="1"/>
        </w:numPr>
      </w:pPr>
      <w:proofErr w:type="spellStart"/>
      <w:r>
        <w:t>Pin.addListener</w:t>
      </w:r>
      <w:proofErr w:type="spellEnd"/>
      <w:r>
        <w:t>(</w:t>
      </w:r>
      <w:proofErr w:type="spellStart"/>
      <w:r>
        <w:t>RGPIOlistener</w:t>
      </w:r>
      <w:proofErr w:type="spellEnd"/>
      <w:r>
        <w:t>());</w:t>
      </w:r>
    </w:p>
    <w:p w:rsidR="00A31775" w:rsidRDefault="00A31775" w:rsidP="00F908EF">
      <w:pPr>
        <w:pStyle w:val="ListParagraph"/>
        <w:numPr>
          <w:ilvl w:val="1"/>
          <w:numId w:val="1"/>
        </w:numPr>
      </w:pPr>
      <w:r>
        <w:t xml:space="preserve">… </w:t>
      </w:r>
      <w:proofErr w:type="spellStart"/>
      <w:proofErr w:type="gramStart"/>
      <w:r>
        <w:t>analoge</w:t>
      </w:r>
      <w:proofErr w:type="spellEnd"/>
      <w:proofErr w:type="gramEnd"/>
      <w:r>
        <w:t xml:space="preserve"> </w:t>
      </w:r>
      <w:proofErr w:type="spellStart"/>
      <w:r>
        <w:t>pinnen</w:t>
      </w:r>
      <w:proofErr w:type="spellEnd"/>
      <w:r>
        <w:t xml:space="preserve"> ?</w:t>
      </w:r>
    </w:p>
    <w:p w:rsidR="00796361" w:rsidRDefault="00796361" w:rsidP="00796361">
      <w:pPr>
        <w:pStyle w:val="ListParagraph"/>
        <w:numPr>
          <w:ilvl w:val="0"/>
          <w:numId w:val="1"/>
        </w:numPr>
      </w:pPr>
      <w:r>
        <w:t xml:space="preserve">RGPIO provide a runnable Java thread </w:t>
      </w:r>
      <w:proofErr w:type="spellStart"/>
      <w:proofErr w:type="gramStart"/>
      <w:r>
        <w:t>RGPIOcontroller</w:t>
      </w:r>
      <w:proofErr w:type="spellEnd"/>
      <w:r>
        <w:t>(</w:t>
      </w:r>
      <w:proofErr w:type="gramEnd"/>
      <w:r>
        <w:t xml:space="preserve">). This thread listens to UDP broadcasts </w:t>
      </w:r>
      <w:proofErr w:type="gramStart"/>
      <w:r>
        <w:t>an</w:t>
      </w:r>
      <w:proofErr w:type="gramEnd"/>
      <w:r>
        <w:t xml:space="preserve"> relays messages to and from the remote devices. The networking is entirely hidden from the rest of the </w:t>
      </w:r>
      <w:proofErr w:type="gramStart"/>
      <w:r>
        <w:t>application, that</w:t>
      </w:r>
      <w:proofErr w:type="gramEnd"/>
      <w:r>
        <w:t xml:space="preserve"> uses the remote GPIO pins as if they were local.</w:t>
      </w:r>
    </w:p>
    <w:p w:rsidR="00796361" w:rsidRPr="005217E9" w:rsidRDefault="00796361" w:rsidP="00796361">
      <w:pPr>
        <w:pStyle w:val="ListParagraph"/>
      </w:pPr>
      <w:bookmarkStart w:id="0" w:name="_GoBack"/>
      <w:bookmarkEnd w:id="0"/>
    </w:p>
    <w:p w:rsidR="003824AB" w:rsidRPr="005217E9" w:rsidRDefault="003824AB"/>
    <w:sectPr w:rsidR="003824AB" w:rsidRPr="0052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6B7C"/>
    <w:multiLevelType w:val="hybridMultilevel"/>
    <w:tmpl w:val="FEC08E3C"/>
    <w:lvl w:ilvl="0" w:tplc="E970F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AB"/>
    <w:rsid w:val="001F5AAE"/>
    <w:rsid w:val="003824AB"/>
    <w:rsid w:val="005217E9"/>
    <w:rsid w:val="00540BF9"/>
    <w:rsid w:val="00796361"/>
    <w:rsid w:val="007A1C84"/>
    <w:rsid w:val="008105CC"/>
    <w:rsid w:val="00A31775"/>
    <w:rsid w:val="00B82AE5"/>
    <w:rsid w:val="00C923A1"/>
    <w:rsid w:val="00F3106A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EF"/>
    <w:rPr>
      <w:color w:val="0000FF" w:themeColor="hyperlink"/>
      <w:u w:val="single"/>
    </w:rPr>
  </w:style>
  <w:style w:type="character" w:customStyle="1" w:styleId="me1">
    <w:name w:val="me1"/>
    <w:basedOn w:val="DefaultParagraphFont"/>
    <w:rsid w:val="00F908EF"/>
  </w:style>
  <w:style w:type="character" w:customStyle="1" w:styleId="br0">
    <w:name w:val="br0"/>
    <w:basedOn w:val="DefaultParagraphFont"/>
    <w:rsid w:val="00F908EF"/>
  </w:style>
  <w:style w:type="character" w:customStyle="1" w:styleId="sy0">
    <w:name w:val="sy0"/>
    <w:basedOn w:val="DefaultParagraphFont"/>
    <w:rsid w:val="00F908EF"/>
  </w:style>
  <w:style w:type="character" w:customStyle="1" w:styleId="apple-converted-space">
    <w:name w:val="apple-converted-space"/>
    <w:basedOn w:val="DefaultParagraphFont"/>
    <w:rsid w:val="00F908EF"/>
  </w:style>
  <w:style w:type="character" w:customStyle="1" w:styleId="kw1">
    <w:name w:val="kw1"/>
    <w:basedOn w:val="DefaultParagraphFont"/>
    <w:rsid w:val="00F908EF"/>
  </w:style>
  <w:style w:type="table" w:styleId="TableGrid">
    <w:name w:val="Table Grid"/>
    <w:basedOn w:val="TableNormal"/>
    <w:uiPriority w:val="59"/>
    <w:rsid w:val="005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EF"/>
    <w:rPr>
      <w:color w:val="0000FF" w:themeColor="hyperlink"/>
      <w:u w:val="single"/>
    </w:rPr>
  </w:style>
  <w:style w:type="character" w:customStyle="1" w:styleId="me1">
    <w:name w:val="me1"/>
    <w:basedOn w:val="DefaultParagraphFont"/>
    <w:rsid w:val="00F908EF"/>
  </w:style>
  <w:style w:type="character" w:customStyle="1" w:styleId="br0">
    <w:name w:val="br0"/>
    <w:basedOn w:val="DefaultParagraphFont"/>
    <w:rsid w:val="00F908EF"/>
  </w:style>
  <w:style w:type="character" w:customStyle="1" w:styleId="sy0">
    <w:name w:val="sy0"/>
    <w:basedOn w:val="DefaultParagraphFont"/>
    <w:rsid w:val="00F908EF"/>
  </w:style>
  <w:style w:type="character" w:customStyle="1" w:styleId="apple-converted-space">
    <w:name w:val="apple-converted-space"/>
    <w:basedOn w:val="DefaultParagraphFont"/>
    <w:rsid w:val="00F908EF"/>
  </w:style>
  <w:style w:type="character" w:customStyle="1" w:styleId="kw1">
    <w:name w:val="kw1"/>
    <w:basedOn w:val="DefaultParagraphFont"/>
    <w:rsid w:val="00F908EF"/>
  </w:style>
  <w:style w:type="table" w:styleId="TableGrid">
    <w:name w:val="Table Grid"/>
    <w:basedOn w:val="TableNormal"/>
    <w:uiPriority w:val="59"/>
    <w:rsid w:val="005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ervanden</dc:creator>
  <cp:lastModifiedBy>ervanden</cp:lastModifiedBy>
  <cp:revision>2</cp:revision>
  <dcterms:created xsi:type="dcterms:W3CDTF">2017-03-31T08:26:00Z</dcterms:created>
  <dcterms:modified xsi:type="dcterms:W3CDTF">2017-04-03T12:15:00Z</dcterms:modified>
</cp:coreProperties>
</file>