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40" w:space="0" w:color="000000"/>
          <w:insideH w:val="single" w:sz="40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8"/>
        <w:gridCol w:w="686"/>
        <w:gridCol w:w="1135"/>
        <w:gridCol w:w="6461"/>
        <w:gridCol w:w="1071"/>
        <w:gridCol w:w="2668"/>
        <w:gridCol w:w="1531"/>
      </w:tblGrid>
      <w:tr>
        <w:trPr/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pageBreakBefore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Nr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tygodnia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Semestru/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nr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tygodnia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sprintu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Spotkanie</w:t>
            </w:r>
          </w:p>
        </w:tc>
        <w:tc>
          <w:tcPr>
            <w:tcW w:w="6461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Uwagi dotyczące realizacji zadań przez każdą z dwóch podgrup zespołu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Liczba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punktów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(do oceny)</w:t>
            </w:r>
          </w:p>
        </w:tc>
        <w:tc>
          <w:tcPr>
            <w:tcW w:w="2668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insideH w:val="single" w:sz="40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Zadania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40" w:space="0" w:color="000000"/>
              <w:right w:val="single" w:sz="8" w:space="0" w:color="000000"/>
              <w:insideH w:val="single" w:sz="40" w:space="0" w:color="000000"/>
              <w:insideV w:val="single" w:sz="8" w:space="0" w:color="000000"/>
            </w:tcBorders>
            <w:shd w:fill="ADC5E7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Zespoły</w:t>
            </w:r>
          </w:p>
        </w:tc>
      </w:tr>
      <w:tr>
        <w:trPr/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6/1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planning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meeting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(90 min)</w:t>
            </w:r>
          </w:p>
        </w:tc>
        <w:tc>
          <w:tcPr>
            <w:tcW w:w="64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Organizacja pracy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(podział na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przydzielenie ról projektowych, uzyskanie dostępu do wymaganych narzędzi).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User Stories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Analiza dostarczonego modelu biznesowego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od klienta (kina). Zbadanie logiki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„świata rz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czywistego” systemu – udział wszystkich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członków projektu.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Sprint Backlog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modyfikacja dostarczonych wymagań funkcjonalnych i niefunkcjonalnych,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tak by były możliwe do realizacji w systemie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udział wszystkich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członków grupy.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Definicja PU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(przypadku użycia): opis słowny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według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standardowego formularza – scenariusz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 wykonane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za pomocą diagramu aktywności.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opracowuje przypadki użycia jako specyfikację wymagań funkcjonalnych.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Specyfikacja projektu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zespół A tworzy podsumowanie sprintu w formie tekstowej i wysyła go do recenzji.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projekt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kinorails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w repozytorium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kinorails (docs)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Współdziałanie 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zespołami.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</w:tc>
      </w:tr>
      <w:tr>
        <w:trPr>
          <w:trHeight w:val="3002" w:hRule="atLeast"/>
        </w:trPr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7/2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min)</w:t>
            </w:r>
          </w:p>
        </w:tc>
        <w:tc>
          <w:tcPr>
            <w:tcW w:w="64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oraz ewentualne poprawki specyfikacji z poprzedniego tygodnia.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stworzenie diagramów sekwencji oraz klas.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wygenerowanie szkieletu aplikacji na podstawie zaakceptowanych diagramów.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 (docs)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 (app)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Współdziałanie z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zespołami.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specyfikacji z poprzedniego etapu projektu.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diagramów sekwencji i klas.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</w:tc>
      </w:tr>
      <w:tr>
        <w:trPr/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8/3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min)</w:t>
            </w:r>
          </w:p>
        </w:tc>
        <w:tc>
          <w:tcPr>
            <w:tcW w:w="64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Przedstawienie wyników prac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zespołów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z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drugiego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tygodnia.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rezent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uje zespołom strukturę projektu i przydziela zadania priorytetowe.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wstępna implementacja warstwy biznesowej: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Integracja lokalnej, tymczasowej bazy danych SQLite.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Przygotowanie „dummy records” (sztuczne rekordy w bazie).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Stworzenie brakujących klas oraz modeli korzystając z diagramów z poprzedniego etapu.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Komunikacja „serwer – klient”, zgodnie z założeniami przypadków użycia z tygodnia pierwszego.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wstępna implementacja warstwy prezentacji: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Stworzenie podstawowego layoutu strony.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Połączenie warstwy biznesowej z warstwą prezentacji.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Dostosowywanie warstwy do bieżących zmian wprowadzanych przez zespół A.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Wsparcie zespołu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Recenzowanie na bieżąco postępów z implementacji.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</w:tc>
      </w:tr>
      <w:tr>
        <w:trPr/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9/4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Weekly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of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min)</w:t>
            </w:r>
          </w:p>
        </w:tc>
        <w:tc>
          <w:tcPr>
            <w:tcW w:w="64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Recenzja i zaakceptowanie wyników prac z trzeciego tygodnia.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rozwój warstwy biznesowej: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Testy i walidacja modeli z poprzedniego etapu.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Zmiana technologii bazy danych z SQLite na PostgreSQL.</w:t>
            </w:r>
          </w:p>
          <w:p>
            <w:pPr>
              <w:pStyle w:val="TableContents"/>
              <w:numPr>
                <w:ilvl w:val="0"/>
                <w:numId w:val="0"/>
              </w:numPr>
              <w:ind w:left="108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espół 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– rozwój warstwy prezentacji oraz warstwy biznesowej: 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Niezbędne poprawki w obu warstwach w zależności od bieżących potrzeb projektu.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Edycja interfejsu użytkownika zgodnie z wytycznymi dostarczonymi przez klienta.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Implementacja dodatkowych funkcjonalności na podstawie założeń projektowych.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Wyniki prac są umieszczane: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 - projekt kinorails w repozytorium kinorails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 - projekt kinorails w repozytorium kinorails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???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Współdziałanie z zespołami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 i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Recenzowanie na bieżąco postępów z implementacji.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Zarządzanie repozytorium projektu i scalanie gałęzi projektu.</w:t>
            </w:r>
          </w:p>
        </w:tc>
        <w:tc>
          <w:tcPr>
            <w:tcW w:w="1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Scrum Master: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I.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A: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Jan B.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Zespół B: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•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Monika B.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l-P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LibreOffice/6.0.2.1$Linux_X86_64 LibreOffice_project/f7f06a8f319e4b62f9bc5095aa112a65d2f3ac89</Application>
  <Pages>2</Pages>
  <Words>562</Words>
  <Characters>3353</Characters>
  <CharactersWithSpaces>3787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2018-11-12T08:39:26Z</dcterms:created>
  <dc:creator/>
  <dc:description/>
  <dc:language>pl-PL</dc:language>
  <cp:lastModifiedBy/>
  <dcterms:modified xsi:type="dcterms:W3CDTF">2018-11-12T10:38:40Z</dcterms:modified>
  <cp:revision>275</cp:revision>
  <dc:subject/>
  <dc:title/>
</cp:coreProperties>
</file>