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817B6" w14:textId="08730B77" w:rsidR="00F13C1E" w:rsidRDefault="00F13C1E"/>
    <w:p w14:paraId="4FF877AB" w14:textId="49B4E6A5" w:rsidR="009D5C80" w:rsidRPr="009D5C80" w:rsidRDefault="009D5C80" w:rsidP="009D5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r w:rsidRPr="009D5C80">
        <w:rPr>
          <w:rFonts w:ascii="Times New Roman" w:eastAsia="Times New Roman" w:hAnsi="Times New Roman" w:cs="Times New Roman"/>
          <w:b/>
          <w:bCs/>
          <w:lang w:eastAsia="fr-FR"/>
        </w:rPr>
        <w:t>Tableau comparatif – Meilleures marques ESP32-C3 Super Mini (2026)</w:t>
      </w:r>
    </w:p>
    <w:p w14:paraId="3C0117E4" w14:textId="7A3C0EE3" w:rsidR="009D5C80" w:rsidRPr="009D5C80" w:rsidRDefault="009D5C80" w:rsidP="009D5C8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14"/>
          <w:szCs w:val="14"/>
          <w:lang w:eastAsia="fr-FR"/>
        </w:rPr>
      </w:pPr>
      <w:r w:rsidRPr="009D5C80">
        <w:rPr>
          <w:rFonts w:ascii="Times New Roman" w:eastAsia="Times New Roman" w:hAnsi="Times New Roman" w:cs="Times New Roman"/>
          <w:b/>
          <w:bCs/>
          <w:i/>
          <w:iCs/>
          <w:sz w:val="14"/>
          <w:szCs w:val="14"/>
          <w:lang w:eastAsia="fr-FR"/>
        </w:rPr>
        <w:t xml:space="preserve">06/02/2026 - </w:t>
      </w:r>
      <w:proofErr w:type="spellStart"/>
      <w:r w:rsidRPr="009D5C80">
        <w:rPr>
          <w:rFonts w:ascii="Times New Roman" w:eastAsia="Times New Roman" w:hAnsi="Times New Roman" w:cs="Times New Roman"/>
          <w:b/>
          <w:bCs/>
          <w:i/>
          <w:iCs/>
          <w:sz w:val="14"/>
          <w:szCs w:val="14"/>
          <w:lang w:eastAsia="fr-FR"/>
        </w:rPr>
        <w:t>Grok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909"/>
        <w:gridCol w:w="957"/>
        <w:gridCol w:w="1573"/>
        <w:gridCol w:w="1157"/>
        <w:gridCol w:w="1018"/>
        <w:gridCol w:w="1995"/>
      </w:tblGrid>
      <w:tr w:rsidR="009D5C80" w:rsidRPr="009D5C80" w14:paraId="1FA26067" w14:textId="77777777" w:rsidTr="009D5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3AD8C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Marque / Modèle</w:t>
            </w:r>
          </w:p>
        </w:tc>
        <w:tc>
          <w:tcPr>
            <w:tcW w:w="0" w:type="auto"/>
            <w:vAlign w:val="center"/>
            <w:hideMark/>
          </w:tcPr>
          <w:p w14:paraId="2FF57FD8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Prix indicatif (2026)</w:t>
            </w:r>
          </w:p>
        </w:tc>
        <w:tc>
          <w:tcPr>
            <w:tcW w:w="0" w:type="auto"/>
            <w:vAlign w:val="center"/>
            <w:hideMark/>
          </w:tcPr>
          <w:p w14:paraId="78364CD8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Qualité globale</w:t>
            </w:r>
          </w:p>
        </w:tc>
        <w:tc>
          <w:tcPr>
            <w:tcW w:w="0" w:type="auto"/>
            <w:vAlign w:val="center"/>
            <w:hideMark/>
          </w:tcPr>
          <w:p w14:paraId="562EF054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Consommation veille (</w:t>
            </w: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deep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sleep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C6BC14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Qualité RF (antenne + stabilité)</w:t>
            </w:r>
          </w:p>
        </w:tc>
        <w:tc>
          <w:tcPr>
            <w:tcW w:w="0" w:type="auto"/>
            <w:vAlign w:val="center"/>
            <w:hideMark/>
          </w:tcPr>
          <w:p w14:paraId="202A24E2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Fiabilité long terme</w:t>
            </w:r>
          </w:p>
        </w:tc>
        <w:tc>
          <w:tcPr>
            <w:tcW w:w="0" w:type="auto"/>
            <w:vAlign w:val="center"/>
            <w:hideMark/>
          </w:tcPr>
          <w:p w14:paraId="0BD5AEDF" w14:textId="77777777" w:rsidR="009D5C80" w:rsidRPr="009D5C80" w:rsidRDefault="009D5C80" w:rsidP="009D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Recommandation pour ton usage cave</w:t>
            </w:r>
          </w:p>
        </w:tc>
      </w:tr>
      <w:tr w:rsidR="009D5C80" w:rsidRPr="009D5C80" w14:paraId="7536D021" w14:textId="77777777" w:rsidTr="009D5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1C85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</w:pP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fr-FR"/>
              </w:rPr>
              <w:t>Seeed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fr-FR"/>
              </w:rPr>
              <w:t xml:space="preserve"> Studio XIAO ESP32-C3</w:t>
            </w:r>
          </w:p>
        </w:tc>
        <w:tc>
          <w:tcPr>
            <w:tcW w:w="0" w:type="auto"/>
            <w:vAlign w:val="center"/>
            <w:hideMark/>
          </w:tcPr>
          <w:p w14:paraId="7CA7F0A1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4,90 – 6,50 €</w:t>
            </w:r>
          </w:p>
        </w:tc>
        <w:tc>
          <w:tcPr>
            <w:tcW w:w="0" w:type="auto"/>
            <w:vAlign w:val="center"/>
            <w:hideMark/>
          </w:tcPr>
          <w:p w14:paraId="51C75A48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7DF577E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~10–15 µA</w:t>
            </w:r>
          </w:p>
        </w:tc>
        <w:tc>
          <w:tcPr>
            <w:tcW w:w="0" w:type="auto"/>
            <w:vAlign w:val="center"/>
            <w:hideMark/>
          </w:tcPr>
          <w:p w14:paraId="7E2C66B8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★★★★☆</w:t>
            </w: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(antenne PCB correcte)</w:t>
            </w:r>
          </w:p>
        </w:tc>
        <w:tc>
          <w:tcPr>
            <w:tcW w:w="0" w:type="auto"/>
            <w:vAlign w:val="center"/>
            <w:hideMark/>
          </w:tcPr>
          <w:p w14:paraId="086D9AE8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6FDC65B5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Choix n°1</w:t>
            </w: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– le plus fiable et le plus utilisé en 2026</w:t>
            </w:r>
          </w:p>
        </w:tc>
      </w:tr>
      <w:tr w:rsidR="009D5C80" w:rsidRPr="009D5C80" w14:paraId="2516C6E3" w14:textId="77777777" w:rsidTr="009D5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7A19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Lolin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/ </w:t>
            </w: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Wemos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C3 Mini</w:t>
            </w:r>
          </w:p>
        </w:tc>
        <w:tc>
          <w:tcPr>
            <w:tcW w:w="0" w:type="auto"/>
            <w:vAlign w:val="center"/>
            <w:hideMark/>
          </w:tcPr>
          <w:p w14:paraId="48E7F184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3,80 – 5,50 €</w:t>
            </w:r>
          </w:p>
        </w:tc>
        <w:tc>
          <w:tcPr>
            <w:tcW w:w="0" w:type="auto"/>
            <w:vAlign w:val="center"/>
            <w:hideMark/>
          </w:tcPr>
          <w:p w14:paraId="05292608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6A4A28D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~12–18 µA</w:t>
            </w:r>
          </w:p>
        </w:tc>
        <w:tc>
          <w:tcPr>
            <w:tcW w:w="0" w:type="auto"/>
            <w:vAlign w:val="center"/>
            <w:hideMark/>
          </w:tcPr>
          <w:p w14:paraId="44FCC40E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FFA15D8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824C142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Très bon choix n°2 (presque aussi bien que XIAO)</w:t>
            </w:r>
          </w:p>
        </w:tc>
      </w:tr>
      <w:tr w:rsidR="009D5C80" w:rsidRPr="009D5C80" w14:paraId="6393368C" w14:textId="77777777" w:rsidTr="009D5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B7FF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ESP32-C3 Super Mini (no </w:t>
            </w: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name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, noir/jaune)</w:t>
            </w:r>
          </w:p>
        </w:tc>
        <w:tc>
          <w:tcPr>
            <w:tcW w:w="0" w:type="auto"/>
            <w:vAlign w:val="center"/>
            <w:hideMark/>
          </w:tcPr>
          <w:p w14:paraId="1617A10F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2,20 – 3,80 €</w:t>
            </w:r>
          </w:p>
        </w:tc>
        <w:tc>
          <w:tcPr>
            <w:tcW w:w="0" w:type="auto"/>
            <w:vAlign w:val="center"/>
            <w:hideMark/>
          </w:tcPr>
          <w:p w14:paraId="238A73D3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118A220C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~15–30 µA (très variable)</w:t>
            </w:r>
          </w:p>
        </w:tc>
        <w:tc>
          <w:tcPr>
            <w:tcW w:w="0" w:type="auto"/>
            <w:vAlign w:val="center"/>
            <w:hideMark/>
          </w:tcPr>
          <w:p w14:paraId="7B48E944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★★☆☆☆</w:t>
            </w: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(antenne PCB faible)</w:t>
            </w:r>
          </w:p>
        </w:tc>
        <w:tc>
          <w:tcPr>
            <w:tcW w:w="0" w:type="auto"/>
            <w:vAlign w:val="center"/>
            <w:hideMark/>
          </w:tcPr>
          <w:p w14:paraId="3729DDC6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Moyenne à faible</w:t>
            </w:r>
          </w:p>
        </w:tc>
        <w:tc>
          <w:tcPr>
            <w:tcW w:w="0" w:type="auto"/>
            <w:vAlign w:val="center"/>
            <w:hideMark/>
          </w:tcPr>
          <w:p w14:paraId="5C2DC95F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À éviter si possible (beaucoup de clones très médiocres)</w:t>
            </w:r>
          </w:p>
        </w:tc>
      </w:tr>
      <w:tr w:rsidR="009D5C80" w:rsidRPr="009D5C80" w14:paraId="20A6C0A4" w14:textId="77777777" w:rsidTr="009D5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8E6D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Waveshare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ESP32-C3 </w:t>
            </w: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Zero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/ Mini</w:t>
            </w:r>
          </w:p>
        </w:tc>
        <w:tc>
          <w:tcPr>
            <w:tcW w:w="0" w:type="auto"/>
            <w:vAlign w:val="center"/>
            <w:hideMark/>
          </w:tcPr>
          <w:p w14:paraId="27849EDA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4,50 – 6 €</w:t>
            </w:r>
          </w:p>
        </w:tc>
        <w:tc>
          <w:tcPr>
            <w:tcW w:w="0" w:type="auto"/>
            <w:vAlign w:val="center"/>
            <w:hideMark/>
          </w:tcPr>
          <w:p w14:paraId="25CECDF7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9C03C20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~10–20 µA</w:t>
            </w:r>
          </w:p>
        </w:tc>
        <w:tc>
          <w:tcPr>
            <w:tcW w:w="0" w:type="auto"/>
            <w:vAlign w:val="center"/>
            <w:hideMark/>
          </w:tcPr>
          <w:p w14:paraId="2ECF3E5D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F984C1A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70AC64DF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Excellent compromis qualité/prix</w:t>
            </w:r>
          </w:p>
        </w:tc>
      </w:tr>
      <w:tr w:rsidR="009D5C80" w:rsidRPr="009D5C80" w14:paraId="66FFB018" w14:textId="77777777" w:rsidTr="009D5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1059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AliExpress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/ </w:t>
            </w:r>
            <w:proofErr w:type="spellStart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Banggood</w:t>
            </w:r>
            <w:proofErr w:type="spellEnd"/>
            <w:r w:rsidRPr="009D5C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"ESP32-C3 Super Mini"</w:t>
            </w:r>
          </w:p>
        </w:tc>
        <w:tc>
          <w:tcPr>
            <w:tcW w:w="0" w:type="auto"/>
            <w:vAlign w:val="center"/>
            <w:hideMark/>
          </w:tcPr>
          <w:p w14:paraId="0034E5BA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1,80 – 3 €</w:t>
            </w:r>
          </w:p>
        </w:tc>
        <w:tc>
          <w:tcPr>
            <w:tcW w:w="0" w:type="auto"/>
            <w:vAlign w:val="center"/>
            <w:hideMark/>
          </w:tcPr>
          <w:p w14:paraId="085DB750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0E4E2805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Variable (souvent &gt;30 µA)</w:t>
            </w:r>
          </w:p>
        </w:tc>
        <w:tc>
          <w:tcPr>
            <w:tcW w:w="0" w:type="auto"/>
            <w:vAlign w:val="center"/>
            <w:hideMark/>
          </w:tcPr>
          <w:p w14:paraId="67621342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Segoe UI Symbol" w:eastAsia="Times New Roman" w:hAnsi="Segoe UI Symbol" w:cs="Segoe UI Symbol"/>
                <w:sz w:val="20"/>
                <w:szCs w:val="20"/>
                <w:lang w:eastAsia="fr-FR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3889B88F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167A2590" w14:textId="77777777" w:rsidR="009D5C80" w:rsidRPr="009D5C80" w:rsidRDefault="009D5C80" w:rsidP="009D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5C80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Risque élevé de clones défectueux ou conso élevée</w:t>
            </w:r>
          </w:p>
        </w:tc>
      </w:tr>
    </w:tbl>
    <w:p w14:paraId="408B8F59" w14:textId="6D1410B3" w:rsidR="009D5C80" w:rsidRDefault="009D5C80"/>
    <w:p w14:paraId="6AD056B3" w14:textId="77777777" w:rsidR="009D5C80" w:rsidRPr="009D5C80" w:rsidRDefault="009D5C80" w:rsidP="009D5C80">
      <w:pPr>
        <w:pStyle w:val="Titre3"/>
        <w:rPr>
          <w:sz w:val="22"/>
          <w:szCs w:val="22"/>
        </w:rPr>
      </w:pPr>
      <w:r w:rsidRPr="009D5C80">
        <w:rPr>
          <w:sz w:val="22"/>
          <w:szCs w:val="22"/>
        </w:rPr>
        <w:t>Conseils conso batterie (pour ta cave)</w:t>
      </w:r>
    </w:p>
    <w:p w14:paraId="559B0637" w14:textId="77777777" w:rsidR="009D5C80" w:rsidRPr="009D5C80" w:rsidRDefault="009D5C80" w:rsidP="009D5C80">
      <w:pPr>
        <w:pStyle w:val="NormalWeb"/>
        <w:rPr>
          <w:sz w:val="20"/>
          <w:szCs w:val="20"/>
        </w:rPr>
      </w:pPr>
      <w:r w:rsidRPr="009D5C80">
        <w:rPr>
          <w:sz w:val="20"/>
          <w:szCs w:val="20"/>
        </w:rPr>
        <w:t xml:space="preserve">Pour descendre la conso globale (ESP32-C3 + DHT20 + CC1101 + DS18B20) sous </w:t>
      </w:r>
      <w:r w:rsidRPr="009D5C80">
        <w:rPr>
          <w:rStyle w:val="lev"/>
          <w:sz w:val="20"/>
          <w:szCs w:val="20"/>
        </w:rPr>
        <w:t>15–25 µA en veille</w:t>
      </w:r>
      <w:r w:rsidRPr="009D5C80">
        <w:rPr>
          <w:sz w:val="20"/>
          <w:szCs w:val="20"/>
        </w:rPr>
        <w:t xml:space="preserve"> :</w:t>
      </w:r>
    </w:p>
    <w:p w14:paraId="374A491E" w14:textId="77777777" w:rsidR="009D5C80" w:rsidRPr="009D5C80" w:rsidRDefault="009D5C80" w:rsidP="009D5C8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proofErr w:type="spellStart"/>
      <w:r w:rsidRPr="009D5C80">
        <w:rPr>
          <w:rStyle w:val="lev"/>
          <w:sz w:val="18"/>
          <w:szCs w:val="18"/>
        </w:rPr>
        <w:t>Deep</w:t>
      </w:r>
      <w:proofErr w:type="spellEnd"/>
      <w:r w:rsidRPr="009D5C80">
        <w:rPr>
          <w:rStyle w:val="lev"/>
          <w:sz w:val="18"/>
          <w:szCs w:val="18"/>
        </w:rPr>
        <w:t xml:space="preserve"> </w:t>
      </w:r>
      <w:proofErr w:type="spellStart"/>
      <w:r w:rsidRPr="009D5C80">
        <w:rPr>
          <w:rStyle w:val="lev"/>
          <w:sz w:val="18"/>
          <w:szCs w:val="18"/>
        </w:rPr>
        <w:t>sleep</w:t>
      </w:r>
      <w:proofErr w:type="spellEnd"/>
      <w:r w:rsidRPr="009D5C80">
        <w:rPr>
          <w:rStyle w:val="lev"/>
          <w:sz w:val="18"/>
          <w:szCs w:val="18"/>
        </w:rPr>
        <w:t xml:space="preserve"> agressif</w:t>
      </w:r>
    </w:p>
    <w:p w14:paraId="37E3D545" w14:textId="77777777" w:rsidR="009D5C80" w:rsidRPr="009D5C80" w:rsidRDefault="009D5C80" w:rsidP="009D5C80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proofErr w:type="spellStart"/>
      <w:r w:rsidRPr="009D5C80">
        <w:rPr>
          <w:sz w:val="18"/>
          <w:szCs w:val="18"/>
        </w:rPr>
        <w:t>esp_sleep_enable_timer_wakeup</w:t>
      </w:r>
      <w:proofErr w:type="spellEnd"/>
      <w:r w:rsidRPr="009D5C80">
        <w:rPr>
          <w:sz w:val="18"/>
          <w:szCs w:val="18"/>
        </w:rPr>
        <w:t>(30 * 1000000ULL); → 30 s de mesure toutes les 30 min par exemple</w:t>
      </w:r>
    </w:p>
    <w:p w14:paraId="3A799BF2" w14:textId="77777777" w:rsidR="009D5C80" w:rsidRPr="009D5C80" w:rsidRDefault="009D5C80" w:rsidP="009D5C80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proofErr w:type="spellStart"/>
      <w:r w:rsidRPr="009D5C80">
        <w:rPr>
          <w:sz w:val="18"/>
          <w:szCs w:val="18"/>
        </w:rPr>
        <w:t>esp_deep_sleep_start</w:t>
      </w:r>
      <w:proofErr w:type="spellEnd"/>
      <w:r w:rsidRPr="009D5C80">
        <w:rPr>
          <w:sz w:val="18"/>
          <w:szCs w:val="18"/>
        </w:rPr>
        <w:t>(); après mesure + envoi</w:t>
      </w:r>
    </w:p>
    <w:p w14:paraId="6660719F" w14:textId="77777777" w:rsidR="009D5C80" w:rsidRPr="009D5C80" w:rsidRDefault="009D5C80" w:rsidP="009D5C8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9D5C80">
        <w:rPr>
          <w:rStyle w:val="lev"/>
          <w:sz w:val="18"/>
          <w:szCs w:val="18"/>
        </w:rPr>
        <w:t>Coupe l’alim du DHT20 et DS18B20</w:t>
      </w:r>
    </w:p>
    <w:p w14:paraId="1CF3D162" w14:textId="77777777" w:rsidR="009D5C80" w:rsidRPr="009D5C80" w:rsidRDefault="009D5C80" w:rsidP="009D5C80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9D5C80">
        <w:rPr>
          <w:sz w:val="18"/>
          <w:szCs w:val="18"/>
        </w:rPr>
        <w:t xml:space="preserve">Mets-les sur un GPIO (ex GPIO10) en sortie → mets à LOW avant </w:t>
      </w:r>
      <w:proofErr w:type="spellStart"/>
      <w:r w:rsidRPr="009D5C80">
        <w:rPr>
          <w:sz w:val="18"/>
          <w:szCs w:val="18"/>
        </w:rPr>
        <w:t>sleep</w:t>
      </w:r>
      <w:proofErr w:type="spellEnd"/>
      <w:r w:rsidRPr="009D5C80">
        <w:rPr>
          <w:sz w:val="18"/>
          <w:szCs w:val="18"/>
        </w:rPr>
        <w:t xml:space="preserve"> → coupe leur conso (~50–100 µA chacun sinon)</w:t>
      </w:r>
    </w:p>
    <w:p w14:paraId="50B4504D" w14:textId="77777777" w:rsidR="009D5C80" w:rsidRPr="009D5C80" w:rsidRDefault="009D5C80" w:rsidP="009D5C8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9D5C80">
        <w:rPr>
          <w:rStyle w:val="lev"/>
          <w:sz w:val="18"/>
          <w:szCs w:val="18"/>
        </w:rPr>
        <w:t>Coupe le CC1101</w:t>
      </w:r>
    </w:p>
    <w:p w14:paraId="3079808D" w14:textId="77777777" w:rsidR="009D5C80" w:rsidRPr="009D5C80" w:rsidRDefault="009D5C80" w:rsidP="009D5C80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9D5C80">
        <w:rPr>
          <w:sz w:val="18"/>
          <w:szCs w:val="18"/>
        </w:rPr>
        <w:t xml:space="preserve">Avant </w:t>
      </w:r>
      <w:proofErr w:type="spellStart"/>
      <w:r w:rsidRPr="009D5C80">
        <w:rPr>
          <w:sz w:val="18"/>
          <w:szCs w:val="18"/>
        </w:rPr>
        <w:t>sleep</w:t>
      </w:r>
      <w:proofErr w:type="spellEnd"/>
      <w:r w:rsidRPr="009D5C80">
        <w:rPr>
          <w:sz w:val="18"/>
          <w:szCs w:val="18"/>
        </w:rPr>
        <w:t xml:space="preserve"> : ELECHOUSE_cc1101.PowerDown(); ou mets VCC du CC1101 sur un GPIO MOSFET/PNP (conso ~15 µA sinon)</w:t>
      </w:r>
    </w:p>
    <w:p w14:paraId="40456E40" w14:textId="77777777" w:rsidR="009D5C80" w:rsidRPr="009D5C80" w:rsidRDefault="009D5C80" w:rsidP="009D5C8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9D5C80">
        <w:rPr>
          <w:rStyle w:val="lev"/>
          <w:sz w:val="18"/>
          <w:szCs w:val="18"/>
        </w:rPr>
        <w:t xml:space="preserve">Choisis le XIAO ou </w:t>
      </w:r>
      <w:proofErr w:type="spellStart"/>
      <w:r w:rsidRPr="009D5C80">
        <w:rPr>
          <w:rStyle w:val="lev"/>
          <w:sz w:val="18"/>
          <w:szCs w:val="18"/>
        </w:rPr>
        <w:t>Lolin</w:t>
      </w:r>
      <w:proofErr w:type="spellEnd"/>
    </w:p>
    <w:p w14:paraId="42A35C99" w14:textId="77777777" w:rsidR="009D5C80" w:rsidRPr="009D5C80" w:rsidRDefault="009D5C80" w:rsidP="009D5C80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9D5C80">
        <w:rPr>
          <w:sz w:val="18"/>
          <w:szCs w:val="18"/>
        </w:rPr>
        <w:t xml:space="preserve">Ils ont les régulateurs les plus efficaces en </w:t>
      </w:r>
      <w:proofErr w:type="spellStart"/>
      <w:r w:rsidRPr="009D5C80">
        <w:rPr>
          <w:sz w:val="18"/>
          <w:szCs w:val="18"/>
        </w:rPr>
        <w:t>deep</w:t>
      </w:r>
      <w:proofErr w:type="spellEnd"/>
      <w:r w:rsidRPr="009D5C80">
        <w:rPr>
          <w:sz w:val="18"/>
          <w:szCs w:val="18"/>
        </w:rPr>
        <w:t xml:space="preserve"> </w:t>
      </w:r>
      <w:proofErr w:type="spellStart"/>
      <w:r w:rsidRPr="009D5C80">
        <w:rPr>
          <w:sz w:val="18"/>
          <w:szCs w:val="18"/>
        </w:rPr>
        <w:t>sleep</w:t>
      </w:r>
      <w:proofErr w:type="spellEnd"/>
      <w:r w:rsidRPr="009D5C80">
        <w:rPr>
          <w:sz w:val="18"/>
          <w:szCs w:val="18"/>
        </w:rPr>
        <w:t>.</w:t>
      </w:r>
    </w:p>
    <w:p w14:paraId="10244123" w14:textId="77777777" w:rsidR="009D5C80" w:rsidRPr="009D5C80" w:rsidRDefault="009D5C80" w:rsidP="009D5C80">
      <w:pPr>
        <w:pStyle w:val="NormalWeb"/>
        <w:rPr>
          <w:sz w:val="20"/>
          <w:szCs w:val="20"/>
        </w:rPr>
      </w:pPr>
      <w:r w:rsidRPr="009D5C80">
        <w:rPr>
          <w:sz w:val="20"/>
          <w:szCs w:val="20"/>
        </w:rPr>
        <w:t>Avec ces optimisations + XIAO/</w:t>
      </w:r>
      <w:proofErr w:type="spellStart"/>
      <w:r w:rsidRPr="009D5C80">
        <w:rPr>
          <w:sz w:val="20"/>
          <w:szCs w:val="20"/>
        </w:rPr>
        <w:t>Lolin</w:t>
      </w:r>
      <w:proofErr w:type="spellEnd"/>
      <w:r w:rsidRPr="009D5C80">
        <w:rPr>
          <w:sz w:val="20"/>
          <w:szCs w:val="20"/>
        </w:rPr>
        <w:t xml:space="preserve">, tu peux viser </w:t>
      </w:r>
      <w:r w:rsidRPr="009D5C80">
        <w:rPr>
          <w:rStyle w:val="lev"/>
          <w:sz w:val="20"/>
          <w:szCs w:val="20"/>
        </w:rPr>
        <w:t>10–20 µA en veille moyenne</w:t>
      </w:r>
      <w:r w:rsidRPr="009D5C80">
        <w:rPr>
          <w:sz w:val="20"/>
          <w:szCs w:val="20"/>
        </w:rPr>
        <w:t xml:space="preserve"> → autonomie de plusieurs mois/années sur une pile 18650 ou </w:t>
      </w:r>
      <w:proofErr w:type="spellStart"/>
      <w:r w:rsidRPr="009D5C80">
        <w:rPr>
          <w:sz w:val="20"/>
          <w:szCs w:val="20"/>
        </w:rPr>
        <w:t>LiPo</w:t>
      </w:r>
      <w:proofErr w:type="spellEnd"/>
      <w:r w:rsidRPr="009D5C80">
        <w:rPr>
          <w:sz w:val="20"/>
          <w:szCs w:val="20"/>
        </w:rPr>
        <w:t xml:space="preserve"> 500–1000 mAh.</w:t>
      </w:r>
    </w:p>
    <w:p w14:paraId="549DB8CD" w14:textId="77777777" w:rsidR="009D5C80" w:rsidRDefault="009D5C80"/>
    <w:p w14:paraId="6AB06EDC" w14:textId="648D68DE" w:rsidR="008C69F7" w:rsidRDefault="008C69F7">
      <w:r>
        <w:t xml:space="preserve">Après 2 jours ½ de fonctionnement on est passé de 4.7 V à 4.3 V mesuré sur GPIO10 avec 3 </w:t>
      </w:r>
      <w:proofErr w:type="spellStart"/>
      <w:r>
        <w:t>plies</w:t>
      </w:r>
      <w:proofErr w:type="spellEnd"/>
      <w:r>
        <w:t xml:space="preserve"> alcalines AA (1.5 V) et un diviseur de tension 100 K/(100 K + 330 K).</w:t>
      </w:r>
    </w:p>
    <w:p w14:paraId="1FFCFDF1" w14:textId="47A6D29A" w:rsidR="00D03DA1" w:rsidRDefault="00D03DA1"/>
    <w:p w14:paraId="2D264E1B" w14:textId="6CBD546A" w:rsidR="00D03DA1" w:rsidRDefault="00D03DA1">
      <w:r>
        <w:t>Courant</w:t>
      </w:r>
    </w:p>
    <w:p w14:paraId="26AA4247" w14:textId="1BC8AEA3" w:rsidR="00D03DA1" w:rsidRDefault="00D03DA1">
      <w:r>
        <w:lastRenderedPageBreak/>
        <w:t>87 mA En éveil</w:t>
      </w:r>
    </w:p>
    <w:p w14:paraId="7CE069B8" w14:textId="7C015FCE" w:rsidR="00D03DA1" w:rsidRDefault="00D03DA1">
      <w:r>
        <w:t xml:space="preserve">800 </w:t>
      </w:r>
      <w:proofErr w:type="spellStart"/>
      <w:r>
        <w:t>uA</w:t>
      </w:r>
      <w:proofErr w:type="spellEnd"/>
      <w:r>
        <w:t xml:space="preserve"> en </w:t>
      </w:r>
      <w:proofErr w:type="spellStart"/>
      <w:r>
        <w:t>Deep-Sleep</w:t>
      </w:r>
      <w:proofErr w:type="spellEnd"/>
    </w:p>
    <w:p w14:paraId="5BC5694E" w14:textId="15330A2F" w:rsidR="00D03DA1" w:rsidRDefault="00D03DA1">
      <w:r>
        <w:t>En éteignant le Wifi : 7</w:t>
      </w:r>
      <w:r w:rsidR="00EB77DF">
        <w:t>6</w:t>
      </w:r>
      <w:r>
        <w:t xml:space="preserve">0 </w:t>
      </w:r>
      <w:proofErr w:type="spellStart"/>
      <w:r>
        <w:t>uA</w:t>
      </w:r>
      <w:proofErr w:type="spellEnd"/>
      <w:r>
        <w:t xml:space="preserve"> en </w:t>
      </w:r>
      <w:proofErr w:type="spellStart"/>
      <w:r>
        <w:t>Deep-Sleep</w:t>
      </w:r>
      <w:proofErr w:type="spellEnd"/>
    </w:p>
    <w:p w14:paraId="227FEBA8" w14:textId="4B98025A" w:rsidR="00D03DA1" w:rsidRDefault="00C5007C">
      <w:pPr>
        <w:rPr>
          <w:lang w:val="en-US"/>
        </w:rPr>
      </w:pPr>
      <w:proofErr w:type="spellStart"/>
      <w:r w:rsidRPr="00C5007C">
        <w:rPr>
          <w:lang w:val="en-US"/>
        </w:rPr>
        <w:t>Thermomètre</w:t>
      </w:r>
      <w:proofErr w:type="spellEnd"/>
      <w:r w:rsidRPr="00C5007C">
        <w:rPr>
          <w:lang w:val="en-US"/>
        </w:rPr>
        <w:t xml:space="preserve"> </w:t>
      </w:r>
      <w:proofErr w:type="spellStart"/>
      <w:r w:rsidRPr="00C5007C">
        <w:rPr>
          <w:lang w:val="en-US"/>
        </w:rPr>
        <w:t>ThCave</w:t>
      </w:r>
      <w:proofErr w:type="spellEnd"/>
      <w:r w:rsidRPr="00C5007C">
        <w:rPr>
          <w:lang w:val="en-US"/>
        </w:rPr>
        <w:t> : ESP32-C3 + D</w:t>
      </w:r>
      <w:r>
        <w:rPr>
          <w:lang w:val="en-US"/>
        </w:rPr>
        <w:t>HT20</w:t>
      </w:r>
    </w:p>
    <w:p w14:paraId="219F236B" w14:textId="1F1E02B4" w:rsidR="00C5007C" w:rsidRDefault="00C5007C">
      <w:pPr>
        <w:rPr>
          <w:lang w:val="en-US"/>
        </w:rPr>
      </w:pP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MQTT sans Deep-Sleep</w:t>
      </w:r>
    </w:p>
    <w:p w14:paraId="5D5A704E" w14:textId="6192AD47" w:rsidR="00C5007C" w:rsidRPr="00707C02" w:rsidRDefault="00C5007C">
      <w:r w:rsidRPr="00707C02">
        <w:t xml:space="preserve">I </w:t>
      </w:r>
      <w:r w:rsidR="00BC4DE3" w:rsidRPr="00707C02">
        <w:t xml:space="preserve">: </w:t>
      </w:r>
      <w:r w:rsidR="00EC55A2" w:rsidRPr="00707C02">
        <w:t xml:space="preserve">40 à </w:t>
      </w:r>
      <w:r w:rsidR="00707C02">
        <w:t>110</w:t>
      </w:r>
      <w:r w:rsidR="00EC55A2" w:rsidRPr="00707C02">
        <w:t xml:space="preserve"> mA</w:t>
      </w:r>
    </w:p>
    <w:p w14:paraId="2E145797" w14:textId="4E6DF102" w:rsidR="00C5007C" w:rsidRDefault="00707C02">
      <w:proofErr w:type="spellStart"/>
      <w:r>
        <w:t>Deep-Sleep</w:t>
      </w:r>
      <w:proofErr w:type="spellEnd"/>
    </w:p>
    <w:p w14:paraId="6AC3BA9B" w14:textId="0D1863F0" w:rsidR="00172CF7" w:rsidRDefault="00172CF7">
      <w:r>
        <w:t>I : 19.4 mA !!!!!!!!</w:t>
      </w:r>
    </w:p>
    <w:p w14:paraId="7BBEB55E" w14:textId="4A6F874E" w:rsidR="002E748D" w:rsidRDefault="002E748D">
      <w:r>
        <w:t>Avec un Régulateur externe MCP1700 on descend à 18.8 mA</w:t>
      </w:r>
    </w:p>
    <w:p w14:paraId="33A69207" w14:textId="2DF9AAD8" w:rsidR="002E748D" w:rsidRDefault="002E748D">
      <w:r>
        <w:t xml:space="preserve">En déconnectant le CC1101 on descend à 390 </w:t>
      </w:r>
      <w:proofErr w:type="spellStart"/>
      <w:r>
        <w:t>uA</w:t>
      </w:r>
      <w:proofErr w:type="spellEnd"/>
      <w:r w:rsidR="000C4577">
        <w:t xml:space="preserve"> (contre 850 </w:t>
      </w:r>
      <w:proofErr w:type="spellStart"/>
      <w:r w:rsidR="000C4577">
        <w:t>uA</w:t>
      </w:r>
      <w:proofErr w:type="spellEnd"/>
      <w:r w:rsidR="000C4577">
        <w:t xml:space="preserve"> sans régulateur externe et en alimentant par le 5V).</w:t>
      </w:r>
    </w:p>
    <w:p w14:paraId="5E1BE03B" w14:textId="079018E4" w:rsidR="000C4577" w:rsidRDefault="00A60D9F">
      <w:r>
        <w:t xml:space="preserve">En reconnectant le CC1101 et en ajoutant </w:t>
      </w:r>
      <w:proofErr w:type="spellStart"/>
      <w:r>
        <w:t>gosleep</w:t>
      </w:r>
      <w:proofErr w:type="spellEnd"/>
      <w:r>
        <w:t>(), on descend à 2.1 mA</w:t>
      </w:r>
      <w:r w:rsidR="001D3213">
        <w:t>.</w:t>
      </w:r>
    </w:p>
    <w:p w14:paraId="2D46C509" w14:textId="32DDAD04" w:rsidR="001D3213" w:rsidRDefault="001D3213">
      <w:r>
        <w:t xml:space="preserve">En Coupant l’alim du CC1101 avec IRF520 : 385 </w:t>
      </w:r>
      <w:proofErr w:type="spellStart"/>
      <w:r>
        <w:t>uA</w:t>
      </w:r>
      <w:proofErr w:type="spellEnd"/>
      <w:r>
        <w:t xml:space="preserve"> et 30 mA à 80 mA en éveil</w:t>
      </w:r>
      <w:r w:rsidR="00640309">
        <w:t xml:space="preserve"> Mais le CC1101 n’est pas alimenté en év</w:t>
      </w:r>
      <w:r w:rsidR="00C961EC">
        <w:t>e</w:t>
      </w:r>
      <w:r w:rsidR="00640309">
        <w:t>il : IRF520 non ouvert</w:t>
      </w:r>
    </w:p>
    <w:p w14:paraId="7E2DC76A" w14:textId="7D434AA4" w:rsidR="00640309" w:rsidRDefault="00640309"/>
    <w:p w14:paraId="072C9D44" w14:textId="77777777" w:rsidR="00C961EC" w:rsidRPr="00C961EC" w:rsidRDefault="00C961EC">
      <w:pPr>
        <w:rPr>
          <w:b/>
          <w:bCs/>
        </w:rPr>
      </w:pPr>
      <w:r w:rsidRPr="00C961EC">
        <w:rPr>
          <w:b/>
          <w:bCs/>
        </w:rPr>
        <w:t xml:space="preserve">Récap pour </w:t>
      </w:r>
      <w:proofErr w:type="spellStart"/>
      <w:r w:rsidRPr="00C961EC">
        <w:rPr>
          <w:b/>
          <w:bCs/>
        </w:rPr>
        <w:t>ThCave</w:t>
      </w:r>
      <w:proofErr w:type="spellEnd"/>
      <w:r w:rsidRPr="00C961EC">
        <w:rPr>
          <w:b/>
          <w:bCs/>
        </w:rPr>
        <w:t xml:space="preserve"> </w:t>
      </w:r>
    </w:p>
    <w:p w14:paraId="19936DC4" w14:textId="17FCD8D2" w:rsidR="00C961EC" w:rsidRDefault="00C961EC">
      <w:r>
        <w:t>Contient un DHT20 pour mesurer la température et l’humidité et un CC1101 pour l’émission RF.</w:t>
      </w:r>
    </w:p>
    <w:p w14:paraId="5A16A39D" w14:textId="5649C504" w:rsidR="00C961EC" w:rsidRDefault="00C961EC">
      <w:r>
        <w:t>Le CC1101 présente une consommation importante (&gt;= 2.1 mA) en sommeil.</w:t>
      </w:r>
    </w:p>
    <w:p w14:paraId="671805F0" w14:textId="1201D01D" w:rsidR="00C961EC" w:rsidRDefault="00C961EC">
      <w:r>
        <w:t>On décide de contrôler son alim grâce à un circuit à transistors.</w:t>
      </w:r>
    </w:p>
    <w:p w14:paraId="6A99A42D" w14:textId="015385F0" w:rsidR="00C961EC" w:rsidRDefault="00C961EC">
      <w:r>
        <w:t>On décide également d’alimenter depuis l’extérieur en 3.3 V pour contourner la chute de tension liée à la descente 5V -&gt; 3.3V si on décidait d’alimenter en 5V.</w:t>
      </w:r>
    </w:p>
    <w:p w14:paraId="7555116A" w14:textId="2B7927E1" w:rsidR="00C961EC" w:rsidRDefault="001D6A61">
      <w:r w:rsidRPr="001D6A61">
        <w:rPr>
          <w:noProof/>
        </w:rPr>
        <w:drawing>
          <wp:anchor distT="0" distB="0" distL="114300" distR="114300" simplePos="0" relativeHeight="251659264" behindDoc="1" locked="0" layoutInCell="1" allowOverlap="1" wp14:anchorId="3B9ED1EA" wp14:editId="6BB012C6">
            <wp:simplePos x="0" y="0"/>
            <wp:positionH relativeFrom="column">
              <wp:posOffset>2794000</wp:posOffset>
            </wp:positionH>
            <wp:positionV relativeFrom="paragraph">
              <wp:posOffset>893992</wp:posOffset>
            </wp:positionV>
            <wp:extent cx="1249045" cy="599440"/>
            <wp:effectExtent l="0" t="0" r="8255" b="0"/>
            <wp:wrapTight wrapText="bothSides">
              <wp:wrapPolygon edited="0">
                <wp:start x="0" y="0"/>
                <wp:lineTo x="0" y="20593"/>
                <wp:lineTo x="21413" y="20593"/>
                <wp:lineTo x="21413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857">
        <w:rPr>
          <w:noProof/>
        </w:rPr>
        <w:drawing>
          <wp:anchor distT="0" distB="0" distL="114300" distR="114300" simplePos="0" relativeHeight="251658240" behindDoc="1" locked="0" layoutInCell="1" allowOverlap="1" wp14:anchorId="7FBA7C37" wp14:editId="213E9EFC">
            <wp:simplePos x="0" y="0"/>
            <wp:positionH relativeFrom="column">
              <wp:posOffset>2771140</wp:posOffset>
            </wp:positionH>
            <wp:positionV relativeFrom="paragraph">
              <wp:posOffset>29210</wp:posOffset>
            </wp:positionV>
            <wp:extent cx="1004570" cy="704215"/>
            <wp:effectExtent l="0" t="0" r="5080" b="635"/>
            <wp:wrapTight wrapText="bothSides">
              <wp:wrapPolygon edited="0">
                <wp:start x="0" y="0"/>
                <wp:lineTo x="0" y="21035"/>
                <wp:lineTo x="21300" y="21035"/>
                <wp:lineTo x="2130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D57">
        <w:rPr>
          <w:noProof/>
        </w:rPr>
        <w:drawing>
          <wp:inline distT="0" distB="0" distL="0" distR="0" wp14:anchorId="74F9FB7F" wp14:editId="5FE0DBCA">
            <wp:extent cx="2579298" cy="16086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678" cy="161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B055" w14:textId="683B2D8B" w:rsidR="00610857" w:rsidRDefault="00610857"/>
    <w:p w14:paraId="140E9C74" w14:textId="292714D4" w:rsidR="00640309" w:rsidRDefault="005C6D57">
      <w:r>
        <w:t xml:space="preserve">Schéma textuel </w:t>
      </w:r>
    </w:p>
    <w:p w14:paraId="2142BDAE" w14:textId="7A0CFCA0" w:rsidR="00640309" w:rsidRDefault="00640309" w:rsidP="00640309">
      <w:r>
        <w:t xml:space="preserve">+6 V ─── </w:t>
      </w:r>
      <w:r w:rsidR="00C961EC">
        <w:t>2</w:t>
      </w:r>
      <w:r>
        <w:t>00 Ω ─── Émetteur (E) du BC327</w:t>
      </w:r>
    </w:p>
    <w:p w14:paraId="18737010" w14:textId="77777777" w:rsidR="00640309" w:rsidRDefault="00640309" w:rsidP="00640309">
      <w:r>
        <w:t xml:space="preserve">                           │</w:t>
      </w:r>
    </w:p>
    <w:p w14:paraId="1F9EE3F7" w14:textId="77777777" w:rsidR="00640309" w:rsidRDefault="00640309" w:rsidP="00640309">
      <w:r>
        <w:t xml:space="preserve">                        BC327 (PNP)</w:t>
      </w:r>
    </w:p>
    <w:p w14:paraId="2D9C3F84" w14:textId="77777777" w:rsidR="00640309" w:rsidRDefault="00640309" w:rsidP="00640309">
      <w:r>
        <w:lastRenderedPageBreak/>
        <w:t xml:space="preserve">                           │</w:t>
      </w:r>
    </w:p>
    <w:p w14:paraId="5E3D7B0D" w14:textId="77777777" w:rsidR="00640309" w:rsidRDefault="00640309" w:rsidP="00640309">
      <w:r>
        <w:t xml:space="preserve">                        Collecteur (C) ─── 10 </w:t>
      </w:r>
      <w:proofErr w:type="spellStart"/>
      <w:r>
        <w:t>kΩ</w:t>
      </w:r>
      <w:proofErr w:type="spellEnd"/>
      <w:r>
        <w:t xml:space="preserve"> ─── GND</w:t>
      </w:r>
    </w:p>
    <w:p w14:paraId="77A6823A" w14:textId="77777777" w:rsidR="00640309" w:rsidRDefault="00640309" w:rsidP="00640309">
      <w:r>
        <w:t xml:space="preserve">                           │</w:t>
      </w:r>
    </w:p>
    <w:p w14:paraId="49DEE979" w14:textId="77777777" w:rsidR="00640309" w:rsidRDefault="00640309" w:rsidP="00640309">
      <w:r>
        <w:t xml:space="preserve">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Gate</w:t>
      </w:r>
      <w:proofErr w:type="spellEnd"/>
      <w:r>
        <w:t xml:space="preserve"> de l'IRFZ44N</w:t>
      </w:r>
    </w:p>
    <w:p w14:paraId="07AFB149" w14:textId="77777777" w:rsidR="00640309" w:rsidRDefault="00640309" w:rsidP="00640309">
      <w:r>
        <w:t xml:space="preserve">                           │</w:t>
      </w:r>
    </w:p>
    <w:p w14:paraId="3F9A59CF" w14:textId="412768FE" w:rsidR="00640309" w:rsidRDefault="00640309" w:rsidP="00640309">
      <w:r>
        <w:t xml:space="preserve">Base (B) ─── 100 </w:t>
      </w:r>
      <w:proofErr w:type="spellStart"/>
      <w:r>
        <w:t>kΩ</w:t>
      </w:r>
      <w:proofErr w:type="spellEnd"/>
      <w:r>
        <w:t xml:space="preserve"> ─── GPIO20 (ESP32-C3)</w:t>
      </w:r>
    </w:p>
    <w:p w14:paraId="336B45E0" w14:textId="77777777" w:rsidR="00640309" w:rsidRDefault="00640309" w:rsidP="00640309">
      <w:r>
        <w:t>GND du CC1101 ─── Drain (D) de l'IRFZ44N</w:t>
      </w:r>
    </w:p>
    <w:p w14:paraId="3564716D" w14:textId="77777777" w:rsidR="00640309" w:rsidRPr="00640309" w:rsidRDefault="00640309" w:rsidP="00640309">
      <w:pPr>
        <w:rPr>
          <w:lang w:val="en-US"/>
        </w:rPr>
      </w:pPr>
      <w:r>
        <w:t xml:space="preserve">                     </w:t>
      </w:r>
      <w:r w:rsidRPr="00640309">
        <w:rPr>
          <w:lang w:val="en-US"/>
        </w:rPr>
        <w:t>│</w:t>
      </w:r>
    </w:p>
    <w:p w14:paraId="69602E46" w14:textId="77777777" w:rsidR="00640309" w:rsidRPr="00640309" w:rsidRDefault="00640309" w:rsidP="00640309">
      <w:pPr>
        <w:rPr>
          <w:lang w:val="en-US"/>
        </w:rPr>
      </w:pPr>
      <w:r w:rsidRPr="00640309">
        <w:rPr>
          <w:lang w:val="en-US"/>
        </w:rPr>
        <w:t xml:space="preserve">                  IRFZ44N</w:t>
      </w:r>
    </w:p>
    <w:p w14:paraId="29DC1ECE" w14:textId="77777777" w:rsidR="00640309" w:rsidRPr="00640309" w:rsidRDefault="00640309" w:rsidP="00640309">
      <w:pPr>
        <w:rPr>
          <w:lang w:val="en-US"/>
        </w:rPr>
      </w:pPr>
      <w:r w:rsidRPr="00640309">
        <w:rPr>
          <w:lang w:val="en-US"/>
        </w:rPr>
        <w:t xml:space="preserve">                     │</w:t>
      </w:r>
    </w:p>
    <w:p w14:paraId="7C968379" w14:textId="77777777" w:rsidR="00640309" w:rsidRPr="00640309" w:rsidRDefault="00640309" w:rsidP="00640309">
      <w:pPr>
        <w:rPr>
          <w:lang w:val="en-US"/>
        </w:rPr>
      </w:pPr>
      <w:r w:rsidRPr="00640309">
        <w:rPr>
          <w:lang w:val="en-US"/>
        </w:rPr>
        <w:t xml:space="preserve">                  Source (S) ─── GND </w:t>
      </w:r>
      <w:proofErr w:type="spellStart"/>
      <w:r w:rsidRPr="00640309">
        <w:rPr>
          <w:lang w:val="en-US"/>
        </w:rPr>
        <w:t>commun</w:t>
      </w:r>
      <w:proofErr w:type="spellEnd"/>
    </w:p>
    <w:p w14:paraId="353EB377" w14:textId="77777777" w:rsidR="00640309" w:rsidRPr="00640309" w:rsidRDefault="00640309" w:rsidP="00640309">
      <w:pPr>
        <w:rPr>
          <w:lang w:val="en-US"/>
        </w:rPr>
      </w:pPr>
      <w:r w:rsidRPr="00640309">
        <w:rPr>
          <w:lang w:val="en-US"/>
        </w:rPr>
        <w:t xml:space="preserve">                     │</w:t>
      </w:r>
    </w:p>
    <w:p w14:paraId="1FF3AC45" w14:textId="51CC3E5E" w:rsidR="00640309" w:rsidRDefault="00640309" w:rsidP="00640309">
      <w:r w:rsidRPr="00640309">
        <w:rPr>
          <w:lang w:val="en-US"/>
        </w:rPr>
        <w:t xml:space="preserve">                  </w:t>
      </w:r>
      <w:proofErr w:type="spellStart"/>
      <w:r>
        <w:t>Gate</w:t>
      </w:r>
      <w:proofErr w:type="spellEnd"/>
      <w:r>
        <w:t xml:space="preserve"> ─── (collecteur PNP ci-dessus)</w:t>
      </w:r>
    </w:p>
    <w:p w14:paraId="23816F65" w14:textId="379B47F7" w:rsidR="00297DE0" w:rsidRDefault="00297DE0" w:rsidP="00640309"/>
    <w:p w14:paraId="5B249323" w14:textId="6868A360" w:rsidR="00297DE0" w:rsidRPr="00620D3A" w:rsidRDefault="00297DE0" w:rsidP="00640309">
      <w:pPr>
        <w:rPr>
          <w:b/>
          <w:bCs/>
        </w:rPr>
      </w:pPr>
      <w:r w:rsidRPr="00620D3A">
        <w:rPr>
          <w:b/>
          <w:bCs/>
        </w:rPr>
        <w:t>Régulateur MCP1700-3302E</w:t>
      </w:r>
    </w:p>
    <w:p w14:paraId="515D8509" w14:textId="3A5537E2" w:rsidR="00620D3A" w:rsidRDefault="00620D3A" w:rsidP="00297DE0">
      <w:r>
        <w:rPr>
          <w:noProof/>
        </w:rPr>
        <w:drawing>
          <wp:inline distT="0" distB="0" distL="0" distR="0" wp14:anchorId="57299BED" wp14:editId="5B99E78F">
            <wp:extent cx="1705380" cy="2653362"/>
            <wp:effectExtent l="2223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12327" cy="266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B842" w14:textId="198694EF" w:rsidR="00620D3A" w:rsidRDefault="00620D3A" w:rsidP="00297DE0">
      <w:r>
        <w:t>Schéma textuel</w:t>
      </w:r>
    </w:p>
    <w:p w14:paraId="7D1BBF91" w14:textId="163D867F" w:rsidR="00297DE0" w:rsidRDefault="00297DE0" w:rsidP="00297DE0">
      <w:r>
        <w:t>+ des piles (ex. 4.8 à 6 V) ───</w:t>
      </w:r>
      <w:r>
        <w:rPr>
          <w:rFonts w:ascii="Arial" w:hAnsi="Arial" w:cs="Arial"/>
        </w:rPr>
        <w:t>►</w:t>
      </w:r>
      <w:r>
        <w:t xml:space="preserve"> VIN (broche 1 ou entr</w:t>
      </w:r>
      <w:r>
        <w:rPr>
          <w:rFonts w:ascii="Calibri" w:hAnsi="Calibri" w:cs="Calibri"/>
        </w:rPr>
        <w:t>é</w:t>
      </w:r>
      <w:r>
        <w:t>e du MCP1700)</w:t>
      </w:r>
    </w:p>
    <w:p w14:paraId="2C910BE6" w14:textId="77777777" w:rsidR="00297DE0" w:rsidRDefault="00297DE0" w:rsidP="00297DE0">
      <w:r>
        <w:t xml:space="preserve">                                    │</w:t>
      </w:r>
    </w:p>
    <w:p w14:paraId="53823186" w14:textId="77777777" w:rsidR="00297DE0" w:rsidRDefault="00297DE0" w:rsidP="00297DE0">
      <w:r>
        <w:t xml:space="preserve">                                 1 µF céramique (optionnel mais conseillé)</w:t>
      </w:r>
    </w:p>
    <w:p w14:paraId="44B2B9A5" w14:textId="77777777" w:rsidR="00297DE0" w:rsidRDefault="00297DE0" w:rsidP="00297DE0">
      <w:r>
        <w:t xml:space="preserve">                                    │</w:t>
      </w:r>
    </w:p>
    <w:p w14:paraId="1788D239" w14:textId="77777777" w:rsidR="00297DE0" w:rsidRDefault="00297DE0" w:rsidP="00297DE0">
      <w:r>
        <w:t xml:space="preserve">                                  MCP1700</w:t>
      </w:r>
    </w:p>
    <w:p w14:paraId="76F5A208" w14:textId="77777777" w:rsidR="00297DE0" w:rsidRDefault="00297DE0" w:rsidP="00297DE0">
      <w:r>
        <w:t xml:space="preserve">                                    │</w:t>
      </w:r>
    </w:p>
    <w:p w14:paraId="4855F821" w14:textId="77777777" w:rsidR="00297DE0" w:rsidRDefault="00297DE0" w:rsidP="00297DE0">
      <w:r>
        <w:t xml:space="preserve">                                 GND ───</w:t>
      </w:r>
      <w:r>
        <w:rPr>
          <w:rFonts w:ascii="Arial" w:hAnsi="Arial" w:cs="Arial"/>
        </w:rPr>
        <w:t>►</w:t>
      </w:r>
      <w:r>
        <w:t xml:space="preserve"> GND commun (piles + ESP32)</w:t>
      </w:r>
    </w:p>
    <w:p w14:paraId="251CE122" w14:textId="77777777" w:rsidR="00297DE0" w:rsidRDefault="00297DE0" w:rsidP="00297DE0">
      <w:r>
        <w:t xml:space="preserve">                                    │</w:t>
      </w:r>
    </w:p>
    <w:p w14:paraId="5FF59257" w14:textId="77777777" w:rsidR="00297DE0" w:rsidRDefault="00297DE0" w:rsidP="00297DE0">
      <w:r>
        <w:t xml:space="preserve">                                 VOUT ───</w:t>
      </w:r>
      <w:r>
        <w:rPr>
          <w:rFonts w:ascii="Arial" w:hAnsi="Arial" w:cs="Arial"/>
        </w:rPr>
        <w:t>►</w:t>
      </w:r>
      <w:r>
        <w:t xml:space="preserve"> Broche **3V3** de l'ESP32-C3 Super Mini</w:t>
      </w:r>
    </w:p>
    <w:p w14:paraId="6AFC0E43" w14:textId="77777777" w:rsidR="00297DE0" w:rsidRDefault="00297DE0" w:rsidP="00297DE0">
      <w:r>
        <w:lastRenderedPageBreak/>
        <w:t xml:space="preserve">                                    │</w:t>
      </w:r>
    </w:p>
    <w:p w14:paraId="1150980F" w14:textId="62BC0770" w:rsidR="00297DE0" w:rsidRDefault="00297DE0" w:rsidP="00297DE0">
      <w:r>
        <w:t xml:space="preserve">                                 1 µF céramique (recommandé sur VOUT)</w:t>
      </w:r>
    </w:p>
    <w:p w14:paraId="625464C6" w14:textId="5AAAFC76" w:rsidR="00297DE0" w:rsidRDefault="00297DE0" w:rsidP="00640309"/>
    <w:p w14:paraId="6CA4105C" w14:textId="77777777" w:rsidR="00297DE0" w:rsidRDefault="00297DE0" w:rsidP="00640309"/>
    <w:p w14:paraId="1BFE84D1" w14:textId="7E660475" w:rsidR="00640309" w:rsidRPr="005C6D57" w:rsidRDefault="00640309" w:rsidP="00640309">
      <w:pPr>
        <w:rPr>
          <w:b/>
          <w:bCs/>
        </w:rPr>
      </w:pPr>
      <w:r w:rsidRPr="005C6D57">
        <w:rPr>
          <w:b/>
          <w:bCs/>
        </w:rPr>
        <w:t xml:space="preserve">36 mA en éveil / 410 </w:t>
      </w:r>
      <w:proofErr w:type="spellStart"/>
      <w:r w:rsidRPr="005C6D57">
        <w:rPr>
          <w:b/>
          <w:bCs/>
        </w:rPr>
        <w:t>uA</w:t>
      </w:r>
      <w:proofErr w:type="spellEnd"/>
      <w:r w:rsidRPr="005C6D57">
        <w:rPr>
          <w:b/>
          <w:bCs/>
        </w:rPr>
        <w:t xml:space="preserve"> en </w:t>
      </w:r>
      <w:proofErr w:type="spellStart"/>
      <w:r w:rsidRPr="005C6D57">
        <w:rPr>
          <w:b/>
          <w:bCs/>
        </w:rPr>
        <w:t>deep-sleep</w:t>
      </w:r>
      <w:proofErr w:type="spellEnd"/>
    </w:p>
    <w:p w14:paraId="2B79DC7A" w14:textId="77777777" w:rsidR="00175FD2" w:rsidRPr="00175FD2" w:rsidRDefault="00640309" w:rsidP="00175FD2">
      <w:pPr>
        <w:pStyle w:val="NormalWeb"/>
      </w:pPr>
      <w:r>
        <w:t xml:space="preserve">A tester : 1 </w:t>
      </w:r>
      <w:proofErr w:type="spellStart"/>
      <w:r>
        <w:t>MOhm</w:t>
      </w:r>
      <w:proofErr w:type="spellEnd"/>
      <w:r>
        <w:t xml:space="preserve"> sur la base du PNP</w:t>
      </w:r>
      <w:r w:rsidR="00175FD2">
        <w:t xml:space="preserve">, </w:t>
      </w:r>
      <w:r w:rsidR="00175FD2" w:rsidRPr="00175FD2">
        <w:t xml:space="preserve">100 nF–1 µF céramique </w:t>
      </w:r>
      <w:proofErr w:type="spellStart"/>
      <w:r w:rsidR="00175FD2" w:rsidRPr="00175FD2">
        <w:t>gate</w:t>
      </w:r>
      <w:proofErr w:type="spellEnd"/>
      <w:r w:rsidR="00175FD2" w:rsidRPr="00175FD2">
        <w:t xml:space="preserve"> → GND</w:t>
      </w:r>
    </w:p>
    <w:p w14:paraId="5D787BE1" w14:textId="25E1775F" w:rsidR="00640309" w:rsidRDefault="00640309" w:rsidP="00640309">
      <w:pPr>
        <w:pBdr>
          <w:bottom w:val="single" w:sz="12" w:space="1" w:color="auto"/>
        </w:pBdr>
      </w:pPr>
    </w:p>
    <w:p w14:paraId="5C0BDE1D" w14:textId="4E54F692" w:rsidR="005C6D57" w:rsidRDefault="005C6D57" w:rsidP="00640309"/>
    <w:p w14:paraId="2C84186E" w14:textId="032CE3DB" w:rsidR="005C6D57" w:rsidRPr="00D91B09" w:rsidRDefault="00D91B09" w:rsidP="00640309">
      <w:pPr>
        <w:rPr>
          <w:b/>
          <w:bCs/>
        </w:rPr>
      </w:pPr>
      <w:r w:rsidRPr="00D91B09">
        <w:rPr>
          <w:b/>
          <w:bCs/>
        </w:rPr>
        <w:t>Cas de ThCh1er</w:t>
      </w:r>
    </w:p>
    <w:p w14:paraId="6C2DF0A5" w14:textId="5979D7B1" w:rsidR="00D91B09" w:rsidRDefault="00D91B09" w:rsidP="00640309">
      <w:r>
        <w:t>Contient un thermomètre DS18B20.</w:t>
      </w:r>
    </w:p>
    <w:p w14:paraId="325478F8" w14:textId="28E90967" w:rsidR="00D91B09" w:rsidRDefault="000E4B1F" w:rsidP="00640309">
      <w:r>
        <w:t>15/02 : Plusieurs semaines de fonctionnement avec bloc de 3 piles AA. Alimenté sur le 5V. Tension mesurée 4.2 V.</w:t>
      </w:r>
      <w:r w:rsidR="00693543">
        <w:t xml:space="preserve"> En branchant le multimètre pour mesurer la conso, la carte n’était plus suffisamment alimentée.</w:t>
      </w:r>
    </w:p>
    <w:p w14:paraId="51C0F988" w14:textId="046F3E17" w:rsidR="000E4B1F" w:rsidRDefault="000E4B1F" w:rsidP="00640309">
      <w:r>
        <w:t xml:space="preserve">Consommation : </w:t>
      </w:r>
      <w:r w:rsidR="00693543">
        <w:t xml:space="preserve">20 à 90 mA en éveil et 613 </w:t>
      </w:r>
      <w:proofErr w:type="spellStart"/>
      <w:r w:rsidR="00693543">
        <w:t>uA</w:t>
      </w:r>
      <w:proofErr w:type="spellEnd"/>
      <w:r w:rsidR="00693543">
        <w:t xml:space="preserve"> en Sommeil.</w:t>
      </w:r>
    </w:p>
    <w:p w14:paraId="3AADA756" w14:textId="344B7031" w:rsidR="00693543" w:rsidRDefault="00693543" w:rsidP="00640309">
      <w:r>
        <w:t>Ajout du régulateur externe.</w:t>
      </w:r>
    </w:p>
    <w:p w14:paraId="4D1BDBF2" w14:textId="5CC35AC5" w:rsidR="00B20C33" w:rsidRDefault="00B20C33" w:rsidP="00640309">
      <w:r>
        <w:t xml:space="preserve">On passe à 360 </w:t>
      </w:r>
      <w:proofErr w:type="spellStart"/>
      <w:r>
        <w:t>uA</w:t>
      </w:r>
      <w:proofErr w:type="spellEnd"/>
      <w:r>
        <w:t xml:space="preserve"> en sommeil. La tension à l’entrée de l’ESP32-C3 est de 3.26 V stable.</w:t>
      </w:r>
    </w:p>
    <w:p w14:paraId="303ABFC0" w14:textId="72E5834F" w:rsidR="006F4A0F" w:rsidRPr="00D91B09" w:rsidRDefault="006F4A0F" w:rsidP="006F4A0F">
      <w:pPr>
        <w:rPr>
          <w:b/>
          <w:bCs/>
        </w:rPr>
      </w:pPr>
      <w:r w:rsidRPr="00D91B09">
        <w:rPr>
          <w:b/>
          <w:bCs/>
        </w:rPr>
        <w:t xml:space="preserve">Cas de </w:t>
      </w:r>
      <w:proofErr w:type="spellStart"/>
      <w:r w:rsidRPr="00D91B09">
        <w:rPr>
          <w:b/>
          <w:bCs/>
        </w:rPr>
        <w:t>ThCh</w:t>
      </w:r>
      <w:r>
        <w:rPr>
          <w:b/>
          <w:bCs/>
        </w:rPr>
        <w:t>Sdb</w:t>
      </w:r>
      <w:proofErr w:type="spellEnd"/>
    </w:p>
    <w:p w14:paraId="58DAE2D1" w14:textId="77777777" w:rsidR="006F4A0F" w:rsidRDefault="006F4A0F" w:rsidP="006F4A0F">
      <w:r>
        <w:t>Contient un thermomètre DS18B20.</w:t>
      </w:r>
    </w:p>
    <w:p w14:paraId="6C8A6A93" w14:textId="77777777" w:rsidR="006F4A0F" w:rsidRDefault="006F4A0F" w:rsidP="006F4A0F">
      <w:r>
        <w:t>Ajout du régulateur externe.</w:t>
      </w:r>
    </w:p>
    <w:p w14:paraId="15277886" w14:textId="0B390B87" w:rsidR="006F4A0F" w:rsidRDefault="006F4A0F" w:rsidP="006F4A0F">
      <w:r>
        <w:t xml:space="preserve">On passe à </w:t>
      </w:r>
      <w:r w:rsidR="00463A7F">
        <w:t>277</w:t>
      </w:r>
      <w:r>
        <w:t xml:space="preserve"> </w:t>
      </w:r>
      <w:proofErr w:type="spellStart"/>
      <w:r>
        <w:t>uA</w:t>
      </w:r>
      <w:proofErr w:type="spellEnd"/>
      <w:r w:rsidR="00463A7F">
        <w:t xml:space="preserve"> – 300 </w:t>
      </w:r>
      <w:proofErr w:type="spellStart"/>
      <w:r w:rsidR="00463A7F">
        <w:t>uA</w:t>
      </w:r>
      <w:proofErr w:type="spellEnd"/>
      <w:r>
        <w:t xml:space="preserve"> en sommeil. La tension à l’entrée de l’ESP32-C3 est de 3.</w:t>
      </w:r>
      <w:r w:rsidR="00463A7F">
        <w:t>3</w:t>
      </w:r>
      <w:r>
        <w:t xml:space="preserve"> V stable.</w:t>
      </w:r>
    </w:p>
    <w:p w14:paraId="4D7E2CE7" w14:textId="345011B6" w:rsidR="006F4A0F" w:rsidRDefault="00C96675" w:rsidP="00640309">
      <w:r>
        <w:t>0.7 V sur la broche 5V de l’ESP32-C3</w:t>
      </w:r>
    </w:p>
    <w:p w14:paraId="7EC4325A" w14:textId="40A9E8ED" w:rsidR="00C96675" w:rsidRDefault="00C96675" w:rsidP="00640309">
      <w:r>
        <w:t>La LED rouge est allumée</w:t>
      </w:r>
    </w:p>
    <w:p w14:paraId="515999B9" w14:textId="56D9B6D2" w:rsidR="001601F3" w:rsidRDefault="001601F3" w:rsidP="00640309">
      <w:r>
        <w:t xml:space="preserve">En ajoutant le capteur de couleur : 950 </w:t>
      </w:r>
      <w:proofErr w:type="spellStart"/>
      <w:r>
        <w:t>uA</w:t>
      </w:r>
      <w:proofErr w:type="spellEnd"/>
      <w:r>
        <w:t xml:space="preserve"> en </w:t>
      </w:r>
      <w:proofErr w:type="spellStart"/>
      <w:r>
        <w:t>deep-sleep</w:t>
      </w:r>
      <w:proofErr w:type="spellEnd"/>
    </w:p>
    <w:p w14:paraId="79477658" w14:textId="77777777" w:rsidR="001601F3" w:rsidRDefault="001601F3" w:rsidP="00640309"/>
    <w:p w14:paraId="5C33CD67" w14:textId="77777777" w:rsidR="006F4A0F" w:rsidRDefault="006F4A0F" w:rsidP="00640309"/>
    <w:p w14:paraId="252AB0E9" w14:textId="77777777" w:rsidR="00693543" w:rsidRDefault="00693543" w:rsidP="00640309"/>
    <w:p w14:paraId="30DBF297" w14:textId="77777777" w:rsidR="000E4B1F" w:rsidRDefault="000E4B1F" w:rsidP="00640309"/>
    <w:p w14:paraId="27D6234D" w14:textId="5D14FE6A" w:rsidR="00640309" w:rsidRDefault="00640309" w:rsidP="00640309"/>
    <w:p w14:paraId="09710041" w14:textId="77777777" w:rsidR="00640309" w:rsidRDefault="00640309" w:rsidP="00640309"/>
    <w:p w14:paraId="49376616" w14:textId="77777777" w:rsidR="00172CF7" w:rsidRPr="00707C02" w:rsidRDefault="00172CF7"/>
    <w:p w14:paraId="4F2F65C9" w14:textId="77777777" w:rsidR="00C5007C" w:rsidRPr="00707C02" w:rsidRDefault="00C5007C"/>
    <w:p w14:paraId="7BC14405" w14:textId="77777777" w:rsidR="008C69F7" w:rsidRPr="00707C02" w:rsidRDefault="008C69F7"/>
    <w:sectPr w:rsidR="008C69F7" w:rsidRPr="00707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6511D"/>
    <w:multiLevelType w:val="multilevel"/>
    <w:tmpl w:val="2F1A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D3"/>
    <w:rsid w:val="000C4577"/>
    <w:rsid w:val="000E4B1F"/>
    <w:rsid w:val="001601F3"/>
    <w:rsid w:val="00172CF7"/>
    <w:rsid w:val="00175FD2"/>
    <w:rsid w:val="001D3213"/>
    <w:rsid w:val="001D6A61"/>
    <w:rsid w:val="00297DE0"/>
    <w:rsid w:val="002E748D"/>
    <w:rsid w:val="00463A7F"/>
    <w:rsid w:val="005C6D57"/>
    <w:rsid w:val="00610857"/>
    <w:rsid w:val="00620D3A"/>
    <w:rsid w:val="00640309"/>
    <w:rsid w:val="00693543"/>
    <w:rsid w:val="006F4A0F"/>
    <w:rsid w:val="00707C02"/>
    <w:rsid w:val="008C69F7"/>
    <w:rsid w:val="009211D3"/>
    <w:rsid w:val="009D5C80"/>
    <w:rsid w:val="00A60D9F"/>
    <w:rsid w:val="00B20C33"/>
    <w:rsid w:val="00BB5591"/>
    <w:rsid w:val="00BC4DE3"/>
    <w:rsid w:val="00C5007C"/>
    <w:rsid w:val="00C961EC"/>
    <w:rsid w:val="00C96675"/>
    <w:rsid w:val="00D03DA1"/>
    <w:rsid w:val="00D91B09"/>
    <w:rsid w:val="00EA6BEF"/>
    <w:rsid w:val="00EB77DF"/>
    <w:rsid w:val="00EC55A2"/>
    <w:rsid w:val="00F13C1E"/>
    <w:rsid w:val="00F9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85B66"/>
  <w15:chartTrackingRefBased/>
  <w15:docId w15:val="{A466CF64-A65F-47C5-B38C-44A149F4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D5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D5C8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D5C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5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22</cp:revision>
  <dcterms:created xsi:type="dcterms:W3CDTF">2026-01-25T14:12:00Z</dcterms:created>
  <dcterms:modified xsi:type="dcterms:W3CDTF">2026-03-11T20:12:00Z</dcterms:modified>
</cp:coreProperties>
</file>