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Capteur S3 — Circuit imprimé</w:t>
      </w:r>
    </w:p>
    <w:p>
      <w:pPr>
        <w:spacing w:after="120"/>
      </w:pPr>
      <w:r>
        <w:t xml:space="preserve">Version du 2026-10-19 (carte V 1.0 dessinée) ; option détecteur jour / nuit ajoutée le 2026-10-28 (§ 1.1 d). </w:t>
      </w:r>
      <w:r>
        <w:rPr>
          <w:b/>
          <w:bCs/>
        </w:rPr>
        <w:t xml:space="preserve">État : schéma, placement, routage, plans de masse, gouttes et sérigraphie FAITS dans EasyEDA Pro ; contrôle des règles (DRC) = 0 erreur ; schéma et PCB identiques. Prêt pour l'export et la commande</w:t>
      </w:r>
      <w:r>
        <w:t xml:space="preserve"> (détail au § 8).</w:t>
      </w:r>
    </w:p>
    <w:p>
      <w:pPr>
        <w:spacing w:after="120"/>
      </w:pPr>
      <w:r>
        <w:t xml:space="preserve">Carte commune à plusieurs capteurs à base de </w:t>
      </w:r>
      <w:r>
        <w:rPr>
          <w:b/>
          <w:bCs/>
        </w:rPr>
        <w:t xml:space="preserve">XIAO ESP32-S3</w:t>
      </w:r>
      <w:r>
        <w:t xml:space="preserve"> (avec ou sans Wio-SX1262). Elle reprend la carte « Capteur chaudière Sdb » (</w:t>
      </w:r>
      <w:r>
        <w:rPr>
          <w:rFonts w:ascii="Consolas" w:cs="Consolas" w:eastAsia="Consolas" w:hAnsi="Consolas"/>
          <w:sz w:val="19"/>
          <w:szCs w:val="19"/>
        </w:rPr>
        <w:t xml:space="preserve">pcb/Capteur chaudiere Sdb/</w:t>
      </w:r>
      <w:r>
        <w:t xml:space="preserve">), qui sera supprimée à terme, et lui ajoute une alimentation par piles, la mesure de leur tension et une entrée tout ou rien (flotteur). Une carte « Capteur C3 Xiao » suivra.</w:t>
      </w:r>
    </w:p>
    <w:p>
      <w:pPr>
        <w:spacing w:after="120"/>
      </w:pPr>
      <w:r>
        <w:t xml:space="preserve">Méthode et règles : celles de NoeudChauffageSdb et des notices de </w:t>
      </w:r>
      <w:r>
        <w:rPr>
          <w:rFonts w:ascii="Consolas" w:cs="Consolas" w:eastAsia="Consolas" w:hAnsi="Consolas"/>
          <w:sz w:val="19"/>
          <w:szCs w:val="19"/>
        </w:rPr>
        <w:t xml:space="preserve">D:\Developpement\EasyEda\Notices</w:t>
      </w:r>
      <w:r>
        <w:t xml:space="preserve"> (modèle de règles PCB, routage, bibliothèque personnelle).</w:t>
      </w:r>
    </w:p>
    <w:p>
      <w:pPr>
        <w:pStyle w:val="Heading1"/>
        <w:keepNext/>
      </w:pPr>
      <w:r>
        <w:t xml:space="preserve">1. Rôle de la carte et code</w:t>
      </w:r>
    </w:p>
    <w:p>
      <w:pPr>
        <w:spacing w:after="120"/>
      </w:pPr>
      <w:r>
        <w:t xml:space="preserve">Deux variantes sur le même circuit imprimé (on ne monte que les composants utiles, § 3)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6376"/>
        <w:gridCol w:w="2298"/>
      </w:tblGrid>
      <w:tr>
        <w:trPr>
          <w:tblHeader/>
        </w:trPr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Variante</w:t>
            </w:r>
          </w:p>
        </w:tc>
        <w:tc>
          <w:tcPr>
            <w:tcW w:type="dxa" w:w="6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Mesures</w:t>
            </w:r>
          </w:p>
        </w:tc>
        <w:tc>
          <w:tcPr>
            <w:tcW w:type="dxa" w:w="2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Alimentation</w:t>
            </w:r>
          </w:p>
        </w:tc>
      </w:tr>
      <w:tr>
        <w:trPr>
          <w:tblHeader w:val="off"/>
        </w:trPr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Chaudière</w:t>
            </w:r>
          </w:p>
        </w:tc>
        <w:tc>
          <w:tcPr>
            <w:tcW w:type="dxa" w:w="6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température / humidité (DHT20) + voyant de la chaudière (TCS34725) + LED témoin</w:t>
            </w:r>
          </w:p>
        </w:tc>
        <w:tc>
          <w:tcPr>
            <w:tcW w:type="dxa" w:w="2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prise USB-C du XIAO</w:t>
            </w:r>
          </w:p>
        </w:tc>
      </w:tr>
      <w:tr>
        <w:trPr>
          <w:tblHeader w:val="off"/>
        </w:trPr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Cuve</w:t>
            </w:r>
          </w:p>
        </w:tc>
        <w:tc>
          <w:tcPr>
            <w:tcW w:type="dxa" w:w="63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température / humidité (DHT20) + niveau haut d'une cuve (flotteur) + tension des piles</w:t>
            </w:r>
          </w:p>
        </w:tc>
        <w:tc>
          <w:tcPr>
            <w:tcW w:type="dxa" w:w="22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 piles AA → régulateur MCP1700</w:t>
            </w:r>
          </w:p>
        </w:tc>
      </w:tr>
    </w:tbl>
    <w:p/>
    <w:p>
      <w:pPr>
        <w:spacing w:after="120"/>
      </w:pPr>
      <w:r>
        <w:t xml:space="preserve">Remontée par </w:t>
      </w:r>
      <w:r>
        <w:rPr>
          <w:b/>
          <w:bCs/>
        </w:rPr>
        <w:t xml:space="preserve">Wi-Fi / MQTT</w:t>
      </w:r>
      <w:r>
        <w:t xml:space="preserve"> ; LoRa (Wio-SX1262) activable (</w:t>
      </w:r>
      <w:r>
        <w:rPr>
          <w:rFonts w:ascii="Consolas" w:cs="Consolas" w:eastAsia="Consolas" w:hAnsi="Consolas"/>
          <w:sz w:val="19"/>
          <w:szCs w:val="19"/>
        </w:rPr>
        <w:t xml:space="preserve">_LORA_P2P_MODE_</w:t>
      </w:r>
      <w:r>
        <w:t xml:space="preserve">). La carte est dimensionnée pour un </w:t>
      </w:r>
      <w:r>
        <w:rPr>
          <w:b/>
          <w:bCs/>
        </w:rPr>
        <w:t xml:space="preserve">fonctionnement continu</w:t>
      </w:r>
      <w:r>
        <w:t xml:space="preserve"> : certains capteurs utiliseront le deep sleep, d'autres non.</w:t>
      </w:r>
    </w:p>
    <w:p>
      <w:pPr>
        <w:spacing w:after="120"/>
      </w:pPr>
      <w:r>
        <w:t xml:space="preserve">Code : </w:t>
      </w:r>
      <w:r>
        <w:rPr>
          <w:rFonts w:ascii="Consolas" w:cs="Consolas" w:eastAsia="Consolas" w:hAnsi="Consolas"/>
          <w:sz w:val="19"/>
          <w:szCs w:val="19"/>
        </w:rPr>
        <w:t xml:space="preserve">D:\Developpement\Pilotage_Maison\Capteur</w:t>
      </w:r>
      <w:r>
        <w:t xml:space="preserve">, env PlatformIO </w:t>
      </w:r>
      <w:r>
        <w:rPr>
          <w:rFonts w:ascii="Consolas" w:cs="Consolas" w:eastAsia="Consolas" w:hAnsi="Consolas"/>
          <w:sz w:val="19"/>
          <w:szCs w:val="19"/>
        </w:rPr>
        <w:t xml:space="preserve">esp32s3</w:t>
      </w:r>
      <w:r>
        <w:t xml:space="preserve">, configuration dans </w:t>
      </w:r>
      <w:r>
        <w:rPr>
          <w:rFonts w:ascii="Consolas" w:cs="Consolas" w:eastAsia="Consolas" w:hAnsi="Consolas"/>
          <w:sz w:val="19"/>
          <w:szCs w:val="19"/>
        </w:rPr>
        <w:t xml:space="preserve">src/global.h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549"/>
        <w:gridCol w:w="862"/>
        <w:gridCol w:w="3291"/>
        <w:gridCol w:w="2272"/>
      </w:tblGrid>
      <w:tr>
        <w:trPr>
          <w:tblHeader/>
        </w:trPr>
        <w:tc>
          <w:tcPr>
            <w:tcW w:type="dxa" w:w="2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Fonction</w:t>
            </w:r>
          </w:p>
        </w:tc>
        <w:tc>
          <w:tcPr>
            <w:tcW w:type="dxa" w:w="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GPIO</w:t>
            </w:r>
          </w:p>
        </w:tc>
        <w:tc>
          <w:tcPr>
            <w:tcW w:type="dxa" w:w="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Patte XIAO</w:t>
            </w:r>
          </w:p>
        </w:tc>
        <w:tc>
          <w:tcPr>
            <w:tcW w:type="dxa" w:w="32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Constante (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global.h</w:t>
            </w:r>
            <w:r>
              <w:rPr>
                <w:b/>
                <w:bCs/>
              </w:rPr>
              <w:t xml:space="preserve">)</w:t>
            </w:r>
          </w:p>
        </w:tc>
        <w:tc>
          <w:tcPr>
            <w:tcW w:type="dxa" w:w="2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Variante</w:t>
            </w:r>
          </w:p>
        </w:tc>
      </w:tr>
      <w:tr>
        <w:trPr>
          <w:tblHeader w:val="off"/>
        </w:trPr>
        <w:tc>
          <w:tcPr>
            <w:tcW w:type="dxa" w:w="2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Flotteur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FLOT</w:t>
            </w:r>
            <w:r>
              <w:t xml:space="preserve">)</w:t>
            </w:r>
          </w:p>
        </w:tc>
        <w:tc>
          <w:tcPr>
            <w:tcW w:type="dxa" w:w="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D0</w:t>
            </w:r>
          </w:p>
        </w:tc>
        <w:tc>
          <w:tcPr>
            <w:tcW w:type="dxa" w:w="32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DEFAULT_TOR_PIN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FLOTTEUR_VERTICAL</w:t>
            </w:r>
            <w:r>
              <w:t xml:space="preserve">)</w:t>
            </w:r>
          </w:p>
        </w:tc>
        <w:tc>
          <w:tcPr>
            <w:tcW w:type="dxa" w:w="2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cuve</w:t>
            </w:r>
          </w:p>
        </w:tc>
      </w:tr>
      <w:tr>
        <w:trPr>
          <w:tblHeader w:val="off"/>
        </w:trPr>
        <w:tc>
          <w:tcPr>
            <w:tcW w:type="dxa" w:w="2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Mesure des piles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VMES</w:t>
            </w:r>
            <w:r>
              <w:t xml:space="preserve">)</w:t>
            </w:r>
          </w:p>
        </w:tc>
        <w:tc>
          <w:tcPr>
            <w:tcW w:type="dxa" w:w="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  <w:tc>
          <w:tcPr>
            <w:tcW w:type="dxa" w:w="32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BATTERIE_PIN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CAPTEUR_BATTERIE</w:t>
            </w:r>
            <w:r>
              <w:t xml:space="preserve">)</w:t>
            </w:r>
          </w:p>
        </w:tc>
        <w:tc>
          <w:tcPr>
            <w:tcW w:type="dxa" w:w="2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cuve</w:t>
            </w:r>
          </w:p>
        </w:tc>
      </w:tr>
      <w:tr>
        <w:trPr>
          <w:tblHeader w:val="off"/>
        </w:trPr>
        <w:tc>
          <w:tcPr>
            <w:tcW w:type="dxa" w:w="2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I2C SDA</w:t>
            </w:r>
          </w:p>
        </w:tc>
        <w:tc>
          <w:tcPr>
            <w:tcW w:type="dxa" w:w="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</w:t>
            </w:r>
          </w:p>
        </w:tc>
        <w:tc>
          <w:tcPr>
            <w:tcW w:type="dxa" w:w="32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DEFAULT_SDA_PIN</w:t>
            </w:r>
          </w:p>
        </w:tc>
        <w:tc>
          <w:tcPr>
            <w:tcW w:type="dxa" w:w="2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les deux (DHT20, TCS34725)</w:t>
            </w:r>
          </w:p>
        </w:tc>
      </w:tr>
      <w:tr>
        <w:trPr>
          <w:tblHeader w:val="off"/>
        </w:trPr>
        <w:tc>
          <w:tcPr>
            <w:tcW w:type="dxa" w:w="2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I2C SCL</w:t>
            </w:r>
          </w:p>
        </w:tc>
        <w:tc>
          <w:tcPr>
            <w:tcW w:type="dxa" w:w="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</w:t>
            </w:r>
          </w:p>
        </w:tc>
        <w:tc>
          <w:tcPr>
            <w:tcW w:type="dxa" w:w="32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DEFAULT_SCL_PIN</w:t>
            </w:r>
          </w:p>
        </w:tc>
        <w:tc>
          <w:tcPr>
            <w:tcW w:type="dxa" w:w="2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les deux</w:t>
            </w:r>
          </w:p>
        </w:tc>
      </w:tr>
      <w:tr>
        <w:trPr>
          <w:tblHeader w:val="off"/>
        </w:trPr>
        <w:tc>
          <w:tcPr>
            <w:tcW w:type="dxa" w:w="2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témoin chaudière</w:t>
            </w:r>
          </w:p>
        </w:tc>
        <w:tc>
          <w:tcPr>
            <w:tcW w:type="dxa" w:w="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44</w:t>
            </w:r>
          </w:p>
        </w:tc>
        <w:tc>
          <w:tcPr>
            <w:tcW w:type="dxa" w:w="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D7</w:t>
            </w:r>
          </w:p>
        </w:tc>
        <w:tc>
          <w:tcPr>
            <w:tcW w:type="dxa" w:w="32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LED_CAPTEUR_RGB_PIN</w:t>
            </w:r>
          </w:p>
        </w:tc>
        <w:tc>
          <w:tcPr>
            <w:tcW w:type="dxa" w:w="2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chaudière</w:t>
            </w:r>
          </w:p>
        </w:tc>
      </w:tr>
      <w:tr>
        <w:trPr>
          <w:tblHeader w:val="off"/>
        </w:trPr>
        <w:tc>
          <w:tcPr>
            <w:tcW w:type="dxa" w:w="2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Interruption TCS34725</w:t>
            </w:r>
          </w:p>
        </w:tc>
        <w:tc>
          <w:tcPr>
            <w:tcW w:type="dxa" w:w="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43</w:t>
            </w:r>
          </w:p>
        </w:tc>
        <w:tc>
          <w:tcPr>
            <w:tcW w:type="dxa" w:w="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</w:t>
            </w:r>
          </w:p>
        </w:tc>
        <w:tc>
          <w:tcPr>
            <w:tcW w:type="dxa" w:w="32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CAPTEUR_RGB_TCS34725_INTERRUPT</w:t>
            </w:r>
          </w:p>
        </w:tc>
        <w:tc>
          <w:tcPr>
            <w:tcW w:type="dxa" w:w="2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 câblée</w:t>
            </w:r>
          </w:p>
        </w:tc>
      </w:tr>
      <w:tr>
        <w:trPr>
          <w:tblHeader w:val="off"/>
        </w:trPr>
        <w:tc>
          <w:tcPr>
            <w:tcW w:type="dxa" w:w="2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SPI du Wio-SX1262</w:t>
            </w:r>
          </w:p>
        </w:tc>
        <w:tc>
          <w:tcPr>
            <w:tcW w:type="dxa" w:w="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7, 8, 9</w:t>
            </w:r>
          </w:p>
        </w:tc>
        <w:tc>
          <w:tcPr>
            <w:tcW w:type="dxa" w:w="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D8, D9, D10</w:t>
            </w:r>
          </w:p>
        </w:tc>
        <w:tc>
          <w:tcPr>
            <w:tcW w:type="dxa" w:w="32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LORA_*_PIN</w:t>
            </w:r>
          </w:p>
        </w:tc>
        <w:tc>
          <w:tcPr>
            <w:tcW w:type="dxa" w:w="2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laissées libres</w:t>
            </w:r>
          </w:p>
        </w:tc>
      </w:tr>
      <w:tr>
        <w:trPr>
          <w:tblHeader w:val="off"/>
        </w:trPr>
        <w:tc>
          <w:tcPr>
            <w:tcW w:type="dxa" w:w="2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Jour / nuit : alimentation du pont</w:t>
            </w:r>
          </w:p>
        </w:tc>
        <w:tc>
          <w:tcPr>
            <w:tcW w:type="dxa" w:w="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  <w:tc>
          <w:tcPr>
            <w:tcW w:type="dxa" w:w="32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JOUR_NUIT_ALIM_PIN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CAPTEUR_JOUR_NUIT</w:t>
            </w:r>
            <w:r>
              <w:t xml:space="preserve">)</w:t>
            </w:r>
          </w:p>
        </w:tc>
        <w:tc>
          <w:tcPr>
            <w:tcW w:type="dxa" w:w="2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option, </w:t>
            </w:r>
            <w:r>
              <w:rPr>
                <w:b/>
                <w:bCs/>
              </w:rPr>
              <w:t xml:space="preserve">en fils</w:t>
            </w:r>
            <w:r>
              <w:t xml:space="preserve"> (§ 1.1 d)</w:t>
            </w:r>
          </w:p>
        </w:tc>
      </w:tr>
      <w:tr>
        <w:trPr>
          <w:tblHeader w:val="off"/>
        </w:trPr>
        <w:tc>
          <w:tcPr>
            <w:tcW w:type="dxa" w:w="26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Jour / nuit : mesure (ADC1)</w:t>
            </w:r>
          </w:p>
        </w:tc>
        <w:tc>
          <w:tcPr>
            <w:tcW w:type="dxa" w:w="5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8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  <w:tc>
          <w:tcPr>
            <w:tcW w:type="dxa" w:w="32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JOUR_NUIT_PIN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CAPTEUR_JOUR_NUIT</w:t>
            </w:r>
            <w:r>
              <w:t xml:space="preserve">)</w:t>
            </w:r>
          </w:p>
        </w:tc>
        <w:tc>
          <w:tcPr>
            <w:tcW w:type="dxa" w:w="22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option, </w:t>
            </w:r>
            <w:r>
              <w:rPr>
                <w:b/>
                <w:bCs/>
              </w:rPr>
              <w:t xml:space="preserve">en fils</w:t>
            </w:r>
            <w:r>
              <w:t xml:space="preserve"> (§ 1.1 d)</w:t>
            </w:r>
          </w:p>
        </w:tc>
      </w:tr>
    </w:tbl>
    <w:p/>
    <w:p>
      <w:pPr>
        <w:spacing w:after="120"/>
      </w:pPr>
      <w:r>
        <w:t xml:space="preserve">Les broches du flotteur, de la mesure, de l'I2C et de la LED sont aussi réglables par la page Web (NVS). Celles du détecteur jour / nuit ne le sont pas (constantes de </w:t>
      </w:r>
      <w:r>
        <w:rPr>
          <w:rFonts w:ascii="Consolas" w:cs="Consolas" w:eastAsia="Consolas" w:hAnsi="Consolas"/>
          <w:sz w:val="19"/>
          <w:szCs w:val="19"/>
        </w:rPr>
        <w:t xml:space="preserve">global.h</w:t>
      </w:r>
      <w:r>
        <w:t xml:space="preserve"> seulement).</w:t>
      </w:r>
    </w:p>
    <w:p>
      <w:pPr>
        <w:spacing w:after="120"/>
      </w:pPr>
      <w:r>
        <w:t xml:space="preserve">Schéma de principe des ajouts (le reste est celui de la carte chaudière) :</w:t>
      </w:r>
    </w:p>
    <w:p>
      <w:pPr>
        <w:keepNext/>
        <w:keepLines/>
        <w:shd w:fill="F2F2F2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  J3 « PILES »          D2 1N5819        J4 « INTER »         U1 MCP1700-3302E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4 AA (4,0-6,4 V)                       (interrupteur         (TO-92)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1 VPIL+ -------------&gt;|-------- VPIL -- 1   en paroi)  2 -- VSW --+-- IN     OUT --+-- 3V3 (XIAO)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2 GND --+                                                        |     GND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|                                             C3 10 µF --+      |         +-- C4 1 µF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GND                                                       |     GND        +-- C5 470 µF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R2 220 k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VMES &lt;----/\/\/------------ VSW ----+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(D1, GPIO2)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+--- R3 100 k --- GND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+--- C6 100 nF -- GND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J5 « FLOTTEUR »      3V3 --- R4 10 k ---+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(fils 50 cm)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1 FLOT_EXT -----------------------------+--- R5 1 k ---+--- FLOT (D0, GPIO1)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2 GND        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+--- C7 100 nF --- GND</w:t>
      </w:r>
    </w:p>
    <w:p>
      <w:pPr>
        <w:keepNext w:val="false"/>
        <w:keepLines/>
        <w:shd w:fill="F2F2F2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Flotteur normalement ouvert, FERMÉ = CUVE PLEINE</w:t>
      </w:r>
    </w:p>
    <w:p>
      <w:pPr>
        <w:pStyle w:val="Heading2"/>
        <w:keepNext/>
      </w:pPr>
      <w:r>
        <w:t xml:space="preserve">1.1 Schémas de câblage par variante</w:t>
      </w:r>
    </w:p>
    <w:p>
      <w:pPr>
        <w:spacing w:after="120"/>
      </w:pPr>
      <w:r>
        <w:t xml:space="preserve">Un dessin complet par variante, d'après le schéma EasyEDA (</w:t>
      </w:r>
      <w:r>
        <w:rPr>
          <w:rFonts w:ascii="Consolas" w:cs="Consolas" w:eastAsia="Consolas" w:hAnsi="Consolas"/>
          <w:sz w:val="19"/>
          <w:szCs w:val="19"/>
        </w:rPr>
        <w:t xml:space="preserve">Capteur_S3_Projet_2026-10-19.epro2</w:t>
      </w:r>
      <w:r>
        <w:t xml:space="preserve">). Le XIAO est vu de dessus, USB-C en haut ; 1 à 14 = numéros de ses pattes.</w:t>
      </w:r>
    </w:p>
    <w:p>
      <w:pPr>
        <w:spacing w:after="120"/>
      </w:pPr>
      <w:r>
        <w:t xml:space="preserve">Conventions : </w:t>
      </w:r>
      <w:r>
        <w:rPr>
          <w:rFonts w:ascii="Consolas" w:cs="Consolas" w:eastAsia="Consolas" w:hAnsi="Consolas"/>
          <w:sz w:val="19"/>
          <w:szCs w:val="19"/>
        </w:rPr>
        <w:t xml:space="preserve">+</w:t>
      </w:r>
      <w:r>
        <w:t xml:space="preserve"> = connexion ; un trait qui en coupe un autre sans </w:t>
      </w:r>
      <w:r>
        <w:rPr>
          <w:rFonts w:ascii="Consolas" w:cs="Consolas" w:eastAsia="Consolas" w:hAnsi="Consolas"/>
          <w:sz w:val="19"/>
          <w:szCs w:val="19"/>
        </w:rPr>
        <w:t xml:space="preserve">+</w:t>
      </w:r>
      <w:r>
        <w:t xml:space="preserve"> n'y est pas relié ; toutes les masses </w:t>
      </w:r>
      <w:r>
        <w:rPr>
          <w:rFonts w:ascii="Consolas" w:cs="Consolas" w:eastAsia="Consolas" w:hAnsi="Consolas"/>
          <w:sz w:val="19"/>
          <w:szCs w:val="19"/>
        </w:rPr>
        <w:t xml:space="preserve">GND</w:t>
      </w:r>
      <w:r>
        <w:t xml:space="preserve"> sont reliées entre elles ; les broches des modules portent le numéro de leur prise (J1, J2, J5).</w:t>
      </w:r>
    </w:p>
    <w:p>
      <w:pPr>
        <w:spacing w:after="120"/>
      </w:pPr>
      <w:r>
        <w:t xml:space="preserve">Repères communs aux variantes sur piles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D2 1N5819</w:t>
      </w:r>
      <w:r>
        <w:t xml:space="preserve"> : bague (cathode) côté interrupteur.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U1 MCP1700 (TO-92)</w:t>
      </w:r>
      <w:r>
        <w:t xml:space="preserve"> : face plate vers soi, pattes en bas : 1 GND, 2 IN, 3 OUT.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Électrolytiques</w:t>
      </w:r>
      <w:r>
        <w:t xml:space="preserve"> : </w:t>
      </w:r>
      <w:r>
        <w:rPr>
          <w:rFonts w:ascii="Consolas" w:cs="Consolas" w:eastAsia="Consolas" w:hAnsi="Consolas"/>
          <w:sz w:val="19"/>
          <w:szCs w:val="19"/>
        </w:rPr>
        <w:t xml:space="preserve">+</w:t>
      </w:r>
      <w:r>
        <w:t xml:space="preserve"> côté VSW pour C3, côté 3V3 pour C2 et C5.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DHT20</w:t>
      </w:r>
      <w:r>
        <w:t xml:space="preserve"> : broches du module </w:t>
      </w:r>
      <w:r>
        <w:rPr>
          <w:b/>
          <w:bCs/>
        </w:rPr>
        <w:t xml:space="preserve">+ − SCL SDA</w:t>
      </w:r>
      <w:r>
        <w:t xml:space="preserve"> = J1 1 à 4 ; sur le dessin, elles se lisent de bas en haut.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Pont R2 / R3</w:t>
      </w:r>
      <w:r>
        <w:t xml:space="preserve"> pris sur VSW, après l'interrupteur ; calibre 3,2 (ajuster au multimètre, 3,2 à 3,3 selon les tolérances).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5V</w:t>
      </w:r>
      <w:r>
        <w:t xml:space="preserve"> du XIAO jamais relié aux piles ; </w:t>
      </w:r>
      <w:r>
        <w:rPr>
          <w:b/>
          <w:bCs/>
        </w:rPr>
        <w:t xml:space="preserve">interrupteur sur arrêt avant de brancher l'USB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Wio-SX1262</w:t>
      </w:r>
      <w:r>
        <w:t xml:space="preserve"> : monté au dos du XIAO (connecteur), non dessiné ; il utilise D8, D9, D10 (SPI) : ne rien y câbler.</w:t>
      </w:r>
    </w:p>
    <w:p>
      <w:pPr>
        <w:pBdr>
          <w:left w:val="single" w:color="E0B000" w:sz="18" w:space="6"/>
        </w:pBdr>
        <w:shd w:fill="FFF4CE" w:val="clear"/>
        <w:spacing w:after="120" w:before="120"/>
      </w:pPr>
      <w:r>
        <w:rPr>
          <w:b/>
          <w:bCs/>
        </w:rPr>
        <w:t xml:space="preserve">IMPORTANT — broches enregistrées en NVS.</w:t>
      </w:r>
      <w:r>
        <w:t xml:space="preserve"> Les broches (I2C, mesure des piles, flotteur, LED) sont enregistrées avec la configuration par la page Web ; au démarrage, le code relit ces valeurs et n'utilise celles de </w:t>
      </w:r>
      <w:r>
        <w:rPr>
          <w:rFonts w:ascii="Consolas" w:cs="Consolas" w:eastAsia="Consolas" w:hAnsi="Consolas"/>
          <w:sz w:val="19"/>
          <w:szCs w:val="19"/>
        </w:rPr>
        <w:t xml:space="preserve">global.h</w:t>
      </w:r>
      <w:r>
        <w:t xml:space="preserve"> que si rien n'est enregistré. Une configuration enregistrée avec un autre firmware garde donc ses broches même après le passage au firmware </w:t>
      </w:r>
      <w:r>
        <w:rPr>
          <w:rFonts w:ascii="Consolas" w:cs="Consolas" w:eastAsia="Consolas" w:hAnsi="Consolas"/>
          <w:sz w:val="19"/>
          <w:szCs w:val="19"/>
        </w:rPr>
        <w:t xml:space="preserve">esp32s3</w:t>
      </w:r>
      <w:r>
        <w:t xml:space="preserve">. </w:t>
      </w:r>
      <w:r>
        <w:rPr>
          <w:b/>
          <w:bCs/>
        </w:rPr>
        <w:t xml:space="preserve">Après chaque téléversement, vérifier sur la page Web</w:t>
      </w:r>
      <w:r>
        <w:t xml:space="preserve"> :  | Réglage | Valeur (GPIO) | Patte XIAO | |---|---|---| | SDA (DHT20, TCS34725) | 5 | D4 | | SCL (DHT20, TCS34725) | 6 | D5 | | Mesure des piles (+ calibre 3,2) | 2 | D1 | | Flotteur | 1 | D0 | | LED témoin chaudière | 44 | D7 |</w:t>
      </w:r>
    </w:p>
    <w:p>
      <w:pPr>
        <w:spacing w:after="120"/>
      </w:pPr>
      <w:r>
        <w:rPr>
          <w:b/>
          <w:bCs/>
        </w:rPr>
        <w:t xml:space="preserve">Placement des condensateurs</w:t>
      </w:r>
      <w:r>
        <w:t xml:space="preserve"> (montage d'essai ou carte) : chacun au plus près des pattes qu'il relie, fils courts ; toutes les masses au même GND.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"/>
        <w:gridCol w:w="1981"/>
        <w:gridCol w:w="589"/>
        <w:gridCol w:w="3427"/>
        <w:gridCol w:w="3320"/>
      </w:tblGrid>
      <w:tr>
        <w:trPr>
          <w:tblHeader/>
        </w:trPr>
        <w:tc>
          <w:tcPr>
            <w:tcW w:type="dxa" w:w="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</w:t>
            </w:r>
          </w:p>
        </w:tc>
        <w:tc>
          <w:tcPr>
            <w:tcW w:type="dxa" w:w="1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Entre</w:t>
            </w:r>
          </w:p>
        </w:tc>
        <w:tc>
          <w:tcPr>
            <w:tcW w:type="dxa" w:w="3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Où le placer</w:t>
            </w:r>
          </w:p>
        </w:tc>
        <w:tc>
          <w:tcPr>
            <w:tcW w:type="dxa" w:w="3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Rôle</w:t>
            </w:r>
          </w:p>
        </w:tc>
      </w:tr>
      <w:tr>
        <w:trPr>
          <w:tblHeader w:val="off"/>
        </w:trPr>
        <w:tc>
          <w:tcPr>
            <w:tcW w:type="dxa" w:w="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C1</w:t>
            </w:r>
          </w:p>
        </w:tc>
        <w:tc>
          <w:tcPr>
            <w:tcW w:type="dxa" w:w="1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céramique 100 nF</w:t>
            </w:r>
          </w:p>
        </w:tc>
        <w:tc>
          <w:tcPr>
            <w:tcW w:type="dxa" w:w="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3V3 et GND</w:t>
            </w:r>
          </w:p>
        </w:tc>
        <w:tc>
          <w:tcPr>
            <w:tcW w:type="dxa" w:w="3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contre les pattes 12 (3V3) et 13 (GND) du XIAO</w:t>
            </w:r>
          </w:p>
        </w:tc>
        <w:tc>
          <w:tcPr>
            <w:tcW w:type="dxa" w:w="3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découplage du XIAO</w:t>
            </w:r>
          </w:p>
        </w:tc>
      </w:tr>
      <w:tr>
        <w:trPr>
          <w:tblHeader w:val="off"/>
        </w:trPr>
        <w:tc>
          <w:tcPr>
            <w:tcW w:type="dxa" w:w="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C2</w:t>
            </w:r>
          </w:p>
        </w:tc>
        <w:tc>
          <w:tcPr>
            <w:tcW w:type="dxa" w:w="1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10 µF, </w:t>
            </w:r>
            <w:r>
              <w:rPr>
                <w:b/>
                <w:bCs/>
              </w:rPr>
              <w:t xml:space="preserve">+ côté 3V3</w:t>
            </w:r>
          </w:p>
        </w:tc>
        <w:tc>
          <w:tcPr>
            <w:tcW w:type="dxa" w:w="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3V3 et GND</w:t>
            </w:r>
          </w:p>
        </w:tc>
        <w:tc>
          <w:tcPr>
            <w:tcW w:type="dxa" w:w="3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près du XIAO, à côté de C1</w:t>
            </w:r>
          </w:p>
        </w:tc>
        <w:tc>
          <w:tcPr>
            <w:tcW w:type="dxa" w:w="3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réserve locale du 3V3</w:t>
            </w:r>
          </w:p>
        </w:tc>
      </w:tr>
      <w:tr>
        <w:trPr>
          <w:tblHeader w:val="off"/>
        </w:trPr>
        <w:tc>
          <w:tcPr>
            <w:tcW w:type="dxa" w:w="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</w:t>
            </w:r>
          </w:p>
        </w:tc>
        <w:tc>
          <w:tcPr>
            <w:tcW w:type="dxa" w:w="1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10 µF, </w:t>
            </w:r>
            <w:r>
              <w:rPr>
                <w:b/>
                <w:bCs/>
              </w:rPr>
              <w:t xml:space="preserve">+ côté VSW</w:t>
            </w:r>
          </w:p>
        </w:tc>
        <w:tc>
          <w:tcPr>
            <w:tcW w:type="dxa" w:w="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VSW et GND</w:t>
            </w:r>
          </w:p>
        </w:tc>
        <w:tc>
          <w:tcPr>
            <w:tcW w:type="dxa" w:w="3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contre les pattes 2 (IN) et 1 (GND) du MCP1700</w:t>
            </w:r>
          </w:p>
        </w:tc>
        <w:tc>
          <w:tcPr>
            <w:tcW w:type="dxa" w:w="3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stabilité de l'entrée du régulateur</w:t>
            </w:r>
          </w:p>
        </w:tc>
      </w:tr>
      <w:tr>
        <w:trPr>
          <w:tblHeader w:val="off"/>
        </w:trPr>
        <w:tc>
          <w:tcPr>
            <w:tcW w:type="dxa" w:w="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C4</w:t>
            </w:r>
          </w:p>
        </w:tc>
        <w:tc>
          <w:tcPr>
            <w:tcW w:type="dxa" w:w="1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céramique 1 µF</w:t>
            </w:r>
          </w:p>
        </w:tc>
        <w:tc>
          <w:tcPr>
            <w:tcW w:type="dxa" w:w="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3V3 et GND</w:t>
            </w:r>
          </w:p>
        </w:tc>
        <w:tc>
          <w:tcPr>
            <w:tcW w:type="dxa" w:w="3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contre les pattes 3 (OUT) et 1 (GND) du MCP1700, à moins de 1 cm</w:t>
            </w:r>
          </w:p>
        </w:tc>
        <w:tc>
          <w:tcPr>
            <w:tcW w:type="dxa" w:w="3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obligatoire</w:t>
            </w:r>
            <w:r>
              <w:t xml:space="preserve"> : sans lui, le MCP1700 peut osciller</w:t>
            </w:r>
          </w:p>
        </w:tc>
      </w:tr>
      <w:tr>
        <w:trPr>
          <w:tblHeader w:val="off"/>
        </w:trPr>
        <w:tc>
          <w:tcPr>
            <w:tcW w:type="dxa" w:w="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C5</w:t>
            </w:r>
          </w:p>
        </w:tc>
        <w:tc>
          <w:tcPr>
            <w:tcW w:type="dxa" w:w="1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470 µF, </w:t>
            </w:r>
            <w:r>
              <w:rPr>
                <w:b/>
                <w:bCs/>
              </w:rPr>
              <w:t xml:space="preserve">+ côté 3V3</w:t>
            </w:r>
          </w:p>
        </w:tc>
        <w:tc>
          <w:tcPr>
            <w:tcW w:type="dxa" w:w="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3V3 et GND</w:t>
            </w:r>
          </w:p>
        </w:tc>
        <w:tc>
          <w:tcPr>
            <w:tcW w:type="dxa" w:w="3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sur le 3V3 entre le MCP1700 et le XIAO, fils courts et gros</w:t>
            </w:r>
          </w:p>
        </w:tc>
        <w:tc>
          <w:tcPr>
            <w:tcW w:type="dxa" w:w="3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fournit les pointes Wi-Fi / LoRa au-delà des 250 mA du MCP1700</w:t>
            </w:r>
          </w:p>
        </w:tc>
      </w:tr>
      <w:tr>
        <w:trPr>
          <w:tblHeader w:val="off"/>
        </w:trPr>
        <w:tc>
          <w:tcPr>
            <w:tcW w:type="dxa" w:w="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C6</w:t>
            </w:r>
          </w:p>
        </w:tc>
        <w:tc>
          <w:tcPr>
            <w:tcW w:type="dxa" w:w="1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céramique 100 nF</w:t>
            </w:r>
          </w:p>
        </w:tc>
        <w:tc>
          <w:tcPr>
            <w:tcW w:type="dxa" w:w="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VMES et GND</w:t>
            </w:r>
          </w:p>
        </w:tc>
        <w:tc>
          <w:tcPr>
            <w:tcW w:type="dxa" w:w="3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contre la patte de mesure du XIAO (D1)</w:t>
            </w:r>
          </w:p>
        </w:tc>
        <w:tc>
          <w:tcPr>
            <w:tcW w:type="dxa" w:w="3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filtre la mesure des piles</w:t>
            </w:r>
          </w:p>
        </w:tc>
      </w:tr>
      <w:tr>
        <w:trPr>
          <w:tblHeader w:val="off"/>
        </w:trPr>
        <w:tc>
          <w:tcPr>
            <w:tcW w:type="dxa" w:w="32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C7</w:t>
            </w:r>
          </w:p>
        </w:tc>
        <w:tc>
          <w:tcPr>
            <w:tcW w:type="dxa" w:w="19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céramique 100 nF</w:t>
            </w:r>
          </w:p>
        </w:tc>
        <w:tc>
          <w:tcPr>
            <w:tcW w:type="dxa" w:w="5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FLOT et GND</w:t>
            </w:r>
          </w:p>
        </w:tc>
        <w:tc>
          <w:tcPr>
            <w:tcW w:type="dxa" w:w="34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contre la patte du flotteur (D0), après R5</w:t>
            </w:r>
          </w:p>
        </w:tc>
        <w:tc>
          <w:tcPr>
            <w:tcW w:type="dxa" w:w="33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filtre les parasites du fil du flotteur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Montage d'essai sans 1N5819 (D2)</w:t>
      </w:r>
      <w:r>
        <w:t xml:space="preserve"> : la remplacer par un fil (+ des piles → interrupteur). Conséquences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plus de protection contre l'inversion des piles</w:t>
      </w:r>
      <w:r>
        <w:t xml:space="preserve"> (MCP1700 et XIAO détruits) : vérifier la polarité au multimètre avant la mise en marche 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entrée du MCP1700</w:t>
      </w:r>
      <w:r>
        <w:t xml:space="preserve"> : 4 AA neuves ≈ 6,4 V, au-dessus des 6,0 V de fonctionnement (maximum absolu 6,5 V). Si le bloc dépasse 6,0 V : piles un peu entamées, ou 3 AA (4,5 V) provisoirement 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mesure des piles</w:t>
      </w:r>
      <w:r>
        <w:t xml:space="preserve"> : VSW = tension réelle des piles, soit 0,2 à 0,3 V </w:t>
      </w:r>
      <w:r>
        <w:rPr>
          <w:b/>
          <w:bCs/>
        </w:rPr>
        <w:t xml:space="preserve">de plus</w:t>
      </w:r>
      <w:r>
        <w:t xml:space="preserve"> qu'avec la diode → ne pas régler le seuil « piles déchargées » sur ce montage 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consommation en deep sleep</w:t>
      </w:r>
      <w:r>
        <w:t xml:space="preserve"> : inchangée (la diode ne consomme rien). Le pont R2 / R3 consomme, lui, ≈ 20 µA en permanence, interrupteur en marche ;</w:t>
      </w:r>
    </w:p>
    <w:p>
      <w:pPr>
        <w:pStyle w:val="ListParagraph"/>
        <w:numPr>
          <w:ilvl w:val="0"/>
          <w:numId w:val="2"/>
        </w:numPr>
      </w:pPr>
      <w:r>
        <w:t xml:space="preserve">dépannage possible avec une 1N4001…1N4007 : protection conservée, mais chute de 0,7 à 0,9 V (mesure d'autant plus basse).</w:t>
      </w:r>
    </w:p>
    <w:p>
      <w:pPr>
        <w:spacing w:after="120"/>
      </w:pPr>
      <w:r>
        <w:t xml:space="preserve">#### a) Piles + DHT20 (cuve sans flotteur)</w:t>
      </w:r>
    </w:p>
    <w:p>
      <w:pPr>
        <w:keepNext/>
        <w:keepLines/>
        <w:shd w:fill="F2F2F2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   D2 1N5819   J4 inter                   VSW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+----&gt;|-------o/ o----+---------+-----------------+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|                     |         | 2 IN            |             XIAO ESP32-S3 (vu de dessus)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(+)                C3 10 µF +---------+        R2 220 k              +---[ USB-C ]---+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PILES                   |    | U1      |-(1)-- GND  |           D0  1 | o           o | 14  5V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4 AA                   GND   | MCP1700 |      VMES  +---------- D1  2 | o           o | 13  GND --- GND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(-)                         | 3302E   |            |           D2  3 | o           o | 12  3V3 --------+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|                          +---------+  +---------+           D3  4 | o           o | 11  D10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GND                        3 OUT |       |         |    +----- D4  5 | o           o | 10  D9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C6 100 nF R3 100 k |   +- D5  6 | o           o |  9  D8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|         |    |   |  D6  7 | o           o |  8  D7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GND       GND   |   |        +---------------+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               |   |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               |   |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+-----------+  |   |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|DHT20 4 SDA|--+   |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|      3 SCL|------+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| J1   2 -  |--- GND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|      1 +  |--+       GND        GND        GND        GND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+-----------+  |        |          |          |          |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               |     C4 1 µF   C5 470 µF  C1 100 nF  C2 10 µF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               |        |          |          |          |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+----------------------+--------+----------+----------+----------+----+</w:t>
      </w:r>
    </w:p>
    <w:p>
      <w:pPr>
        <w:keepNext w:val="false"/>
        <w:keepLines/>
        <w:shd w:fill="F2F2F2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    3V3</w:t>
      </w:r>
    </w:p>
    <w:p>
      <w:pPr>
        <w:spacing w:after="120"/>
      </w:pPr>
      <w:r>
        <w:t xml:space="preserve">Pattes libres : D0, D2, D3, D6, D7, 5V ; D8, D9, D10 réservées au Wio-SX1262 ; D2, D3 : détecteur jour / nuit s'il est ajouté (§ 1.1 d).</w:t>
      </w:r>
    </w:p>
    <w:p>
      <w:pPr>
        <w:spacing w:after="120"/>
      </w:pPr>
      <w:r>
        <w:t xml:space="preserve">#### b) Cuve : piles + DHT20 + flotteur</w:t>
      </w:r>
    </w:p>
    <w:p>
      <w:pPr>
        <w:keepNext/>
        <w:keepLines/>
        <w:shd w:fill="F2F2F2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+--------------------------- 3V3 -------------------------+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|               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R4 10 k            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+--------+FLOT_EXT|               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| J5   1 |--------+- R5 1 k +---+ 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|      2 |-- GND            |   | 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+--------+              C7 100 nF 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D2 1N5819   J4 inter    vers flotteur  VSW           |   | 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+----&gt;|-------o/ o----+---------+-----------------+  GND  | 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|                     |         | 2 IN            |       |     XIAO ESP32-S3 (vu de dessus)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(+)                C3 10 µF +---------+        R2 220 k    |         +---[ USB-C ]---+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PILES                   |    | U1      |-(1)-- GND  |       +-- D0  1 | o           o | 14  5V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4 AA                   GND   | MCP1700 |      VMES  +---------- D1  2 | o           o | 13  GND --- GND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(-)                         | 3302E   |            |           D2  3 | o           o | 12  3V3 --------+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|                          +---------+  +---------+           D3  4 | o           o | 11  D10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GND                        3 OUT |       |         |    +----- D4  5 | o           o | 10  D9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C6 100 nF R3 100 k |   +- D5  6 | o           o |  9  D8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|         |    |   |  D6  7 | o           o |  8  D7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GND       GND   |   |        +---------------+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               |   |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               |   |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+-----------+  |   |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|DHT20 4 SDA|--+   |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|      3 SCL|------+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| J1   2 -  |--- GND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|      1 +  |--+       GND        GND        GND        GND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+-----------+  |        |          |          |          |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               |     C4 1 µF   C5 470 µF  C1 100 nF  C2 10 µF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|                      |        |          |          |          |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+----------------------+--------+----------+----------+----------+----+</w:t>
      </w:r>
    </w:p>
    <w:p>
      <w:pPr>
        <w:keepNext w:val="false"/>
        <w:keepLines/>
        <w:shd w:fill="F2F2F2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    3V3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J5 flotteur</w:t>
      </w:r>
      <w:r>
        <w:t xml:space="preserve"> : normalement ouvert, fermé = cuve pleine ; fils de 50 cm.</w:t>
      </w:r>
    </w:p>
    <w:p>
      <w:pPr>
        <w:spacing w:after="120"/>
      </w:pPr>
      <w:r>
        <w:t xml:space="preserve">Pattes libres : D2, D3, D6, D7, 5V ; D8, D9, D10 réservées au Wio-SX1262 ; D2, D3 : détecteur jour / nuit s'il est ajouté (§ 1.1 d).</w:t>
      </w:r>
    </w:p>
    <w:p>
      <w:pPr>
        <w:spacing w:after="120"/>
      </w:pPr>
      <w:r>
        <w:t xml:space="preserve">#### c) Chaudière : USB + DHT20 + TCS34725 + LED</w:t>
      </w:r>
    </w:p>
    <w:p>
      <w:pPr>
        <w:keepNext/>
        <w:keepLines/>
        <w:shd w:fill="F2F2F2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       alimentation : câble USB-C 5 V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       XIAO ESP32-S3 (vu de dessus)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           +---[ USB-C ]---+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     D0  1 | o           o | 14  5V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     D1  2 | o           o | 13  GND ---- GND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     D2  3 | o           o | 12  3V3 ---- 3V3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     D3  4 | o           o | 11  D10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+----- D4  5 | o           o | 10  D9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|   +- D5  6 | o           o |  9  D8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|   |  D6  7 | o           o |  8  D7  ----+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|   |        +---------------+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+-----------+        |   |                                  R1 100 Ω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|DHT20 4 SDA|--------+   |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|      3 SCL|--------|---+                                      V   D1 LED bleue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| J1   2 -  |-- GND  |   |             3V3         3V3          -   (méplat en bas)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|      1 +  |-- 3V3  |   |              |           |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+-----------+        |   |          C1 100 nF   C2 10 µF       GND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|   |              |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+-----------+        |   |             GND         GND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|TCS   5 LED|-- GND  |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|34725 4 SDA|--------+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| J2   3 SCL|------------+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|      2 -  |-- GND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|      1 +  |-- 3V3</w:t>
      </w:r>
    </w:p>
    <w:p>
      <w:pPr>
        <w:keepNext w:val="false"/>
        <w:keepLines/>
        <w:shd w:fill="F2F2F2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+-----------+</w:t>
      </w:r>
    </w:p>
    <w:p>
      <w:pPr>
        <w:pStyle w:val="ListParagraph"/>
        <w:numPr>
          <w:ilvl w:val="0"/>
          <w:numId w:val="2"/>
        </w:numPr>
      </w:pPr>
      <w:r>
        <w:t xml:space="preserve">Alimentation par le câble USB-C (régulateur du XIAO) ; J3, D2, J4, U1, C3 à C7, R2 à R5 et J5 non montés.</w:t>
      </w:r>
    </w:p>
    <w:p>
      <w:pPr>
        <w:pStyle w:val="ListParagraph"/>
        <w:numPr>
          <w:ilvl w:val="0"/>
          <w:numId w:val="2"/>
        </w:numPr>
      </w:pPr>
      <w:r>
        <w:t xml:space="preserve">Un seul croisement : la ligne SCL du DHT20 coupe la ligne SDA sans y être reliée.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J2</w:t>
      </w:r>
      <w:r>
        <w:t xml:space="preserve"> : 1 = + (VIN du module), 2 = −, 3 = SCL, 4 = SDA, 5 = LED du module reliée à GND (LED éteinte) ; INT du module non câblée.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D1 LED bleue</w:t>
      </w:r>
      <w:r>
        <w:t xml:space="preserve"> : patte longue (anode) côté R1, méplat / patte courte côté GND.</w:t>
      </w:r>
    </w:p>
    <w:p>
      <w:pPr>
        <w:spacing w:after="120"/>
      </w:pPr>
      <w:r>
        <w:t xml:space="preserve">Pattes libres : D0, D1, D2, D3, D6 ; D8, D9, D10 réservées au Wio-SX1262 ; 5V = entrée USB, rien à y câbler.</w:t>
      </w:r>
    </w:p>
    <w:p>
      <w:pPr>
        <w:spacing w:after="120"/>
      </w:pPr>
      <w:r>
        <w:t xml:space="preserve">Points de test TP1 à TP4 (3V3, GND, SDA, SCL) non dessinés.</w:t>
      </w:r>
    </w:p>
    <w:p>
      <w:pPr>
        <w:spacing w:after="120"/>
      </w:pPr>
      <w:r>
        <w:t xml:space="preserve">#### d) Option : détecteur jour / nuit (ajout aux variantes a ou b)</w:t>
      </w:r>
    </w:p>
    <w:p>
      <w:pPr>
        <w:spacing w:after="120"/>
      </w:pPr>
      <w:r>
        <w:t xml:space="preserve">Photorésistance + résistance fixe de 10 kΩ, </w:t>
      </w:r>
      <w:r>
        <w:rPr>
          <w:b/>
          <w:bCs/>
        </w:rPr>
        <w:t xml:space="preserve">sans transistor</w:t>
      </w:r>
      <w:r>
        <w:t xml:space="preserve"> : la patte D2 alimente le pont pendant la mesure seulement (5 ms), puis le coupe ; en deep sleep elle est en haute impédance, le pont ne consomme rien. Code : classe </w:t>
      </w:r>
      <w:r>
        <w:rPr>
          <w:rFonts w:ascii="Consolas" w:cs="Consolas" w:eastAsia="Consolas" w:hAnsi="Consolas"/>
          <w:sz w:val="19"/>
          <w:szCs w:val="19"/>
        </w:rPr>
        <w:t xml:space="preserve">CJourNuit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src/MyJourNuit.h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</w:rPr>
        <w:t xml:space="preserve">#define CAPTEUR_JOUR_NUIT</w:t>
      </w:r>
      <w:r>
        <w:t xml:space="preserve"> dans </w:t>
      </w:r>
      <w:r>
        <w:rPr>
          <w:rFonts w:ascii="Consolas" w:cs="Consolas" w:eastAsia="Consolas" w:hAnsi="Consolas"/>
          <w:sz w:val="19"/>
          <w:szCs w:val="19"/>
        </w:rPr>
        <w:t xml:space="preserve">global.h</w:t>
      </w:r>
      <w:r>
        <w:t xml:space="preserve">.</w:t>
      </w:r>
    </w:p>
    <w:p>
      <w:pPr>
        <w:keepNext/>
        <w:keepLines/>
        <w:shd w:fill="F2F2F2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XIAO ESP32-S3 (vu de dessus)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+---[ USB-C ]---+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D0  1 | o           o | 14  5V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D1  2 | o           o | 13  GND ---------+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+------------------ D2  3 | o           o | 12  3V3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|               +-- D3  4 | o           o | 11  D10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|               |         ...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|               |  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photorésistance   |  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|               |  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+---------------+---- 10 kΩ ---------------------------------+</w:t>
      </w:r>
    </w:p>
    <w:p>
      <w:pPr>
        <w:keepNext w:val="false"/>
        <w:keepLines/>
        <w:shd w:fill="F2F2F2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                      GND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D2</w:t>
      </w:r>
      <w:r>
        <w:t xml:space="preserve"> (GPIO3) → photorésistance → </w:t>
      </w:r>
      <w:r>
        <w:rPr>
          <w:b/>
          <w:bCs/>
        </w:rPr>
        <w:t xml:space="preserve">D3</w:t>
      </w:r>
      <w:r>
        <w:t xml:space="preserve"> (GPIO4, entrée ADC1) → 10 kΩ → </w:t>
      </w:r>
      <w:r>
        <w:rPr>
          <w:b/>
          <w:bCs/>
        </w:rPr>
        <w:t xml:space="preserve">GND</w:t>
      </w:r>
      <w:r>
        <w:t xml:space="preserve">. Plus il y a de lumière, plus la tension sur D3 monte.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Rien n'est prévu sur le PCB V 1.0</w:t>
      </w:r>
      <w:r>
        <w:t xml:space="preserve"> : D2 et D3 n'y sont reliées à rien → fils soudés directement sur les pattes du XIAO (ou sur ses barrettes).</w:t>
      </w:r>
    </w:p>
    <w:p>
      <w:pPr>
        <w:pStyle w:val="ListParagraph"/>
        <w:numPr>
          <w:ilvl w:val="0"/>
          <w:numId w:val="2"/>
        </w:numPr>
      </w:pPr>
      <w:r>
        <w:t xml:space="preserve">Résistance fixe : de l'ordre de la résistance de la photorésistance à l'éclairage de bascule (10 kΩ pour une GL5528).</w:t>
      </w:r>
    </w:p>
    <w:p>
      <w:pPr>
        <w:pStyle w:val="ListParagraph"/>
        <w:numPr>
          <w:ilvl w:val="0"/>
          <w:numId w:val="2"/>
        </w:numPr>
      </w:pPr>
      <w:r>
        <w:t xml:space="preserve">Pas de DS18B20 en même temps (avec </w:t>
      </w:r>
      <w:r>
        <w:rPr>
          <w:rFonts w:ascii="Consolas" w:cs="Consolas" w:eastAsia="Consolas" w:hAnsi="Consolas"/>
          <w:sz w:val="19"/>
          <w:szCs w:val="19"/>
        </w:rPr>
        <w:t xml:space="preserve">CAPTEUR_DS18B20</w:t>
      </w:r>
      <w:r>
        <w:t xml:space="preserve">, la mesure des piles passe sur GPIO3 : </w:t>
      </w:r>
      <w:r>
        <w:rPr>
          <w:rFonts w:ascii="Consolas" w:cs="Consolas" w:eastAsia="Consolas" w:hAnsi="Consolas"/>
          <w:sz w:val="19"/>
          <w:szCs w:val="19"/>
        </w:rPr>
        <w:t xml:space="preserve">#error</w:t>
      </w:r>
      <w:r>
        <w:t xml:space="preserve"> à la compilation).</w:t>
      </w:r>
    </w:p>
    <w:p>
      <w:pPr>
        <w:pStyle w:val="ListParagraph"/>
        <w:numPr>
          <w:ilvl w:val="0"/>
          <w:numId w:val="2"/>
        </w:numPr>
      </w:pPr>
      <w:r>
        <w:t xml:space="preserve">Valeur remontée : éclairement en % de 3,3 V (0 à 100) ; état JOUR / NUIT décidé par une fenêtre d'hystérésis (seuils bas 20 %, haut 30 % par défaut). Trames, réglages (</w:t>
      </w:r>
      <w:r>
        <w:rPr>
          <w:rFonts w:ascii="Consolas" w:cs="Consolas" w:eastAsia="Consolas" w:hAnsi="Consolas"/>
          <w:sz w:val="19"/>
          <w:szCs w:val="19"/>
        </w:rPr>
        <w:t xml:space="preserve">SET jn_sbas …</w:t>
      </w:r>
      <w:r>
        <w:t xml:space="preserve">) : voir </w:t>
      </w:r>
      <w:r>
        <w:rPr>
          <w:rFonts w:ascii="Consolas" w:cs="Consolas" w:eastAsia="Consolas" w:hAnsi="Consolas"/>
          <w:sz w:val="19"/>
          <w:szCs w:val="19"/>
        </w:rPr>
        <w:t xml:space="preserve">Doc/mqtt.docx</w:t>
      </w:r>
      <w:r>
        <w:t xml:space="preserve">.</w:t>
      </w:r>
    </w:p>
    <w:p>
      <w:pPr>
        <w:pStyle w:val="Heading1"/>
        <w:keepNext/>
      </w:pPr>
      <w:r>
        <w:t xml:space="preserve">2. Décisions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5"/>
        <w:gridCol w:w="7663"/>
      </w:tblGrid>
      <w:tr>
        <w:trPr>
          <w:tblHeader/>
        </w:trPr>
        <w:tc>
          <w:tcPr>
            <w:tcW w:type="dxa" w:w="19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Sujet</w:t>
            </w:r>
          </w:p>
        </w:tc>
        <w:tc>
          <w:tcPr>
            <w:tcW w:type="dxa" w:w="7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Décision</w:t>
            </w:r>
          </w:p>
        </w:tc>
      </w:tr>
      <w:tr>
        <w:trPr>
          <w:tblHeader w:val="off"/>
        </w:trPr>
        <w:tc>
          <w:tcPr>
            <w:tcW w:type="dxa" w:w="19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Carte</w:t>
            </w:r>
          </w:p>
        </w:tc>
        <w:tc>
          <w:tcPr>
            <w:tcW w:type="dxa" w:w="7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XIAO ESP32-S3 (+ Wio-SX1262 si LoRa), sur barrettes femelles ; base = carte chaudière</w:t>
            </w:r>
          </w:p>
        </w:tc>
      </w:tr>
      <w:tr>
        <w:trPr>
          <w:tblHeader w:val="off"/>
        </w:trPr>
        <w:tc>
          <w:tcPr>
            <w:tcW w:type="dxa" w:w="19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Piles</w:t>
            </w:r>
          </w:p>
        </w:tc>
        <w:tc>
          <w:tcPr>
            <w:tcW w:type="dxa" w:w="7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4 AA alcalines</w:t>
            </w:r>
            <w:r>
              <w:t xml:space="preserve"> (4,0 à 6,4 V), support dans le boîtier imprimé, deux fils vers le bornier J3 ; pas d'accu</w:t>
            </w:r>
          </w:p>
        </w:tc>
      </w:tr>
      <w:tr>
        <w:trPr>
          <w:tblHeader w:val="off"/>
        </w:trPr>
        <w:tc>
          <w:tcPr>
            <w:tcW w:type="dxa" w:w="19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Régulateur</w:t>
            </w:r>
          </w:p>
        </w:tc>
        <w:tc>
          <w:tcPr>
            <w:tcW w:type="dxa" w:w="7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MCP1700-3302E/TO</w:t>
            </w:r>
            <w:r>
              <w:t xml:space="preserve"> (stock de l'utilisateur), sortie </w:t>
            </w:r>
            <w:r>
              <w:rPr>
                <w:b/>
                <w:bCs/>
              </w:rPr>
              <w:t xml:space="preserve">directement sur la broche 3V3</w:t>
            </w:r>
            <w:r>
              <w:t xml:space="preserve"> du XIAO ; un MCP1702-3302E/TO (même brochage, entrée 13,2 V) se monte aussi</w:t>
            </w:r>
          </w:p>
        </w:tc>
      </w:tr>
      <w:tr>
        <w:trPr>
          <w:tblHeader w:val="off"/>
        </w:trPr>
        <w:tc>
          <w:tcPr>
            <w:tcW w:type="dxa" w:w="19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Protection</w:t>
            </w:r>
          </w:p>
        </w:tc>
        <w:tc>
          <w:tcPr>
            <w:tcW w:type="dxa" w:w="7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1N5819 contre l'inversion des piles</w:t>
            </w:r>
          </w:p>
        </w:tc>
      </w:tr>
      <w:tr>
        <w:trPr>
          <w:tblHeader w:val="off"/>
        </w:trPr>
        <w:tc>
          <w:tcPr>
            <w:tcW w:type="dxa" w:w="19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Interrupteur</w:t>
            </w:r>
          </w:p>
        </w:tc>
        <w:tc>
          <w:tcPr>
            <w:tcW w:type="dxa" w:w="7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 paroi</w:t>
            </w:r>
            <w:r>
              <w:t xml:space="preserve">, sur fil, relié à J4 (coupe franche des piles)</w:t>
            </w:r>
          </w:p>
        </w:tc>
      </w:tr>
      <w:tr>
        <w:trPr>
          <w:tblHeader w:val="off"/>
        </w:trPr>
        <w:tc>
          <w:tcPr>
            <w:tcW w:type="dxa" w:w="19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Mesure des piles</w:t>
            </w:r>
          </w:p>
        </w:tc>
        <w:tc>
          <w:tcPr>
            <w:tcW w:type="dxa" w:w="7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pont </w:t>
            </w:r>
            <w:r>
              <w:rPr>
                <w:b/>
                <w:bCs/>
              </w:rPr>
              <w:t xml:space="preserve">220 k / 100 k</w:t>
            </w:r>
            <w:r>
              <w:t xml:space="preserve"> + 100 nF, pris </w:t>
            </w:r>
            <w:r>
              <w:rPr>
                <w:b/>
                <w:bCs/>
              </w:rPr>
              <w:t xml:space="preserve">après l'interrupteur</w:t>
            </w:r>
            <w:r>
              <w:t xml:space="preserve"> (aucune consommation à l'arrêt)</w:t>
            </w:r>
          </w:p>
        </w:tc>
      </w:tr>
      <w:tr>
        <w:trPr>
          <w:tblHeader w:val="off"/>
        </w:trPr>
        <w:tc>
          <w:tcPr>
            <w:tcW w:type="dxa" w:w="19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Flotteur</w:t>
            </w:r>
          </w:p>
        </w:tc>
        <w:tc>
          <w:tcPr>
            <w:tcW w:type="dxa" w:w="7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normalement ouvert, fermé = cuve pleine</w:t>
            </w:r>
            <w:r>
              <w:t xml:space="preserve"> ; fils de 50 cm sur bornier ; mesure toutes les 2 à 5 min ; rappel 10 k + filtre 1 k / 100 nF</w:t>
            </w:r>
          </w:p>
        </w:tc>
      </w:tr>
      <w:tr>
        <w:trPr>
          <w:tblHeader w:val="off"/>
        </w:trPr>
        <w:tc>
          <w:tcPr>
            <w:tcW w:type="dxa" w:w="19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D1</w:t>
            </w:r>
          </w:p>
        </w:tc>
        <w:tc>
          <w:tcPr>
            <w:tcW w:type="dxa" w:w="7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non montée</w:t>
            </w:r>
            <w:r>
              <w:t xml:space="preserve"> dans la variante cuve</w:t>
            </w:r>
          </w:p>
        </w:tc>
      </w:tr>
      <w:tr>
        <w:trPr>
          <w:tblHeader w:val="off"/>
        </w:trPr>
        <w:tc>
          <w:tcPr>
            <w:tcW w:type="dxa" w:w="19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Variantes</w:t>
            </w:r>
          </w:p>
        </w:tc>
        <w:tc>
          <w:tcPr>
            <w:tcW w:type="dxa" w:w="7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décrites </w:t>
            </w:r>
            <w:r>
              <w:rPr>
                <w:b/>
                <w:bCs/>
              </w:rPr>
              <w:t xml:space="preserve">dans ce dossier seulement</w:t>
            </w:r>
            <w:r>
              <w:t xml:space="preserve"> (rien sur la sérigraphie)</w:t>
            </w:r>
          </w:p>
        </w:tc>
      </w:tr>
      <w:tr>
        <w:trPr>
          <w:tblHeader w:val="off"/>
        </w:trPr>
        <w:tc>
          <w:tcPr>
            <w:tcW w:type="dxa" w:w="19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Boîtier</w:t>
            </w:r>
          </w:p>
        </w:tc>
        <w:tc>
          <w:tcPr>
            <w:tcW w:type="dxa" w:w="7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impression 3D, non étanche</w:t>
            </w:r>
          </w:p>
        </w:tc>
      </w:tr>
      <w:tr>
        <w:trPr>
          <w:tblHeader w:val="off"/>
        </w:trPr>
        <w:tc>
          <w:tcPr>
            <w:tcW w:type="dxa" w:w="19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Composants</w:t>
            </w:r>
          </w:p>
        </w:tc>
        <w:tc>
          <w:tcPr>
            <w:tcW w:type="dxa" w:w="7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tout en traversant ; borniers à vis XY301V pour les piles et le flotteur, JST-XH pour l'interrupteur et les modules</w:t>
            </w:r>
          </w:p>
        </w:tc>
      </w:tr>
      <w:tr>
        <w:trPr>
          <w:tblHeader w:val="off"/>
        </w:trPr>
        <w:tc>
          <w:tcPr>
            <w:tcW w:type="dxa" w:w="19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Détecteur jour / nuit (option, 2026-10-28)</w:t>
            </w:r>
          </w:p>
        </w:tc>
        <w:tc>
          <w:tcPr>
            <w:tcW w:type="dxa" w:w="76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photorésistance + 10 kΩ alimentés par D2 (coupés hors mesure, pas de transistor), mesure sur D3 ; hors PCB V 1.0 : câblé en fils</w:t>
            </w:r>
          </w:p>
        </w:tc>
      </w:tr>
    </w:tbl>
    <w:p/>
    <w:p>
      <w:pPr>
        <w:pStyle w:val="Heading1"/>
        <w:keepNext/>
      </w:pPr>
      <w:r>
        <w:t xml:space="preserve">3. Composants à monter selon la variante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6"/>
        <w:gridCol w:w="5867"/>
        <w:gridCol w:w="1257"/>
        <w:gridCol w:w="558"/>
      </w:tblGrid>
      <w:tr>
        <w:trPr>
          <w:tblHeader/>
        </w:trPr>
        <w:tc>
          <w:tcPr>
            <w:tcW w:type="dxa" w:w="1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</w:t>
            </w:r>
          </w:p>
        </w:tc>
        <w:tc>
          <w:tcPr>
            <w:tcW w:type="dxa" w:w="5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Chaudière</w:t>
            </w:r>
          </w:p>
        </w:tc>
        <w:tc>
          <w:tcPr>
            <w:tcW w:type="dxa" w:w="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Cuve</w:t>
            </w:r>
          </w:p>
        </w:tc>
      </w:tr>
      <w:tr>
        <w:trPr>
          <w:tblHeader w:val="off"/>
        </w:trPr>
        <w:tc>
          <w:tcPr>
            <w:tcW w:type="dxa" w:w="1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A1</w:t>
            </w:r>
          </w:p>
        </w:tc>
        <w:tc>
          <w:tcPr>
            <w:tcW w:type="dxa" w:w="5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XIAO ESP32-S3 (+ Wio-SX1262)</w:t>
            </w:r>
          </w:p>
        </w:tc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1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C1, C2</w:t>
            </w:r>
          </w:p>
        </w:tc>
        <w:tc>
          <w:tcPr>
            <w:tcW w:type="dxa" w:w="5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découplage du 3V3</w:t>
            </w:r>
          </w:p>
        </w:tc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1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TP1–TP4</w:t>
            </w:r>
          </w:p>
        </w:tc>
        <w:tc>
          <w:tcPr>
            <w:tcW w:type="dxa" w:w="5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points de test 3V3, GND, SDA, SCL</w:t>
            </w:r>
          </w:p>
        </w:tc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1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J1</w:t>
            </w:r>
          </w:p>
        </w:tc>
        <w:tc>
          <w:tcPr>
            <w:tcW w:type="dxa" w:w="5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prise DHT20</w:t>
            </w:r>
          </w:p>
        </w:tc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1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J2</w:t>
            </w:r>
          </w:p>
        </w:tc>
        <w:tc>
          <w:tcPr>
            <w:tcW w:type="dxa" w:w="5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prise TCS34725</w:t>
            </w:r>
          </w:p>
        </w:tc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rPr>
          <w:tblHeader w:val="off"/>
        </w:trPr>
        <w:tc>
          <w:tcPr>
            <w:tcW w:type="dxa" w:w="1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R1, D1</w:t>
            </w:r>
          </w:p>
        </w:tc>
        <w:tc>
          <w:tcPr>
            <w:tcW w:type="dxa" w:w="5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témoin « CHAUDIERE »</w:t>
            </w:r>
          </w:p>
        </w:tc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  <w:tc>
          <w:tcPr>
            <w:tcW w:type="dxa" w:w="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rPr>
          <w:tblHeader w:val="off"/>
        </w:trPr>
        <w:tc>
          <w:tcPr>
            <w:tcW w:type="dxa" w:w="1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J3, D2, J4</w:t>
            </w:r>
          </w:p>
        </w:tc>
        <w:tc>
          <w:tcPr>
            <w:tcW w:type="dxa" w:w="5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entrée des piles, protection, interrupteur</w:t>
            </w:r>
          </w:p>
        </w:tc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1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C3, U1, C4, C5</w:t>
            </w:r>
          </w:p>
        </w:tc>
        <w:tc>
          <w:tcPr>
            <w:tcW w:type="dxa" w:w="5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régulateur 3,3 V</w:t>
            </w:r>
          </w:p>
        </w:tc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1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R2, R3, C6</w:t>
            </w:r>
          </w:p>
        </w:tc>
        <w:tc>
          <w:tcPr>
            <w:tcW w:type="dxa" w:w="5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mesure de la tension des piles</w:t>
            </w:r>
          </w:p>
        </w:tc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  <w:tr>
        <w:trPr>
          <w:tblHeader w:val="off"/>
        </w:trPr>
        <w:tc>
          <w:tcPr>
            <w:tcW w:type="dxa" w:w="1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J5, R4, R5, C7</w:t>
            </w:r>
          </w:p>
        </w:tc>
        <w:tc>
          <w:tcPr>
            <w:tcW w:type="dxa" w:w="5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flotteur</w:t>
            </w:r>
          </w:p>
        </w:tc>
        <w:tc>
          <w:tcPr>
            <w:tcW w:type="dxa" w:w="1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5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✔</w:t>
            </w:r>
          </w:p>
        </w:tc>
      </w:tr>
    </w:tbl>
    <w:p/>
    <w:p>
      <w:pPr>
        <w:spacing w:after="120"/>
      </w:pPr>
      <w:r>
        <w:t xml:space="preserve">Variante cuve sans flotteur : ne pas monter J5, R4, R5, C7 (désactiver </w:t>
      </w:r>
      <w:r>
        <w:rPr>
          <w:rFonts w:ascii="Consolas" w:cs="Consolas" w:eastAsia="Consolas" w:hAnsi="Consolas"/>
          <w:sz w:val="19"/>
          <w:szCs w:val="19"/>
        </w:rPr>
        <w:t xml:space="preserve">FLOTTEUR_VERTICAL</w:t>
      </w:r>
      <w:r>
        <w:t xml:space="preserve">).</w:t>
      </w:r>
    </w:p>
    <w:p>
      <w:pPr>
        <w:pStyle w:val="Heading1"/>
        <w:keepNext/>
      </w:pPr>
      <w:r>
        <w:t xml:space="preserve">4. Alimentation et règles d'usage</w:t>
      </w:r>
    </w:p>
    <w:p>
      <w:pPr>
        <w:spacing w:after="120"/>
      </w:pPr>
      <w:r>
        <w:rPr>
          <w:b/>
          <w:bCs/>
        </w:rPr>
        <w:t xml:space="preserve">Variante chaudière</w:t>
      </w:r>
      <w:r>
        <w:t xml:space="preserve"> : bloc USB 5 V sur la prise USB-C du XIAO ; le régulateur du XIAO fournit le 3V3.</w:t>
      </w:r>
    </w:p>
    <w:p>
      <w:pPr>
        <w:spacing w:after="120"/>
      </w:pPr>
      <w:r>
        <w:rPr>
          <w:b/>
          <w:bCs/>
        </w:rPr>
        <w:t xml:space="preserve">Variante cuve</w:t>
      </w:r>
      <w:r>
        <w:t xml:space="preserve"> : 4 AA → D2 → interrupteur → MCP1700 → 3V3 du XIAO (le régulateur du XIAO n'est pas utilisé).</w:t>
      </w:r>
    </w:p>
    <w:p>
      <w:pPr>
        <w:pBdr>
          <w:left w:val="single" w:color="E0B000" w:sz="18" w:space="6"/>
        </w:pBdr>
        <w:shd w:fill="FFF4CE" w:val="clear"/>
        <w:spacing w:after="120" w:before="120"/>
      </w:pPr>
      <w:r>
        <w:rPr>
          <w:b/>
          <w:bCs/>
        </w:rPr>
        <w:t xml:space="preserve">INTERRUPTEUR SUR ARRÊT AVANT DE BRANCHER L'USB</w:t>
      </w:r>
      <w:r>
        <w:t xml:space="preserve"> (écrit sur la carte : « USB : INTER sur ARRET »). Sinon le régulateur du XIAO et le MCP1700 alimentent le 3V3 en même temps. Pour programmer la carte : interrupteur sur arrêt, puis câble USB.</w:t>
      </w:r>
    </w:p>
    <w:p>
      <w:pPr>
        <w:spacing w:after="120"/>
      </w:pPr>
      <w:r>
        <w:t xml:space="preserve">Limites du MCP1700 (à surveiller aux essais)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5"/>
        <w:gridCol w:w="2396"/>
        <w:gridCol w:w="6337"/>
      </w:tblGrid>
      <w:tr>
        <w:trPr>
          <w:tblHeader/>
        </w:trPr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Limite</w:t>
            </w:r>
          </w:p>
        </w:tc>
        <w:tc>
          <w:tcPr>
            <w:tcW w:type="dxa" w:w="23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Valeur</w:t>
            </w:r>
          </w:p>
        </w:tc>
        <w:tc>
          <w:tcPr>
            <w:tcW w:type="dxa" w:w="63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Conséquence</w:t>
            </w:r>
          </w:p>
        </w:tc>
      </w:tr>
      <w:tr>
        <w:trPr>
          <w:tblHeader w:val="off"/>
        </w:trPr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Tension d'entrée</w:t>
            </w:r>
          </w:p>
        </w:tc>
        <w:tc>
          <w:tcPr>
            <w:tcW w:type="dxa" w:w="23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6,0 V en fonctionnement, 6,5 V maximum absolu</w:t>
            </w:r>
          </w:p>
        </w:tc>
        <w:tc>
          <w:tcPr>
            <w:tcW w:type="dxa" w:w="63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 AA neuves ≈ 6,4 V, moins ≈ 0,3 V dans D2 → ≈ 6,0–6,1 V au début de vie des piles seulement</w:t>
            </w:r>
          </w:p>
        </w:tc>
      </w:tr>
      <w:tr>
        <w:trPr>
          <w:tblHeader w:val="off"/>
        </w:trPr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Courant de sortie</w:t>
            </w:r>
          </w:p>
        </w:tc>
        <w:tc>
          <w:tcPr>
            <w:tcW w:type="dxa" w:w="23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250 mA</w:t>
            </w:r>
          </w:p>
        </w:tc>
        <w:tc>
          <w:tcPr>
            <w:tcW w:type="dxa" w:w="63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pointes Wi-Fi ≈ 300–350 mA (et ≈ 120 mA de plus si le LoRa émet) : </w:t>
            </w:r>
            <w:r>
              <w:rPr>
                <w:b/>
                <w:bCs/>
              </w:rPr>
              <w:t xml:space="preserve">C5 470 µF</w:t>
            </w:r>
            <w:r>
              <w:t xml:space="preserve"> fournit l'excédent pendant les pointes</w:t>
            </w:r>
          </w:p>
        </w:tc>
      </w:tr>
      <w:tr>
        <w:trPr>
          <w:tblHeader w:val="off"/>
        </w:trPr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Chute de tension</w:t>
            </w:r>
          </w:p>
        </w:tc>
        <w:tc>
          <w:tcPr>
            <w:tcW w:type="dxa" w:w="23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178 mV à 250 mA</w:t>
            </w:r>
          </w:p>
        </w:tc>
        <w:tc>
          <w:tcPr>
            <w:tcW w:type="dxa" w:w="63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fonctionne jusqu'à ≈ 3,7 V de piles (4 × 1,0 V moins D2)</w:t>
            </w:r>
          </w:p>
        </w:tc>
      </w:tr>
    </w:tbl>
    <w:p/>
    <w:p>
      <w:pPr>
        <w:spacing w:after="120"/>
      </w:pPr>
      <w:r>
        <w:t xml:space="preserve">Si des redémarrages apparaissent en Wi-Fi continu : C5 à faible résistance interne de même taille (Ø 6,3 mm, pas 2,5, par exemple série Rubycon ZLH), puis, si besoin, un régulateur plus puissant dans une version suivante.</w:t>
      </w:r>
    </w:p>
    <w:p>
      <w:pPr>
        <w:spacing w:after="120"/>
      </w:pPr>
      <w:r>
        <w:rPr>
          <w:b/>
          <w:bCs/>
        </w:rPr>
        <w:t xml:space="preserve">Autonomie</w:t>
      </w:r>
      <w:r>
        <w:t xml:space="preserve"> (indication) : en Wi-Fi continu (≈ 100 mA en moyenne), 4 AA (≈ 2 500 mAh) tiennent </w:t>
      </w:r>
      <w:r>
        <w:rPr>
          <w:b/>
          <w:bCs/>
        </w:rPr>
        <w:t xml:space="preserve">environ un jour</w:t>
      </w:r>
      <w:r>
        <w:t xml:space="preserve"> ; l'alimentation par piles suppose donc le deep sleep (réveil toutes les quelques minutes).</w:t>
      </w:r>
    </w:p>
    <w:p>
      <w:pPr>
        <w:pStyle w:val="Heading1"/>
        <w:keepNext/>
      </w:pPr>
      <w:r>
        <w:t xml:space="preserve">5. Schéma (EasyEDA « Capteur S3 », 3 pages)</w:t>
      </w:r>
    </w:p>
    <w:p>
      <w:pPr>
        <w:pStyle w:val="Heading2"/>
        <w:keepNext/>
      </w:pPr>
      <w:r>
        <w:t xml:space="preserve">5.1 Page CARTE (inchangée, sauf D0 et D1 du XIAO)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"/>
        <w:gridCol w:w="2095"/>
        <w:gridCol w:w="7229"/>
      </w:tblGrid>
      <w:tr>
        <w:trPr>
          <w:tblHeader/>
        </w:trPr>
        <w:tc>
          <w:tcPr>
            <w:tcW w:type="dxa" w:w="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</w:t>
            </w:r>
          </w:p>
        </w:tc>
        <w:tc>
          <w:tcPr>
            <w:tcW w:type="dxa" w:w="2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7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Pattes → réseau</w:t>
            </w:r>
          </w:p>
        </w:tc>
      </w:tr>
      <w:tr>
        <w:trPr>
          <w:tblHeader w:val="off"/>
        </w:trPr>
        <w:tc>
          <w:tcPr>
            <w:tcW w:type="dxa" w:w="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A1</w:t>
            </w:r>
          </w:p>
        </w:tc>
        <w:tc>
          <w:tcPr>
            <w:tcW w:type="dxa" w:w="2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XIAO ESP32-S3 + Wio-SX1262 (fiche perso)</w:t>
            </w:r>
          </w:p>
        </w:tc>
        <w:tc>
          <w:tcPr>
            <w:tcW w:type="dxa" w:w="7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D0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FLOT</w:t>
            </w:r>
            <w:r>
              <w:t xml:space="preserve"> ; D1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VMES</w:t>
            </w:r>
            <w:r>
              <w:t xml:space="preserve"> ; D4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SDA</w:t>
            </w:r>
            <w:r>
              <w:t xml:space="preserve"> ; D5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SCL</w:t>
            </w:r>
            <w:r>
              <w:t xml:space="preserve"> ; D7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LED_CHAUD</w:t>
            </w:r>
            <w:r>
              <w:t xml:space="preserve"> ; 3V3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  <w:r>
              <w:t xml:space="preserve"> ; GND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  <w:r>
              <w:t xml:space="preserve"> ; 5V, D2, D3, D6, D8–D10 non connectées</w:t>
            </w:r>
          </w:p>
        </w:tc>
      </w:tr>
      <w:tr>
        <w:trPr>
          <w:tblHeader w:val="off"/>
        </w:trPr>
        <w:tc>
          <w:tcPr>
            <w:tcW w:type="dxa" w:w="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C1</w:t>
            </w:r>
          </w:p>
        </w:tc>
        <w:tc>
          <w:tcPr>
            <w:tcW w:type="dxa" w:w="2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céramique 100 nF</w:t>
            </w:r>
          </w:p>
        </w:tc>
        <w:tc>
          <w:tcPr>
            <w:tcW w:type="dxa" w:w="7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  <w:tr>
        <w:trPr>
          <w:tblHeader w:val="off"/>
        </w:trPr>
        <w:tc>
          <w:tcPr>
            <w:tcW w:type="dxa" w:w="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C2</w:t>
            </w:r>
          </w:p>
        </w:tc>
        <w:tc>
          <w:tcPr>
            <w:tcW w:type="dxa" w:w="2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10 µF 16 V</w:t>
            </w:r>
          </w:p>
        </w:tc>
        <w:tc>
          <w:tcPr>
            <w:tcW w:type="dxa" w:w="7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</w:p>
        </w:tc>
      </w:tr>
      <w:tr>
        <w:trPr>
          <w:tblHeader w:val="off"/>
        </w:trPr>
        <w:tc>
          <w:tcPr>
            <w:tcW w:type="dxa" w:w="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R1</w:t>
            </w:r>
          </w:p>
        </w:tc>
        <w:tc>
          <w:tcPr>
            <w:tcW w:type="dxa" w:w="2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 Ω</w:t>
            </w:r>
          </w:p>
        </w:tc>
        <w:tc>
          <w:tcPr>
            <w:tcW w:type="dxa" w:w="7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LED_CHAUD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LED_CHAUD_R</w:t>
            </w:r>
          </w:p>
        </w:tc>
      </w:tr>
      <w:tr>
        <w:trPr>
          <w:tblHeader w:val="off"/>
        </w:trPr>
        <w:tc>
          <w:tcPr>
            <w:tcW w:type="dxa" w:w="3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  <w:tc>
          <w:tcPr>
            <w:tcW w:type="dxa" w:w="2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bleue 5 mm</w:t>
            </w:r>
          </w:p>
        </w:tc>
        <w:tc>
          <w:tcPr>
            <w:tcW w:type="dxa" w:w="72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LED_CHAUD_R</w:t>
            </w:r>
            <w:r>
              <w:t xml:space="preserve"> ; K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</w:tbl>
    <w:p/>
    <w:p>
      <w:pPr>
        <w:pStyle w:val="Heading2"/>
        <w:keepNext/>
      </w:pPr>
      <w:r>
        <w:t xml:space="preserve">5.2 Page PÉRIPHÉRIQUES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7"/>
        <w:gridCol w:w="3116"/>
        <w:gridCol w:w="6015"/>
      </w:tblGrid>
      <w:tr>
        <w:trPr>
          <w:tblHeader/>
        </w:trPr>
        <w:tc>
          <w:tcPr>
            <w:tcW w:type="dxa" w:w="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</w:t>
            </w:r>
          </w:p>
        </w:tc>
        <w:tc>
          <w:tcPr>
            <w:tcW w:type="dxa" w:w="3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60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Pattes → réseau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J1</w:t>
            </w:r>
          </w:p>
        </w:tc>
        <w:tc>
          <w:tcPr>
            <w:tcW w:type="dxa" w:w="3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JST-XH 4 « vers DHT20 »</w:t>
            </w:r>
          </w:p>
        </w:tc>
        <w:tc>
          <w:tcPr>
            <w:tcW w:type="dxa" w:w="60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  <w:r>
              <w:t xml:space="preserve">, 2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  <w:r>
              <w:t xml:space="preserve">, 3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SCL</w:t>
            </w:r>
            <w:r>
              <w:t xml:space="preserve">, 4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SDA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J2</w:t>
            </w:r>
          </w:p>
        </w:tc>
        <w:tc>
          <w:tcPr>
            <w:tcW w:type="dxa" w:w="3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JST-XH 5 « vers TCS34725 »</w:t>
            </w:r>
          </w:p>
        </w:tc>
        <w:tc>
          <w:tcPr>
            <w:tcW w:type="dxa" w:w="60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  <w:r>
              <w:t xml:space="preserve"> (VIN du module), 2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  <w:r>
              <w:t xml:space="preserve">, 3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SCL</w:t>
            </w:r>
            <w:r>
              <w:t xml:space="preserve">, 4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SDA</w:t>
            </w:r>
            <w:r>
              <w:t xml:space="preserve">, 5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  <w:r>
              <w:t xml:space="preserve"> (LED du module éteinte)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TP1–TP4</w:t>
            </w:r>
          </w:p>
        </w:tc>
        <w:tc>
          <w:tcPr>
            <w:tcW w:type="dxa" w:w="3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points de test</w:t>
            </w:r>
          </w:p>
        </w:tc>
        <w:tc>
          <w:tcPr>
            <w:tcW w:type="dxa" w:w="60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SDA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SCL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J5</w:t>
            </w:r>
          </w:p>
        </w:tc>
        <w:tc>
          <w:tcPr>
            <w:tcW w:type="dxa" w:w="3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bornier XY301V 2P « vers flotteur (50 cm) »</w:t>
            </w:r>
          </w:p>
        </w:tc>
        <w:tc>
          <w:tcPr>
            <w:tcW w:type="dxa" w:w="60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FLOT_EXT</w:t>
            </w:r>
            <w:r>
              <w:t xml:space="preserve">, 2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R4</w:t>
            </w:r>
          </w:p>
        </w:tc>
        <w:tc>
          <w:tcPr>
            <w:tcW w:type="dxa" w:w="3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 kΩ, rappel</w:t>
            </w:r>
          </w:p>
        </w:tc>
        <w:tc>
          <w:tcPr>
            <w:tcW w:type="dxa" w:w="60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FLOT_EXT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R5</w:t>
            </w:r>
          </w:p>
        </w:tc>
        <w:tc>
          <w:tcPr>
            <w:tcW w:type="dxa" w:w="3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kΩ, filtre</w:t>
            </w:r>
          </w:p>
        </w:tc>
        <w:tc>
          <w:tcPr>
            <w:tcW w:type="dxa" w:w="60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FLOT_EXT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FLOT</w:t>
            </w:r>
          </w:p>
        </w:tc>
      </w:tr>
      <w:tr>
        <w:trPr>
          <w:tblHeader w:val="off"/>
        </w:trPr>
        <w:tc>
          <w:tcPr>
            <w:tcW w:type="dxa" w:w="5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C7</w:t>
            </w:r>
          </w:p>
        </w:tc>
        <w:tc>
          <w:tcPr>
            <w:tcW w:type="dxa" w:w="31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céramique 100 nF, filtre</w:t>
            </w:r>
          </w:p>
        </w:tc>
        <w:tc>
          <w:tcPr>
            <w:tcW w:type="dxa" w:w="60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FLOT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</w:tbl>
    <w:p/>
    <w:p>
      <w:pPr>
        <w:pStyle w:val="Heading2"/>
        <w:keepNext/>
      </w:pPr>
      <w:r>
        <w:t xml:space="preserve">5.3 Page ALIMENTATION (nouvelle)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"/>
        <w:gridCol w:w="5335"/>
        <w:gridCol w:w="3787"/>
      </w:tblGrid>
      <w:tr>
        <w:trPr>
          <w:tblHeader/>
        </w:trPr>
        <w:tc>
          <w:tcPr>
            <w:tcW w:type="dxa" w:w="5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</w:t>
            </w:r>
          </w:p>
        </w:tc>
        <w:tc>
          <w:tcPr>
            <w:tcW w:type="dxa" w:w="53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3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Pattes → réseau</w:t>
            </w:r>
          </w:p>
        </w:tc>
      </w:tr>
      <w:tr>
        <w:trPr>
          <w:tblHeader w:val="off"/>
        </w:trPr>
        <w:tc>
          <w:tcPr>
            <w:tcW w:type="dxa" w:w="5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J3</w:t>
            </w:r>
          </w:p>
        </w:tc>
        <w:tc>
          <w:tcPr>
            <w:tcW w:type="dxa" w:w="53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bornier XY301V 2P « vers piles 4 AA »</w:t>
            </w:r>
          </w:p>
        </w:tc>
        <w:tc>
          <w:tcPr>
            <w:tcW w:type="dxa" w:w="3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VPIL+</w:t>
            </w:r>
            <w:r>
              <w:t xml:space="preserve">, 2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  <w:tr>
        <w:trPr>
          <w:tblHeader w:val="off"/>
        </w:trPr>
        <w:tc>
          <w:tcPr>
            <w:tcW w:type="dxa" w:w="5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  <w:tc>
          <w:tcPr>
            <w:tcW w:type="dxa" w:w="53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1N5819</w:t>
            </w:r>
          </w:p>
        </w:tc>
        <w:tc>
          <w:tcPr>
            <w:tcW w:type="dxa" w:w="3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VPIL+</w:t>
            </w:r>
            <w:r>
              <w:t xml:space="preserve"> ; K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VPIL</w:t>
            </w:r>
          </w:p>
        </w:tc>
      </w:tr>
      <w:tr>
        <w:trPr>
          <w:tblHeader w:val="off"/>
        </w:trPr>
        <w:tc>
          <w:tcPr>
            <w:tcW w:type="dxa" w:w="5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J4</w:t>
            </w:r>
          </w:p>
        </w:tc>
        <w:tc>
          <w:tcPr>
            <w:tcW w:type="dxa" w:w="53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JST-XH 2P « vers interrupteur M/A »</w:t>
            </w:r>
          </w:p>
        </w:tc>
        <w:tc>
          <w:tcPr>
            <w:tcW w:type="dxa" w:w="3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VPIL</w:t>
            </w:r>
            <w:r>
              <w:t xml:space="preserve">, 2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VSW</w:t>
            </w:r>
          </w:p>
        </w:tc>
      </w:tr>
      <w:tr>
        <w:trPr>
          <w:tblHeader w:val="off"/>
        </w:trPr>
        <w:tc>
          <w:tcPr>
            <w:tcW w:type="dxa" w:w="5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</w:t>
            </w:r>
          </w:p>
        </w:tc>
        <w:tc>
          <w:tcPr>
            <w:tcW w:type="dxa" w:w="53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10 µF 16 V</w:t>
            </w:r>
          </w:p>
        </w:tc>
        <w:tc>
          <w:tcPr>
            <w:tcW w:type="dxa" w:w="3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VSW</w:t>
            </w:r>
          </w:p>
        </w:tc>
      </w:tr>
      <w:tr>
        <w:trPr>
          <w:tblHeader w:val="off"/>
        </w:trPr>
        <w:tc>
          <w:tcPr>
            <w:tcW w:type="dxa" w:w="5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U1</w:t>
            </w:r>
          </w:p>
        </w:tc>
        <w:tc>
          <w:tcPr>
            <w:tcW w:type="dxa" w:w="53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MCP1700-3302E (TO-92)</w:t>
            </w:r>
          </w:p>
        </w:tc>
        <w:tc>
          <w:tcPr>
            <w:tcW w:type="dxa" w:w="3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GND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  <w:r>
              <w:t xml:space="preserve"> ; 2 IN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VSW</w:t>
            </w:r>
            <w:r>
              <w:t xml:space="preserve"> ; 3 OUT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</w:p>
        </w:tc>
      </w:tr>
      <w:tr>
        <w:trPr>
          <w:tblHeader w:val="off"/>
        </w:trPr>
        <w:tc>
          <w:tcPr>
            <w:tcW w:type="dxa" w:w="5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C4</w:t>
            </w:r>
          </w:p>
        </w:tc>
        <w:tc>
          <w:tcPr>
            <w:tcW w:type="dxa" w:w="53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céramique 1 µF 50 V (obligatoire pour la stabilité du MCP1700)</w:t>
            </w:r>
          </w:p>
        </w:tc>
        <w:tc>
          <w:tcPr>
            <w:tcW w:type="dxa" w:w="3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  <w:tr>
        <w:trPr>
          <w:tblHeader w:val="off"/>
        </w:trPr>
        <w:tc>
          <w:tcPr>
            <w:tcW w:type="dxa" w:w="5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C5</w:t>
            </w:r>
          </w:p>
        </w:tc>
        <w:tc>
          <w:tcPr>
            <w:tcW w:type="dxa" w:w="53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470 µF 10 V (réserve pour les pointes Wi-Fi)</w:t>
            </w:r>
          </w:p>
        </w:tc>
        <w:tc>
          <w:tcPr>
            <w:tcW w:type="dxa" w:w="3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</w:p>
        </w:tc>
      </w:tr>
      <w:tr>
        <w:trPr>
          <w:tblHeader w:val="off"/>
        </w:trPr>
        <w:tc>
          <w:tcPr>
            <w:tcW w:type="dxa" w:w="5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R2</w:t>
            </w:r>
          </w:p>
        </w:tc>
        <w:tc>
          <w:tcPr>
            <w:tcW w:type="dxa" w:w="53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220 kΩ</w:t>
            </w:r>
          </w:p>
        </w:tc>
        <w:tc>
          <w:tcPr>
            <w:tcW w:type="dxa" w:w="3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VSW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VMES</w:t>
            </w:r>
          </w:p>
        </w:tc>
      </w:tr>
      <w:tr>
        <w:trPr>
          <w:tblHeader w:val="off"/>
        </w:trPr>
        <w:tc>
          <w:tcPr>
            <w:tcW w:type="dxa" w:w="5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R3</w:t>
            </w:r>
          </w:p>
        </w:tc>
        <w:tc>
          <w:tcPr>
            <w:tcW w:type="dxa" w:w="53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 kΩ</w:t>
            </w:r>
          </w:p>
        </w:tc>
        <w:tc>
          <w:tcPr>
            <w:tcW w:type="dxa" w:w="3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VMES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  <w:tr>
        <w:trPr>
          <w:tblHeader w:val="off"/>
        </w:trPr>
        <w:tc>
          <w:tcPr>
            <w:tcW w:type="dxa" w:w="5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C6</w:t>
            </w:r>
          </w:p>
        </w:tc>
        <w:tc>
          <w:tcPr>
            <w:tcW w:type="dxa" w:w="53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céramique 100 nF</w:t>
            </w:r>
          </w:p>
        </w:tc>
        <w:tc>
          <w:tcPr>
            <w:tcW w:type="dxa" w:w="37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VMES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</w:tbl>
    <w:p/>
    <w:p>
      <w:pPr>
        <w:spacing w:after="120"/>
      </w:pPr>
      <w:r>
        <w:t xml:space="preserve">Bilan : 25 composants, 12 réseaux ; netlist du schéma = PCB (57 liaisons).</w:t>
      </w:r>
    </w:p>
    <w:p>
      <w:pPr>
        <w:pStyle w:val="Heading1"/>
        <w:keepNext/>
      </w:pPr>
      <w:r>
        <w:t xml:space="preserve">6. Dimensionnement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Pont de mesure</w:t>
      </w:r>
      <w:r>
        <w:t xml:space="preserve"> : </w:t>
      </w:r>
      <w:r>
        <w:rPr>
          <w:rFonts w:ascii="Consolas" w:cs="Consolas" w:eastAsia="Consolas" w:hAnsi="Consolas"/>
          <w:sz w:val="19"/>
          <w:szCs w:val="19"/>
        </w:rPr>
        <w:t xml:space="preserve">VMES</w:t>
      </w:r>
      <w:r>
        <w:t xml:space="preserve"> = </w:t>
      </w:r>
      <w:r>
        <w:rPr>
          <w:rFonts w:ascii="Consolas" w:cs="Consolas" w:eastAsia="Consolas" w:hAnsi="Consolas"/>
          <w:sz w:val="19"/>
          <w:szCs w:val="19"/>
        </w:rPr>
        <w:t xml:space="preserve">VSW</w:t>
      </w:r>
      <w:r>
        <w:t xml:space="preserve"> / 3. Piles neuves 6,4 V → </w:t>
      </w:r>
      <w:r>
        <w:rPr>
          <w:rFonts w:ascii="Consolas" w:cs="Consolas" w:eastAsia="Consolas" w:hAnsi="Consolas"/>
          <w:sz w:val="19"/>
          <w:szCs w:val="19"/>
        </w:rPr>
        <w:t xml:space="preserve">VSW</w:t>
      </w:r>
      <w:r>
        <w:t xml:space="preserve"> ≈ 6,1 V → 2,0 V sur D1, dans la zone linéaire du convertisseur du S3 (0–3,3 V à 11 dB). Consommation du pont : ≈ 20 µA, seulement interrupteur en marche. </w:t>
      </w:r>
      <w:r>
        <w:rPr>
          <w:rFonts w:ascii="Consolas" w:cs="Consolas" w:eastAsia="Consolas" w:hAnsi="Consolas"/>
          <w:sz w:val="19"/>
          <w:szCs w:val="19"/>
        </w:rPr>
        <w:t xml:space="preserve">VSW</w:t>
      </w:r>
      <w:r>
        <w:t xml:space="preserve"> = tension des piles moins la chute de D2 (≈ 0,2–0,3 V, variable avec le courant) : en tenir compte dans le seuil « piles déchargées » ou corriger le calibre.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Calibre</w:t>
      </w:r>
      <w:r>
        <w:t xml:space="preserve"> : 3,2 par défaut dans le code (pont 220 k / 100 k, </w:t>
      </w:r>
      <w:r>
        <w:rPr>
          <w:rFonts w:ascii="Consolas" w:cs="Consolas" w:eastAsia="Consolas" w:hAnsi="Consolas"/>
          <w:sz w:val="19"/>
          <w:szCs w:val="19"/>
        </w:rPr>
        <w:t xml:space="preserve">mDefaultCalibre</w:t>
      </w:r>
      <w:r>
        <w:t xml:space="preserve"> dans </w:t>
      </w:r>
      <w:r>
        <w:rPr>
          <w:rFonts w:ascii="Consolas" w:cs="Consolas" w:eastAsia="Consolas" w:hAnsi="Consolas"/>
          <w:sz w:val="19"/>
          <w:szCs w:val="19"/>
        </w:rPr>
        <w:t xml:space="preserve">MyBatterieAA.h</w:t>
      </w:r>
      <w:r>
        <w:t xml:space="preserve">). Il est enregistré en NVS : une configuration existante garde son ancien calibre (par exemple 4,3, ancien pont 330 k / 100 k), à corriger par la page Web (« Calibre »). Ajuster ensuite au multimètre (ThRemise : 3,3).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Flotteur</w:t>
      </w:r>
      <w:r>
        <w:t xml:space="preserve"> : rappel de 10 k vers 3V3 (le rappel interne du S3, ≈ 45 k, est faible pour 50 cm de fil) ; R5 1 k + C7 100 nF filtrent les parasites captés par le fil (constante de temps 0,1 ms, sans effet sur une mesure toutes les minutes). Contact fermé (cuve pleine) : 0,33 mA dans R4. Le code (</w:t>
      </w:r>
      <w:r>
        <w:rPr>
          <w:rFonts w:ascii="Consolas" w:cs="Consolas" w:eastAsia="Consolas" w:hAnsi="Consolas"/>
          <w:sz w:val="19"/>
          <w:szCs w:val="19"/>
        </w:rPr>
        <w:t xml:space="preserve">INPUT_PULLUP</w:t>
      </w:r>
      <w:r>
        <w:t xml:space="preserve">) inverse la lecture : il publie </w:t>
      </w:r>
      <w:r>
        <w:rPr>
          <w:b/>
          <w:bCs/>
        </w:rPr>
        <w:t xml:space="preserve">1 = cuve pleine, 0 = pas pleine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Détecteur jour / nuit</w:t>
      </w:r>
      <w:r>
        <w:t xml:space="preserve"> : pont alimenté 5 ms par mesure, au plus 3,3 V / 10 kΩ ≈ 0,33 mA (en pleine lumière) ; rien en deep sleep.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Largeurs de piste</w:t>
      </w:r>
      <w:r>
        <w:t xml:space="preserve"> : </w:t>
      </w:r>
      <w:r>
        <w:rPr>
          <w:rFonts w:ascii="Consolas" w:cs="Consolas" w:eastAsia="Consolas" w:hAnsi="Consolas"/>
          <w:sz w:val="19"/>
          <w:szCs w:val="19"/>
        </w:rPr>
        <w:t xml:space="preserve">3V3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VPIL+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VPIL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VSW</w:t>
      </w:r>
      <w:r>
        <w:t xml:space="preserve"> à 0,6 mm ; signaux à 0,4 mm ; plan </w:t>
      </w:r>
      <w:r>
        <w:rPr>
          <w:rFonts w:ascii="Consolas" w:cs="Consolas" w:eastAsia="Consolas" w:hAnsi="Consolas"/>
          <w:sz w:val="19"/>
          <w:szCs w:val="19"/>
        </w:rPr>
        <w:t xml:space="preserve">GND</w:t>
      </w:r>
      <w:r>
        <w:t xml:space="preserve"> sur les 2 faces.</w:t>
      </w:r>
    </w:p>
    <w:p>
      <w:pPr>
        <w:pStyle w:val="Heading1"/>
        <w:keepNext/>
      </w:pPr>
      <w:r>
        <w:t xml:space="preserve">7. Boîtier et mécanique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Impression 3D</w:t>
      </w:r>
      <w:r>
        <w:t xml:space="preserve">, non étanche ; support 4 AA dans le boîtier (variante cuve).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Carte 46 × 65 mm</w:t>
      </w:r>
      <w:r>
        <w:t xml:space="preserve">, 4 trous M3 à 3,5 mm des coins.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Bord haut</w:t>
      </w:r>
      <w:r>
        <w:t xml:space="preserve"> : J3 (piles), J4 (interrupteur), J5 (flotteur), entrée des fils vers le bord → passages de fils dans la paroi de ce côté ; interrupteur en paroi.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Bord droit</w:t>
      </w:r>
      <w:r>
        <w:t xml:space="preserve"> : USB-C du XIAO et LED D1 (variante chaudière) ; </w:t>
      </w:r>
      <w:r>
        <w:rPr>
          <w:b/>
          <w:bCs/>
        </w:rPr>
        <w:t xml:space="preserve">bord gauche</w:t>
      </w:r>
      <w:r>
        <w:t xml:space="preserve"> : J1 (DHT20) ; </w:t>
      </w:r>
      <w:r>
        <w:rPr>
          <w:b/>
          <w:bCs/>
        </w:rPr>
        <w:t xml:space="preserve">bord bas</w:t>
      </w:r>
      <w:r>
        <w:t xml:space="preserve"> : J2 (TCS34725).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Hauteur</w:t>
      </w:r>
      <w:r>
        <w:t xml:space="preserve"> : XIAO + Wio sur barrettes femelles → hauteur intérieure ≥ 25 mm (comme la carte chaudière).</w:t>
      </w:r>
    </w:p>
    <w:p>
      <w:pPr>
        <w:pStyle w:val="Heading1"/>
        <w:keepNext/>
      </w:pPr>
      <w:r>
        <w:t xml:space="preserve">8. Circuit imprimé réalisé (EasyEDA Pro)</w:t>
      </w:r>
    </w:p>
    <w:p>
      <w:pPr>
        <w:pStyle w:val="Heading2"/>
        <w:keepNext/>
      </w:pPr>
      <w:r>
        <w:t xml:space="preserve">8.1 Projet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"/>
        <w:gridCol w:w="9191"/>
      </w:tblGrid>
      <w:tr>
        <w:trPr>
          <w:tblHeader/>
        </w:trPr>
        <w:tc>
          <w:tcPr>
            <w:tcW w:type="dxa" w:w="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Élément</w:t>
            </w:r>
          </w:p>
        </w:tc>
        <w:tc>
          <w:tcPr>
            <w:tcW w:type="dxa" w:w="91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Valeur</w:t>
            </w:r>
          </w:p>
        </w:tc>
      </w:tr>
      <w:tr>
        <w:trPr>
          <w:tblHeader w:val="off"/>
        </w:trPr>
        <w:tc>
          <w:tcPr>
            <w:tcW w:type="dxa" w:w="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Projet</w:t>
            </w:r>
          </w:p>
        </w:tc>
        <w:tc>
          <w:tcPr>
            <w:tcW w:type="dxa" w:w="91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cloud « Capteur S3 » (copie par import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CapteurChaudiereSdb.epro2</w:t>
            </w:r>
            <w:r>
              <w:t xml:space="preserve">) ; sauvegarde locale 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pcb/Capteur S3/Capteur_S3_Projet_2026-10-19.epro2</w:t>
            </w:r>
          </w:p>
        </w:tc>
      </w:tr>
      <w:tr>
        <w:trPr>
          <w:tblHeader w:val="off"/>
        </w:trPr>
        <w:tc>
          <w:tcPr>
            <w:tcW w:type="dxa" w:w="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Schéma</w:t>
            </w:r>
          </w:p>
        </w:tc>
        <w:tc>
          <w:tcPr>
            <w:tcW w:type="dxa" w:w="91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 Capteur S3 », 3 pages : Carte, Périphériques, Alimentation</w:t>
            </w:r>
          </w:p>
        </w:tc>
      </w:tr>
      <w:tr>
        <w:trPr>
          <w:tblHeader w:val="off"/>
        </w:trPr>
        <w:tc>
          <w:tcPr>
            <w:tcW w:type="dxa" w:w="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Règles</w:t>
            </w:r>
          </w:p>
        </w:tc>
        <w:tc>
          <w:tcPr>
            <w:tcW w:type="dxa" w:w="91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 THT soudure main JLCPCB » (modèle par défaut)</w:t>
            </w:r>
          </w:p>
        </w:tc>
      </w:tr>
      <w:tr>
        <w:trPr>
          <w:tblHeader w:val="off"/>
        </w:trPr>
        <w:tc>
          <w:tcPr>
            <w:tcW w:type="dxa" w:w="4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Classes</w:t>
            </w:r>
          </w:p>
        </w:tc>
        <w:tc>
          <w:tcPr>
            <w:tcW w:type="dxa" w:w="91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ALIM_3V3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  <w:r>
              <w:t xml:space="preserve">) 0,6 mm 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VPIL+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VPIL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VSW</w:t>
            </w:r>
            <w:r>
              <w:t xml:space="preserve"> 0,6 mm ; signaux 0,4 mm</w:t>
            </w:r>
          </w:p>
        </w:tc>
      </w:tr>
    </w:tbl>
    <w:p/>
    <w:p>
      <w:pPr>
        <w:pStyle w:val="Heading2"/>
        <w:keepNext/>
      </w:pPr>
      <w:r>
        <w:t xml:space="preserve">8.2 Carte et placement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46 × 65 mm</w:t>
      </w:r>
      <w:r>
        <w:t xml:space="preserve">, 2 couches ; la partie basse (46 × 41) est la carte chaudière, inchangée.</w:t>
      </w:r>
    </w:p>
    <w:p>
      <w:pPr>
        <w:pStyle w:val="ListParagraph"/>
        <w:numPr>
          <w:ilvl w:val="0"/>
          <w:numId w:val="2"/>
        </w:numPr>
      </w:pPr>
      <w:r>
        <w:t xml:space="preserve">Bande haute, de haut en bas : J3 / J4 (tourné de 180°) / J5 au bord ; D2, C3, U1, C4, C5 (dans l'ordre du courant) ; R2, R3, C6 (pont) ; R4 et R5 debout (rotation 90°) et C7 à droite, près des broches D0 / D1 du XIAO.</w:t>
      </w:r>
    </w:p>
    <w:p>
      <w:pPr>
        <w:pStyle w:val="ListParagraph"/>
        <w:numPr>
          <w:ilvl w:val="0"/>
          <w:numId w:val="2"/>
        </w:numPr>
      </w:pPr>
      <w:r>
        <w:t xml:space="preserve">Contrôle d'encombrement : aucun chevauchement, rien à moins de 0,3 mm du bord.</w:t>
      </w:r>
    </w:p>
    <w:p>
      <w:pPr>
        <w:pStyle w:val="ListParagraph"/>
        <w:numPr>
          <w:ilvl w:val="0"/>
          <w:numId w:val="2"/>
        </w:numPr>
      </w:pPr>
      <w:r>
        <w:t xml:space="preserve">Couronnes ≥ 0,40 mm partout ; C4 (empreinte LCSC Murata P5,0, couronne 0,35 mm) agrandi à 1,8 mm → 0,45 mm.</w:t>
      </w:r>
    </w:p>
    <w:p>
      <w:pPr>
        <w:pStyle w:val="ListParagraph"/>
        <w:numPr>
          <w:ilvl w:val="0"/>
          <w:numId w:val="2"/>
        </w:numPr>
      </w:pPr>
      <w:r>
        <w:t xml:space="preserve">3D vérifiée : J3 / J4 / J5 entrée des fils vers le haut ; U1, C6, C7 abaissés de 1,3 mm (comme C1).</w:t>
      </w:r>
    </w:p>
    <w:p>
      <w:pPr>
        <w:pStyle w:val="Heading2"/>
        <w:keepNext/>
      </w:pPr>
      <w:r>
        <w:t xml:space="preserve">8.3 Routage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5"/>
        <w:gridCol w:w="8003"/>
      </w:tblGrid>
      <w:tr>
        <w:trPr>
          <w:tblHeader/>
        </w:trPr>
        <w:tc>
          <w:tcPr>
            <w:tcW w:type="dxa" w:w="16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Élément</w:t>
            </w:r>
          </w:p>
        </w:tc>
        <w:tc>
          <w:tcPr>
            <w:tcW w:type="dxa" w:w="80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Réalisé</w:t>
            </w:r>
          </w:p>
        </w:tc>
      </w:tr>
      <w:tr>
        <w:trPr>
          <w:tblHeader w:val="off"/>
        </w:trPr>
        <w:tc>
          <w:tcPr>
            <w:tcW w:type="dxa" w:w="16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Réseaux routés</w:t>
            </w:r>
          </w:p>
        </w:tc>
        <w:tc>
          <w:tcPr>
            <w:tcW w:type="dxa" w:w="80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11, aucune liaison ouverte (tout refait, l'ancien routage de la carte chaudière a été effacé)</w:t>
            </w:r>
          </w:p>
        </w:tc>
      </w:tr>
      <w:tr>
        <w:trPr>
          <w:tblHeader w:val="off"/>
        </w:trPr>
        <w:tc>
          <w:tcPr>
            <w:tcW w:type="dxa" w:w="16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Largeurs</w:t>
            </w:r>
          </w:p>
        </w:tc>
        <w:tc>
          <w:tcPr>
            <w:tcW w:type="dxa" w:w="80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alimentation 0,6 mm, signaux 0,4 mm ; aucun via sur les signaux</w:t>
            </w:r>
          </w:p>
        </w:tc>
      </w:tr>
      <w:tr>
        <w:trPr>
          <w:tblHeader w:val="off"/>
        </w:trPr>
        <w:tc>
          <w:tcPr>
            <w:tcW w:type="dxa" w:w="16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Masse</w:t>
            </w:r>
          </w:p>
        </w:tc>
        <w:tc>
          <w:tcPr>
            <w:tcW w:type="dxa" w:w="80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  <w:r>
              <w:t xml:space="preserve"> sur les 2 faces (trait 0,254 mm), rayons thermiques, 39 vias de couture</w:t>
            </w:r>
          </w:p>
        </w:tc>
      </w:tr>
      <w:tr>
        <w:trPr>
          <w:tblHeader w:val="off"/>
        </w:trPr>
        <w:tc>
          <w:tcPr>
            <w:tcW w:type="dxa" w:w="16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Gouttes</w:t>
            </w:r>
          </w:p>
        </w:tc>
        <w:tc>
          <w:tcPr>
            <w:tcW w:type="dxa" w:w="80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posées, plans recoulés</w:t>
            </w:r>
          </w:p>
        </w:tc>
      </w:tr>
      <w:tr>
        <w:trPr>
          <w:tblHeader w:val="off"/>
        </w:trPr>
        <w:tc>
          <w:tcPr>
            <w:tcW w:type="dxa" w:w="16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Contrôle des règles</w:t>
            </w:r>
          </w:p>
        </w:tc>
        <w:tc>
          <w:tcPr>
            <w:tcW w:type="dxa" w:w="80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0 erreur</w:t>
            </w:r>
            <w:r>
              <w:t xml:space="preserve"> ; schéma et PCB identiques</w:t>
            </w:r>
          </w:p>
        </w:tc>
      </w:tr>
    </w:tbl>
    <w:p/>
    <w:p>
      <w:pPr>
        <w:spacing w:after="120"/>
      </w:pPr>
      <w:r>
        <w:t xml:space="preserve">Incident : juste après le routage automatique, EasyEDA s'est figé (66 %) au moment où les plans de masse étaient recréés ; après redémarrage, les plans ont été recréés </w:t>
      </w:r>
      <w:r>
        <w:rPr>
          <w:b/>
          <w:bCs/>
        </w:rPr>
        <w:t xml:space="preserve">une face à la fois</w:t>
      </w:r>
      <w:r>
        <w:t xml:space="preserve"> puis recoulés par Rebuild All sans problème.</w:t>
      </w:r>
    </w:p>
    <w:p>
      <w:pPr>
        <w:pStyle w:val="Heading2"/>
        <w:keepNext/>
      </w:pPr>
      <w:r>
        <w:t xml:space="preserve">8.4 Sérigraphie (face dessus, sans accents)</w:t>
      </w:r>
    </w:p>
    <w:p>
      <w:pPr>
        <w:pStyle w:val="ListParagraph"/>
        <w:numPr>
          <w:ilvl w:val="0"/>
          <w:numId w:val="2"/>
        </w:numPr>
      </w:pPr>
      <w:r>
        <w:t xml:space="preserve">Titre : « Capteur S3 » et « V 1.0 - Octobre 2026 ».</w:t>
      </w:r>
    </w:p>
    <w:p>
      <w:pPr>
        <w:pStyle w:val="ListParagraph"/>
        <w:numPr>
          <w:ilvl w:val="0"/>
          <w:numId w:val="2"/>
        </w:numPr>
      </w:pPr>
      <w:r>
        <w:t xml:space="preserve">Prises : « + PILES - » (J3), « INTER » (J4), « FLOTTEUR » et « FERME = PLEIN » (J5), « USB : INTER sur ARRET ».</w:t>
      </w:r>
    </w:p>
    <w:p>
      <w:pPr>
        <w:pStyle w:val="ListParagraph"/>
        <w:numPr>
          <w:ilvl w:val="0"/>
          <w:numId w:val="2"/>
        </w:numPr>
      </w:pPr>
      <w:r>
        <w:t xml:space="preserve">Reprises de la carte chaudière : « DHT20 » + broches (J1), « TCS34725 » + broches (J2), points de test, « XIAO ESP32-S3 + Wio », « CHAUDIERE » (vertical, contre la LED D1) ; « MCP1700 » sous U1.</w:t>
      </w:r>
    </w:p>
    <w:p>
      <w:pPr>
        <w:pStyle w:val="ListParagraph"/>
        <w:numPr>
          <w:ilvl w:val="0"/>
          <w:numId w:val="2"/>
        </w:numPr>
      </w:pPr>
      <w:r>
        <w:t xml:space="preserve">Contrôle : 52 textes (avec les repères), aucun sur une pastille, un via ou un trou, aucun chevauchement, une seule police.</w:t>
      </w:r>
    </w:p>
    <w:p>
      <w:pPr>
        <w:pStyle w:val="Heading2"/>
        <w:keepNext/>
      </w:pPr>
      <w:r>
        <w:t xml:space="preserve">8.5 Fiches personnelles utilisées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509"/>
        <w:gridCol w:w="6624"/>
      </w:tblGrid>
      <w:tr>
        <w:trPr>
          <w:tblHeader/>
        </w:trPr>
        <w:tc>
          <w:tcPr>
            <w:tcW w:type="dxa" w:w="2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Fiche (bibliothèque perso)</w:t>
            </w:r>
          </w:p>
        </w:tc>
        <w:tc>
          <w:tcPr>
            <w:tcW w:type="dxa" w:w="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Repères</w:t>
            </w:r>
          </w:p>
        </w:tc>
        <w:tc>
          <w:tcPr>
            <w:tcW w:type="dxa" w:w="6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Remarque</w:t>
            </w:r>
          </w:p>
        </w:tc>
      </w:tr>
      <w:tr>
        <w:trPr>
          <w:tblHeader w:val="off"/>
        </w:trPr>
        <w:tc>
          <w:tcPr>
            <w:tcW w:type="dxa" w:w="2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MCP1700-3302E TO-92 pas 2,54 (THT)</w:t>
            </w:r>
          </w:p>
        </w:tc>
        <w:tc>
          <w:tcPr>
            <w:tcW w:type="dxa" w:w="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U1</w:t>
            </w:r>
          </w:p>
        </w:tc>
        <w:tc>
          <w:tcPr>
            <w:tcW w:type="dxa" w:w="6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créée</w:t>
            </w:r>
            <w:r>
              <w:t xml:space="preserve"> (dossier Alimentation) : symbole LCSC C511277, empreinte commune avec le 2N2222A TO-92 pas 2,54 (pastilles 1,8 mm, trou 0,8 mm, pastille 1 carrée)</w:t>
            </w:r>
          </w:p>
        </w:tc>
      </w:tr>
      <w:tr>
        <w:trPr>
          <w:tblHeader w:val="off"/>
        </w:trPr>
        <w:tc>
          <w:tcPr>
            <w:tcW w:type="dxa" w:w="2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XIAO ESP32-S3 + Wio-SX1262 (THT)</w:t>
            </w:r>
          </w:p>
        </w:tc>
        <w:tc>
          <w:tcPr>
            <w:tcW w:type="dxa" w:w="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A1</w:t>
            </w:r>
          </w:p>
        </w:tc>
        <w:tc>
          <w:tcPr>
            <w:tcW w:type="dxa" w:w="6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reprise de la carte chaudière</w:t>
            </w:r>
          </w:p>
        </w:tc>
      </w:tr>
      <w:tr>
        <w:trPr>
          <w:tblHeader w:val="off"/>
        </w:trPr>
        <w:tc>
          <w:tcPr>
            <w:tcW w:type="dxa" w:w="2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Bornier XY301V 2P pas 5,0 agrandi (THT)</w:t>
            </w:r>
          </w:p>
        </w:tc>
        <w:tc>
          <w:tcPr>
            <w:tcW w:type="dxa" w:w="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J3, J5</w:t>
            </w:r>
          </w:p>
        </w:tc>
        <w:tc>
          <w:tcPr>
            <w:tcW w:type="dxa" w:w="6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reprise de NoeudChauffageSdb</w:t>
            </w:r>
          </w:p>
        </w:tc>
      </w:tr>
      <w:tr>
        <w:trPr>
          <w:tblHeader w:val="off"/>
        </w:trPr>
        <w:tc>
          <w:tcPr>
            <w:tcW w:type="dxa" w:w="2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JST-XH 2P / 4P / 5P (THT)</w:t>
            </w:r>
          </w:p>
        </w:tc>
        <w:tc>
          <w:tcPr>
            <w:tcW w:type="dxa" w:w="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J4 / J1 / J2</w:t>
            </w:r>
          </w:p>
        </w:tc>
        <w:tc>
          <w:tcPr>
            <w:tcW w:type="dxa" w:w="6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reprises</w:t>
            </w:r>
          </w:p>
        </w:tc>
      </w:tr>
      <w:tr>
        <w:trPr>
          <w:tblHeader w:val="off"/>
        </w:trPr>
        <w:tc>
          <w:tcPr>
            <w:tcW w:type="dxa" w:w="2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Résistance 1/4 W (THT)</w:t>
            </w:r>
          </w:p>
        </w:tc>
        <w:tc>
          <w:tcPr>
            <w:tcW w:type="dxa" w:w="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R1–R5</w:t>
            </w:r>
          </w:p>
        </w:tc>
        <w:tc>
          <w:tcPr>
            <w:tcW w:type="dxa" w:w="6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reprise</w:t>
            </w:r>
          </w:p>
        </w:tc>
      </w:tr>
      <w:tr>
        <w:trPr>
          <w:tblHeader w:val="off"/>
        </w:trPr>
        <w:tc>
          <w:tcPr>
            <w:tcW w:type="dxa" w:w="2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Condensateur électrolytique D5 pas 2,0 / D6,3 pas 2,5 (THT)</w:t>
            </w:r>
          </w:p>
        </w:tc>
        <w:tc>
          <w:tcPr>
            <w:tcW w:type="dxa" w:w="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C2, C3 / C5</w:t>
            </w:r>
          </w:p>
        </w:tc>
        <w:tc>
          <w:tcPr>
            <w:tcW w:type="dxa" w:w="6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reprises</w:t>
            </w:r>
          </w:p>
        </w:tc>
      </w:tr>
      <w:tr>
        <w:trPr>
          <w:tblHeader w:val="off"/>
        </w:trPr>
        <w:tc>
          <w:tcPr>
            <w:tcW w:type="dxa" w:w="25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5 mm (THT), Point de test (THT)</w:t>
            </w:r>
          </w:p>
        </w:tc>
        <w:tc>
          <w:tcPr>
            <w:tcW w:type="dxa" w:w="5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D1, TP1–TP4</w:t>
            </w:r>
          </w:p>
        </w:tc>
        <w:tc>
          <w:tcPr>
            <w:tcW w:type="dxa" w:w="66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reprises</w:t>
            </w:r>
          </w:p>
        </w:tc>
      </w:tr>
    </w:tbl>
    <w:p/>
    <w:p>
      <w:pPr>
        <w:pStyle w:val="Heading2"/>
        <w:keepNext/>
      </w:pPr>
      <w:r>
        <w:t xml:space="preserve">8.6 Reste à faire</w:t>
      </w:r>
    </w:p>
    <w:p>
      <w:pPr>
        <w:pStyle w:val="ListParagraph"/>
        <w:numPr>
          <w:ilvl w:val="0"/>
          <w:numId w:val="2"/>
        </w:numPr>
      </w:pPr>
      <w:r>
        <w:t xml:space="preserve">[x] Export </w:t>
      </w:r>
      <w:r>
        <w:rPr>
          <w:rFonts w:ascii="Consolas" w:cs="Consolas" w:eastAsia="Consolas" w:hAnsi="Consolas"/>
          <w:sz w:val="19"/>
          <w:szCs w:val="19"/>
        </w:rPr>
        <w:t xml:space="preserve">.epro2</w:t>
      </w:r>
      <w:r>
        <w:t xml:space="preserve">, vues 2D / 3D / PCB et PDF dans </w:t>
      </w:r>
      <w:r>
        <w:rPr>
          <w:rFonts w:ascii="Consolas" w:cs="Consolas" w:eastAsia="Consolas" w:hAnsi="Consolas"/>
          <w:sz w:val="19"/>
          <w:szCs w:val="19"/>
        </w:rPr>
        <w:t xml:space="preserve">pcb/Capteur S3/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[ ] Commit (procédure NAS de Pilotage_Maison, sans </w:t>
      </w:r>
      <w:r>
        <w:rPr>
          <w:rFonts w:ascii="Consolas" w:cs="Consolas" w:eastAsia="Consolas" w:hAnsi="Consolas"/>
          <w:sz w:val="19"/>
          <w:szCs w:val="19"/>
        </w:rPr>
        <w:t xml:space="preserve">global.h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[ ] Commande JLCPCB.</w:t>
      </w:r>
    </w:p>
    <w:p>
      <w:pPr>
        <w:pStyle w:val="ListParagraph"/>
        <w:numPr>
          <w:ilvl w:val="0"/>
          <w:numId w:val="2"/>
        </w:numPr>
      </w:pPr>
      <w:r>
        <w:t xml:space="preserve">[x] Code : calibre par défaut de la mesure des piles à 3,2 (pont 220 k / 100 k).</w:t>
      </w:r>
    </w:p>
    <w:p>
      <w:pPr>
        <w:pStyle w:val="ListParagraph"/>
        <w:numPr>
          <w:ilvl w:val="0"/>
          <w:numId w:val="2"/>
        </w:numPr>
      </w:pPr>
      <w:r>
        <w:t xml:space="preserve">[ ] Code : vérifier le sens de lecture du flotteur (1 = plein).</w:t>
      </w:r>
    </w:p>
    <w:p>
      <w:pPr>
        <w:pStyle w:val="ListParagraph"/>
        <w:numPr>
          <w:ilvl w:val="0"/>
          <w:numId w:val="2"/>
        </w:numPr>
      </w:pPr>
      <w:r>
        <w:t xml:space="preserve">[ ] Essais : redémarrages en Wi-Fi continu sur piles (C5), tension des piles neuves sur </w:t>
      </w:r>
      <w:r>
        <w:rPr>
          <w:rFonts w:ascii="Consolas" w:cs="Consolas" w:eastAsia="Consolas" w:hAnsi="Consolas"/>
          <w:sz w:val="19"/>
          <w:szCs w:val="19"/>
        </w:rPr>
        <w:t xml:space="preserve">VSW</w:t>
      </w:r>
      <w:r>
        <w:t xml:space="preserve"> (&lt; 6,0 V ?).</w:t>
      </w:r>
    </w:p>
    <w:p>
      <w:pPr>
        <w:pStyle w:val="ListParagraph"/>
        <w:numPr>
          <w:ilvl w:val="0"/>
          <w:numId w:val="2"/>
        </w:numPr>
      </w:pPr>
      <w:r>
        <w:t xml:space="preserve">[ ] Boîtier imprimé : support 4 AA, interrupteur en paroi, passages de fils au bord haut.</w:t>
      </w:r>
    </w:p>
    <w:p>
      <w:pPr>
        <w:pStyle w:val="ListParagraph"/>
        <w:numPr>
          <w:ilvl w:val="0"/>
          <w:numId w:val="2"/>
        </w:numPr>
      </w:pPr>
      <w:r>
        <w:t xml:space="preserve">[ ] Détecteur jour / nuit : câblé en fils sur D2 / D3 (§ 1.1 d) ; connecteur et passage de la photorésistance dans le boîtier à prévoir si une V 1.1 est dessinée (à décider).</w:t>
      </w:r>
    </w:p>
    <w:p>
      <w:pPr>
        <w:pStyle w:val="Heading1"/>
        <w:keepNext/>
      </w:pPr>
      <w:r>
        <w:t xml:space="preserve">9. Pièces LCSC (références EasyEDA)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910"/>
        <w:gridCol w:w="7115"/>
      </w:tblGrid>
      <w:tr>
        <w:trPr>
          <w:tblHeader/>
        </w:trPr>
        <w:tc>
          <w:tcPr>
            <w:tcW w:type="dxa" w:w="1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Pièce</w:t>
            </w:r>
          </w:p>
        </w:tc>
        <w:tc>
          <w:tcPr>
            <w:tcW w:type="dxa" w:w="9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dxa" w:w="71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part_uuid</w:t>
            </w:r>
          </w:p>
        </w:tc>
      </w:tr>
      <w:tr>
        <w:trPr>
          <w:tblHeader w:val="off"/>
        </w:trPr>
        <w:tc>
          <w:tcPr>
            <w:tcW w:type="dxa" w:w="1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MCP1700-3302E/TO</w:t>
            </w:r>
          </w:p>
        </w:tc>
        <w:tc>
          <w:tcPr>
            <w:tcW w:type="dxa" w:w="9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U1</w:t>
            </w:r>
          </w:p>
        </w:tc>
        <w:tc>
          <w:tcPr>
            <w:tcW w:type="dxa" w:w="71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6a9589ea2d5f4668abdbf3f309da4501</w:t>
            </w:r>
          </w:p>
        </w:tc>
      </w:tr>
      <w:tr>
        <w:trPr>
          <w:tblHeader w:val="off"/>
        </w:trPr>
        <w:tc>
          <w:tcPr>
            <w:tcW w:type="dxa" w:w="1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1N5819 (YFW)</w:t>
            </w:r>
          </w:p>
        </w:tc>
        <w:tc>
          <w:tcPr>
            <w:tcW w:type="dxa" w:w="9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  <w:tc>
          <w:tcPr>
            <w:tcW w:type="dxa" w:w="71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1ee72050fd6a4fcc98af0c234119faba</w:t>
            </w:r>
          </w:p>
        </w:tc>
      </w:tr>
      <w:tr>
        <w:trPr>
          <w:tblHeader w:val="off"/>
        </w:trPr>
        <w:tc>
          <w:tcPr>
            <w:tcW w:type="dxa" w:w="1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RDER71H105K2K1H03B (Murata 1 µF)</w:t>
            </w:r>
          </w:p>
        </w:tc>
        <w:tc>
          <w:tcPr>
            <w:tcW w:type="dxa" w:w="9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C4</w:t>
            </w:r>
          </w:p>
        </w:tc>
        <w:tc>
          <w:tcPr>
            <w:tcW w:type="dxa" w:w="71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3d0f29dd7b434641a0d9199a9fa2dd57</w:t>
            </w:r>
          </w:p>
        </w:tc>
      </w:tr>
      <w:tr>
        <w:trPr>
          <w:tblHeader w:val="off"/>
        </w:trPr>
        <w:tc>
          <w:tcPr>
            <w:tcW w:type="dxa" w:w="1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UVR1A471MED1TA (Nichicon 470 µF 10 V)</w:t>
            </w:r>
          </w:p>
        </w:tc>
        <w:tc>
          <w:tcPr>
            <w:tcW w:type="dxa" w:w="9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C5</w:t>
            </w:r>
          </w:p>
        </w:tc>
        <w:tc>
          <w:tcPr>
            <w:tcW w:type="dxa" w:w="71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5aa2be9fd5104c6e96b941a0c64720c2</w:t>
            </w:r>
          </w:p>
        </w:tc>
      </w:tr>
      <w:tr>
        <w:trPr>
          <w:tblHeader w:val="off"/>
        </w:trPr>
        <w:tc>
          <w:tcPr>
            <w:tcW w:type="dxa" w:w="1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UVR1C100MDD (10 µF 16 V)</w:t>
            </w:r>
          </w:p>
        </w:tc>
        <w:tc>
          <w:tcPr>
            <w:tcW w:type="dxa" w:w="9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C2, C3</w:t>
            </w:r>
          </w:p>
        </w:tc>
        <w:tc>
          <w:tcPr>
            <w:tcW w:type="dxa" w:w="71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2f6c34bd2b064833b9ae0fcaed4dffac</w:t>
            </w:r>
          </w:p>
        </w:tc>
      </w:tr>
      <w:tr>
        <w:trPr>
          <w:tblHeader w:val="off"/>
        </w:trPr>
        <w:tc>
          <w:tcPr>
            <w:tcW w:type="dxa" w:w="1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C320C104K5R5TA (100 nF)</w:t>
            </w:r>
          </w:p>
        </w:tc>
        <w:tc>
          <w:tcPr>
            <w:tcW w:type="dxa" w:w="9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C1, C6, C7</w:t>
            </w:r>
          </w:p>
        </w:tc>
        <w:tc>
          <w:tcPr>
            <w:tcW w:type="dxa" w:w="71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ae110dce71644cc0a180ce765b3811e3</w:t>
            </w:r>
          </w:p>
        </w:tc>
      </w:tr>
      <w:tr>
        <w:trPr>
          <w:tblHeader w:val="off"/>
        </w:trPr>
        <w:tc>
          <w:tcPr>
            <w:tcW w:type="dxa" w:w="1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PCF14JT200K / 100K / 10K0 / 1K00 / 100R</w:t>
            </w:r>
          </w:p>
        </w:tc>
        <w:tc>
          <w:tcPr>
            <w:tcW w:type="dxa" w:w="9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R2 / R3 / R4 / R5 / R1</w:t>
            </w:r>
          </w:p>
        </w:tc>
        <w:tc>
          <w:tcPr>
            <w:tcW w:type="dxa" w:w="71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b1f6db014fd841c193087e0bcc1e9c06 / cde41618505a435a9fbbc1f8cb9667c6 / f1eeb5691bc045a98708b6c70ada50f4 / dbfa2912556b4333a0a07dbcdaf2f715 / d10cc727db6343edb06ca77e0d1646f5</w:t>
            </w:r>
          </w:p>
        </w:tc>
      </w:tr>
      <w:tr>
        <w:trPr>
          <w:tblHeader w:val="off"/>
        </w:trPr>
        <w:tc>
          <w:tcPr>
            <w:tcW w:type="dxa" w:w="1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XL-502UBC (LED bleue)</w:t>
            </w:r>
          </w:p>
        </w:tc>
        <w:tc>
          <w:tcPr>
            <w:tcW w:type="dxa" w:w="9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  <w:tc>
          <w:tcPr>
            <w:tcW w:type="dxa" w:w="71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c3ab3a2f55bc4832809069ffaafbb617</w:t>
            </w:r>
          </w:p>
        </w:tc>
      </w:tr>
      <w:tr>
        <w:trPr>
          <w:tblHeader w:val="off"/>
        </w:trPr>
        <w:tc>
          <w:tcPr>
            <w:tcW w:type="dxa" w:w="16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B4B-XH-A / B5B-XH-A</w:t>
            </w:r>
          </w:p>
        </w:tc>
        <w:tc>
          <w:tcPr>
            <w:tcW w:type="dxa" w:w="9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J1 / J2</w:t>
            </w:r>
          </w:p>
        </w:tc>
        <w:tc>
          <w:tcPr>
            <w:tcW w:type="dxa" w:w="71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7f13b11856f1454da74101a2bff96f83 / ab07958d1c8d468b9d479b7a885c6d02</w:t>
            </w:r>
          </w:p>
        </w:tc>
      </w:tr>
    </w:tbl>
    <w:p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2026-10-29T00:14:02.362Z</dcterms:created>
  <dcterms:modified xsi:type="dcterms:W3CDTF">2026-10-29T00:14:02.364Z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