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FC65" w14:textId="23D0C9A3" w:rsidR="00782CF6" w:rsidRDefault="000A0D10" w:rsidP="000A0D10">
      <w:pPr>
        <w:jc w:val="center"/>
        <w:rPr>
          <w:b/>
          <w:bCs/>
        </w:rPr>
      </w:pPr>
      <w:r w:rsidRPr="000A0D10">
        <w:rPr>
          <w:b/>
          <w:bCs/>
        </w:rPr>
        <w:t>Predicting Interfacial Tension with Artificial Intelligence</w:t>
      </w:r>
    </w:p>
    <w:p w14:paraId="357A402E" w14:textId="77777777" w:rsidR="000A0D10" w:rsidRDefault="000A0D10" w:rsidP="000A0D10">
      <w:pPr>
        <w:rPr>
          <w:b/>
          <w:bCs/>
        </w:rPr>
      </w:pPr>
    </w:p>
    <w:p w14:paraId="5BEC8DD8" w14:textId="602B20E0" w:rsidR="000A0D10" w:rsidRDefault="000A0D10" w:rsidP="000A0D10">
      <w:pPr>
        <w:rPr>
          <w:b/>
          <w:bCs/>
        </w:rPr>
      </w:pPr>
      <w:r>
        <w:rPr>
          <w:b/>
          <w:bCs/>
        </w:rPr>
        <w:t>Introduction</w:t>
      </w:r>
    </w:p>
    <w:p w14:paraId="32F586A3" w14:textId="58418D52" w:rsidR="0081705B" w:rsidRDefault="000A0D10" w:rsidP="000A0D10">
      <w:r>
        <w:t xml:space="preserve">The models compared are going to be an ensemble method called Extreme Gradient Boosting and A neural network with </w:t>
      </w:r>
      <w:proofErr w:type="spellStart"/>
      <w:r>
        <w:t>RMSProp</w:t>
      </w:r>
      <w:proofErr w:type="spellEnd"/>
      <w:r>
        <w:t xml:space="preserve"> or Adam optimizer. The data consists of 2</w:t>
      </w:r>
      <w:r w:rsidR="0079421B">
        <w:t>,</w:t>
      </w:r>
      <w:r>
        <w:t xml:space="preserve">242 data points with 9 features which </w:t>
      </w:r>
      <w:r w:rsidR="0079421B">
        <w:t>are</w:t>
      </w:r>
      <w:r>
        <w:t xml:space="preserve"> subdivided into 7 continuous(numerical) and 2 discrete (categorical features)</w:t>
      </w:r>
      <w:r w:rsidR="0081705B">
        <w:t>.</w:t>
      </w:r>
    </w:p>
    <w:p w14:paraId="0A9ECE16" w14:textId="0A4561C4" w:rsidR="0081705B" w:rsidRDefault="0081705B" w:rsidP="000A0D10">
      <w:pPr>
        <w:rPr>
          <w:b/>
          <w:bCs/>
        </w:rPr>
      </w:pPr>
      <w:r>
        <w:rPr>
          <w:b/>
          <w:bCs/>
        </w:rPr>
        <w:t>Data Preparation.</w:t>
      </w:r>
    </w:p>
    <w:p w14:paraId="5EC4884E" w14:textId="53E16505" w:rsidR="0081705B" w:rsidRDefault="0081705B" w:rsidP="000A0D10">
      <w:r>
        <w:t xml:space="preserve">The data is going to be </w:t>
      </w:r>
      <w:r w:rsidR="0079421B">
        <w:t>explored</w:t>
      </w:r>
      <w:r>
        <w:t xml:space="preserve"> statistically and technically using</w:t>
      </w:r>
      <w:r w:rsidR="00BE7B0C">
        <w:t xml:space="preserve"> </w:t>
      </w:r>
      <w:r w:rsidR="0079421B">
        <w:t>Python</w:t>
      </w:r>
      <w:r w:rsidR="00BE7B0C">
        <w:t xml:space="preserve"> libraries like </w:t>
      </w:r>
      <w:r w:rsidR="0079421B">
        <w:t>Pandas</w:t>
      </w:r>
      <w:r w:rsidR="00BE7B0C">
        <w:t xml:space="preserve"> for data exploration and </w:t>
      </w:r>
      <w:r w:rsidR="0079421B">
        <w:t>Matplotlib</w:t>
      </w:r>
      <w:r w:rsidR="00BE7B0C">
        <w:t xml:space="preserve"> for visualization</w:t>
      </w:r>
      <w:r w:rsidR="0079421B">
        <w:t>. About 1,118 data points had null values which had to be dropped to preserve the statistical attributes of the data.</w:t>
      </w:r>
      <w:r w:rsidR="00031B45">
        <w:t xml:space="preserve"> The data statistics after dropping null values is as follows: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1118"/>
        <w:gridCol w:w="1087"/>
        <w:gridCol w:w="1087"/>
        <w:gridCol w:w="1087"/>
        <w:gridCol w:w="1087"/>
        <w:gridCol w:w="1087"/>
        <w:gridCol w:w="1087"/>
        <w:gridCol w:w="1087"/>
      </w:tblGrid>
      <w:tr w:rsidR="00031B45" w:rsidRPr="00031B45" w14:paraId="683FEAC1" w14:textId="77777777" w:rsidTr="00031B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3DBB8" w14:textId="77777777" w:rsidR="00031B45" w:rsidRPr="00031B45" w:rsidRDefault="00031B45" w:rsidP="00031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12BDE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C873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D13B6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Methane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A2FA4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2909A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M1_conc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23E9C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M2_conc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8B845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D_change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2017C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IFT</w:t>
            </w:r>
          </w:p>
        </w:tc>
      </w:tr>
      <w:tr w:rsidR="00031B45" w:rsidRPr="00031B45" w14:paraId="51BCC8CB" w14:textId="77777777" w:rsidTr="00031B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DDFE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483E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1606.000000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60C9E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1606.000000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C3FE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1606.000000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1C2C2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1606.000000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9845C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1606.000000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7AF3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1606.000000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A8DA1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1606.000000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247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1606.000000</w:t>
            </w:r>
          </w:p>
        </w:tc>
      </w:tr>
      <w:tr w:rsidR="00031B45" w:rsidRPr="00031B45" w14:paraId="370AFD3F" w14:textId="77777777" w:rsidTr="00031B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FF77A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5D418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75.275965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66F37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16.492740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56A4B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3.735990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BACD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6.741936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39099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0.739823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F103B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0.590028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E6853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0.653853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4F72A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40.711513</w:t>
            </w:r>
          </w:p>
        </w:tc>
      </w:tr>
      <w:tr w:rsidR="00031B45" w:rsidRPr="00031B45" w14:paraId="4847CFE3" w14:textId="77777777" w:rsidTr="00031B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21E72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6DCF8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39.820374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02F7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13.050292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694A5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14.502853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72C0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18.480021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C36C5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1.263320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E09B1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1.278646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6BB3F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0.296067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A219A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11.978374</w:t>
            </w:r>
          </w:p>
        </w:tc>
      </w:tr>
      <w:tr w:rsidR="00031B45" w:rsidRPr="00031B45" w14:paraId="63559112" w14:textId="77777777" w:rsidTr="00031B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F0120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ACAF2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5.250000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860BC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D653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219A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FCE6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EF780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9C36A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0.012192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A9226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12.400000</w:t>
            </w:r>
          </w:p>
        </w:tc>
      </w:tr>
      <w:tr w:rsidR="00031B45" w:rsidRPr="00031B45" w14:paraId="5E519AF3" w14:textId="77777777" w:rsidTr="00031B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B5480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5A119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1F374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6.182500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58BE6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4B99F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1ABA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FE6A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3F7EE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0.388625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B53FA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31.150000</w:t>
            </w:r>
          </w:p>
        </w:tc>
      </w:tr>
      <w:tr w:rsidR="00031B45" w:rsidRPr="00031B45" w14:paraId="6F906C0A" w14:textId="77777777" w:rsidTr="00031B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24327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71812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32967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83D78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AFCEE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63C95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EFF5E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76774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0.731555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8B0B8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38.175000</w:t>
            </w:r>
          </w:p>
        </w:tc>
      </w:tr>
      <w:tr w:rsidR="00031B45" w:rsidRPr="00031B45" w14:paraId="443697AC" w14:textId="77777777" w:rsidTr="00031B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DBCB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E50EF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DC76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20.965000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D431A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2B0B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3FC5F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0.980000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584E7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0.045000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87B31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0.906625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E882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48.645000</w:t>
            </w:r>
          </w:p>
        </w:tc>
      </w:tr>
      <w:tr w:rsidR="00031B45" w:rsidRPr="00031B45" w14:paraId="5BD77E4A" w14:textId="77777777" w:rsidTr="00031B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57028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CA418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196.250000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00669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69.510000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2ADE2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5725F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76.360000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73FD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4.950000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B83B4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88595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1.273900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95BE7" w14:textId="77777777" w:rsidR="00031B45" w:rsidRPr="00031B45" w:rsidRDefault="00031B45" w:rsidP="00031B4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  <w:r w:rsidRPr="00031B45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  <w:t>76.100000</w:t>
            </w:r>
          </w:p>
        </w:tc>
      </w:tr>
    </w:tbl>
    <w:p w14:paraId="1F6DE826" w14:textId="4D472C3A" w:rsidR="00031B45" w:rsidRDefault="00CE77AE" w:rsidP="000A0D10">
      <w:r>
        <w:lastRenderedPageBreak/>
        <w:t>The correlation of features is also as follows:</w:t>
      </w:r>
      <w:r>
        <w:br/>
      </w:r>
      <w:r>
        <w:rPr>
          <w:noProof/>
        </w:rPr>
        <w:drawing>
          <wp:inline distT="0" distB="0" distL="0" distR="0" wp14:anchorId="3E78845D" wp14:editId="76F530A8">
            <wp:extent cx="5038735" cy="3739208"/>
            <wp:effectExtent l="0" t="0" r="0" b="0"/>
            <wp:docPr id="110256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62870" name="Picture 11025628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99" cy="37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B078" w14:textId="72CC4B4E" w:rsidR="00E346A3" w:rsidRPr="0081705B" w:rsidRDefault="00E346A3" w:rsidP="000A0D10">
      <w:r>
        <w:t>The data was normalized and split</w:t>
      </w:r>
      <w:r w:rsidR="00266329">
        <w:t xml:space="preserve"> randomly,</w:t>
      </w:r>
      <w:r>
        <w:t xml:space="preserve"> into a section of 70%</w:t>
      </w:r>
      <w:r w:rsidR="004D2230">
        <w:t xml:space="preserve"> for training and 30% for testing as the standard practice. The base model was a linear regression model and the average score for testing was 80.7%. The </w:t>
      </w:r>
      <w:r w:rsidR="00266329">
        <w:t>highest test score for the linear regression model is 83.57%, which was achieved on the 5</w:t>
      </w:r>
      <w:r w:rsidR="00266329" w:rsidRPr="00266329">
        <w:rPr>
          <w:vertAlign w:val="superscript"/>
        </w:rPr>
        <w:t>th</w:t>
      </w:r>
      <w:r w:rsidR="00266329">
        <w:t xml:space="preserve"> random state of data splitting</w:t>
      </w:r>
      <w:r w:rsidR="002E1364">
        <w:t>. The best mean squared error was achieved on the 5</w:t>
      </w:r>
      <w:r w:rsidR="002E1364" w:rsidRPr="002E1364">
        <w:rPr>
          <w:vertAlign w:val="superscript"/>
        </w:rPr>
        <w:t>th</w:t>
      </w:r>
      <w:r w:rsidR="002E1364">
        <w:t xml:space="preserve"> random state is 23.967</w:t>
      </w:r>
      <w:r w:rsidR="00266329">
        <w:t xml:space="preserve">. </w:t>
      </w:r>
      <w:r w:rsidR="002E1364">
        <w:t xml:space="preserve">The </w:t>
      </w:r>
      <w:r w:rsidR="00886151">
        <w:t xml:space="preserve">average mean squared error for the test data is 27.630. </w:t>
      </w:r>
      <w:r w:rsidR="00266329">
        <w:t xml:space="preserve">The average training score is 81.08%. The highest training score 82.29% which was achieved </w:t>
      </w:r>
      <w:r w:rsidR="002E1364">
        <w:t>on the 27</w:t>
      </w:r>
      <w:r w:rsidR="002E1364" w:rsidRPr="002E1364">
        <w:rPr>
          <w:vertAlign w:val="superscript"/>
        </w:rPr>
        <w:t>th</w:t>
      </w:r>
      <w:r w:rsidR="002E1364">
        <w:t xml:space="preserve"> random state of data splitting. </w:t>
      </w:r>
    </w:p>
    <w:sectPr w:rsidR="00E346A3" w:rsidRPr="0081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10"/>
    <w:rsid w:val="00031B45"/>
    <w:rsid w:val="000A0D10"/>
    <w:rsid w:val="00266329"/>
    <w:rsid w:val="002E1364"/>
    <w:rsid w:val="004D2230"/>
    <w:rsid w:val="00782CF6"/>
    <w:rsid w:val="0079421B"/>
    <w:rsid w:val="0081705B"/>
    <w:rsid w:val="00886151"/>
    <w:rsid w:val="0095614E"/>
    <w:rsid w:val="00BE7B0C"/>
    <w:rsid w:val="00CE77AE"/>
    <w:rsid w:val="00E3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1555"/>
  <w15:chartTrackingRefBased/>
  <w15:docId w15:val="{BB49F914-36CD-41B5-B4CF-619E5F8C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 Kwasi</dc:creator>
  <cp:keywords/>
  <dc:description/>
  <cp:lastModifiedBy>Louis James Billah</cp:lastModifiedBy>
  <cp:revision>9</cp:revision>
  <dcterms:created xsi:type="dcterms:W3CDTF">2023-09-18T12:17:00Z</dcterms:created>
  <dcterms:modified xsi:type="dcterms:W3CDTF">2023-09-28T00:25:00Z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69c636db-78c3-42d6-9b3b-26f9090b47be</vt:lpwstr>
  </property>
</Properties>
</file>