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29316" w14:textId="77777777" w:rsidR="004700D5" w:rsidRDefault="004700D5" w:rsidP="004700D5">
      <w:pPr>
        <w:pStyle w:val="NoSpacing"/>
        <w:spacing w:line="360" w:lineRule="auto"/>
        <w:jc w:val="center"/>
        <w:rPr>
          <w:rFonts w:ascii="Arial" w:hAnsi="Arial" w:cs="Arial"/>
          <w:b/>
          <w:sz w:val="24"/>
          <w:szCs w:val="24"/>
        </w:rPr>
      </w:pPr>
      <w:bookmarkStart w:id="0" w:name="_GoBack"/>
      <w:bookmarkEnd w:id="0"/>
      <w:r>
        <w:rPr>
          <w:rFonts w:ascii="Arial" w:hAnsi="Arial" w:cs="Arial"/>
          <w:b/>
          <w:sz w:val="24"/>
          <w:szCs w:val="24"/>
        </w:rPr>
        <w:t xml:space="preserve">AREA V. </w:t>
      </w:r>
    </w:p>
    <w:p w14:paraId="1031B718" w14:textId="77777777" w:rsidR="004700D5" w:rsidRDefault="004700D5" w:rsidP="004700D5">
      <w:pPr>
        <w:pStyle w:val="NoSpacing"/>
        <w:spacing w:line="360" w:lineRule="auto"/>
        <w:jc w:val="center"/>
        <w:rPr>
          <w:rFonts w:ascii="Arial" w:hAnsi="Arial" w:cs="Arial"/>
          <w:b/>
          <w:sz w:val="24"/>
          <w:szCs w:val="24"/>
        </w:rPr>
      </w:pPr>
      <w:r w:rsidRPr="001D4EBD">
        <w:rPr>
          <w:rFonts w:ascii="Arial" w:hAnsi="Arial" w:cs="Arial"/>
          <w:b/>
          <w:sz w:val="24"/>
          <w:szCs w:val="24"/>
        </w:rPr>
        <w:t>RESEARCH</w:t>
      </w:r>
    </w:p>
    <w:p w14:paraId="5E49D02F" w14:textId="10756967" w:rsidR="004700D5" w:rsidRDefault="004700D5" w:rsidP="004700D5">
      <w:pPr>
        <w:pStyle w:val="NoSpacing"/>
        <w:spacing w:line="360" w:lineRule="auto"/>
        <w:rPr>
          <w:rFonts w:ascii="Arial" w:hAnsi="Arial" w:cs="Arial"/>
          <w:b/>
          <w:sz w:val="24"/>
          <w:szCs w:val="24"/>
        </w:rPr>
      </w:pPr>
      <w:r>
        <w:rPr>
          <w:noProof/>
        </w:rPr>
        <mc:AlternateContent>
          <mc:Choice Requires="wps">
            <w:drawing>
              <wp:anchor distT="0" distB="0" distL="114300" distR="114300" simplePos="0" relativeHeight="251659264" behindDoc="0" locked="0" layoutInCell="1" allowOverlap="1" wp14:anchorId="001656F2" wp14:editId="469D027E">
                <wp:simplePos x="0" y="0"/>
                <wp:positionH relativeFrom="column">
                  <wp:posOffset>-47625</wp:posOffset>
                </wp:positionH>
                <wp:positionV relativeFrom="paragraph">
                  <wp:posOffset>167640</wp:posOffset>
                </wp:positionV>
                <wp:extent cx="5657850" cy="249555"/>
                <wp:effectExtent l="9525" t="6350" r="9525" b="1079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249555"/>
                        </a:xfrm>
                        <a:prstGeom prst="rect">
                          <a:avLst/>
                        </a:prstGeom>
                        <a:solidFill>
                          <a:srgbClr val="FFFFFF"/>
                        </a:solidFill>
                        <a:ln w="9525">
                          <a:solidFill>
                            <a:srgbClr val="000000"/>
                          </a:solidFill>
                          <a:miter lim="800000"/>
                          <a:headEnd/>
                          <a:tailEnd/>
                        </a:ln>
                      </wps:spPr>
                      <wps:txbx>
                        <w:txbxContent>
                          <w:p w14:paraId="74123E4E" w14:textId="77777777" w:rsidR="004700D5" w:rsidRPr="0009358C" w:rsidRDefault="004700D5" w:rsidP="004700D5">
                            <w:pPr>
                              <w:pStyle w:val="NoSpacing"/>
                              <w:shd w:val="clear" w:color="auto" w:fill="FFFF00"/>
                              <w:spacing w:line="360" w:lineRule="auto"/>
                              <w:jc w:val="both"/>
                              <w:rPr>
                                <w:rFonts w:ascii="Arial" w:hAnsi="Arial" w:cs="Arial"/>
                                <w:b/>
                                <w:sz w:val="24"/>
                                <w:szCs w:val="24"/>
                              </w:rPr>
                            </w:pPr>
                            <w:r w:rsidRPr="001D4EBD">
                              <w:rPr>
                                <w:rFonts w:ascii="Arial" w:hAnsi="Arial" w:cs="Arial"/>
                                <w:b/>
                                <w:sz w:val="24"/>
                                <w:szCs w:val="24"/>
                              </w:rPr>
                              <w:t>PARAMETER A—PRIORITIES and RELEVANCE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1656F2" id="_x0000_t202" coordsize="21600,21600" o:spt="202" path="m,l,21600r21600,l21600,xe">
                <v:stroke joinstyle="miter"/>
                <v:path gradientshapeok="t" o:connecttype="rect"/>
              </v:shapetype>
              <v:shape id="Text Box 1" o:spid="_x0000_s1026" type="#_x0000_t202" style="position:absolute;margin-left:-3.75pt;margin-top:13.2pt;width:445.5pt;height:1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">
                <v:textbox>
                  <w:txbxContent>
                    <w:p w14:paraId="74123E4E" w14:textId="77777777" w:rsidR="004700D5" w:rsidRPr="0009358C" w:rsidRDefault="004700D5" w:rsidP="004700D5">
                      <w:pPr>
                        <w:pStyle w:val="NoSpacing"/>
                        <w:shd w:val="clear" w:color="auto" w:fill="FFFF00"/>
                        <w:spacing w:line="360" w:lineRule="auto"/>
                        <w:jc w:val="both"/>
                        <w:rPr>
                          <w:rFonts w:ascii="Arial" w:hAnsi="Arial" w:cs="Arial"/>
                          <w:b/>
                          <w:sz w:val="24"/>
                          <w:szCs w:val="24"/>
                        </w:rPr>
                      </w:pPr>
                      <w:r w:rsidRPr="001D4EBD">
                        <w:rPr>
                          <w:rFonts w:ascii="Arial" w:hAnsi="Arial" w:cs="Arial"/>
                          <w:b/>
                          <w:sz w:val="24"/>
                          <w:szCs w:val="24"/>
                        </w:rPr>
                        <w:t>PARAMETER A—PRIORITIES and RELEVANCE</w:t>
                      </w:r>
                    </w:p>
                  </w:txbxContent>
                </v:textbox>
                <w10:wrap type="square"/>
              </v:shape>
            </w:pict>
          </mc:Fallback>
        </mc:AlternateContent>
      </w:r>
    </w:p>
    <w:p w14:paraId="50C48B51" w14:textId="77777777" w:rsidR="004700D5" w:rsidRDefault="004700D5" w:rsidP="004700D5">
      <w:pPr>
        <w:pStyle w:val="NoSpacing"/>
        <w:spacing w:line="360" w:lineRule="auto"/>
        <w:rPr>
          <w:rFonts w:ascii="Arial" w:hAnsi="Arial" w:cs="Arial"/>
          <w:b/>
          <w:sz w:val="24"/>
          <w:szCs w:val="24"/>
        </w:rPr>
      </w:pPr>
    </w:p>
    <w:p w14:paraId="1F218003" w14:textId="77777777" w:rsidR="004700D5" w:rsidRPr="00B1193C" w:rsidRDefault="004700D5" w:rsidP="004700D5">
      <w:pPr>
        <w:pStyle w:val="NoSpacing"/>
        <w:spacing w:line="360" w:lineRule="auto"/>
        <w:rPr>
          <w:rFonts w:ascii="Arial" w:hAnsi="Arial" w:cs="Arial"/>
          <w:b/>
          <w:sz w:val="24"/>
          <w:szCs w:val="24"/>
        </w:rPr>
      </w:pPr>
      <w:r w:rsidRPr="00B1193C">
        <w:rPr>
          <w:rFonts w:ascii="Arial" w:hAnsi="Arial" w:cs="Arial"/>
          <w:b/>
          <w:sz w:val="24"/>
          <w:szCs w:val="24"/>
        </w:rPr>
        <w:t>1.  SYSTEM –INPUTS AND PROCESSES</w:t>
      </w:r>
    </w:p>
    <w:p w14:paraId="6338C7E8" w14:textId="77777777" w:rsidR="004700D5" w:rsidRPr="00B1193C" w:rsidRDefault="004700D5" w:rsidP="004700D5">
      <w:pPr>
        <w:pStyle w:val="NoSpacing"/>
        <w:numPr>
          <w:ilvl w:val="0"/>
          <w:numId w:val="1"/>
        </w:numPr>
        <w:spacing w:line="360" w:lineRule="auto"/>
        <w:ind w:hanging="270"/>
        <w:jc w:val="both"/>
        <w:rPr>
          <w:rFonts w:ascii="Arial" w:hAnsi="Arial" w:cs="Arial"/>
          <w:b/>
          <w:sz w:val="24"/>
          <w:szCs w:val="24"/>
        </w:rPr>
      </w:pPr>
      <w:r w:rsidRPr="00B1193C">
        <w:rPr>
          <w:rFonts w:ascii="Arial" w:hAnsi="Arial" w:cs="Arial"/>
          <w:b/>
          <w:sz w:val="24"/>
          <w:szCs w:val="24"/>
        </w:rPr>
        <w:t>Present the institution’s approved Research Agenda</w:t>
      </w:r>
    </w:p>
    <w:p w14:paraId="145A00CD" w14:textId="77777777" w:rsidR="004700D5" w:rsidRPr="00A24B31" w:rsidRDefault="004700D5" w:rsidP="004700D5">
      <w:pPr>
        <w:pStyle w:val="NoSpacing"/>
        <w:spacing w:line="360" w:lineRule="auto"/>
        <w:jc w:val="both"/>
        <w:rPr>
          <w:rFonts w:ascii="Arial" w:hAnsi="Arial" w:cs="Arial"/>
          <w:i/>
          <w:sz w:val="24"/>
          <w:szCs w:val="24"/>
        </w:rPr>
      </w:pPr>
      <w:bookmarkStart w:id="1" w:name="_Hlk8833863"/>
      <w:r w:rsidRPr="00A24B31">
        <w:rPr>
          <w:rFonts w:ascii="Arial" w:hAnsi="Arial" w:cs="Arial"/>
          <w:i/>
          <w:sz w:val="24"/>
          <w:szCs w:val="24"/>
        </w:rPr>
        <w:t xml:space="preserve"> (Lifted from PUP Research and Development Manual)</w:t>
      </w:r>
    </w:p>
    <w:bookmarkEnd w:id="1"/>
    <w:p w14:paraId="5BDD7311" w14:textId="77777777" w:rsidR="004700D5" w:rsidRPr="00A24B31" w:rsidRDefault="004700D5" w:rsidP="004700D5">
      <w:pPr>
        <w:spacing w:after="0"/>
        <w:rPr>
          <w:rFonts w:ascii="Arial" w:hAnsi="Arial" w:cs="Arial"/>
          <w:b/>
        </w:rPr>
      </w:pPr>
    </w:p>
    <w:p w14:paraId="59942EA9" w14:textId="77777777" w:rsidR="004700D5" w:rsidRDefault="004700D5" w:rsidP="004700D5">
      <w:pPr>
        <w:spacing w:after="0"/>
        <w:rPr>
          <w:rFonts w:ascii="Arial" w:hAnsi="Arial" w:cs="Arial"/>
          <w:b/>
        </w:rPr>
      </w:pPr>
      <w:r>
        <w:rPr>
          <w:rFonts w:ascii="Arial" w:hAnsi="Arial" w:cs="Arial"/>
          <w:b/>
        </w:rPr>
        <w:t>PUP</w:t>
      </w:r>
      <w:r w:rsidRPr="00A24B31">
        <w:rPr>
          <w:rFonts w:ascii="Arial" w:hAnsi="Arial" w:cs="Arial"/>
          <w:b/>
        </w:rPr>
        <w:t xml:space="preserve"> RESEARCH AGENDA</w:t>
      </w:r>
    </w:p>
    <w:p w14:paraId="24CF0148" w14:textId="77777777" w:rsidR="004700D5" w:rsidRPr="00A24B31" w:rsidRDefault="004700D5" w:rsidP="004700D5">
      <w:pPr>
        <w:spacing w:after="0"/>
        <w:rPr>
          <w:rFonts w:ascii="Arial" w:hAnsi="Arial" w:cs="Arial"/>
          <w:b/>
        </w:rPr>
      </w:pPr>
    </w:p>
    <w:p w14:paraId="3470F29C" w14:textId="77777777" w:rsidR="004700D5" w:rsidRDefault="004700D5" w:rsidP="004700D5">
      <w:pPr>
        <w:spacing w:after="0"/>
        <w:jc w:val="both"/>
        <w:rPr>
          <w:rFonts w:ascii="Arial" w:hAnsi="Arial" w:cs="Arial"/>
        </w:rPr>
      </w:pPr>
      <w:r w:rsidRPr="00A24B31">
        <w:rPr>
          <w:rFonts w:ascii="Arial" w:hAnsi="Arial" w:cs="Arial"/>
        </w:rPr>
        <w:t>As a state university with the largest number of enrollees belonging to the marginalized sector of society, the research program of the Polytechnic University of the Philippines (PUP) is directed at social capital and innovation towards inclusive growth for national development. Research in the university, being the primary source of new knowledge and a laboratory of highly competent and skilled human capital, is an incubator of innovations and technologies with the end goal of economic growth of the country and the community.</w:t>
      </w:r>
    </w:p>
    <w:p w14:paraId="6C182123" w14:textId="77777777" w:rsidR="004700D5" w:rsidRPr="00A24B31" w:rsidRDefault="004700D5" w:rsidP="004700D5">
      <w:pPr>
        <w:spacing w:after="0"/>
        <w:jc w:val="both"/>
        <w:rPr>
          <w:rFonts w:ascii="Arial" w:hAnsi="Arial" w:cs="Arial"/>
        </w:rPr>
      </w:pPr>
    </w:p>
    <w:p w14:paraId="74BC2D14" w14:textId="77777777" w:rsidR="004700D5" w:rsidRDefault="004700D5" w:rsidP="004700D5">
      <w:pPr>
        <w:spacing w:after="0"/>
        <w:jc w:val="both"/>
        <w:rPr>
          <w:rFonts w:ascii="Arial" w:hAnsi="Arial" w:cs="Arial"/>
        </w:rPr>
      </w:pPr>
      <w:r w:rsidRPr="00A24B31">
        <w:rPr>
          <w:rFonts w:ascii="Arial" w:hAnsi="Arial" w:cs="Arial"/>
        </w:rPr>
        <w:t>The focus of the research program of the University is multi-, inter-and trans-disciplinary and collaborative in nature, with emphasis on sustainable development, answering especially questions “what kind of research is done?", "what are the objectives?", and "what impact will the research have?" The University's research program is complimentary to research and development (R&amp;D), technology transfer, innovation and commercialization activities.</w:t>
      </w:r>
    </w:p>
    <w:p w14:paraId="749E40E0" w14:textId="77777777" w:rsidR="004700D5" w:rsidRDefault="004700D5" w:rsidP="004700D5">
      <w:pPr>
        <w:spacing w:after="0"/>
        <w:rPr>
          <w:rFonts w:ascii="Arial" w:hAnsi="Arial" w:cs="Arial"/>
          <w:b/>
        </w:rPr>
      </w:pPr>
    </w:p>
    <w:p w14:paraId="762BCD87" w14:textId="77777777" w:rsidR="004700D5" w:rsidRDefault="004700D5" w:rsidP="004700D5">
      <w:pPr>
        <w:spacing w:after="0"/>
        <w:rPr>
          <w:rFonts w:ascii="Arial" w:hAnsi="Arial" w:cs="Arial"/>
          <w:b/>
        </w:rPr>
      </w:pPr>
    </w:p>
    <w:p w14:paraId="0978B380" w14:textId="77777777" w:rsidR="004700D5" w:rsidRDefault="004700D5" w:rsidP="004700D5">
      <w:pPr>
        <w:spacing w:after="0"/>
        <w:rPr>
          <w:rFonts w:ascii="Arial" w:hAnsi="Arial" w:cs="Arial"/>
          <w:b/>
        </w:rPr>
      </w:pPr>
      <w:r w:rsidRPr="00A24B31">
        <w:rPr>
          <w:rFonts w:ascii="Arial" w:hAnsi="Arial" w:cs="Arial"/>
          <w:b/>
        </w:rPr>
        <w:t>Research Policy Statement</w:t>
      </w:r>
    </w:p>
    <w:p w14:paraId="768AE7EC" w14:textId="77777777" w:rsidR="004700D5" w:rsidRPr="00A24B31" w:rsidRDefault="004700D5" w:rsidP="004700D5">
      <w:pPr>
        <w:spacing w:after="0"/>
        <w:rPr>
          <w:rFonts w:ascii="Arial" w:hAnsi="Arial" w:cs="Arial"/>
          <w:b/>
        </w:rPr>
      </w:pPr>
    </w:p>
    <w:p w14:paraId="49F0524D" w14:textId="77777777" w:rsidR="004700D5" w:rsidRDefault="004700D5" w:rsidP="004700D5">
      <w:pPr>
        <w:spacing w:after="0"/>
        <w:jc w:val="both"/>
        <w:rPr>
          <w:rFonts w:ascii="Arial" w:hAnsi="Arial" w:cs="Arial"/>
        </w:rPr>
      </w:pPr>
      <w:r w:rsidRPr="00A24B31">
        <w:rPr>
          <w:rFonts w:ascii="Arial" w:hAnsi="Arial" w:cs="Arial"/>
        </w:rPr>
        <w:t>Research is one of the major functions of higher education. Thus, the University encourages its faculty members, non-teaching personnel and students to be actively engaged in research undertakings to ensure the continued growth and development of PUP as a higher education institution.</w:t>
      </w:r>
    </w:p>
    <w:p w14:paraId="7AED51A1" w14:textId="77777777" w:rsidR="004700D5" w:rsidRDefault="004700D5" w:rsidP="004700D5">
      <w:pPr>
        <w:spacing w:after="0"/>
        <w:rPr>
          <w:rFonts w:ascii="Arial" w:hAnsi="Arial" w:cs="Arial"/>
          <w:b/>
        </w:rPr>
      </w:pPr>
      <w:r w:rsidRPr="00A24B31">
        <w:rPr>
          <w:rFonts w:ascii="Arial" w:hAnsi="Arial" w:cs="Arial"/>
          <w:b/>
        </w:rPr>
        <w:lastRenderedPageBreak/>
        <w:t>Research Principles</w:t>
      </w:r>
    </w:p>
    <w:p w14:paraId="7D6193C2" w14:textId="77777777" w:rsidR="004700D5" w:rsidRPr="00A24B31" w:rsidRDefault="004700D5" w:rsidP="004700D5">
      <w:pPr>
        <w:spacing w:after="0"/>
        <w:rPr>
          <w:rFonts w:ascii="Arial" w:hAnsi="Arial" w:cs="Arial"/>
          <w:b/>
        </w:rPr>
      </w:pPr>
    </w:p>
    <w:p w14:paraId="236E6680" w14:textId="77777777" w:rsidR="004700D5" w:rsidRDefault="004700D5" w:rsidP="004700D5">
      <w:pPr>
        <w:spacing w:after="0"/>
        <w:jc w:val="both"/>
        <w:rPr>
          <w:rFonts w:ascii="Arial" w:hAnsi="Arial" w:cs="Arial"/>
        </w:rPr>
      </w:pPr>
      <w:r w:rsidRPr="00A24B31">
        <w:rPr>
          <w:rFonts w:ascii="Arial" w:hAnsi="Arial" w:cs="Arial"/>
        </w:rPr>
        <w:t>Research undertakings in the University shall be guided by the following general principles set by the Higher Education Research Agenda-2 (NHERA-2) of the Commission on Higher Education (CHED):</w:t>
      </w:r>
    </w:p>
    <w:p w14:paraId="5D5EFB10" w14:textId="77777777" w:rsidR="004700D5" w:rsidRPr="00A24B31" w:rsidRDefault="004700D5" w:rsidP="004700D5">
      <w:pPr>
        <w:spacing w:after="0"/>
        <w:jc w:val="both"/>
        <w:rPr>
          <w:rFonts w:ascii="Arial" w:hAnsi="Arial" w:cs="Arial"/>
        </w:rPr>
      </w:pPr>
    </w:p>
    <w:p w14:paraId="1FD2885B" w14:textId="77777777" w:rsidR="004700D5" w:rsidRDefault="004700D5" w:rsidP="004700D5">
      <w:pPr>
        <w:spacing w:after="0"/>
        <w:jc w:val="both"/>
        <w:rPr>
          <w:rFonts w:ascii="Arial" w:hAnsi="Arial" w:cs="Arial"/>
        </w:rPr>
      </w:pPr>
      <w:r w:rsidRPr="00A24B31">
        <w:rPr>
          <w:rFonts w:ascii="Arial" w:hAnsi="Arial" w:cs="Arial"/>
        </w:rPr>
        <w:t xml:space="preserve">1. Research is the ultimate expression of an individual's innovative and creative powers. PUP shall ensure that the academic environment nurtures </w:t>
      </w:r>
    </w:p>
    <w:p w14:paraId="6AC5C1FB" w14:textId="77777777" w:rsidR="004700D5" w:rsidRPr="00A24B31" w:rsidRDefault="004700D5" w:rsidP="004700D5">
      <w:pPr>
        <w:spacing w:after="0"/>
        <w:jc w:val="both"/>
        <w:rPr>
          <w:rFonts w:ascii="Arial" w:hAnsi="Arial" w:cs="Arial"/>
        </w:rPr>
      </w:pPr>
      <w:r>
        <w:rPr>
          <w:rFonts w:ascii="Arial" w:hAnsi="Arial" w:cs="Arial"/>
        </w:rPr>
        <w:t xml:space="preserve">    </w:t>
      </w:r>
      <w:r w:rsidRPr="00A24B31">
        <w:rPr>
          <w:rFonts w:ascii="Arial" w:hAnsi="Arial" w:cs="Arial"/>
        </w:rPr>
        <w:t>and supports research talents.</w:t>
      </w:r>
    </w:p>
    <w:p w14:paraId="3FAF997E" w14:textId="77777777" w:rsidR="004700D5" w:rsidRDefault="004700D5" w:rsidP="004700D5">
      <w:pPr>
        <w:spacing w:after="0"/>
        <w:jc w:val="both"/>
        <w:rPr>
          <w:rFonts w:ascii="Arial" w:hAnsi="Arial" w:cs="Arial"/>
        </w:rPr>
      </w:pPr>
      <w:r w:rsidRPr="00A24B31">
        <w:rPr>
          <w:rFonts w:ascii="Arial" w:hAnsi="Arial" w:cs="Arial"/>
        </w:rPr>
        <w:t xml:space="preserve">2. Research thrives in an environment characterized by free flow of information, honest and analytical exchange of ideas, and supportive policy and </w:t>
      </w:r>
    </w:p>
    <w:p w14:paraId="4EA05269" w14:textId="77777777" w:rsidR="004700D5" w:rsidRDefault="004700D5" w:rsidP="004700D5">
      <w:pPr>
        <w:spacing w:after="0"/>
        <w:jc w:val="both"/>
        <w:rPr>
          <w:rFonts w:ascii="Arial" w:hAnsi="Arial" w:cs="Arial"/>
        </w:rPr>
      </w:pPr>
      <w:r>
        <w:rPr>
          <w:rFonts w:ascii="Arial" w:hAnsi="Arial" w:cs="Arial"/>
        </w:rPr>
        <w:t xml:space="preserve">    </w:t>
      </w:r>
      <w:r w:rsidRPr="00A24B31">
        <w:rPr>
          <w:rFonts w:ascii="Arial" w:hAnsi="Arial" w:cs="Arial"/>
        </w:rPr>
        <w:t xml:space="preserve">administrative structures. PUP policies shall enhance the institution's and the individual's capacity to conduct independent, collaborative and </w:t>
      </w:r>
    </w:p>
    <w:p w14:paraId="7786659A" w14:textId="77777777" w:rsidR="004700D5" w:rsidRPr="00A24B31" w:rsidRDefault="004700D5" w:rsidP="004700D5">
      <w:pPr>
        <w:spacing w:after="0"/>
        <w:jc w:val="both"/>
        <w:rPr>
          <w:rFonts w:ascii="Arial" w:hAnsi="Arial" w:cs="Arial"/>
        </w:rPr>
      </w:pPr>
      <w:r>
        <w:rPr>
          <w:rFonts w:ascii="Arial" w:hAnsi="Arial" w:cs="Arial"/>
        </w:rPr>
        <w:t xml:space="preserve">    </w:t>
      </w:r>
      <w:r w:rsidRPr="00A24B31">
        <w:rPr>
          <w:rFonts w:ascii="Arial" w:hAnsi="Arial" w:cs="Arial"/>
        </w:rPr>
        <w:t>productive research.</w:t>
      </w:r>
    </w:p>
    <w:p w14:paraId="79F4AE84" w14:textId="77777777" w:rsidR="004700D5" w:rsidRDefault="004700D5" w:rsidP="004700D5">
      <w:pPr>
        <w:spacing w:after="0"/>
        <w:jc w:val="both"/>
        <w:rPr>
          <w:rFonts w:ascii="Arial" w:hAnsi="Arial" w:cs="Arial"/>
        </w:rPr>
      </w:pPr>
      <w:r w:rsidRPr="00A24B31">
        <w:rPr>
          <w:rFonts w:ascii="Arial" w:hAnsi="Arial" w:cs="Arial"/>
        </w:rPr>
        <w:t>3. Research is one of the functions of higher education sector. PUP is expected to lead the conduct of discipline-based, policy-based, technology-</w:t>
      </w:r>
    </w:p>
    <w:p w14:paraId="3AD7FB9C" w14:textId="77777777" w:rsidR="004700D5" w:rsidRDefault="004700D5" w:rsidP="004700D5">
      <w:pPr>
        <w:spacing w:after="0"/>
        <w:jc w:val="both"/>
        <w:rPr>
          <w:rFonts w:ascii="Arial" w:hAnsi="Arial" w:cs="Arial"/>
        </w:rPr>
      </w:pPr>
      <w:r>
        <w:rPr>
          <w:rFonts w:ascii="Arial" w:hAnsi="Arial" w:cs="Arial"/>
        </w:rPr>
        <w:t xml:space="preserve">    </w:t>
      </w:r>
      <w:r w:rsidRPr="00A24B31">
        <w:rPr>
          <w:rFonts w:ascii="Arial" w:hAnsi="Arial" w:cs="Arial"/>
        </w:rPr>
        <w:t>directed and innovative/creative researches that are locally responsive and globally competitive</w:t>
      </w:r>
    </w:p>
    <w:p w14:paraId="0ADC5AAE" w14:textId="77777777" w:rsidR="004700D5" w:rsidRPr="00A24B31" w:rsidRDefault="004700D5" w:rsidP="004700D5">
      <w:pPr>
        <w:spacing w:after="0"/>
        <w:rPr>
          <w:rFonts w:ascii="Arial" w:hAnsi="Arial" w:cs="Arial"/>
        </w:rPr>
      </w:pPr>
    </w:p>
    <w:p w14:paraId="428F71DE" w14:textId="77777777" w:rsidR="004700D5" w:rsidRDefault="004700D5" w:rsidP="004700D5">
      <w:pPr>
        <w:spacing w:after="0"/>
        <w:rPr>
          <w:rFonts w:ascii="Arial" w:hAnsi="Arial" w:cs="Arial"/>
          <w:b/>
        </w:rPr>
      </w:pPr>
      <w:r w:rsidRPr="00A24B31">
        <w:rPr>
          <w:rFonts w:ascii="Arial" w:hAnsi="Arial" w:cs="Arial"/>
          <w:b/>
        </w:rPr>
        <w:t>'University Research' Defined</w:t>
      </w:r>
    </w:p>
    <w:p w14:paraId="14103562" w14:textId="77777777" w:rsidR="004700D5" w:rsidRPr="00A24B31" w:rsidRDefault="004700D5" w:rsidP="004700D5">
      <w:pPr>
        <w:spacing w:after="0"/>
        <w:rPr>
          <w:rFonts w:ascii="Arial" w:hAnsi="Arial" w:cs="Arial"/>
          <w:b/>
        </w:rPr>
      </w:pPr>
    </w:p>
    <w:p w14:paraId="4CDC9B03" w14:textId="77777777" w:rsidR="004700D5" w:rsidRDefault="004700D5" w:rsidP="004700D5">
      <w:pPr>
        <w:spacing w:after="0"/>
        <w:jc w:val="both"/>
        <w:rPr>
          <w:rFonts w:ascii="Arial" w:hAnsi="Arial" w:cs="Arial"/>
        </w:rPr>
      </w:pPr>
      <w:r w:rsidRPr="00A24B31">
        <w:rPr>
          <w:rFonts w:ascii="Arial" w:hAnsi="Arial" w:cs="Arial"/>
        </w:rPr>
        <w:t>Research is defined as a "structured inquiry that utilizes acceptable scientific methodology to solve problems and creates knowledge that is generally applicable" (Grinnell, 1993)</w:t>
      </w:r>
      <w:r>
        <w:rPr>
          <w:rFonts w:ascii="Arial" w:hAnsi="Arial" w:cs="Arial"/>
        </w:rPr>
        <w:t>.</w:t>
      </w:r>
    </w:p>
    <w:p w14:paraId="46339496" w14:textId="77777777" w:rsidR="004700D5" w:rsidRPr="00A24B31" w:rsidRDefault="004700D5" w:rsidP="004700D5">
      <w:pPr>
        <w:spacing w:after="0"/>
        <w:jc w:val="both"/>
        <w:rPr>
          <w:rFonts w:ascii="Arial" w:hAnsi="Arial" w:cs="Arial"/>
        </w:rPr>
      </w:pPr>
    </w:p>
    <w:p w14:paraId="43D817CF" w14:textId="77777777" w:rsidR="004700D5" w:rsidRDefault="004700D5" w:rsidP="004700D5">
      <w:pPr>
        <w:spacing w:after="0"/>
        <w:jc w:val="both"/>
        <w:rPr>
          <w:rFonts w:ascii="Arial" w:hAnsi="Arial" w:cs="Arial"/>
        </w:rPr>
      </w:pPr>
      <w:r w:rsidRPr="00A24B31">
        <w:rPr>
          <w:rFonts w:ascii="Arial" w:hAnsi="Arial" w:cs="Arial"/>
        </w:rPr>
        <w:t>University research must advance the University's Research Agenda of bridging the gaps in the programmed body of knowledge that the University is building up. Researchers can be initiated and conducted by the following:</w:t>
      </w:r>
    </w:p>
    <w:p w14:paraId="54162775" w14:textId="77777777" w:rsidR="004700D5" w:rsidRPr="00A24B31" w:rsidRDefault="004700D5" w:rsidP="004700D5">
      <w:pPr>
        <w:spacing w:after="0"/>
        <w:jc w:val="both"/>
        <w:rPr>
          <w:rFonts w:ascii="Arial" w:hAnsi="Arial" w:cs="Arial"/>
        </w:rPr>
      </w:pPr>
    </w:p>
    <w:p w14:paraId="70F48360" w14:textId="77777777" w:rsidR="004700D5" w:rsidRPr="00A24B31" w:rsidRDefault="004700D5" w:rsidP="004700D5">
      <w:pPr>
        <w:numPr>
          <w:ilvl w:val="0"/>
          <w:numId w:val="2"/>
        </w:numPr>
        <w:spacing w:after="0"/>
        <w:jc w:val="both"/>
        <w:rPr>
          <w:rFonts w:ascii="Arial" w:hAnsi="Arial" w:cs="Arial"/>
        </w:rPr>
      </w:pPr>
      <w:r w:rsidRPr="00A24B31">
        <w:rPr>
          <w:rFonts w:ascii="Arial" w:hAnsi="Arial" w:cs="Arial"/>
        </w:rPr>
        <w:t>an individual faculty member;</w:t>
      </w:r>
    </w:p>
    <w:p w14:paraId="6F60EBD7" w14:textId="77777777" w:rsidR="004700D5" w:rsidRPr="00A24B31" w:rsidRDefault="004700D5" w:rsidP="004700D5">
      <w:pPr>
        <w:numPr>
          <w:ilvl w:val="0"/>
          <w:numId w:val="2"/>
        </w:numPr>
        <w:spacing w:after="0"/>
        <w:jc w:val="both"/>
        <w:rPr>
          <w:rFonts w:ascii="Arial" w:hAnsi="Arial" w:cs="Arial"/>
        </w:rPr>
      </w:pPr>
      <w:r w:rsidRPr="00A24B31">
        <w:rPr>
          <w:rFonts w:ascii="Arial" w:hAnsi="Arial" w:cs="Arial"/>
        </w:rPr>
        <w:t>an individual non-teaching personnel;</w:t>
      </w:r>
    </w:p>
    <w:p w14:paraId="74447B95" w14:textId="77777777" w:rsidR="004700D5" w:rsidRPr="00A24B31" w:rsidRDefault="004700D5" w:rsidP="004700D5">
      <w:pPr>
        <w:numPr>
          <w:ilvl w:val="0"/>
          <w:numId w:val="2"/>
        </w:numPr>
        <w:spacing w:after="0"/>
        <w:jc w:val="both"/>
        <w:rPr>
          <w:rFonts w:ascii="Arial" w:hAnsi="Arial" w:cs="Arial"/>
        </w:rPr>
      </w:pPr>
      <w:r w:rsidRPr="00A24B31">
        <w:rPr>
          <w:rFonts w:ascii="Arial" w:hAnsi="Arial" w:cs="Arial"/>
        </w:rPr>
        <w:t>a group of faculty members belonging to one department/college/branch;</w:t>
      </w:r>
    </w:p>
    <w:p w14:paraId="0245F34D" w14:textId="77777777" w:rsidR="004700D5" w:rsidRPr="00A24B31" w:rsidRDefault="004700D5" w:rsidP="004700D5">
      <w:pPr>
        <w:numPr>
          <w:ilvl w:val="0"/>
          <w:numId w:val="2"/>
        </w:numPr>
        <w:spacing w:after="0"/>
        <w:jc w:val="both"/>
        <w:rPr>
          <w:rFonts w:ascii="Arial" w:hAnsi="Arial" w:cs="Arial"/>
        </w:rPr>
      </w:pPr>
      <w:r w:rsidRPr="00A24B31">
        <w:rPr>
          <w:rFonts w:ascii="Arial" w:hAnsi="Arial" w:cs="Arial"/>
        </w:rPr>
        <w:t>a group of non-teaching personnel belonging to the same office;</w:t>
      </w:r>
    </w:p>
    <w:p w14:paraId="5093814D" w14:textId="77777777" w:rsidR="004700D5" w:rsidRPr="00A24B31" w:rsidRDefault="004700D5" w:rsidP="004700D5">
      <w:pPr>
        <w:numPr>
          <w:ilvl w:val="0"/>
          <w:numId w:val="2"/>
        </w:numPr>
        <w:spacing w:after="0"/>
        <w:jc w:val="both"/>
        <w:rPr>
          <w:rFonts w:ascii="Arial" w:hAnsi="Arial" w:cs="Arial"/>
        </w:rPr>
      </w:pPr>
      <w:r w:rsidRPr="00A24B31">
        <w:rPr>
          <w:rFonts w:ascii="Arial" w:hAnsi="Arial" w:cs="Arial"/>
        </w:rPr>
        <w:t>a group of faculty members and/or non-teaching personnel from different departments/colleges/branches/campuses/offices;</w:t>
      </w:r>
    </w:p>
    <w:p w14:paraId="45D446E2" w14:textId="77777777" w:rsidR="004700D5" w:rsidRPr="00A24B31" w:rsidRDefault="004700D5" w:rsidP="004700D5">
      <w:pPr>
        <w:numPr>
          <w:ilvl w:val="0"/>
          <w:numId w:val="2"/>
        </w:numPr>
        <w:spacing w:after="0"/>
        <w:jc w:val="both"/>
        <w:rPr>
          <w:rFonts w:ascii="Arial" w:hAnsi="Arial" w:cs="Arial"/>
        </w:rPr>
      </w:pPr>
      <w:r w:rsidRPr="00A24B31">
        <w:rPr>
          <w:rFonts w:ascii="Arial" w:hAnsi="Arial" w:cs="Arial"/>
        </w:rPr>
        <w:t>an academic department;</w:t>
      </w:r>
    </w:p>
    <w:p w14:paraId="7BB029C2" w14:textId="77777777" w:rsidR="004700D5" w:rsidRPr="00A24B31" w:rsidRDefault="004700D5" w:rsidP="004700D5">
      <w:pPr>
        <w:numPr>
          <w:ilvl w:val="0"/>
          <w:numId w:val="2"/>
        </w:numPr>
        <w:spacing w:after="0"/>
        <w:jc w:val="both"/>
        <w:rPr>
          <w:rFonts w:ascii="Arial" w:hAnsi="Arial" w:cs="Arial"/>
        </w:rPr>
      </w:pPr>
      <w:r w:rsidRPr="00A24B31">
        <w:rPr>
          <w:rFonts w:ascii="Arial" w:hAnsi="Arial" w:cs="Arial"/>
        </w:rPr>
        <w:t>a college/branch/campus;</w:t>
      </w:r>
    </w:p>
    <w:p w14:paraId="303EF9A1" w14:textId="77777777" w:rsidR="004700D5" w:rsidRDefault="004700D5" w:rsidP="004700D5">
      <w:pPr>
        <w:numPr>
          <w:ilvl w:val="0"/>
          <w:numId w:val="2"/>
        </w:numPr>
        <w:spacing w:after="0"/>
        <w:jc w:val="both"/>
        <w:rPr>
          <w:rFonts w:ascii="Arial" w:hAnsi="Arial" w:cs="Arial"/>
        </w:rPr>
      </w:pPr>
      <w:r w:rsidRPr="00A24B31">
        <w:rPr>
          <w:rFonts w:ascii="Arial" w:hAnsi="Arial" w:cs="Arial"/>
        </w:rPr>
        <w:t>a student or a group of students belonging to one department, college or branch/campus.</w:t>
      </w:r>
    </w:p>
    <w:p w14:paraId="7AFB5C98" w14:textId="77777777" w:rsidR="004700D5" w:rsidRPr="00A24B31" w:rsidRDefault="004700D5" w:rsidP="004700D5">
      <w:pPr>
        <w:spacing w:after="0"/>
        <w:ind w:left="720"/>
        <w:jc w:val="both"/>
        <w:rPr>
          <w:rFonts w:ascii="Arial" w:hAnsi="Arial" w:cs="Arial"/>
        </w:rPr>
      </w:pPr>
    </w:p>
    <w:p w14:paraId="181C1B86" w14:textId="77777777" w:rsidR="004700D5" w:rsidRDefault="004700D5" w:rsidP="004700D5">
      <w:pPr>
        <w:spacing w:after="0"/>
        <w:jc w:val="both"/>
        <w:rPr>
          <w:rFonts w:ascii="Arial" w:hAnsi="Arial" w:cs="Arial"/>
        </w:rPr>
      </w:pPr>
      <w:r w:rsidRPr="00A24B31">
        <w:rPr>
          <w:rFonts w:ascii="Arial" w:hAnsi="Arial" w:cs="Arial"/>
        </w:rPr>
        <w:t>Only those researches that fit the definition of university research and approved by the University Research Evaluation Committee (UREC) can avail of material, technical and/or financial support from the University.</w:t>
      </w:r>
    </w:p>
    <w:p w14:paraId="0958912A" w14:textId="77777777" w:rsidR="004700D5" w:rsidRPr="00A24B31" w:rsidRDefault="004700D5" w:rsidP="004700D5">
      <w:pPr>
        <w:spacing w:after="0"/>
        <w:rPr>
          <w:rFonts w:ascii="Arial" w:hAnsi="Arial" w:cs="Arial"/>
        </w:rPr>
      </w:pPr>
    </w:p>
    <w:p w14:paraId="25C5B58D" w14:textId="77777777" w:rsidR="004700D5" w:rsidRDefault="004700D5" w:rsidP="004700D5">
      <w:pPr>
        <w:spacing w:after="0"/>
        <w:rPr>
          <w:rFonts w:ascii="Arial" w:hAnsi="Arial" w:cs="Arial"/>
          <w:b/>
        </w:rPr>
      </w:pPr>
      <w:r w:rsidRPr="00A24B31">
        <w:rPr>
          <w:rFonts w:ascii="Arial" w:hAnsi="Arial" w:cs="Arial"/>
          <w:b/>
        </w:rPr>
        <w:t>The University Research Vision, Mission and Objectives</w:t>
      </w:r>
    </w:p>
    <w:p w14:paraId="2CD2AC07" w14:textId="77777777" w:rsidR="004700D5" w:rsidRPr="00A24B31" w:rsidRDefault="004700D5" w:rsidP="004700D5">
      <w:pPr>
        <w:spacing w:after="0"/>
        <w:rPr>
          <w:rFonts w:ascii="Arial" w:hAnsi="Arial" w:cs="Arial"/>
          <w:b/>
        </w:rPr>
      </w:pPr>
    </w:p>
    <w:p w14:paraId="291E5F29" w14:textId="77777777" w:rsidR="004700D5" w:rsidRDefault="004700D5" w:rsidP="004700D5">
      <w:pPr>
        <w:spacing w:after="0"/>
        <w:rPr>
          <w:rFonts w:ascii="Arial" w:hAnsi="Arial" w:cs="Arial"/>
          <w:b/>
        </w:rPr>
      </w:pPr>
      <w:r w:rsidRPr="00A24B31">
        <w:rPr>
          <w:rFonts w:ascii="Arial" w:hAnsi="Arial" w:cs="Arial"/>
          <w:b/>
        </w:rPr>
        <w:t>Vision</w:t>
      </w:r>
    </w:p>
    <w:p w14:paraId="0D3580D6" w14:textId="77777777" w:rsidR="004700D5" w:rsidRPr="00A24B31" w:rsidRDefault="004700D5" w:rsidP="004700D5">
      <w:pPr>
        <w:spacing w:after="0"/>
        <w:rPr>
          <w:rFonts w:ascii="Arial" w:hAnsi="Arial" w:cs="Arial"/>
          <w:b/>
        </w:rPr>
      </w:pPr>
    </w:p>
    <w:p w14:paraId="589C5C85" w14:textId="77777777" w:rsidR="004700D5" w:rsidRDefault="004700D5" w:rsidP="004700D5">
      <w:pPr>
        <w:spacing w:after="0"/>
        <w:jc w:val="both"/>
        <w:rPr>
          <w:rFonts w:ascii="Arial" w:hAnsi="Arial" w:cs="Arial"/>
        </w:rPr>
      </w:pPr>
      <w:r w:rsidRPr="00A24B31">
        <w:rPr>
          <w:rFonts w:ascii="Arial" w:hAnsi="Arial" w:cs="Arial"/>
        </w:rPr>
        <w:t>The University envisions itself as a premier center of research in social capital and innovation towards inclusive growth for national development.</w:t>
      </w:r>
    </w:p>
    <w:p w14:paraId="01963ECD" w14:textId="77777777" w:rsidR="004700D5" w:rsidRPr="00A24B31" w:rsidRDefault="004700D5" w:rsidP="004700D5">
      <w:pPr>
        <w:spacing w:after="0"/>
        <w:rPr>
          <w:rFonts w:ascii="Arial" w:hAnsi="Arial" w:cs="Arial"/>
        </w:rPr>
      </w:pPr>
    </w:p>
    <w:p w14:paraId="7BF3E1D6" w14:textId="77777777" w:rsidR="004700D5" w:rsidRDefault="004700D5" w:rsidP="004700D5">
      <w:pPr>
        <w:spacing w:after="0"/>
        <w:rPr>
          <w:rFonts w:ascii="Arial" w:hAnsi="Arial" w:cs="Arial"/>
          <w:b/>
        </w:rPr>
      </w:pPr>
      <w:r w:rsidRPr="00A24B31">
        <w:rPr>
          <w:rFonts w:ascii="Arial" w:hAnsi="Arial" w:cs="Arial"/>
          <w:b/>
        </w:rPr>
        <w:t>Mission</w:t>
      </w:r>
    </w:p>
    <w:p w14:paraId="562BC4C1" w14:textId="77777777" w:rsidR="004700D5" w:rsidRPr="00A24B31" w:rsidRDefault="004700D5" w:rsidP="004700D5">
      <w:pPr>
        <w:spacing w:after="0"/>
        <w:rPr>
          <w:rFonts w:ascii="Arial" w:hAnsi="Arial" w:cs="Arial"/>
          <w:b/>
        </w:rPr>
      </w:pPr>
    </w:p>
    <w:p w14:paraId="682808C9" w14:textId="77777777" w:rsidR="004700D5" w:rsidRDefault="004700D5" w:rsidP="004700D5">
      <w:pPr>
        <w:spacing w:after="0"/>
        <w:jc w:val="both"/>
        <w:rPr>
          <w:rFonts w:ascii="Arial" w:hAnsi="Arial" w:cs="Arial"/>
        </w:rPr>
      </w:pPr>
      <w:r w:rsidRPr="00A24B31">
        <w:rPr>
          <w:rFonts w:ascii="Arial" w:hAnsi="Arial" w:cs="Arial"/>
        </w:rPr>
        <w:t>Research and development in PUP shall contribute to the transformation of the University as an epistemic community and a research-intensive polytechnic university, and in advancing knowledge across multidisciplinary areas to address the immediate and long-range needs of society. The R &amp; D in the University shall endeavor to produce research and innovation that promote educational, technological, economic, political, ecological, social, and cultural understanding toward the alleviation of the plight of the poor, the development of the citizenry, and the enhancement of nation-building and global competitiveness.</w:t>
      </w:r>
    </w:p>
    <w:p w14:paraId="62E5FDB4" w14:textId="77777777" w:rsidR="004700D5" w:rsidRPr="00A24B31" w:rsidRDefault="004700D5" w:rsidP="004700D5">
      <w:pPr>
        <w:spacing w:after="0"/>
        <w:jc w:val="both"/>
        <w:rPr>
          <w:rFonts w:ascii="Arial" w:hAnsi="Arial" w:cs="Arial"/>
        </w:rPr>
      </w:pPr>
    </w:p>
    <w:p w14:paraId="2C42D7CE" w14:textId="77777777" w:rsidR="004700D5" w:rsidRDefault="004700D5" w:rsidP="004700D5">
      <w:pPr>
        <w:spacing w:after="0"/>
        <w:jc w:val="both"/>
        <w:rPr>
          <w:rFonts w:ascii="Arial" w:hAnsi="Arial" w:cs="Arial"/>
        </w:rPr>
      </w:pPr>
      <w:r w:rsidRPr="00A24B31">
        <w:rPr>
          <w:rFonts w:ascii="Arial" w:hAnsi="Arial" w:cs="Arial"/>
        </w:rPr>
        <w:t>In particular, the research sector shall play a significant role in the realization of the University's 'envisioned society' of (1) sustainable human development; (2) democratic and good governance; (3) respect for cultural diversity and strengthened national identity: (4) technology human touch; and (5) ecological harmony.</w:t>
      </w:r>
    </w:p>
    <w:p w14:paraId="1B5DC584" w14:textId="77777777" w:rsidR="004700D5" w:rsidRPr="00A24B31" w:rsidRDefault="004700D5" w:rsidP="004700D5">
      <w:pPr>
        <w:spacing w:after="0"/>
        <w:rPr>
          <w:rFonts w:ascii="Arial" w:hAnsi="Arial" w:cs="Arial"/>
        </w:rPr>
      </w:pPr>
    </w:p>
    <w:p w14:paraId="776F1DF6" w14:textId="77777777" w:rsidR="004700D5" w:rsidRDefault="004700D5" w:rsidP="004700D5">
      <w:pPr>
        <w:spacing w:after="0"/>
        <w:rPr>
          <w:rFonts w:ascii="Arial" w:hAnsi="Arial" w:cs="Arial"/>
          <w:b/>
        </w:rPr>
      </w:pPr>
      <w:r w:rsidRPr="00A24B31">
        <w:rPr>
          <w:rFonts w:ascii="Arial" w:hAnsi="Arial" w:cs="Arial"/>
          <w:b/>
        </w:rPr>
        <w:t>Objectives</w:t>
      </w:r>
    </w:p>
    <w:p w14:paraId="7CDD4B5E" w14:textId="77777777" w:rsidR="004700D5" w:rsidRPr="00A24B31" w:rsidRDefault="004700D5" w:rsidP="004700D5">
      <w:pPr>
        <w:spacing w:after="0"/>
        <w:rPr>
          <w:rFonts w:ascii="Arial" w:hAnsi="Arial" w:cs="Arial"/>
          <w:b/>
        </w:rPr>
      </w:pPr>
    </w:p>
    <w:p w14:paraId="50A14FA8" w14:textId="77777777" w:rsidR="004700D5" w:rsidRDefault="004700D5" w:rsidP="004700D5">
      <w:pPr>
        <w:spacing w:after="0"/>
        <w:jc w:val="both"/>
        <w:rPr>
          <w:rFonts w:ascii="Arial" w:hAnsi="Arial" w:cs="Arial"/>
        </w:rPr>
      </w:pPr>
      <w:r w:rsidRPr="00A24B31">
        <w:rPr>
          <w:rFonts w:ascii="Arial" w:hAnsi="Arial" w:cs="Arial"/>
        </w:rPr>
        <w:t xml:space="preserve">To fulfill this mission, the Office of the Vice President for Research, Extension, and Planning Development (OVPREPD) shall </w:t>
      </w:r>
      <w:proofErr w:type="spellStart"/>
      <w:r w:rsidRPr="00A24B31">
        <w:rPr>
          <w:rFonts w:ascii="Arial" w:hAnsi="Arial" w:cs="Arial"/>
        </w:rPr>
        <w:t>endeavour</w:t>
      </w:r>
      <w:proofErr w:type="spellEnd"/>
      <w:r w:rsidRPr="00A24B31">
        <w:rPr>
          <w:rFonts w:ascii="Arial" w:hAnsi="Arial" w:cs="Arial"/>
        </w:rPr>
        <w:t xml:space="preserve"> to achieve the following objectives:</w:t>
      </w:r>
    </w:p>
    <w:p w14:paraId="5779B945" w14:textId="77777777" w:rsidR="004700D5" w:rsidRPr="00A24B31" w:rsidRDefault="004700D5" w:rsidP="004700D5">
      <w:pPr>
        <w:spacing w:after="0"/>
        <w:jc w:val="both"/>
        <w:rPr>
          <w:rFonts w:ascii="Arial" w:hAnsi="Arial" w:cs="Arial"/>
        </w:rPr>
      </w:pPr>
    </w:p>
    <w:p w14:paraId="73C572B7" w14:textId="77777777" w:rsidR="004700D5" w:rsidRPr="00A24B31" w:rsidRDefault="004700D5" w:rsidP="004700D5">
      <w:pPr>
        <w:spacing w:after="0"/>
        <w:jc w:val="both"/>
        <w:rPr>
          <w:rFonts w:ascii="Arial" w:hAnsi="Arial" w:cs="Arial"/>
        </w:rPr>
      </w:pPr>
      <w:r w:rsidRPr="00A24B31">
        <w:rPr>
          <w:rFonts w:ascii="Arial" w:hAnsi="Arial" w:cs="Arial"/>
        </w:rPr>
        <w:t>1. To contribute to the country's national development through a focused-university research program;</w:t>
      </w:r>
    </w:p>
    <w:p w14:paraId="78CED0D6" w14:textId="77777777" w:rsidR="004700D5" w:rsidRPr="00A24B31" w:rsidRDefault="004700D5" w:rsidP="004700D5">
      <w:pPr>
        <w:spacing w:after="0"/>
        <w:jc w:val="both"/>
        <w:rPr>
          <w:rFonts w:ascii="Arial" w:hAnsi="Arial" w:cs="Arial"/>
        </w:rPr>
      </w:pPr>
      <w:r w:rsidRPr="00A24B31">
        <w:rPr>
          <w:rFonts w:ascii="Arial" w:hAnsi="Arial" w:cs="Arial"/>
        </w:rPr>
        <w:t>2. To promote synergy and a sound research capability program through collaboration of the research and academic sectors of the University;</w:t>
      </w:r>
    </w:p>
    <w:p w14:paraId="312E9369" w14:textId="77777777" w:rsidR="004700D5" w:rsidRPr="00A24B31" w:rsidRDefault="004700D5" w:rsidP="004700D5">
      <w:pPr>
        <w:spacing w:after="0"/>
        <w:jc w:val="both"/>
        <w:rPr>
          <w:rFonts w:ascii="Arial" w:hAnsi="Arial" w:cs="Arial"/>
        </w:rPr>
      </w:pPr>
      <w:r w:rsidRPr="00A24B31">
        <w:rPr>
          <w:rFonts w:ascii="Arial" w:hAnsi="Arial" w:cs="Arial"/>
        </w:rPr>
        <w:t>3. To pursue excellence in production and publication of research and creative works among faculty and students;</w:t>
      </w:r>
    </w:p>
    <w:p w14:paraId="62D9EBC0" w14:textId="77777777" w:rsidR="004700D5" w:rsidRPr="00A24B31" w:rsidRDefault="004700D5" w:rsidP="004700D5">
      <w:pPr>
        <w:spacing w:after="0"/>
        <w:jc w:val="both"/>
        <w:rPr>
          <w:rFonts w:ascii="Arial" w:hAnsi="Arial" w:cs="Arial"/>
        </w:rPr>
      </w:pPr>
      <w:r w:rsidRPr="00A24B31">
        <w:rPr>
          <w:rFonts w:ascii="Arial" w:hAnsi="Arial" w:cs="Arial"/>
        </w:rPr>
        <w:t>4. To develop strong research linkages and partnerships with other national and international institutions and organizations;</w:t>
      </w:r>
    </w:p>
    <w:p w14:paraId="5D35FEF6" w14:textId="77777777" w:rsidR="004700D5" w:rsidRDefault="004700D5" w:rsidP="004700D5">
      <w:pPr>
        <w:spacing w:after="0"/>
        <w:jc w:val="both"/>
        <w:rPr>
          <w:rFonts w:ascii="Arial" w:hAnsi="Arial" w:cs="Arial"/>
        </w:rPr>
      </w:pPr>
      <w:r w:rsidRPr="00A24B31">
        <w:rPr>
          <w:rFonts w:ascii="Arial" w:hAnsi="Arial" w:cs="Arial"/>
        </w:rPr>
        <w:t xml:space="preserve">5. To pursue excellence in innovation, technology transfer and commercialization research outputs with the end goal of economic, </w:t>
      </w:r>
      <w:r>
        <w:rPr>
          <w:rFonts w:ascii="Arial" w:hAnsi="Arial" w:cs="Arial"/>
        </w:rPr>
        <w:t>environmental and social growth.</w:t>
      </w:r>
    </w:p>
    <w:p w14:paraId="7B8317E1" w14:textId="77777777" w:rsidR="004700D5" w:rsidRPr="00A24B31" w:rsidRDefault="004700D5" w:rsidP="004700D5">
      <w:pPr>
        <w:spacing w:after="0"/>
        <w:jc w:val="both"/>
        <w:rPr>
          <w:rFonts w:ascii="Arial" w:hAnsi="Arial" w:cs="Arial"/>
        </w:rPr>
      </w:pPr>
    </w:p>
    <w:p w14:paraId="143061F8" w14:textId="77777777" w:rsidR="004700D5" w:rsidRDefault="004700D5" w:rsidP="004700D5">
      <w:pPr>
        <w:spacing w:after="0"/>
        <w:rPr>
          <w:rFonts w:ascii="Arial" w:hAnsi="Arial" w:cs="Arial"/>
          <w:b/>
        </w:rPr>
      </w:pPr>
    </w:p>
    <w:p w14:paraId="54425DBA" w14:textId="77777777" w:rsidR="004700D5" w:rsidRDefault="004700D5" w:rsidP="004700D5">
      <w:pPr>
        <w:spacing w:after="0"/>
        <w:rPr>
          <w:rFonts w:ascii="Arial" w:hAnsi="Arial" w:cs="Arial"/>
          <w:b/>
        </w:rPr>
      </w:pPr>
    </w:p>
    <w:p w14:paraId="0F35BB68" w14:textId="77777777" w:rsidR="004700D5" w:rsidRDefault="004700D5" w:rsidP="004700D5">
      <w:pPr>
        <w:spacing w:after="0"/>
        <w:rPr>
          <w:rFonts w:ascii="Arial" w:hAnsi="Arial" w:cs="Arial"/>
          <w:b/>
        </w:rPr>
      </w:pPr>
    </w:p>
    <w:p w14:paraId="6F37FDE2" w14:textId="1112899B" w:rsidR="004700D5" w:rsidRDefault="004700D5" w:rsidP="004700D5">
      <w:pPr>
        <w:spacing w:after="0"/>
        <w:rPr>
          <w:rFonts w:ascii="Arial" w:hAnsi="Arial" w:cs="Arial"/>
          <w:b/>
        </w:rPr>
      </w:pPr>
      <w:r w:rsidRPr="00A24B31">
        <w:rPr>
          <w:rFonts w:ascii="Arial" w:hAnsi="Arial" w:cs="Arial"/>
          <w:b/>
        </w:rPr>
        <w:t>The University Research Agenda</w:t>
      </w:r>
    </w:p>
    <w:p w14:paraId="5213BDB6" w14:textId="77777777" w:rsidR="004700D5" w:rsidRPr="00A24B31" w:rsidRDefault="004700D5" w:rsidP="004700D5">
      <w:pPr>
        <w:spacing w:after="0"/>
        <w:rPr>
          <w:rFonts w:ascii="Arial" w:hAnsi="Arial" w:cs="Arial"/>
          <w:b/>
        </w:rPr>
      </w:pPr>
    </w:p>
    <w:p w14:paraId="5A61DDA3" w14:textId="77777777" w:rsidR="004700D5" w:rsidRPr="00A24B31" w:rsidRDefault="004700D5" w:rsidP="004700D5">
      <w:pPr>
        <w:spacing w:after="0"/>
        <w:jc w:val="both"/>
        <w:rPr>
          <w:rFonts w:ascii="Arial" w:hAnsi="Arial" w:cs="Arial"/>
        </w:rPr>
      </w:pPr>
      <w:r w:rsidRPr="00A24B31">
        <w:rPr>
          <w:rFonts w:ascii="Arial" w:hAnsi="Arial" w:cs="Arial"/>
        </w:rPr>
        <w:t>The University adopts a clear, practical, and realizable University Research meant to (1) be aligned with the strategic plan of the University; (2) unify the direction and framework of the research activities of the University; (3) align the research efforts of the University with the thrust and priorities of national government agencies e.g. Department of Science and Technology (DOST), National Economic and Development Authority (NEDA), Commission on Higher(CHED), among others; and (4) generate researches, scientific innovations, speculative and the paradigms which are expected to propel economic, scientific, social, cultural and technological development.</w:t>
      </w:r>
    </w:p>
    <w:p w14:paraId="77808CFB" w14:textId="77777777" w:rsidR="004700D5" w:rsidRPr="00A24B31" w:rsidRDefault="004700D5" w:rsidP="004700D5">
      <w:pPr>
        <w:spacing w:after="0"/>
        <w:jc w:val="both"/>
        <w:rPr>
          <w:rFonts w:ascii="Arial" w:hAnsi="Arial" w:cs="Arial"/>
        </w:rPr>
      </w:pPr>
    </w:p>
    <w:p w14:paraId="19AD6010" w14:textId="77777777" w:rsidR="004700D5" w:rsidRDefault="004700D5" w:rsidP="004700D5">
      <w:pPr>
        <w:spacing w:after="0"/>
        <w:jc w:val="both"/>
        <w:rPr>
          <w:rFonts w:ascii="Arial" w:hAnsi="Arial" w:cs="Arial"/>
        </w:rPr>
      </w:pPr>
      <w:r w:rsidRPr="00A24B31">
        <w:rPr>
          <w:rFonts w:ascii="Arial" w:hAnsi="Arial" w:cs="Arial"/>
        </w:rPr>
        <w:t>The University Research Agenda is categorized into five general themes, to wit: (1) poverty reduction, peace and security; (2) accelerating infrastructure development through science and technology; (3) competitive industry and entrepreneurship; (4) social and cultural development and (5) conservation, protection and rehabilitation of the environment towards sustainable development.</w:t>
      </w:r>
    </w:p>
    <w:p w14:paraId="2B4B086D" w14:textId="77777777" w:rsidR="004700D5" w:rsidRPr="00A24B31" w:rsidRDefault="004700D5" w:rsidP="004700D5">
      <w:pPr>
        <w:spacing w:after="0"/>
        <w:rPr>
          <w:rFonts w:ascii="Arial" w:hAnsi="Arial" w:cs="Arial"/>
        </w:rPr>
      </w:pPr>
    </w:p>
    <w:p w14:paraId="788F036D" w14:textId="77777777" w:rsidR="004700D5" w:rsidRDefault="004700D5" w:rsidP="004700D5">
      <w:pPr>
        <w:spacing w:after="0"/>
        <w:rPr>
          <w:rFonts w:ascii="Arial" w:hAnsi="Arial" w:cs="Arial"/>
          <w:b/>
        </w:rPr>
      </w:pPr>
      <w:r w:rsidRPr="00A24B31">
        <w:rPr>
          <w:rFonts w:ascii="Arial" w:hAnsi="Arial" w:cs="Arial"/>
          <w:b/>
        </w:rPr>
        <w:t>Agenda 1: Poverty Reduction, Peace and Security</w:t>
      </w:r>
    </w:p>
    <w:p w14:paraId="218377E4" w14:textId="77777777" w:rsidR="004700D5" w:rsidRPr="00A24B31" w:rsidRDefault="004700D5" w:rsidP="004700D5">
      <w:pPr>
        <w:spacing w:after="0"/>
        <w:jc w:val="center"/>
        <w:rPr>
          <w:rFonts w:ascii="Arial" w:hAnsi="Arial" w:cs="Arial"/>
          <w:b/>
        </w:rPr>
      </w:pPr>
    </w:p>
    <w:p w14:paraId="4B9B3314" w14:textId="77777777" w:rsidR="004700D5" w:rsidRDefault="004700D5" w:rsidP="004700D5">
      <w:pPr>
        <w:spacing w:after="0"/>
        <w:jc w:val="both"/>
        <w:rPr>
          <w:rFonts w:ascii="Arial" w:hAnsi="Arial" w:cs="Arial"/>
        </w:rPr>
      </w:pPr>
      <w:r w:rsidRPr="00A24B31">
        <w:rPr>
          <w:rFonts w:ascii="Arial" w:hAnsi="Arial" w:cs="Arial"/>
        </w:rPr>
        <w:t>This research theme addresses three important national and global issues that mankind is squarely faced: poverty, peace and security. The University is in the belief that these issues are interrelated-solving one means solving others.</w:t>
      </w:r>
    </w:p>
    <w:p w14:paraId="1C036A86" w14:textId="77777777" w:rsidR="004700D5" w:rsidRPr="00A24B31" w:rsidRDefault="004700D5" w:rsidP="004700D5">
      <w:pPr>
        <w:spacing w:after="0"/>
        <w:rPr>
          <w:rFonts w:ascii="Arial" w:hAnsi="Arial" w:cs="Arial"/>
        </w:rPr>
      </w:pPr>
    </w:p>
    <w:p w14:paraId="4A1A4B81" w14:textId="77777777" w:rsidR="004700D5" w:rsidRDefault="004700D5" w:rsidP="004700D5">
      <w:pPr>
        <w:numPr>
          <w:ilvl w:val="0"/>
          <w:numId w:val="3"/>
        </w:numPr>
        <w:spacing w:after="0"/>
        <w:ind w:left="360"/>
        <w:rPr>
          <w:rFonts w:ascii="Arial" w:hAnsi="Arial" w:cs="Arial"/>
          <w:b/>
        </w:rPr>
      </w:pPr>
      <w:r w:rsidRPr="00A24B31">
        <w:rPr>
          <w:rFonts w:ascii="Arial" w:hAnsi="Arial" w:cs="Arial"/>
          <w:b/>
        </w:rPr>
        <w:t>Poverty Reduction Studies</w:t>
      </w:r>
    </w:p>
    <w:p w14:paraId="6DCF6FDF" w14:textId="77777777" w:rsidR="004700D5" w:rsidRPr="00A24B31" w:rsidRDefault="004700D5" w:rsidP="004700D5">
      <w:pPr>
        <w:spacing w:after="0"/>
        <w:ind w:left="360"/>
        <w:rPr>
          <w:rFonts w:ascii="Arial" w:hAnsi="Arial" w:cs="Arial"/>
          <w:b/>
        </w:rPr>
      </w:pPr>
    </w:p>
    <w:p w14:paraId="4A03C050" w14:textId="77777777" w:rsidR="004700D5" w:rsidRDefault="004700D5" w:rsidP="004700D5">
      <w:pPr>
        <w:spacing w:after="0"/>
        <w:jc w:val="both"/>
        <w:rPr>
          <w:rFonts w:ascii="Arial" w:hAnsi="Arial" w:cs="Arial"/>
        </w:rPr>
      </w:pPr>
      <w:r w:rsidRPr="00A24B31">
        <w:rPr>
          <w:rFonts w:ascii="Arial" w:hAnsi="Arial" w:cs="Arial"/>
        </w:rPr>
        <w:t>The University works with the paradigm that the poverty issue is multi-dimensional and is driven by multifarious causes. Poverty studies therefore should cover the many facets of the causes and effects of poverty as well as the ways of addressing them. They should also be linked with peace and security concerns of localities, regions and countries. The studies should reveal the relationships of poverty to security, human rights, governance, lack of education, and limited access to social services for according to Kofi Annan, "development cannot be enjoyed without security and security cannot be enjoyed without development."</w:t>
      </w:r>
    </w:p>
    <w:p w14:paraId="0CF5921C" w14:textId="77777777" w:rsidR="004700D5" w:rsidRPr="00A24B31" w:rsidRDefault="004700D5" w:rsidP="004700D5">
      <w:pPr>
        <w:spacing w:after="0"/>
        <w:jc w:val="both"/>
        <w:rPr>
          <w:rFonts w:ascii="Arial" w:hAnsi="Arial" w:cs="Arial"/>
        </w:rPr>
      </w:pPr>
    </w:p>
    <w:p w14:paraId="43F2F5DE" w14:textId="77777777" w:rsidR="004700D5" w:rsidRDefault="004700D5" w:rsidP="004700D5">
      <w:pPr>
        <w:spacing w:after="0"/>
        <w:jc w:val="both"/>
        <w:rPr>
          <w:rFonts w:ascii="Arial" w:hAnsi="Arial" w:cs="Arial"/>
        </w:rPr>
      </w:pPr>
      <w:r w:rsidRPr="00A24B31">
        <w:rPr>
          <w:rFonts w:ascii="Arial" w:hAnsi="Arial" w:cs="Arial"/>
        </w:rPr>
        <w:t>Roles and models on local resource and local actors' mobilization, increasing productivity and creativity, community-driven development, and development partnerships between public and private sector should likewise be included among the focus of poverty studies.</w:t>
      </w:r>
    </w:p>
    <w:p w14:paraId="5ACF1A3E" w14:textId="77777777" w:rsidR="004700D5" w:rsidRPr="00A24B31" w:rsidRDefault="004700D5" w:rsidP="004700D5">
      <w:pPr>
        <w:spacing w:after="0"/>
        <w:jc w:val="both"/>
        <w:rPr>
          <w:rFonts w:ascii="Arial" w:hAnsi="Arial" w:cs="Arial"/>
        </w:rPr>
      </w:pPr>
    </w:p>
    <w:p w14:paraId="562E9922" w14:textId="77777777" w:rsidR="004700D5" w:rsidRDefault="004700D5" w:rsidP="004700D5">
      <w:pPr>
        <w:spacing w:after="0"/>
        <w:jc w:val="both"/>
        <w:rPr>
          <w:rFonts w:ascii="Arial" w:hAnsi="Arial" w:cs="Arial"/>
        </w:rPr>
      </w:pPr>
      <w:r w:rsidRPr="00A24B31">
        <w:rPr>
          <w:rFonts w:ascii="Arial" w:hAnsi="Arial" w:cs="Arial"/>
        </w:rPr>
        <w:t>The following research topics are herein identified for poverty reduction according to different dimensions</w:t>
      </w:r>
      <w:r>
        <w:rPr>
          <w:rFonts w:ascii="Arial" w:hAnsi="Arial" w:cs="Arial"/>
        </w:rPr>
        <w:t>:</w:t>
      </w:r>
    </w:p>
    <w:p w14:paraId="54B59AAC" w14:textId="77777777" w:rsidR="004700D5" w:rsidRPr="00A24B31" w:rsidRDefault="004700D5" w:rsidP="004700D5">
      <w:pPr>
        <w:spacing w:after="0"/>
        <w:rPr>
          <w:rFonts w:ascii="Arial" w:hAnsi="Arial" w:cs="Arial"/>
        </w:rPr>
      </w:pPr>
    </w:p>
    <w:p w14:paraId="55FB92D9" w14:textId="77777777" w:rsidR="004700D5" w:rsidRDefault="004700D5" w:rsidP="004700D5">
      <w:pPr>
        <w:spacing w:after="0"/>
        <w:rPr>
          <w:rFonts w:ascii="Arial" w:hAnsi="Arial" w:cs="Arial"/>
          <w:b/>
        </w:rPr>
      </w:pPr>
      <w:r w:rsidRPr="00A24B31">
        <w:rPr>
          <w:rFonts w:ascii="Arial" w:hAnsi="Arial" w:cs="Arial"/>
          <w:b/>
        </w:rPr>
        <w:t>(1) Economic Dimension</w:t>
      </w:r>
    </w:p>
    <w:p w14:paraId="2F3D6AEC" w14:textId="77777777" w:rsidR="004700D5" w:rsidRPr="00A24B31" w:rsidRDefault="004700D5" w:rsidP="004700D5">
      <w:pPr>
        <w:spacing w:after="0"/>
        <w:rPr>
          <w:rFonts w:ascii="Arial" w:hAnsi="Arial" w:cs="Arial"/>
          <w:b/>
        </w:rPr>
      </w:pPr>
    </w:p>
    <w:p w14:paraId="623B9C46" w14:textId="77777777" w:rsidR="004700D5" w:rsidRPr="00A24B31" w:rsidRDefault="004700D5" w:rsidP="004700D5">
      <w:pPr>
        <w:spacing w:after="0"/>
        <w:rPr>
          <w:rFonts w:ascii="Arial" w:hAnsi="Arial" w:cs="Arial"/>
        </w:rPr>
      </w:pPr>
      <w:r w:rsidRPr="00A24B31">
        <w:rPr>
          <w:rFonts w:ascii="Arial" w:hAnsi="Arial" w:cs="Arial"/>
        </w:rPr>
        <w:t>a. Agrarian reform and industrialization</w:t>
      </w:r>
    </w:p>
    <w:p w14:paraId="23E720A5" w14:textId="77777777" w:rsidR="004700D5" w:rsidRPr="00A24B31" w:rsidRDefault="004700D5" w:rsidP="004700D5">
      <w:pPr>
        <w:spacing w:after="0"/>
        <w:rPr>
          <w:rFonts w:ascii="Arial" w:hAnsi="Arial" w:cs="Arial"/>
        </w:rPr>
      </w:pPr>
      <w:r w:rsidRPr="00A24B31">
        <w:rPr>
          <w:rFonts w:ascii="Arial" w:hAnsi="Arial" w:cs="Arial"/>
        </w:rPr>
        <w:t>b. Agri-business</w:t>
      </w:r>
    </w:p>
    <w:p w14:paraId="74DC0D0A" w14:textId="77777777" w:rsidR="004700D5" w:rsidRPr="00A24B31" w:rsidRDefault="004700D5" w:rsidP="004700D5">
      <w:pPr>
        <w:spacing w:after="0"/>
        <w:rPr>
          <w:rFonts w:ascii="Arial" w:hAnsi="Arial" w:cs="Arial"/>
        </w:rPr>
      </w:pPr>
      <w:r w:rsidRPr="00A24B31">
        <w:rPr>
          <w:rFonts w:ascii="Arial" w:hAnsi="Arial" w:cs="Arial"/>
        </w:rPr>
        <w:t>c. Corporate social responsibility</w:t>
      </w:r>
    </w:p>
    <w:p w14:paraId="38ED3431" w14:textId="77777777" w:rsidR="004700D5" w:rsidRPr="00A24B31" w:rsidRDefault="004700D5" w:rsidP="004700D5">
      <w:pPr>
        <w:spacing w:after="0"/>
        <w:rPr>
          <w:rFonts w:ascii="Arial" w:hAnsi="Arial" w:cs="Arial"/>
        </w:rPr>
      </w:pPr>
      <w:r w:rsidRPr="00A24B31">
        <w:rPr>
          <w:rFonts w:ascii="Arial" w:hAnsi="Arial" w:cs="Arial"/>
        </w:rPr>
        <w:t>d. Employment and industrial relations</w:t>
      </w:r>
    </w:p>
    <w:p w14:paraId="7EF80381" w14:textId="77777777" w:rsidR="004700D5" w:rsidRPr="00A24B31" w:rsidRDefault="004700D5" w:rsidP="004700D5">
      <w:pPr>
        <w:spacing w:after="0"/>
        <w:rPr>
          <w:rFonts w:ascii="Arial" w:hAnsi="Arial" w:cs="Arial"/>
        </w:rPr>
      </w:pPr>
      <w:r w:rsidRPr="00A24B31">
        <w:rPr>
          <w:rFonts w:ascii="Arial" w:hAnsi="Arial" w:cs="Arial"/>
        </w:rPr>
        <w:t>e.</w:t>
      </w:r>
      <w:r>
        <w:rPr>
          <w:rFonts w:ascii="Arial" w:hAnsi="Arial" w:cs="Arial"/>
        </w:rPr>
        <w:t xml:space="preserve"> </w:t>
      </w:r>
      <w:r w:rsidRPr="00A24B31">
        <w:rPr>
          <w:rFonts w:ascii="Arial" w:hAnsi="Arial" w:cs="Arial"/>
        </w:rPr>
        <w:t>Growth and equity</w:t>
      </w:r>
    </w:p>
    <w:p w14:paraId="0BAB658D" w14:textId="77777777" w:rsidR="004700D5" w:rsidRPr="00A24B31" w:rsidRDefault="004700D5" w:rsidP="004700D5">
      <w:pPr>
        <w:spacing w:after="0"/>
        <w:rPr>
          <w:rFonts w:ascii="Arial" w:hAnsi="Arial" w:cs="Arial"/>
        </w:rPr>
      </w:pPr>
      <w:r>
        <w:rPr>
          <w:rFonts w:ascii="Arial" w:hAnsi="Arial" w:cs="Arial"/>
        </w:rPr>
        <w:t xml:space="preserve">f. </w:t>
      </w:r>
      <w:r w:rsidRPr="00A24B31">
        <w:rPr>
          <w:rFonts w:ascii="Arial" w:hAnsi="Arial" w:cs="Arial"/>
        </w:rPr>
        <w:t>Local/community and distributive economics</w:t>
      </w:r>
    </w:p>
    <w:p w14:paraId="49638519" w14:textId="77777777" w:rsidR="004700D5" w:rsidRPr="00A24B31" w:rsidRDefault="004700D5" w:rsidP="004700D5">
      <w:pPr>
        <w:spacing w:after="0"/>
        <w:rPr>
          <w:rFonts w:ascii="Arial" w:hAnsi="Arial" w:cs="Arial"/>
        </w:rPr>
      </w:pPr>
      <w:r w:rsidRPr="00A24B31">
        <w:rPr>
          <w:rFonts w:ascii="Arial" w:hAnsi="Arial" w:cs="Arial"/>
        </w:rPr>
        <w:t>g. Micro-finance/micro lending strategies</w:t>
      </w:r>
    </w:p>
    <w:p w14:paraId="09F5F6BD" w14:textId="77777777" w:rsidR="004700D5" w:rsidRPr="00A24B31" w:rsidRDefault="004700D5" w:rsidP="004700D5">
      <w:pPr>
        <w:spacing w:after="0"/>
        <w:rPr>
          <w:rFonts w:ascii="Arial" w:hAnsi="Arial" w:cs="Arial"/>
        </w:rPr>
      </w:pPr>
      <w:r>
        <w:rPr>
          <w:rFonts w:ascii="Arial" w:hAnsi="Arial" w:cs="Arial"/>
        </w:rPr>
        <w:t xml:space="preserve">h. </w:t>
      </w:r>
      <w:r w:rsidRPr="00A24B31">
        <w:rPr>
          <w:rFonts w:ascii="Arial" w:hAnsi="Arial" w:cs="Arial"/>
        </w:rPr>
        <w:t>National and local economic policies</w:t>
      </w:r>
    </w:p>
    <w:p w14:paraId="3C075E4B" w14:textId="77777777" w:rsidR="004700D5" w:rsidRPr="00A24B31" w:rsidRDefault="004700D5" w:rsidP="004700D5">
      <w:pPr>
        <w:spacing w:after="0"/>
        <w:rPr>
          <w:rFonts w:ascii="Arial" w:hAnsi="Arial" w:cs="Arial"/>
        </w:rPr>
      </w:pPr>
      <w:proofErr w:type="spellStart"/>
      <w:r w:rsidRPr="00A24B31">
        <w:rPr>
          <w:rFonts w:ascii="Arial" w:hAnsi="Arial" w:cs="Arial"/>
        </w:rPr>
        <w:t>i</w:t>
      </w:r>
      <w:proofErr w:type="spellEnd"/>
      <w:r w:rsidRPr="00A24B31">
        <w:rPr>
          <w:rFonts w:ascii="Arial" w:hAnsi="Arial" w:cs="Arial"/>
        </w:rPr>
        <w:t>. SMEs, cooperatives and social enterprise</w:t>
      </w:r>
    </w:p>
    <w:p w14:paraId="01B92E7A" w14:textId="77777777" w:rsidR="004700D5" w:rsidRPr="00A24B31" w:rsidRDefault="004700D5" w:rsidP="004700D5">
      <w:pPr>
        <w:spacing w:after="0"/>
        <w:rPr>
          <w:rFonts w:ascii="Arial" w:hAnsi="Arial" w:cs="Arial"/>
        </w:rPr>
      </w:pPr>
      <w:r w:rsidRPr="00A24B31">
        <w:rPr>
          <w:rFonts w:ascii="Arial" w:hAnsi="Arial" w:cs="Arial"/>
        </w:rPr>
        <w:t>j. Supply chain management, and</w:t>
      </w:r>
    </w:p>
    <w:p w14:paraId="3838BFE2" w14:textId="77777777" w:rsidR="004700D5" w:rsidRPr="00A24B31" w:rsidRDefault="004700D5" w:rsidP="004700D5">
      <w:pPr>
        <w:spacing w:after="0"/>
        <w:rPr>
          <w:rFonts w:ascii="Arial" w:hAnsi="Arial" w:cs="Arial"/>
        </w:rPr>
      </w:pPr>
      <w:r w:rsidRPr="00A24B31">
        <w:rPr>
          <w:rFonts w:ascii="Arial" w:hAnsi="Arial" w:cs="Arial"/>
        </w:rPr>
        <w:t>k. Other related topics</w:t>
      </w:r>
    </w:p>
    <w:p w14:paraId="74261878" w14:textId="77777777" w:rsidR="004700D5" w:rsidRDefault="004700D5" w:rsidP="004700D5">
      <w:pPr>
        <w:spacing w:after="0"/>
        <w:rPr>
          <w:rFonts w:ascii="Arial" w:hAnsi="Arial" w:cs="Arial"/>
        </w:rPr>
      </w:pPr>
    </w:p>
    <w:p w14:paraId="74859C7E" w14:textId="77777777" w:rsidR="004700D5" w:rsidRPr="00A24B31" w:rsidRDefault="004700D5" w:rsidP="004700D5">
      <w:pPr>
        <w:spacing w:after="0"/>
        <w:rPr>
          <w:rFonts w:ascii="Arial" w:hAnsi="Arial" w:cs="Arial"/>
          <w:b/>
        </w:rPr>
      </w:pPr>
      <w:r w:rsidRPr="00A24B31">
        <w:rPr>
          <w:rFonts w:ascii="Arial" w:hAnsi="Arial" w:cs="Arial"/>
          <w:b/>
        </w:rPr>
        <w:t>(2) Educational Dimension</w:t>
      </w:r>
    </w:p>
    <w:p w14:paraId="44D17300" w14:textId="77777777" w:rsidR="004700D5" w:rsidRPr="00A24B31" w:rsidRDefault="004700D5" w:rsidP="004700D5">
      <w:pPr>
        <w:spacing w:after="0"/>
        <w:rPr>
          <w:rFonts w:ascii="Arial" w:hAnsi="Arial" w:cs="Arial"/>
        </w:rPr>
      </w:pPr>
    </w:p>
    <w:p w14:paraId="3235B020" w14:textId="77777777" w:rsidR="004700D5" w:rsidRPr="00A24B31" w:rsidRDefault="004700D5" w:rsidP="004700D5">
      <w:pPr>
        <w:numPr>
          <w:ilvl w:val="0"/>
          <w:numId w:val="4"/>
        </w:numPr>
        <w:spacing w:after="0"/>
        <w:rPr>
          <w:rFonts w:ascii="Arial" w:hAnsi="Arial" w:cs="Arial"/>
        </w:rPr>
      </w:pPr>
      <w:r w:rsidRPr="00A24B31">
        <w:rPr>
          <w:rFonts w:ascii="Arial" w:hAnsi="Arial" w:cs="Arial"/>
        </w:rPr>
        <w:t>Academe-industry linkages</w:t>
      </w:r>
    </w:p>
    <w:p w14:paraId="50B28F65" w14:textId="77777777" w:rsidR="004700D5" w:rsidRPr="00A24B31" w:rsidRDefault="004700D5" w:rsidP="004700D5">
      <w:pPr>
        <w:numPr>
          <w:ilvl w:val="0"/>
          <w:numId w:val="4"/>
        </w:numPr>
        <w:spacing w:after="0"/>
        <w:rPr>
          <w:rFonts w:ascii="Arial" w:hAnsi="Arial" w:cs="Arial"/>
        </w:rPr>
      </w:pPr>
      <w:r w:rsidRPr="00A24B31">
        <w:rPr>
          <w:rFonts w:ascii="Arial" w:hAnsi="Arial" w:cs="Arial"/>
        </w:rPr>
        <w:t>Alternative learning system</w:t>
      </w:r>
    </w:p>
    <w:p w14:paraId="6D33F260" w14:textId="77777777" w:rsidR="004700D5" w:rsidRPr="00A24B31" w:rsidRDefault="004700D5" w:rsidP="004700D5">
      <w:pPr>
        <w:numPr>
          <w:ilvl w:val="0"/>
          <w:numId w:val="4"/>
        </w:numPr>
        <w:spacing w:after="0"/>
        <w:rPr>
          <w:rFonts w:ascii="Arial" w:hAnsi="Arial" w:cs="Arial"/>
        </w:rPr>
      </w:pPr>
      <w:r w:rsidRPr="00A24B31">
        <w:rPr>
          <w:rFonts w:ascii="Arial" w:hAnsi="Arial" w:cs="Arial"/>
        </w:rPr>
        <w:t>Curriculum Development</w:t>
      </w:r>
    </w:p>
    <w:p w14:paraId="7CE64129" w14:textId="77777777" w:rsidR="004700D5" w:rsidRPr="00A24B31" w:rsidRDefault="004700D5" w:rsidP="004700D5">
      <w:pPr>
        <w:numPr>
          <w:ilvl w:val="0"/>
          <w:numId w:val="4"/>
        </w:numPr>
        <w:spacing w:after="0"/>
        <w:rPr>
          <w:rFonts w:ascii="Arial" w:hAnsi="Arial" w:cs="Arial"/>
        </w:rPr>
      </w:pPr>
      <w:r w:rsidRPr="00A24B31">
        <w:rPr>
          <w:rFonts w:ascii="Arial" w:hAnsi="Arial" w:cs="Arial"/>
        </w:rPr>
        <w:t>Distance education/learning</w:t>
      </w:r>
    </w:p>
    <w:p w14:paraId="285EBE81" w14:textId="77777777" w:rsidR="004700D5" w:rsidRPr="00A24B31" w:rsidRDefault="004700D5" w:rsidP="004700D5">
      <w:pPr>
        <w:numPr>
          <w:ilvl w:val="0"/>
          <w:numId w:val="4"/>
        </w:numPr>
        <w:spacing w:after="0"/>
        <w:rPr>
          <w:rFonts w:ascii="Arial" w:hAnsi="Arial" w:cs="Arial"/>
        </w:rPr>
      </w:pPr>
      <w:r w:rsidRPr="00A24B31">
        <w:rPr>
          <w:rFonts w:ascii="Arial" w:hAnsi="Arial" w:cs="Arial"/>
        </w:rPr>
        <w:t>Educational policies and legislation</w:t>
      </w:r>
    </w:p>
    <w:p w14:paraId="55BF1109" w14:textId="77777777" w:rsidR="004700D5" w:rsidRPr="00A24B31" w:rsidRDefault="004700D5" w:rsidP="004700D5">
      <w:pPr>
        <w:numPr>
          <w:ilvl w:val="0"/>
          <w:numId w:val="4"/>
        </w:numPr>
        <w:spacing w:after="0"/>
        <w:rPr>
          <w:rFonts w:ascii="Arial" w:hAnsi="Arial" w:cs="Arial"/>
        </w:rPr>
      </w:pPr>
      <w:r w:rsidRPr="00A24B31">
        <w:rPr>
          <w:rFonts w:ascii="Arial" w:hAnsi="Arial" w:cs="Arial"/>
        </w:rPr>
        <w:t>Educat</w:t>
      </w:r>
      <w:r>
        <w:rPr>
          <w:rFonts w:ascii="Arial" w:hAnsi="Arial" w:cs="Arial"/>
        </w:rPr>
        <w:t>ional technology and innovation</w:t>
      </w:r>
    </w:p>
    <w:p w14:paraId="1DFD6CA0" w14:textId="77777777" w:rsidR="004700D5" w:rsidRPr="00A24B31" w:rsidRDefault="004700D5" w:rsidP="004700D5">
      <w:pPr>
        <w:numPr>
          <w:ilvl w:val="0"/>
          <w:numId w:val="4"/>
        </w:numPr>
        <w:spacing w:after="0"/>
        <w:rPr>
          <w:rFonts w:ascii="Arial" w:hAnsi="Arial" w:cs="Arial"/>
        </w:rPr>
      </w:pPr>
      <w:r>
        <w:rPr>
          <w:rFonts w:ascii="Arial" w:hAnsi="Arial" w:cs="Arial"/>
        </w:rPr>
        <w:t>Graduate tracer study</w:t>
      </w:r>
    </w:p>
    <w:p w14:paraId="1E3CEE40" w14:textId="77777777" w:rsidR="004700D5" w:rsidRPr="00A24B31" w:rsidRDefault="004700D5" w:rsidP="004700D5">
      <w:pPr>
        <w:numPr>
          <w:ilvl w:val="0"/>
          <w:numId w:val="4"/>
        </w:numPr>
        <w:spacing w:after="0"/>
        <w:rPr>
          <w:rFonts w:ascii="Arial" w:hAnsi="Arial" w:cs="Arial"/>
        </w:rPr>
      </w:pPr>
      <w:r w:rsidRPr="00A24B31">
        <w:rPr>
          <w:rFonts w:ascii="Arial" w:hAnsi="Arial" w:cs="Arial"/>
        </w:rPr>
        <w:t>Home-School-Community collaborati</w:t>
      </w:r>
      <w:r>
        <w:rPr>
          <w:rFonts w:ascii="Arial" w:hAnsi="Arial" w:cs="Arial"/>
        </w:rPr>
        <w:t>on</w:t>
      </w:r>
    </w:p>
    <w:p w14:paraId="228CC29A" w14:textId="77777777" w:rsidR="004700D5" w:rsidRPr="00A24B31" w:rsidRDefault="004700D5" w:rsidP="004700D5">
      <w:pPr>
        <w:numPr>
          <w:ilvl w:val="0"/>
          <w:numId w:val="4"/>
        </w:numPr>
        <w:spacing w:after="0"/>
        <w:rPr>
          <w:rFonts w:ascii="Arial" w:hAnsi="Arial" w:cs="Arial"/>
        </w:rPr>
      </w:pPr>
      <w:r>
        <w:rPr>
          <w:rFonts w:ascii="Arial" w:hAnsi="Arial" w:cs="Arial"/>
        </w:rPr>
        <w:t>Institutional Development</w:t>
      </w:r>
    </w:p>
    <w:p w14:paraId="0D124E03" w14:textId="77777777" w:rsidR="004700D5" w:rsidRPr="00A24B31" w:rsidRDefault="004700D5" w:rsidP="004700D5">
      <w:pPr>
        <w:numPr>
          <w:ilvl w:val="0"/>
          <w:numId w:val="4"/>
        </w:numPr>
        <w:spacing w:after="0"/>
        <w:rPr>
          <w:rFonts w:ascii="Arial" w:hAnsi="Arial" w:cs="Arial"/>
        </w:rPr>
      </w:pPr>
      <w:r>
        <w:rPr>
          <w:rFonts w:ascii="Arial" w:hAnsi="Arial" w:cs="Arial"/>
        </w:rPr>
        <w:t>Outcome-based education</w:t>
      </w:r>
    </w:p>
    <w:p w14:paraId="1247882F" w14:textId="77777777" w:rsidR="004700D5" w:rsidRPr="00A24B31" w:rsidRDefault="004700D5" w:rsidP="004700D5">
      <w:pPr>
        <w:numPr>
          <w:ilvl w:val="0"/>
          <w:numId w:val="4"/>
        </w:numPr>
        <w:spacing w:after="0"/>
        <w:rPr>
          <w:rFonts w:ascii="Arial" w:hAnsi="Arial" w:cs="Arial"/>
        </w:rPr>
      </w:pPr>
      <w:r w:rsidRPr="00A24B31">
        <w:rPr>
          <w:rFonts w:ascii="Arial" w:hAnsi="Arial" w:cs="Arial"/>
        </w:rPr>
        <w:t xml:space="preserve">Professional </w:t>
      </w:r>
      <w:r>
        <w:rPr>
          <w:rFonts w:ascii="Arial" w:hAnsi="Arial" w:cs="Arial"/>
        </w:rPr>
        <w:t>development and faculty support</w:t>
      </w:r>
    </w:p>
    <w:p w14:paraId="5D40244D" w14:textId="77777777" w:rsidR="004700D5" w:rsidRPr="00A24B31" w:rsidRDefault="004700D5" w:rsidP="004700D5">
      <w:pPr>
        <w:numPr>
          <w:ilvl w:val="0"/>
          <w:numId w:val="4"/>
        </w:numPr>
        <w:spacing w:after="0"/>
        <w:rPr>
          <w:rFonts w:ascii="Arial" w:hAnsi="Arial" w:cs="Arial"/>
        </w:rPr>
      </w:pPr>
      <w:r>
        <w:rPr>
          <w:rFonts w:ascii="Arial" w:hAnsi="Arial" w:cs="Arial"/>
        </w:rPr>
        <w:t>Quality assurance</w:t>
      </w:r>
    </w:p>
    <w:p w14:paraId="00BD84C7" w14:textId="77777777" w:rsidR="004700D5" w:rsidRPr="00A24B31" w:rsidRDefault="004700D5" w:rsidP="004700D5">
      <w:pPr>
        <w:numPr>
          <w:ilvl w:val="0"/>
          <w:numId w:val="4"/>
        </w:numPr>
        <w:spacing w:after="0"/>
        <w:rPr>
          <w:rFonts w:ascii="Arial" w:hAnsi="Arial" w:cs="Arial"/>
        </w:rPr>
      </w:pPr>
      <w:r>
        <w:rPr>
          <w:rFonts w:ascii="Arial" w:hAnsi="Arial" w:cs="Arial"/>
        </w:rPr>
        <w:t>Student support services</w:t>
      </w:r>
      <w:r w:rsidRPr="00A24B31">
        <w:rPr>
          <w:rFonts w:ascii="Arial" w:hAnsi="Arial" w:cs="Arial"/>
        </w:rPr>
        <w:t xml:space="preserve"> </w:t>
      </w:r>
    </w:p>
    <w:p w14:paraId="019B81DD" w14:textId="77777777" w:rsidR="004700D5" w:rsidRPr="00A24B31" w:rsidRDefault="004700D5" w:rsidP="004700D5">
      <w:pPr>
        <w:numPr>
          <w:ilvl w:val="0"/>
          <w:numId w:val="4"/>
        </w:numPr>
        <w:spacing w:after="0"/>
        <w:rPr>
          <w:rFonts w:ascii="Arial" w:hAnsi="Arial" w:cs="Arial"/>
        </w:rPr>
      </w:pPr>
      <w:r w:rsidRPr="00A24B31">
        <w:rPr>
          <w:rFonts w:ascii="Arial" w:hAnsi="Arial" w:cs="Arial"/>
        </w:rPr>
        <w:t>T</w:t>
      </w:r>
      <w:r>
        <w:rPr>
          <w:rFonts w:ascii="Arial" w:hAnsi="Arial" w:cs="Arial"/>
        </w:rPr>
        <w:t>eacher and student achievements</w:t>
      </w:r>
    </w:p>
    <w:p w14:paraId="45D1BE46" w14:textId="77777777" w:rsidR="004700D5" w:rsidRPr="00A24B31" w:rsidRDefault="004700D5" w:rsidP="004700D5">
      <w:pPr>
        <w:numPr>
          <w:ilvl w:val="0"/>
          <w:numId w:val="4"/>
        </w:numPr>
        <w:spacing w:after="0"/>
        <w:rPr>
          <w:rFonts w:ascii="Arial" w:hAnsi="Arial" w:cs="Arial"/>
        </w:rPr>
      </w:pPr>
      <w:r>
        <w:rPr>
          <w:rFonts w:ascii="Arial" w:hAnsi="Arial" w:cs="Arial"/>
        </w:rPr>
        <w:t>Transformative education</w:t>
      </w:r>
    </w:p>
    <w:p w14:paraId="1A7D513E" w14:textId="77777777" w:rsidR="004700D5" w:rsidRPr="00A24B31" w:rsidRDefault="004700D5" w:rsidP="004700D5">
      <w:pPr>
        <w:numPr>
          <w:ilvl w:val="0"/>
          <w:numId w:val="4"/>
        </w:numPr>
        <w:spacing w:after="0"/>
        <w:rPr>
          <w:rFonts w:ascii="Arial" w:hAnsi="Arial" w:cs="Arial"/>
        </w:rPr>
      </w:pPr>
      <w:r w:rsidRPr="00A24B31">
        <w:rPr>
          <w:rFonts w:ascii="Arial" w:hAnsi="Arial" w:cs="Arial"/>
        </w:rPr>
        <w:t>Transnational education (ASEAN integration), and</w:t>
      </w:r>
    </w:p>
    <w:p w14:paraId="54A27F87" w14:textId="77777777" w:rsidR="004700D5" w:rsidRPr="00A24B31" w:rsidRDefault="004700D5" w:rsidP="004700D5">
      <w:pPr>
        <w:numPr>
          <w:ilvl w:val="0"/>
          <w:numId w:val="4"/>
        </w:numPr>
        <w:spacing w:after="0"/>
        <w:rPr>
          <w:rFonts w:ascii="Arial" w:hAnsi="Arial" w:cs="Arial"/>
        </w:rPr>
      </w:pPr>
      <w:r>
        <w:rPr>
          <w:rFonts w:ascii="Arial" w:hAnsi="Arial" w:cs="Arial"/>
        </w:rPr>
        <w:t>Other related topics</w:t>
      </w:r>
    </w:p>
    <w:p w14:paraId="79034D3C" w14:textId="77777777" w:rsidR="004700D5" w:rsidRPr="00A24B31" w:rsidRDefault="004700D5" w:rsidP="004700D5">
      <w:pPr>
        <w:spacing w:after="0"/>
        <w:rPr>
          <w:rFonts w:ascii="Arial" w:hAnsi="Arial" w:cs="Arial"/>
        </w:rPr>
      </w:pPr>
    </w:p>
    <w:p w14:paraId="4694E31E" w14:textId="77777777" w:rsidR="004700D5" w:rsidRDefault="004700D5" w:rsidP="004700D5">
      <w:pPr>
        <w:spacing w:after="0"/>
        <w:rPr>
          <w:rFonts w:ascii="Arial" w:hAnsi="Arial" w:cs="Arial"/>
          <w:b/>
        </w:rPr>
      </w:pPr>
    </w:p>
    <w:p w14:paraId="35FAE33B" w14:textId="77777777" w:rsidR="004700D5" w:rsidRDefault="004700D5" w:rsidP="004700D5">
      <w:pPr>
        <w:spacing w:after="0"/>
        <w:rPr>
          <w:rFonts w:ascii="Arial" w:hAnsi="Arial" w:cs="Arial"/>
          <w:b/>
        </w:rPr>
      </w:pPr>
    </w:p>
    <w:p w14:paraId="0EB6E5EB" w14:textId="58D9C8D8" w:rsidR="004700D5" w:rsidRPr="00A24B31" w:rsidRDefault="004700D5" w:rsidP="004700D5">
      <w:pPr>
        <w:spacing w:after="0"/>
        <w:rPr>
          <w:rFonts w:ascii="Arial" w:hAnsi="Arial" w:cs="Arial"/>
          <w:b/>
        </w:rPr>
      </w:pPr>
      <w:r w:rsidRPr="00A24B31">
        <w:rPr>
          <w:rFonts w:ascii="Arial" w:hAnsi="Arial" w:cs="Arial"/>
          <w:b/>
        </w:rPr>
        <w:t>(3) Social, Political and Cultural Dimension</w:t>
      </w:r>
    </w:p>
    <w:p w14:paraId="199F2A3C" w14:textId="77777777" w:rsidR="004700D5" w:rsidRPr="00A24B31" w:rsidRDefault="004700D5" w:rsidP="004700D5">
      <w:pPr>
        <w:spacing w:after="0"/>
        <w:rPr>
          <w:rFonts w:ascii="Arial" w:hAnsi="Arial" w:cs="Arial"/>
        </w:rPr>
      </w:pPr>
    </w:p>
    <w:p w14:paraId="0A240CAD" w14:textId="77777777" w:rsidR="004700D5" w:rsidRPr="00A24B31" w:rsidRDefault="004700D5" w:rsidP="004700D5">
      <w:pPr>
        <w:numPr>
          <w:ilvl w:val="0"/>
          <w:numId w:val="5"/>
        </w:numPr>
        <w:spacing w:after="0"/>
        <w:rPr>
          <w:rFonts w:ascii="Arial" w:hAnsi="Arial" w:cs="Arial"/>
        </w:rPr>
      </w:pPr>
      <w:r w:rsidRPr="00A24B31">
        <w:rPr>
          <w:rFonts w:ascii="Arial" w:hAnsi="Arial" w:cs="Arial"/>
        </w:rPr>
        <w:t>Good governance</w:t>
      </w:r>
    </w:p>
    <w:p w14:paraId="24070A43" w14:textId="77777777" w:rsidR="004700D5" w:rsidRPr="00A24B31" w:rsidRDefault="004700D5" w:rsidP="004700D5">
      <w:pPr>
        <w:numPr>
          <w:ilvl w:val="0"/>
          <w:numId w:val="5"/>
        </w:numPr>
        <w:spacing w:after="0"/>
        <w:rPr>
          <w:rFonts w:ascii="Arial" w:hAnsi="Arial" w:cs="Arial"/>
        </w:rPr>
      </w:pPr>
      <w:r w:rsidRPr="00A24B31">
        <w:rPr>
          <w:rFonts w:ascii="Arial" w:hAnsi="Arial" w:cs="Arial"/>
        </w:rPr>
        <w:t>Human de</w:t>
      </w:r>
      <w:r>
        <w:rPr>
          <w:rFonts w:ascii="Arial" w:hAnsi="Arial" w:cs="Arial"/>
        </w:rPr>
        <w:t>velopment and social protection</w:t>
      </w:r>
    </w:p>
    <w:p w14:paraId="3D2175C5" w14:textId="77777777" w:rsidR="004700D5" w:rsidRPr="00A24B31" w:rsidRDefault="004700D5" w:rsidP="004700D5">
      <w:pPr>
        <w:numPr>
          <w:ilvl w:val="0"/>
          <w:numId w:val="5"/>
        </w:numPr>
        <w:spacing w:after="0"/>
        <w:rPr>
          <w:rFonts w:ascii="Arial" w:hAnsi="Arial" w:cs="Arial"/>
        </w:rPr>
      </w:pPr>
      <w:r>
        <w:rPr>
          <w:rFonts w:ascii="Arial" w:hAnsi="Arial" w:cs="Arial"/>
        </w:rPr>
        <w:t>Informal settlers</w:t>
      </w:r>
    </w:p>
    <w:p w14:paraId="47AFE0B4" w14:textId="77777777" w:rsidR="004700D5" w:rsidRPr="00A24B31" w:rsidRDefault="004700D5" w:rsidP="004700D5">
      <w:pPr>
        <w:numPr>
          <w:ilvl w:val="0"/>
          <w:numId w:val="5"/>
        </w:numPr>
        <w:spacing w:after="0"/>
        <w:rPr>
          <w:rFonts w:ascii="Arial" w:hAnsi="Arial" w:cs="Arial"/>
        </w:rPr>
      </w:pPr>
      <w:r>
        <w:rPr>
          <w:rFonts w:ascii="Arial" w:hAnsi="Arial" w:cs="Arial"/>
        </w:rPr>
        <w:t>Knowledge and belief systems</w:t>
      </w:r>
    </w:p>
    <w:p w14:paraId="414C46F0" w14:textId="77777777" w:rsidR="004700D5" w:rsidRPr="00A24B31" w:rsidRDefault="004700D5" w:rsidP="004700D5">
      <w:pPr>
        <w:numPr>
          <w:ilvl w:val="0"/>
          <w:numId w:val="5"/>
        </w:numPr>
        <w:spacing w:after="0"/>
        <w:rPr>
          <w:rFonts w:ascii="Arial" w:hAnsi="Arial" w:cs="Arial"/>
        </w:rPr>
      </w:pPr>
      <w:r>
        <w:rPr>
          <w:rFonts w:ascii="Arial" w:hAnsi="Arial" w:cs="Arial"/>
        </w:rPr>
        <w:t>Local government studies</w:t>
      </w:r>
    </w:p>
    <w:p w14:paraId="264A2E18" w14:textId="77777777" w:rsidR="004700D5" w:rsidRPr="00A24B31" w:rsidRDefault="004700D5" w:rsidP="004700D5">
      <w:pPr>
        <w:numPr>
          <w:ilvl w:val="0"/>
          <w:numId w:val="5"/>
        </w:numPr>
        <w:spacing w:after="0"/>
        <w:rPr>
          <w:rFonts w:ascii="Arial" w:hAnsi="Arial" w:cs="Arial"/>
        </w:rPr>
      </w:pPr>
      <w:r w:rsidRPr="00A24B31">
        <w:rPr>
          <w:rFonts w:ascii="Arial" w:hAnsi="Arial" w:cs="Arial"/>
        </w:rPr>
        <w:t>Public personnel management and develop</w:t>
      </w:r>
      <w:r>
        <w:rPr>
          <w:rFonts w:ascii="Arial" w:hAnsi="Arial" w:cs="Arial"/>
        </w:rPr>
        <w:t>ment</w:t>
      </w:r>
    </w:p>
    <w:p w14:paraId="06D71E72" w14:textId="77777777" w:rsidR="004700D5" w:rsidRPr="00A24B31" w:rsidRDefault="004700D5" w:rsidP="004700D5">
      <w:pPr>
        <w:numPr>
          <w:ilvl w:val="0"/>
          <w:numId w:val="5"/>
        </w:numPr>
        <w:spacing w:after="0"/>
        <w:rPr>
          <w:rFonts w:ascii="Arial" w:hAnsi="Arial" w:cs="Arial"/>
        </w:rPr>
      </w:pPr>
      <w:r>
        <w:rPr>
          <w:rFonts w:ascii="Arial" w:hAnsi="Arial" w:cs="Arial"/>
        </w:rPr>
        <w:t>Public-private partnership</w:t>
      </w:r>
    </w:p>
    <w:p w14:paraId="05B7B915" w14:textId="77777777" w:rsidR="004700D5" w:rsidRPr="00A24B31" w:rsidRDefault="004700D5" w:rsidP="004700D5">
      <w:pPr>
        <w:numPr>
          <w:ilvl w:val="0"/>
          <w:numId w:val="5"/>
        </w:numPr>
        <w:spacing w:after="0"/>
        <w:rPr>
          <w:rFonts w:ascii="Arial" w:hAnsi="Arial" w:cs="Arial"/>
        </w:rPr>
      </w:pPr>
      <w:r>
        <w:rPr>
          <w:rFonts w:ascii="Arial" w:hAnsi="Arial" w:cs="Arial"/>
        </w:rPr>
        <w:t>Quality of life</w:t>
      </w:r>
    </w:p>
    <w:p w14:paraId="744420E9" w14:textId="77777777" w:rsidR="004700D5" w:rsidRPr="00A24B31" w:rsidRDefault="004700D5" w:rsidP="004700D5">
      <w:pPr>
        <w:numPr>
          <w:ilvl w:val="0"/>
          <w:numId w:val="5"/>
        </w:numPr>
        <w:spacing w:after="0"/>
        <w:rPr>
          <w:rFonts w:ascii="Arial" w:hAnsi="Arial" w:cs="Arial"/>
        </w:rPr>
      </w:pPr>
      <w:r w:rsidRPr="00A24B31">
        <w:rPr>
          <w:rFonts w:ascii="Arial" w:hAnsi="Arial" w:cs="Arial"/>
        </w:rPr>
        <w:t>Social welfare, and</w:t>
      </w:r>
    </w:p>
    <w:p w14:paraId="74AF7304" w14:textId="77777777" w:rsidR="004700D5" w:rsidRPr="00A24B31" w:rsidRDefault="004700D5" w:rsidP="004700D5">
      <w:pPr>
        <w:numPr>
          <w:ilvl w:val="0"/>
          <w:numId w:val="5"/>
        </w:numPr>
        <w:spacing w:after="0"/>
        <w:rPr>
          <w:rFonts w:ascii="Arial" w:hAnsi="Arial" w:cs="Arial"/>
        </w:rPr>
      </w:pPr>
      <w:r>
        <w:rPr>
          <w:rFonts w:ascii="Arial" w:hAnsi="Arial" w:cs="Arial"/>
        </w:rPr>
        <w:t>Other related topics</w:t>
      </w:r>
    </w:p>
    <w:p w14:paraId="09DC61B5" w14:textId="77777777" w:rsidR="004700D5" w:rsidRPr="00A24B31" w:rsidRDefault="004700D5" w:rsidP="004700D5">
      <w:pPr>
        <w:spacing w:after="0"/>
        <w:rPr>
          <w:rFonts w:ascii="Arial" w:hAnsi="Arial" w:cs="Arial"/>
          <w:lang w:eastAsia="zh-CN"/>
        </w:rPr>
      </w:pPr>
    </w:p>
    <w:p w14:paraId="669D1CF7" w14:textId="77777777" w:rsidR="004700D5" w:rsidRPr="00A24B31" w:rsidRDefault="004700D5" w:rsidP="004700D5">
      <w:pPr>
        <w:spacing w:after="0"/>
        <w:rPr>
          <w:rFonts w:ascii="Arial" w:hAnsi="Arial" w:cs="Arial"/>
          <w:b/>
        </w:rPr>
      </w:pPr>
      <w:r w:rsidRPr="00A24B31">
        <w:rPr>
          <w:rFonts w:ascii="Arial" w:hAnsi="Arial" w:cs="Arial"/>
          <w:b/>
        </w:rPr>
        <w:t>(4) Public Health Dimension</w:t>
      </w:r>
    </w:p>
    <w:p w14:paraId="346D231F" w14:textId="77777777" w:rsidR="004700D5" w:rsidRPr="00A24B31" w:rsidRDefault="004700D5" w:rsidP="004700D5">
      <w:pPr>
        <w:spacing w:after="0"/>
        <w:rPr>
          <w:rFonts w:ascii="Arial" w:hAnsi="Arial" w:cs="Arial"/>
        </w:rPr>
      </w:pPr>
    </w:p>
    <w:p w14:paraId="59E92B9C" w14:textId="77777777" w:rsidR="004700D5" w:rsidRPr="00A24B31" w:rsidRDefault="004700D5" w:rsidP="004700D5">
      <w:pPr>
        <w:numPr>
          <w:ilvl w:val="0"/>
          <w:numId w:val="6"/>
        </w:numPr>
        <w:spacing w:after="0"/>
        <w:rPr>
          <w:rFonts w:ascii="Arial" w:hAnsi="Arial" w:cs="Arial"/>
        </w:rPr>
      </w:pPr>
      <w:r>
        <w:rPr>
          <w:rFonts w:ascii="Arial" w:hAnsi="Arial" w:cs="Arial"/>
        </w:rPr>
        <w:t>Food sufficiency</w:t>
      </w:r>
    </w:p>
    <w:p w14:paraId="613AE739" w14:textId="77777777" w:rsidR="004700D5" w:rsidRPr="00A24B31" w:rsidRDefault="004700D5" w:rsidP="004700D5">
      <w:pPr>
        <w:numPr>
          <w:ilvl w:val="0"/>
          <w:numId w:val="6"/>
        </w:numPr>
        <w:spacing w:after="0"/>
        <w:rPr>
          <w:rFonts w:ascii="Arial" w:hAnsi="Arial" w:cs="Arial"/>
        </w:rPr>
      </w:pPr>
      <w:r>
        <w:rPr>
          <w:rFonts w:ascii="Arial" w:hAnsi="Arial" w:cs="Arial"/>
        </w:rPr>
        <w:t>Food productivity</w:t>
      </w:r>
    </w:p>
    <w:p w14:paraId="2BC55099" w14:textId="77777777" w:rsidR="004700D5" w:rsidRPr="00A24B31" w:rsidRDefault="004700D5" w:rsidP="004700D5">
      <w:pPr>
        <w:numPr>
          <w:ilvl w:val="0"/>
          <w:numId w:val="6"/>
        </w:numPr>
        <w:spacing w:after="0"/>
        <w:rPr>
          <w:rFonts w:ascii="Arial" w:hAnsi="Arial" w:cs="Arial"/>
        </w:rPr>
      </w:pPr>
      <w:r w:rsidRPr="00A24B31">
        <w:rPr>
          <w:rFonts w:ascii="Arial" w:hAnsi="Arial" w:cs="Arial"/>
        </w:rPr>
        <w:t xml:space="preserve">Nutrition and </w:t>
      </w:r>
      <w:proofErr w:type="spellStart"/>
      <w:r w:rsidRPr="00A24B31">
        <w:rPr>
          <w:rFonts w:ascii="Arial" w:hAnsi="Arial" w:cs="Arial"/>
        </w:rPr>
        <w:t>dietatics</w:t>
      </w:r>
      <w:proofErr w:type="spellEnd"/>
    </w:p>
    <w:p w14:paraId="4BB1BDB8" w14:textId="77777777" w:rsidR="004700D5" w:rsidRPr="00A24B31" w:rsidRDefault="004700D5" w:rsidP="004700D5">
      <w:pPr>
        <w:numPr>
          <w:ilvl w:val="0"/>
          <w:numId w:val="6"/>
        </w:numPr>
        <w:spacing w:after="0"/>
        <w:rPr>
          <w:rFonts w:ascii="Arial" w:hAnsi="Arial" w:cs="Arial"/>
        </w:rPr>
      </w:pPr>
      <w:r w:rsidRPr="00A24B31">
        <w:rPr>
          <w:rFonts w:ascii="Arial" w:hAnsi="Arial" w:cs="Arial"/>
        </w:rPr>
        <w:t>Food sciences, and</w:t>
      </w:r>
    </w:p>
    <w:p w14:paraId="7CC82843" w14:textId="77777777" w:rsidR="004700D5" w:rsidRPr="0054480E" w:rsidRDefault="004700D5" w:rsidP="004700D5">
      <w:pPr>
        <w:numPr>
          <w:ilvl w:val="0"/>
          <w:numId w:val="6"/>
        </w:numPr>
        <w:spacing w:after="0"/>
        <w:rPr>
          <w:rFonts w:ascii="Arial" w:hAnsi="Arial" w:cs="Arial"/>
        </w:rPr>
      </w:pPr>
      <w:r>
        <w:rPr>
          <w:rFonts w:ascii="Arial" w:hAnsi="Arial" w:cs="Arial"/>
        </w:rPr>
        <w:t>Other related topics</w:t>
      </w:r>
    </w:p>
    <w:p w14:paraId="25BD8C2D" w14:textId="77777777" w:rsidR="004700D5" w:rsidRPr="00A24B31" w:rsidRDefault="004700D5" w:rsidP="004700D5">
      <w:pPr>
        <w:spacing w:after="0"/>
        <w:rPr>
          <w:rFonts w:ascii="Arial" w:hAnsi="Arial" w:cs="Arial"/>
          <w:lang w:eastAsia="zh-CN"/>
        </w:rPr>
      </w:pPr>
    </w:p>
    <w:p w14:paraId="2825BCF6" w14:textId="77777777" w:rsidR="004700D5" w:rsidRDefault="004700D5" w:rsidP="004700D5">
      <w:pPr>
        <w:spacing w:after="0"/>
        <w:ind w:left="360"/>
        <w:rPr>
          <w:rFonts w:ascii="Arial" w:hAnsi="Arial" w:cs="Arial"/>
          <w:b/>
        </w:rPr>
      </w:pPr>
    </w:p>
    <w:p w14:paraId="4ACEFF29" w14:textId="77777777" w:rsidR="004700D5" w:rsidRDefault="004700D5" w:rsidP="004700D5">
      <w:pPr>
        <w:numPr>
          <w:ilvl w:val="0"/>
          <w:numId w:val="3"/>
        </w:numPr>
        <w:spacing w:after="0"/>
        <w:ind w:left="360"/>
        <w:rPr>
          <w:rFonts w:ascii="Arial" w:hAnsi="Arial" w:cs="Arial"/>
          <w:b/>
        </w:rPr>
      </w:pPr>
      <w:r w:rsidRPr="00A24B31">
        <w:rPr>
          <w:rFonts w:ascii="Arial" w:hAnsi="Arial" w:cs="Arial"/>
          <w:b/>
        </w:rPr>
        <w:t>Peace and Security Studies</w:t>
      </w:r>
    </w:p>
    <w:p w14:paraId="021FA0EA" w14:textId="77777777" w:rsidR="004700D5" w:rsidRPr="00A24B31" w:rsidRDefault="004700D5" w:rsidP="004700D5">
      <w:pPr>
        <w:spacing w:after="0"/>
        <w:ind w:left="360"/>
        <w:rPr>
          <w:rFonts w:ascii="Arial" w:hAnsi="Arial" w:cs="Arial"/>
          <w:b/>
        </w:rPr>
      </w:pPr>
    </w:p>
    <w:p w14:paraId="126CDC65" w14:textId="77777777" w:rsidR="004700D5" w:rsidRDefault="004700D5" w:rsidP="004700D5">
      <w:pPr>
        <w:spacing w:after="0"/>
        <w:jc w:val="both"/>
        <w:rPr>
          <w:rFonts w:ascii="Arial" w:hAnsi="Arial" w:cs="Arial"/>
        </w:rPr>
      </w:pPr>
      <w:r w:rsidRPr="00A24B31">
        <w:rPr>
          <w:rFonts w:ascii="Arial" w:hAnsi="Arial" w:cs="Arial"/>
        </w:rPr>
        <w:t>Peace and security studies and researches are expected (1) to understand the causes of armed conflicts, religious disagreements, cultural clashes, war, terrorism, genocide, human violations and others; (2) to develop ways and devices to prevent and resolve identified peace and security problems; and ultimately (3) to build peaceful and just communities, systems, and societies.</w:t>
      </w:r>
    </w:p>
    <w:p w14:paraId="754FC8AF" w14:textId="77777777" w:rsidR="004700D5" w:rsidRPr="00A24B31" w:rsidRDefault="004700D5" w:rsidP="004700D5">
      <w:pPr>
        <w:spacing w:after="0"/>
        <w:jc w:val="both"/>
        <w:rPr>
          <w:rFonts w:ascii="Arial" w:hAnsi="Arial" w:cs="Arial"/>
        </w:rPr>
      </w:pPr>
    </w:p>
    <w:p w14:paraId="10D2E90C" w14:textId="77777777" w:rsidR="004700D5" w:rsidRDefault="004700D5" w:rsidP="004700D5">
      <w:pPr>
        <w:spacing w:after="0"/>
        <w:jc w:val="both"/>
        <w:rPr>
          <w:rFonts w:ascii="Arial" w:hAnsi="Arial" w:cs="Arial"/>
        </w:rPr>
      </w:pPr>
      <w:r w:rsidRPr="00A24B31">
        <w:rPr>
          <w:rFonts w:ascii="Arial" w:hAnsi="Arial" w:cs="Arial"/>
        </w:rPr>
        <w:t>Obviously, these types of studies require interdisciplinary approaches and expertise. Henceforth, researches with the following topics could meet the above expectations:</w:t>
      </w:r>
    </w:p>
    <w:p w14:paraId="0643346D" w14:textId="77777777" w:rsidR="004700D5" w:rsidRPr="00A24B31" w:rsidRDefault="004700D5" w:rsidP="004700D5">
      <w:pPr>
        <w:spacing w:after="0"/>
        <w:rPr>
          <w:rFonts w:ascii="Arial" w:hAnsi="Arial" w:cs="Arial"/>
        </w:rPr>
      </w:pPr>
    </w:p>
    <w:p w14:paraId="22141FA4" w14:textId="77777777" w:rsidR="004700D5" w:rsidRDefault="004700D5" w:rsidP="004700D5">
      <w:pPr>
        <w:spacing w:after="0"/>
        <w:rPr>
          <w:rFonts w:ascii="Arial" w:hAnsi="Arial" w:cs="Arial"/>
          <w:b/>
        </w:rPr>
      </w:pPr>
    </w:p>
    <w:p w14:paraId="5B3EDC83" w14:textId="74EC2353" w:rsidR="004700D5" w:rsidRDefault="004700D5" w:rsidP="004700D5">
      <w:pPr>
        <w:spacing w:after="0"/>
        <w:rPr>
          <w:rFonts w:ascii="Arial" w:hAnsi="Arial" w:cs="Arial"/>
          <w:b/>
        </w:rPr>
      </w:pPr>
      <w:r w:rsidRPr="00A24B31">
        <w:rPr>
          <w:rFonts w:ascii="Arial" w:hAnsi="Arial" w:cs="Arial"/>
          <w:b/>
        </w:rPr>
        <w:t>(1) Understand the causes of armed conflicts, religious disagreements, cultural clashes, war, terrorism, genocide, human rights violations and others with focus or emphasis on:</w:t>
      </w:r>
    </w:p>
    <w:p w14:paraId="159E8028" w14:textId="77777777" w:rsidR="004700D5" w:rsidRPr="00A24B31" w:rsidRDefault="004700D5" w:rsidP="004700D5">
      <w:pPr>
        <w:spacing w:after="0"/>
        <w:rPr>
          <w:rFonts w:ascii="Arial" w:hAnsi="Arial" w:cs="Arial"/>
          <w:b/>
        </w:rPr>
      </w:pPr>
    </w:p>
    <w:p w14:paraId="7CA74DF4" w14:textId="77777777" w:rsidR="004700D5" w:rsidRPr="00A24B31" w:rsidRDefault="004700D5" w:rsidP="004700D5">
      <w:pPr>
        <w:spacing w:after="0"/>
        <w:rPr>
          <w:rFonts w:ascii="Arial" w:hAnsi="Arial" w:cs="Arial"/>
        </w:rPr>
      </w:pPr>
      <w:r>
        <w:rPr>
          <w:rFonts w:ascii="Arial" w:hAnsi="Arial" w:cs="Arial"/>
        </w:rPr>
        <w:t>a. Democratization</w:t>
      </w:r>
    </w:p>
    <w:p w14:paraId="39667829" w14:textId="77777777" w:rsidR="004700D5" w:rsidRPr="00A24B31" w:rsidRDefault="004700D5" w:rsidP="004700D5">
      <w:pPr>
        <w:spacing w:after="0"/>
        <w:rPr>
          <w:rFonts w:ascii="Arial" w:hAnsi="Arial" w:cs="Arial"/>
        </w:rPr>
      </w:pPr>
      <w:r w:rsidRPr="00A24B31">
        <w:rPr>
          <w:rFonts w:ascii="Arial" w:hAnsi="Arial" w:cs="Arial"/>
        </w:rPr>
        <w:t>b. Ethnographic and ethnicity studies</w:t>
      </w:r>
    </w:p>
    <w:p w14:paraId="2B1C93BD" w14:textId="77777777" w:rsidR="004700D5" w:rsidRPr="00A24B31" w:rsidRDefault="004700D5" w:rsidP="004700D5">
      <w:pPr>
        <w:spacing w:after="0"/>
        <w:rPr>
          <w:rFonts w:ascii="Arial" w:hAnsi="Arial" w:cs="Arial"/>
        </w:rPr>
      </w:pPr>
      <w:r>
        <w:rPr>
          <w:rFonts w:ascii="Arial" w:hAnsi="Arial" w:cs="Arial"/>
        </w:rPr>
        <w:t>c. Human growth and development</w:t>
      </w:r>
    </w:p>
    <w:p w14:paraId="025C8125" w14:textId="77777777" w:rsidR="004700D5" w:rsidRPr="00A24B31" w:rsidRDefault="004700D5" w:rsidP="004700D5">
      <w:pPr>
        <w:spacing w:after="0"/>
        <w:rPr>
          <w:rFonts w:ascii="Arial" w:hAnsi="Arial" w:cs="Arial"/>
        </w:rPr>
      </w:pPr>
      <w:r w:rsidRPr="00A24B31">
        <w:rPr>
          <w:rFonts w:ascii="Arial" w:hAnsi="Arial" w:cs="Arial"/>
        </w:rPr>
        <w:t>d. International re</w:t>
      </w:r>
      <w:r>
        <w:rPr>
          <w:rFonts w:ascii="Arial" w:hAnsi="Arial" w:cs="Arial"/>
        </w:rPr>
        <w:t>lations and trans-border issues</w:t>
      </w:r>
    </w:p>
    <w:p w14:paraId="31D326DC" w14:textId="77777777" w:rsidR="004700D5" w:rsidRPr="00A24B31" w:rsidRDefault="004700D5" w:rsidP="004700D5">
      <w:pPr>
        <w:spacing w:after="0"/>
        <w:rPr>
          <w:rFonts w:ascii="Arial" w:hAnsi="Arial" w:cs="Arial"/>
        </w:rPr>
      </w:pPr>
      <w:r w:rsidRPr="00A24B31">
        <w:rPr>
          <w:rFonts w:ascii="Arial" w:hAnsi="Arial" w:cs="Arial"/>
        </w:rPr>
        <w:t>e. Internationalization</w:t>
      </w:r>
    </w:p>
    <w:p w14:paraId="0C86852B" w14:textId="77777777" w:rsidR="004700D5" w:rsidRPr="00A24B31" w:rsidRDefault="004700D5" w:rsidP="004700D5">
      <w:pPr>
        <w:spacing w:after="0"/>
        <w:rPr>
          <w:rFonts w:ascii="Arial" w:hAnsi="Arial" w:cs="Arial"/>
        </w:rPr>
      </w:pPr>
      <w:r w:rsidRPr="00A24B31">
        <w:rPr>
          <w:rFonts w:ascii="Arial" w:hAnsi="Arial" w:cs="Arial"/>
        </w:rPr>
        <w:t>f. Knowledge and belief systems</w:t>
      </w:r>
    </w:p>
    <w:p w14:paraId="1FAF726D" w14:textId="77777777" w:rsidR="004700D5" w:rsidRPr="00A24B31" w:rsidRDefault="004700D5" w:rsidP="004700D5">
      <w:pPr>
        <w:spacing w:after="0"/>
        <w:rPr>
          <w:rFonts w:ascii="Arial" w:hAnsi="Arial" w:cs="Arial"/>
        </w:rPr>
      </w:pPr>
      <w:r w:rsidRPr="00A24B31">
        <w:rPr>
          <w:rFonts w:ascii="Arial" w:hAnsi="Arial" w:cs="Arial"/>
        </w:rPr>
        <w:t>g. Macroeco</w:t>
      </w:r>
      <w:r>
        <w:rPr>
          <w:rFonts w:ascii="Arial" w:hAnsi="Arial" w:cs="Arial"/>
        </w:rPr>
        <w:t>nomics and globalization issues</w:t>
      </w:r>
    </w:p>
    <w:p w14:paraId="28C59518" w14:textId="77777777" w:rsidR="004700D5" w:rsidRPr="00A24B31" w:rsidRDefault="004700D5" w:rsidP="004700D5">
      <w:pPr>
        <w:spacing w:after="0"/>
        <w:rPr>
          <w:rFonts w:ascii="Arial" w:hAnsi="Arial" w:cs="Arial"/>
        </w:rPr>
      </w:pPr>
      <w:r>
        <w:rPr>
          <w:rFonts w:ascii="Arial" w:hAnsi="Arial" w:cs="Arial"/>
        </w:rPr>
        <w:t>h. Migration</w:t>
      </w:r>
    </w:p>
    <w:p w14:paraId="3EF576DC" w14:textId="77777777" w:rsidR="004700D5" w:rsidRPr="00A24B31" w:rsidRDefault="004700D5" w:rsidP="004700D5">
      <w:pPr>
        <w:spacing w:after="0"/>
        <w:rPr>
          <w:rFonts w:ascii="Arial" w:hAnsi="Arial" w:cs="Arial"/>
        </w:rPr>
      </w:pPr>
      <w:proofErr w:type="spellStart"/>
      <w:r w:rsidRPr="00A24B31">
        <w:rPr>
          <w:rFonts w:ascii="Arial" w:hAnsi="Arial" w:cs="Arial"/>
        </w:rPr>
        <w:t>i</w:t>
      </w:r>
      <w:proofErr w:type="spellEnd"/>
      <w:r w:rsidRPr="00A24B31">
        <w:rPr>
          <w:rFonts w:ascii="Arial" w:hAnsi="Arial" w:cs="Arial"/>
        </w:rPr>
        <w:t>. National and human security</w:t>
      </w:r>
    </w:p>
    <w:p w14:paraId="69DDB827" w14:textId="77777777" w:rsidR="004700D5" w:rsidRPr="00A24B31" w:rsidRDefault="004700D5" w:rsidP="004700D5">
      <w:pPr>
        <w:spacing w:after="0"/>
        <w:rPr>
          <w:rFonts w:ascii="Arial" w:hAnsi="Arial" w:cs="Arial"/>
        </w:rPr>
      </w:pPr>
      <w:r w:rsidRPr="00A24B31">
        <w:rPr>
          <w:rFonts w:ascii="Arial" w:hAnsi="Arial" w:cs="Arial"/>
        </w:rPr>
        <w:t>j. Policy studies</w:t>
      </w:r>
    </w:p>
    <w:p w14:paraId="79EE8F06" w14:textId="77777777" w:rsidR="004700D5" w:rsidRPr="00A24B31" w:rsidRDefault="004700D5" w:rsidP="004700D5">
      <w:pPr>
        <w:spacing w:after="0"/>
        <w:rPr>
          <w:rFonts w:ascii="Arial" w:hAnsi="Arial" w:cs="Arial"/>
        </w:rPr>
      </w:pPr>
      <w:r>
        <w:rPr>
          <w:rFonts w:ascii="Arial" w:hAnsi="Arial" w:cs="Arial"/>
        </w:rPr>
        <w:t>k. Political dynamics</w:t>
      </w:r>
    </w:p>
    <w:p w14:paraId="4FF1D7BC" w14:textId="77777777" w:rsidR="004700D5" w:rsidRPr="00A24B31" w:rsidRDefault="004700D5" w:rsidP="004700D5">
      <w:pPr>
        <w:spacing w:after="0"/>
        <w:rPr>
          <w:rFonts w:ascii="Arial" w:hAnsi="Arial" w:cs="Arial"/>
        </w:rPr>
      </w:pPr>
      <w:r w:rsidRPr="00A24B31">
        <w:rPr>
          <w:rFonts w:ascii="Arial" w:hAnsi="Arial" w:cs="Arial"/>
        </w:rPr>
        <w:t>I. Religion and philosophy</w:t>
      </w:r>
    </w:p>
    <w:p w14:paraId="0BEE1932" w14:textId="77777777" w:rsidR="004700D5" w:rsidRPr="00A24B31" w:rsidRDefault="004700D5" w:rsidP="004700D5">
      <w:pPr>
        <w:spacing w:after="0"/>
        <w:rPr>
          <w:rFonts w:ascii="Arial" w:hAnsi="Arial" w:cs="Arial"/>
        </w:rPr>
      </w:pPr>
      <w:r w:rsidRPr="00A24B31">
        <w:rPr>
          <w:rFonts w:ascii="Arial" w:hAnsi="Arial" w:cs="Arial"/>
        </w:rPr>
        <w:t>m. Social issues</w:t>
      </w:r>
    </w:p>
    <w:p w14:paraId="48495B18" w14:textId="77777777" w:rsidR="004700D5" w:rsidRPr="00A24B31" w:rsidRDefault="004700D5" w:rsidP="004700D5">
      <w:pPr>
        <w:spacing w:after="0"/>
        <w:rPr>
          <w:rFonts w:ascii="Arial" w:hAnsi="Arial" w:cs="Arial"/>
        </w:rPr>
      </w:pPr>
      <w:r>
        <w:rPr>
          <w:rFonts w:ascii="Arial" w:hAnsi="Arial" w:cs="Arial"/>
        </w:rPr>
        <w:t>n. Social movements</w:t>
      </w:r>
    </w:p>
    <w:p w14:paraId="41388FF2" w14:textId="77777777" w:rsidR="004700D5" w:rsidRPr="00A24B31" w:rsidRDefault="004700D5" w:rsidP="004700D5">
      <w:pPr>
        <w:spacing w:after="0"/>
        <w:rPr>
          <w:rFonts w:ascii="Arial" w:hAnsi="Arial" w:cs="Arial"/>
        </w:rPr>
      </w:pPr>
      <w:r w:rsidRPr="00A24B31">
        <w:rPr>
          <w:rFonts w:ascii="Arial" w:hAnsi="Arial" w:cs="Arial"/>
        </w:rPr>
        <w:t>o. World politics, and</w:t>
      </w:r>
    </w:p>
    <w:p w14:paraId="31F703CB" w14:textId="77777777" w:rsidR="004700D5" w:rsidRDefault="004700D5" w:rsidP="004700D5">
      <w:pPr>
        <w:spacing w:after="0"/>
        <w:rPr>
          <w:rFonts w:ascii="Arial" w:hAnsi="Arial" w:cs="Arial"/>
        </w:rPr>
      </w:pPr>
      <w:r>
        <w:rPr>
          <w:rFonts w:ascii="Arial" w:hAnsi="Arial" w:cs="Arial"/>
        </w:rPr>
        <w:t>p. Other related topics</w:t>
      </w:r>
    </w:p>
    <w:p w14:paraId="6C594428" w14:textId="77777777" w:rsidR="004700D5" w:rsidRDefault="004700D5" w:rsidP="004700D5">
      <w:pPr>
        <w:spacing w:after="0"/>
        <w:rPr>
          <w:rFonts w:ascii="Arial" w:hAnsi="Arial" w:cs="Arial"/>
        </w:rPr>
      </w:pPr>
    </w:p>
    <w:p w14:paraId="3798A253" w14:textId="77777777" w:rsidR="004700D5" w:rsidRPr="00A24B31" w:rsidRDefault="004700D5" w:rsidP="004700D5">
      <w:pPr>
        <w:spacing w:after="0"/>
        <w:rPr>
          <w:rFonts w:ascii="Arial" w:hAnsi="Arial" w:cs="Arial"/>
        </w:rPr>
      </w:pPr>
    </w:p>
    <w:p w14:paraId="7598244A" w14:textId="77777777" w:rsidR="004700D5" w:rsidRDefault="004700D5" w:rsidP="004700D5">
      <w:pPr>
        <w:spacing w:after="0"/>
        <w:rPr>
          <w:rFonts w:ascii="Arial" w:hAnsi="Arial" w:cs="Arial"/>
          <w:b/>
        </w:rPr>
      </w:pPr>
      <w:r w:rsidRPr="00A24B31">
        <w:rPr>
          <w:rFonts w:ascii="Arial" w:hAnsi="Arial" w:cs="Arial"/>
          <w:b/>
        </w:rPr>
        <w:t>(2) Develop ways to prevent and address identified peace and security problems, through conduct of studies on:</w:t>
      </w:r>
    </w:p>
    <w:p w14:paraId="68B5186D" w14:textId="77777777" w:rsidR="004700D5" w:rsidRPr="00A24B31" w:rsidRDefault="004700D5" w:rsidP="004700D5">
      <w:pPr>
        <w:spacing w:after="0"/>
        <w:rPr>
          <w:rFonts w:ascii="Arial" w:hAnsi="Arial" w:cs="Arial"/>
          <w:b/>
        </w:rPr>
      </w:pPr>
    </w:p>
    <w:p w14:paraId="0676FD05" w14:textId="77777777" w:rsidR="004700D5" w:rsidRPr="00A24B31" w:rsidRDefault="004700D5" w:rsidP="004700D5">
      <w:pPr>
        <w:spacing w:after="0"/>
        <w:rPr>
          <w:rFonts w:ascii="Arial" w:hAnsi="Arial" w:cs="Arial"/>
        </w:rPr>
      </w:pPr>
      <w:r w:rsidRPr="00A24B31">
        <w:rPr>
          <w:rFonts w:ascii="Arial" w:hAnsi="Arial" w:cs="Arial"/>
        </w:rPr>
        <w:t>a. Behavioral and psychosocial researches</w:t>
      </w:r>
    </w:p>
    <w:p w14:paraId="1DD5601E" w14:textId="77777777" w:rsidR="004700D5" w:rsidRPr="00A24B31" w:rsidRDefault="004700D5" w:rsidP="004700D5">
      <w:pPr>
        <w:spacing w:after="0"/>
        <w:rPr>
          <w:rFonts w:ascii="Arial" w:hAnsi="Arial" w:cs="Arial"/>
        </w:rPr>
      </w:pPr>
      <w:r>
        <w:rPr>
          <w:rFonts w:ascii="Arial" w:hAnsi="Arial" w:cs="Arial"/>
        </w:rPr>
        <w:t>b. Cross-cultural communication</w:t>
      </w:r>
    </w:p>
    <w:p w14:paraId="1DD51453" w14:textId="77777777" w:rsidR="004700D5" w:rsidRPr="00A24B31" w:rsidRDefault="004700D5" w:rsidP="004700D5">
      <w:pPr>
        <w:spacing w:after="0"/>
        <w:rPr>
          <w:rFonts w:ascii="Arial" w:hAnsi="Arial" w:cs="Arial"/>
        </w:rPr>
      </w:pPr>
      <w:r>
        <w:rPr>
          <w:rFonts w:ascii="Arial" w:hAnsi="Arial" w:cs="Arial"/>
        </w:rPr>
        <w:t>c. Ethno-linguistics</w:t>
      </w:r>
    </w:p>
    <w:p w14:paraId="12797B30" w14:textId="77777777" w:rsidR="004700D5" w:rsidRPr="00A24B31" w:rsidRDefault="004700D5" w:rsidP="004700D5">
      <w:pPr>
        <w:spacing w:after="0"/>
        <w:rPr>
          <w:rFonts w:ascii="Arial" w:hAnsi="Arial" w:cs="Arial"/>
        </w:rPr>
      </w:pPr>
      <w:r w:rsidRPr="00A24B31">
        <w:rPr>
          <w:rFonts w:ascii="Arial" w:hAnsi="Arial" w:cs="Arial"/>
        </w:rPr>
        <w:t>d. Organizationa</w:t>
      </w:r>
      <w:r>
        <w:rPr>
          <w:rFonts w:ascii="Arial" w:hAnsi="Arial" w:cs="Arial"/>
        </w:rPr>
        <w:t>l and development communication</w:t>
      </w:r>
    </w:p>
    <w:p w14:paraId="59779B68" w14:textId="77777777" w:rsidR="004700D5" w:rsidRPr="00A24B31" w:rsidRDefault="004700D5" w:rsidP="004700D5">
      <w:pPr>
        <w:spacing w:after="0"/>
        <w:rPr>
          <w:rFonts w:ascii="Arial" w:hAnsi="Arial" w:cs="Arial"/>
        </w:rPr>
      </w:pPr>
      <w:r w:rsidRPr="00A24B31">
        <w:rPr>
          <w:rFonts w:ascii="Arial" w:hAnsi="Arial" w:cs="Arial"/>
        </w:rPr>
        <w:t>e</w:t>
      </w:r>
      <w:r>
        <w:rPr>
          <w:rFonts w:ascii="Arial" w:hAnsi="Arial" w:cs="Arial"/>
        </w:rPr>
        <w:t>. Peace and conflict resolution</w:t>
      </w:r>
    </w:p>
    <w:p w14:paraId="5C91BCBF" w14:textId="77777777" w:rsidR="004700D5" w:rsidRPr="00A24B31" w:rsidRDefault="004700D5" w:rsidP="004700D5">
      <w:pPr>
        <w:spacing w:after="0"/>
        <w:rPr>
          <w:rFonts w:ascii="Arial" w:hAnsi="Arial" w:cs="Arial"/>
        </w:rPr>
      </w:pPr>
      <w:r w:rsidRPr="00A24B31">
        <w:rPr>
          <w:rFonts w:ascii="Arial" w:hAnsi="Arial" w:cs="Arial"/>
        </w:rPr>
        <w:t>f. Psycho</w:t>
      </w:r>
      <w:r>
        <w:rPr>
          <w:rFonts w:ascii="Arial" w:hAnsi="Arial" w:cs="Arial"/>
        </w:rPr>
        <w:t>-trauma and crisis intervention</w:t>
      </w:r>
    </w:p>
    <w:p w14:paraId="5E02CEAA" w14:textId="77777777" w:rsidR="004700D5" w:rsidRPr="00A24B31" w:rsidRDefault="004700D5" w:rsidP="004700D5">
      <w:pPr>
        <w:spacing w:after="0"/>
        <w:rPr>
          <w:rFonts w:ascii="Arial" w:hAnsi="Arial" w:cs="Arial"/>
        </w:rPr>
      </w:pPr>
      <w:r w:rsidRPr="00A24B31">
        <w:rPr>
          <w:rFonts w:ascii="Arial" w:hAnsi="Arial" w:cs="Arial"/>
        </w:rPr>
        <w:t>g. Translation studies, and</w:t>
      </w:r>
    </w:p>
    <w:p w14:paraId="2CBF4373" w14:textId="77777777" w:rsidR="004700D5" w:rsidRDefault="004700D5" w:rsidP="004700D5">
      <w:pPr>
        <w:spacing w:after="0"/>
        <w:rPr>
          <w:rFonts w:ascii="Arial" w:hAnsi="Arial" w:cs="Arial"/>
        </w:rPr>
      </w:pPr>
      <w:r>
        <w:rPr>
          <w:rFonts w:ascii="Arial" w:hAnsi="Arial" w:cs="Arial"/>
        </w:rPr>
        <w:t>h. Other related topics</w:t>
      </w:r>
    </w:p>
    <w:p w14:paraId="408B57A3" w14:textId="77777777" w:rsidR="004700D5" w:rsidRPr="00A24B31" w:rsidRDefault="004700D5" w:rsidP="004700D5">
      <w:pPr>
        <w:spacing w:after="0"/>
        <w:rPr>
          <w:rFonts w:ascii="Arial" w:hAnsi="Arial" w:cs="Arial"/>
        </w:rPr>
      </w:pPr>
    </w:p>
    <w:p w14:paraId="3E460796" w14:textId="77777777" w:rsidR="004700D5" w:rsidRDefault="004700D5" w:rsidP="004700D5">
      <w:pPr>
        <w:spacing w:after="0"/>
        <w:rPr>
          <w:rFonts w:ascii="Arial" w:hAnsi="Arial" w:cs="Arial"/>
          <w:b/>
        </w:rPr>
      </w:pPr>
    </w:p>
    <w:p w14:paraId="3CADDF48" w14:textId="790E8D0C" w:rsidR="004700D5" w:rsidRDefault="004700D5" w:rsidP="004700D5">
      <w:pPr>
        <w:spacing w:after="0"/>
        <w:rPr>
          <w:rFonts w:ascii="Arial" w:hAnsi="Arial" w:cs="Arial"/>
          <w:b/>
        </w:rPr>
      </w:pPr>
      <w:r w:rsidRPr="00A24B31">
        <w:rPr>
          <w:rFonts w:ascii="Arial" w:hAnsi="Arial" w:cs="Arial"/>
          <w:b/>
        </w:rPr>
        <w:t>(3) Build peaceful and just communities, systems and societies, exploring:</w:t>
      </w:r>
    </w:p>
    <w:p w14:paraId="755BA98A" w14:textId="77777777" w:rsidR="004700D5" w:rsidRPr="00A24B31" w:rsidRDefault="004700D5" w:rsidP="004700D5">
      <w:pPr>
        <w:spacing w:after="0"/>
        <w:rPr>
          <w:rFonts w:ascii="Arial" w:hAnsi="Arial" w:cs="Arial"/>
          <w:b/>
        </w:rPr>
      </w:pPr>
    </w:p>
    <w:p w14:paraId="588411E9" w14:textId="77777777" w:rsidR="004700D5" w:rsidRPr="00A24B31" w:rsidRDefault="004700D5" w:rsidP="004700D5">
      <w:pPr>
        <w:spacing w:after="0"/>
        <w:rPr>
          <w:rFonts w:ascii="Arial" w:hAnsi="Arial" w:cs="Arial"/>
        </w:rPr>
      </w:pPr>
      <w:r w:rsidRPr="00A24B31">
        <w:rPr>
          <w:rFonts w:ascii="Arial" w:hAnsi="Arial" w:cs="Arial"/>
        </w:rPr>
        <w:t>a. Access, equity and ethics</w:t>
      </w:r>
    </w:p>
    <w:p w14:paraId="5DAFFE5F" w14:textId="77777777" w:rsidR="004700D5" w:rsidRPr="00A24B31" w:rsidRDefault="004700D5" w:rsidP="004700D5">
      <w:pPr>
        <w:spacing w:after="0"/>
        <w:rPr>
          <w:rFonts w:ascii="Arial" w:hAnsi="Arial" w:cs="Arial"/>
        </w:rPr>
      </w:pPr>
      <w:r>
        <w:rPr>
          <w:rFonts w:ascii="Arial" w:hAnsi="Arial" w:cs="Arial"/>
        </w:rPr>
        <w:t>b. Community empowerment</w:t>
      </w:r>
    </w:p>
    <w:p w14:paraId="43BE5D7A" w14:textId="77777777" w:rsidR="004700D5" w:rsidRPr="00A24B31" w:rsidRDefault="004700D5" w:rsidP="004700D5">
      <w:pPr>
        <w:spacing w:after="0"/>
        <w:rPr>
          <w:rFonts w:ascii="Arial" w:hAnsi="Arial" w:cs="Arial"/>
        </w:rPr>
      </w:pPr>
      <w:r>
        <w:rPr>
          <w:rFonts w:ascii="Arial" w:hAnsi="Arial" w:cs="Arial"/>
        </w:rPr>
        <w:t>c. Differently-abled (PWDs)</w:t>
      </w:r>
    </w:p>
    <w:p w14:paraId="7914D86D" w14:textId="77777777" w:rsidR="004700D5" w:rsidRPr="00A24B31" w:rsidRDefault="004700D5" w:rsidP="004700D5">
      <w:pPr>
        <w:spacing w:after="0"/>
        <w:rPr>
          <w:rFonts w:ascii="Arial" w:hAnsi="Arial" w:cs="Arial"/>
        </w:rPr>
      </w:pPr>
      <w:r w:rsidRPr="00A24B31">
        <w:rPr>
          <w:rFonts w:ascii="Arial" w:hAnsi="Arial" w:cs="Arial"/>
        </w:rPr>
        <w:t>d.</w:t>
      </w:r>
      <w:r>
        <w:rPr>
          <w:rFonts w:ascii="Arial" w:hAnsi="Arial" w:cs="Arial"/>
        </w:rPr>
        <w:t xml:space="preserve"> Gender and development studies</w:t>
      </w:r>
    </w:p>
    <w:p w14:paraId="2FBFB5E6" w14:textId="77777777" w:rsidR="004700D5" w:rsidRPr="00A24B31" w:rsidRDefault="004700D5" w:rsidP="004700D5">
      <w:pPr>
        <w:spacing w:after="0"/>
        <w:rPr>
          <w:rFonts w:ascii="Arial" w:hAnsi="Arial" w:cs="Arial"/>
        </w:rPr>
      </w:pPr>
      <w:r w:rsidRPr="00A24B31">
        <w:rPr>
          <w:rFonts w:ascii="Arial" w:hAnsi="Arial" w:cs="Arial"/>
        </w:rPr>
        <w:t>e. Globalization of education and cr</w:t>
      </w:r>
      <w:r>
        <w:rPr>
          <w:rFonts w:ascii="Arial" w:hAnsi="Arial" w:cs="Arial"/>
        </w:rPr>
        <w:t>oss-cultural aspects</w:t>
      </w:r>
    </w:p>
    <w:p w14:paraId="68B20C66" w14:textId="77777777" w:rsidR="004700D5" w:rsidRPr="00A24B31" w:rsidRDefault="004700D5" w:rsidP="004700D5">
      <w:pPr>
        <w:spacing w:after="0"/>
        <w:rPr>
          <w:rFonts w:ascii="Arial" w:hAnsi="Arial" w:cs="Arial"/>
        </w:rPr>
      </w:pPr>
      <w:r>
        <w:rPr>
          <w:rFonts w:ascii="Arial" w:hAnsi="Arial" w:cs="Arial"/>
        </w:rPr>
        <w:t>f. Institutional development</w:t>
      </w:r>
    </w:p>
    <w:p w14:paraId="119288B6" w14:textId="77777777" w:rsidR="004700D5" w:rsidRPr="00A24B31" w:rsidRDefault="004700D5" w:rsidP="004700D5">
      <w:pPr>
        <w:spacing w:after="0"/>
        <w:rPr>
          <w:rFonts w:ascii="Arial" w:hAnsi="Arial" w:cs="Arial"/>
        </w:rPr>
      </w:pPr>
      <w:r w:rsidRPr="00A24B31">
        <w:rPr>
          <w:rFonts w:ascii="Arial" w:hAnsi="Arial" w:cs="Arial"/>
        </w:rPr>
        <w:t>g. Lesbian, Gay and Bisexual, Transsexual and Queer (LGBTQ) issues</w:t>
      </w:r>
    </w:p>
    <w:p w14:paraId="3D9377EC" w14:textId="77777777" w:rsidR="004700D5" w:rsidRPr="00A24B31" w:rsidRDefault="004700D5" w:rsidP="004700D5">
      <w:pPr>
        <w:spacing w:after="0"/>
        <w:rPr>
          <w:rFonts w:ascii="Arial" w:hAnsi="Arial" w:cs="Arial"/>
        </w:rPr>
      </w:pPr>
      <w:r>
        <w:rPr>
          <w:rFonts w:ascii="Arial" w:hAnsi="Arial" w:cs="Arial"/>
        </w:rPr>
        <w:t>h. Marriage and family</w:t>
      </w:r>
    </w:p>
    <w:p w14:paraId="5D6C6F5A" w14:textId="77777777" w:rsidR="004700D5" w:rsidRPr="00A24B31" w:rsidRDefault="004700D5" w:rsidP="004700D5">
      <w:pPr>
        <w:spacing w:after="0"/>
        <w:rPr>
          <w:rFonts w:ascii="Arial" w:hAnsi="Arial" w:cs="Arial"/>
        </w:rPr>
      </w:pPr>
      <w:proofErr w:type="spellStart"/>
      <w:r w:rsidRPr="00A24B31">
        <w:rPr>
          <w:rFonts w:ascii="Arial" w:hAnsi="Arial" w:cs="Arial"/>
        </w:rPr>
        <w:t>i</w:t>
      </w:r>
      <w:proofErr w:type="spellEnd"/>
      <w:r w:rsidRPr="00A24B31">
        <w:rPr>
          <w:rFonts w:ascii="Arial" w:hAnsi="Arial" w:cs="Arial"/>
        </w:rPr>
        <w:t xml:space="preserve">. Senior citizens' </w:t>
      </w:r>
      <w:r>
        <w:rPr>
          <w:rFonts w:ascii="Arial" w:hAnsi="Arial" w:cs="Arial"/>
        </w:rPr>
        <w:t>issues</w:t>
      </w:r>
    </w:p>
    <w:p w14:paraId="23F8A8A3" w14:textId="77777777" w:rsidR="004700D5" w:rsidRPr="00A24B31" w:rsidRDefault="004700D5" w:rsidP="004700D5">
      <w:pPr>
        <w:spacing w:after="0"/>
        <w:rPr>
          <w:rFonts w:ascii="Arial" w:hAnsi="Arial" w:cs="Arial"/>
        </w:rPr>
      </w:pPr>
      <w:r w:rsidRPr="00A24B31">
        <w:rPr>
          <w:rFonts w:ascii="Arial" w:hAnsi="Arial" w:cs="Arial"/>
        </w:rPr>
        <w:t>j. Women and children, and</w:t>
      </w:r>
    </w:p>
    <w:p w14:paraId="156A3FFF" w14:textId="77777777" w:rsidR="004700D5" w:rsidRPr="00A24B31" w:rsidRDefault="004700D5" w:rsidP="004700D5">
      <w:pPr>
        <w:spacing w:after="0"/>
        <w:rPr>
          <w:rFonts w:ascii="Arial" w:hAnsi="Arial" w:cs="Arial"/>
        </w:rPr>
      </w:pPr>
      <w:r>
        <w:rPr>
          <w:rFonts w:ascii="Arial" w:hAnsi="Arial" w:cs="Arial"/>
        </w:rPr>
        <w:t>k. Other related topics</w:t>
      </w:r>
    </w:p>
    <w:p w14:paraId="2825D7C1" w14:textId="77777777" w:rsidR="004700D5" w:rsidRPr="00A24B31" w:rsidRDefault="004700D5" w:rsidP="004700D5">
      <w:pPr>
        <w:spacing w:after="0"/>
        <w:jc w:val="center"/>
        <w:rPr>
          <w:rFonts w:ascii="Arial" w:hAnsi="Arial" w:cs="Arial"/>
          <w:b/>
        </w:rPr>
      </w:pPr>
    </w:p>
    <w:p w14:paraId="4ED2D0D8" w14:textId="77777777" w:rsidR="004700D5" w:rsidRDefault="004700D5" w:rsidP="004700D5">
      <w:pPr>
        <w:spacing w:after="0"/>
        <w:rPr>
          <w:rFonts w:ascii="Arial" w:hAnsi="Arial" w:cs="Arial"/>
          <w:b/>
        </w:rPr>
      </w:pPr>
      <w:r w:rsidRPr="00A24B31">
        <w:rPr>
          <w:rFonts w:ascii="Arial" w:hAnsi="Arial" w:cs="Arial"/>
          <w:b/>
        </w:rPr>
        <w:t>Agenda 2: Accelerating Infrastructure Development through Science and Technology</w:t>
      </w:r>
    </w:p>
    <w:p w14:paraId="08A2BE1F" w14:textId="77777777" w:rsidR="004700D5" w:rsidRPr="00A24B31" w:rsidRDefault="004700D5" w:rsidP="004700D5">
      <w:pPr>
        <w:spacing w:after="0"/>
        <w:jc w:val="both"/>
        <w:rPr>
          <w:rFonts w:ascii="Arial" w:hAnsi="Arial" w:cs="Arial"/>
          <w:b/>
        </w:rPr>
      </w:pPr>
    </w:p>
    <w:p w14:paraId="666461F5" w14:textId="77777777" w:rsidR="004700D5" w:rsidRDefault="004700D5" w:rsidP="004700D5">
      <w:pPr>
        <w:spacing w:after="0"/>
        <w:jc w:val="both"/>
        <w:rPr>
          <w:rFonts w:ascii="Arial" w:hAnsi="Arial" w:cs="Arial"/>
        </w:rPr>
      </w:pPr>
      <w:r w:rsidRPr="00A24B31">
        <w:rPr>
          <w:rFonts w:ascii="Arial" w:hAnsi="Arial" w:cs="Arial"/>
        </w:rPr>
        <w:t>Consistent with the National Government's thrust, the University is determined to effect significant economic growth, human development and social protection through acceleration of infrastructure development.</w:t>
      </w:r>
    </w:p>
    <w:p w14:paraId="340EE4C6" w14:textId="77777777" w:rsidR="004700D5" w:rsidRPr="00A24B31" w:rsidRDefault="004700D5" w:rsidP="004700D5">
      <w:pPr>
        <w:spacing w:after="0"/>
        <w:jc w:val="both"/>
        <w:rPr>
          <w:rFonts w:ascii="Arial" w:hAnsi="Arial" w:cs="Arial"/>
        </w:rPr>
      </w:pPr>
    </w:p>
    <w:p w14:paraId="3A6B4191" w14:textId="77777777" w:rsidR="004700D5" w:rsidRPr="00A24B31" w:rsidRDefault="004700D5" w:rsidP="004700D5">
      <w:pPr>
        <w:spacing w:after="0"/>
        <w:jc w:val="both"/>
        <w:rPr>
          <w:rFonts w:ascii="Arial" w:hAnsi="Arial" w:cs="Arial"/>
        </w:rPr>
      </w:pPr>
      <w:r w:rsidRPr="00A24B31">
        <w:rPr>
          <w:rFonts w:ascii="Arial" w:hAnsi="Arial" w:cs="Arial"/>
        </w:rPr>
        <w:t>Undoubtedly, infrastructure development is one of the major priorities of the national government as it is clearly and concretely outlined in the recent National Economic and Development Authority agenda. The University, in support to the government's efforts, provides the country with research-based studies and scientific and engineering innovations that will enable both the government and private sectors to hasten infrastructure development which can be both hard and soft infrastructures.</w:t>
      </w:r>
    </w:p>
    <w:p w14:paraId="3FBF3603" w14:textId="77777777" w:rsidR="004700D5" w:rsidRPr="00A24B31" w:rsidRDefault="004700D5" w:rsidP="004700D5">
      <w:pPr>
        <w:spacing w:after="0"/>
        <w:jc w:val="both"/>
        <w:rPr>
          <w:rFonts w:ascii="Arial" w:hAnsi="Arial" w:cs="Arial"/>
        </w:rPr>
      </w:pPr>
      <w:r w:rsidRPr="00A24B31">
        <w:rPr>
          <w:rFonts w:ascii="Arial" w:hAnsi="Arial" w:cs="Arial"/>
        </w:rPr>
        <w:t>The "hard" infrastructure refers to the large physical networks necessary for the functioning of a modern industrial nation; these are meant to support the drivers of economic growth such as tourism, agriculture and industry. On the other hand, "soft" infrastructure refers to all the institutions or systems which are required to maintain the economic, cultural and social standards of a country; these are meant to provide the necessary services for human development and social protection such as education, health, among others.</w:t>
      </w:r>
    </w:p>
    <w:p w14:paraId="2587DEDE" w14:textId="77777777" w:rsidR="004700D5" w:rsidRDefault="004700D5" w:rsidP="004700D5">
      <w:pPr>
        <w:spacing w:after="0"/>
        <w:jc w:val="both"/>
        <w:rPr>
          <w:rFonts w:ascii="Arial" w:hAnsi="Arial" w:cs="Arial"/>
        </w:rPr>
      </w:pPr>
      <w:r w:rsidRPr="00A24B31">
        <w:rPr>
          <w:rFonts w:ascii="Arial" w:hAnsi="Arial" w:cs="Arial"/>
        </w:rPr>
        <w:t>The University identified the following areas and topics to concentrate on:</w:t>
      </w:r>
    </w:p>
    <w:p w14:paraId="687DB2F4" w14:textId="77777777" w:rsidR="004700D5" w:rsidRPr="00A24B31" w:rsidRDefault="004700D5" w:rsidP="004700D5">
      <w:pPr>
        <w:spacing w:after="0"/>
        <w:rPr>
          <w:rFonts w:ascii="Arial" w:hAnsi="Arial" w:cs="Arial"/>
        </w:rPr>
      </w:pPr>
    </w:p>
    <w:p w14:paraId="39471F58" w14:textId="77777777" w:rsidR="004700D5" w:rsidRDefault="004700D5" w:rsidP="004700D5">
      <w:pPr>
        <w:spacing w:after="0"/>
        <w:rPr>
          <w:rFonts w:ascii="Arial" w:hAnsi="Arial" w:cs="Arial"/>
          <w:b/>
        </w:rPr>
      </w:pPr>
    </w:p>
    <w:p w14:paraId="04CD25BB" w14:textId="77777777" w:rsidR="004700D5" w:rsidRDefault="004700D5" w:rsidP="004700D5">
      <w:pPr>
        <w:spacing w:after="0"/>
        <w:rPr>
          <w:rFonts w:ascii="Arial" w:hAnsi="Arial" w:cs="Arial"/>
          <w:b/>
        </w:rPr>
      </w:pPr>
    </w:p>
    <w:p w14:paraId="574B20A1" w14:textId="77777777" w:rsidR="004700D5" w:rsidRDefault="004700D5" w:rsidP="004700D5">
      <w:pPr>
        <w:spacing w:after="0"/>
        <w:rPr>
          <w:rFonts w:ascii="Arial" w:hAnsi="Arial" w:cs="Arial"/>
          <w:b/>
        </w:rPr>
      </w:pPr>
    </w:p>
    <w:p w14:paraId="54FB5D4A" w14:textId="77777777" w:rsidR="004700D5" w:rsidRDefault="004700D5" w:rsidP="004700D5">
      <w:pPr>
        <w:spacing w:after="0"/>
        <w:rPr>
          <w:rFonts w:ascii="Arial" w:hAnsi="Arial" w:cs="Arial"/>
          <w:b/>
        </w:rPr>
      </w:pPr>
    </w:p>
    <w:p w14:paraId="788A519A" w14:textId="782F9887" w:rsidR="004700D5" w:rsidRDefault="004700D5" w:rsidP="004700D5">
      <w:pPr>
        <w:spacing w:after="0"/>
        <w:rPr>
          <w:rFonts w:ascii="Arial" w:hAnsi="Arial" w:cs="Arial"/>
          <w:b/>
        </w:rPr>
      </w:pPr>
      <w:r w:rsidRPr="00A24B31">
        <w:rPr>
          <w:rFonts w:ascii="Arial" w:hAnsi="Arial" w:cs="Arial"/>
          <w:b/>
        </w:rPr>
        <w:t>A. Hard Infrastructures</w:t>
      </w:r>
    </w:p>
    <w:p w14:paraId="6D696A97" w14:textId="77777777" w:rsidR="004700D5" w:rsidRPr="00A24B31" w:rsidRDefault="004700D5" w:rsidP="004700D5">
      <w:pPr>
        <w:spacing w:after="0"/>
        <w:rPr>
          <w:rFonts w:ascii="Arial" w:hAnsi="Arial" w:cs="Arial"/>
          <w:b/>
        </w:rPr>
      </w:pPr>
    </w:p>
    <w:p w14:paraId="002B278F" w14:textId="77777777" w:rsidR="004700D5" w:rsidRPr="00A24B31" w:rsidRDefault="004700D5" w:rsidP="004700D5">
      <w:pPr>
        <w:spacing w:after="0"/>
        <w:rPr>
          <w:rFonts w:ascii="Arial" w:hAnsi="Arial" w:cs="Arial"/>
        </w:rPr>
      </w:pPr>
      <w:r w:rsidRPr="00A24B31">
        <w:rPr>
          <w:rFonts w:ascii="Arial" w:hAnsi="Arial" w:cs="Arial"/>
        </w:rPr>
        <w:t xml:space="preserve">a. Energy-related infrastructure and facilities (e.g. power sources, upgrade of existing </w:t>
      </w:r>
      <w:r>
        <w:rPr>
          <w:rFonts w:ascii="Arial" w:hAnsi="Arial" w:cs="Arial"/>
        </w:rPr>
        <w:t>power plants, etc.)</w:t>
      </w:r>
    </w:p>
    <w:p w14:paraId="12994071" w14:textId="77777777" w:rsidR="004700D5" w:rsidRPr="00A24B31" w:rsidRDefault="004700D5" w:rsidP="004700D5">
      <w:pPr>
        <w:spacing w:after="0"/>
        <w:rPr>
          <w:rFonts w:ascii="Arial" w:hAnsi="Arial" w:cs="Arial"/>
        </w:rPr>
      </w:pPr>
      <w:r w:rsidRPr="00A24B31">
        <w:rPr>
          <w:rFonts w:ascii="Arial" w:hAnsi="Arial" w:cs="Arial"/>
        </w:rPr>
        <w:t>b.</w:t>
      </w:r>
      <w:r>
        <w:rPr>
          <w:rFonts w:ascii="Arial" w:hAnsi="Arial" w:cs="Arial"/>
        </w:rPr>
        <w:t xml:space="preserve"> Flood control and management</w:t>
      </w:r>
    </w:p>
    <w:p w14:paraId="1C49D7F7" w14:textId="77777777" w:rsidR="004700D5" w:rsidRPr="00A24B31" w:rsidRDefault="004700D5" w:rsidP="004700D5">
      <w:pPr>
        <w:spacing w:after="0"/>
        <w:rPr>
          <w:rFonts w:ascii="Arial" w:hAnsi="Arial" w:cs="Arial"/>
        </w:rPr>
      </w:pPr>
      <w:r w:rsidRPr="00A24B31">
        <w:rPr>
          <w:rFonts w:ascii="Arial" w:hAnsi="Arial" w:cs="Arial"/>
        </w:rPr>
        <w:t>c. Ir</w:t>
      </w:r>
      <w:r>
        <w:rPr>
          <w:rFonts w:ascii="Arial" w:hAnsi="Arial" w:cs="Arial"/>
        </w:rPr>
        <w:t>rigation systems</w:t>
      </w:r>
    </w:p>
    <w:p w14:paraId="57EEE751" w14:textId="77777777" w:rsidR="004700D5" w:rsidRPr="00A24B31" w:rsidRDefault="004700D5" w:rsidP="004700D5">
      <w:pPr>
        <w:spacing w:after="0"/>
        <w:rPr>
          <w:rFonts w:ascii="Arial" w:hAnsi="Arial" w:cs="Arial"/>
        </w:rPr>
      </w:pPr>
      <w:r>
        <w:rPr>
          <w:rFonts w:ascii="Arial" w:hAnsi="Arial" w:cs="Arial"/>
        </w:rPr>
        <w:t>d. Mechatronics</w:t>
      </w:r>
    </w:p>
    <w:p w14:paraId="032CF083" w14:textId="77777777" w:rsidR="004700D5" w:rsidRPr="00A24B31" w:rsidRDefault="004700D5" w:rsidP="004700D5">
      <w:pPr>
        <w:spacing w:after="0"/>
        <w:rPr>
          <w:rFonts w:ascii="Arial" w:hAnsi="Arial" w:cs="Arial"/>
        </w:rPr>
      </w:pPr>
      <w:r>
        <w:rPr>
          <w:rFonts w:ascii="Arial" w:hAnsi="Arial" w:cs="Arial"/>
        </w:rPr>
        <w:t>e. Resettlement frameworks</w:t>
      </w:r>
    </w:p>
    <w:p w14:paraId="6E137C26" w14:textId="77777777" w:rsidR="004700D5" w:rsidRPr="00A24B31" w:rsidRDefault="004700D5" w:rsidP="004700D5">
      <w:pPr>
        <w:spacing w:after="0"/>
        <w:rPr>
          <w:rFonts w:ascii="Arial" w:hAnsi="Arial" w:cs="Arial"/>
        </w:rPr>
      </w:pPr>
      <w:r w:rsidRPr="00A24B31">
        <w:rPr>
          <w:rFonts w:ascii="Arial" w:hAnsi="Arial" w:cs="Arial"/>
        </w:rPr>
        <w:t>f. Structural engineering</w:t>
      </w:r>
    </w:p>
    <w:p w14:paraId="7C8E9E3D" w14:textId="77777777" w:rsidR="004700D5" w:rsidRPr="00A24B31" w:rsidRDefault="004700D5" w:rsidP="004700D5">
      <w:pPr>
        <w:spacing w:after="0"/>
        <w:rPr>
          <w:rFonts w:ascii="Arial" w:hAnsi="Arial" w:cs="Arial"/>
        </w:rPr>
      </w:pPr>
      <w:r w:rsidRPr="00A24B31">
        <w:rPr>
          <w:rFonts w:ascii="Arial" w:hAnsi="Arial" w:cs="Arial"/>
        </w:rPr>
        <w:t>g. Transportation technology</w:t>
      </w:r>
    </w:p>
    <w:p w14:paraId="0659723D" w14:textId="77777777" w:rsidR="004700D5" w:rsidRPr="00A24B31" w:rsidRDefault="004700D5" w:rsidP="004700D5">
      <w:pPr>
        <w:spacing w:after="0"/>
        <w:rPr>
          <w:rFonts w:ascii="Arial" w:hAnsi="Arial" w:cs="Arial"/>
        </w:rPr>
      </w:pPr>
      <w:r w:rsidRPr="00A24B31">
        <w:rPr>
          <w:rFonts w:ascii="Arial" w:hAnsi="Arial" w:cs="Arial"/>
        </w:rPr>
        <w:t>h. Urban and rural housing</w:t>
      </w:r>
    </w:p>
    <w:p w14:paraId="30804D2D" w14:textId="77777777" w:rsidR="004700D5" w:rsidRPr="00A24B31" w:rsidRDefault="004700D5" w:rsidP="004700D5">
      <w:pPr>
        <w:spacing w:after="0"/>
        <w:rPr>
          <w:rFonts w:ascii="Arial" w:hAnsi="Arial" w:cs="Arial"/>
        </w:rPr>
      </w:pPr>
      <w:proofErr w:type="spellStart"/>
      <w:r w:rsidRPr="00A24B31">
        <w:rPr>
          <w:rFonts w:ascii="Arial" w:hAnsi="Arial" w:cs="Arial"/>
        </w:rPr>
        <w:t>i</w:t>
      </w:r>
      <w:proofErr w:type="spellEnd"/>
      <w:r w:rsidRPr="00A24B31">
        <w:rPr>
          <w:rFonts w:ascii="Arial" w:hAnsi="Arial" w:cs="Arial"/>
        </w:rPr>
        <w:t>. Urban gardening</w:t>
      </w:r>
    </w:p>
    <w:p w14:paraId="451D87F8" w14:textId="77777777" w:rsidR="004700D5" w:rsidRPr="00A24B31" w:rsidRDefault="004700D5" w:rsidP="004700D5">
      <w:pPr>
        <w:spacing w:after="0"/>
        <w:rPr>
          <w:rFonts w:ascii="Arial" w:hAnsi="Arial" w:cs="Arial"/>
        </w:rPr>
      </w:pPr>
      <w:r w:rsidRPr="00A24B31">
        <w:rPr>
          <w:rFonts w:ascii="Arial" w:hAnsi="Arial" w:cs="Arial"/>
        </w:rPr>
        <w:t>j. Water supply and treatment facilities, and</w:t>
      </w:r>
    </w:p>
    <w:p w14:paraId="18F62005" w14:textId="77777777" w:rsidR="004700D5" w:rsidRPr="00A24B31" w:rsidRDefault="004700D5" w:rsidP="004700D5">
      <w:pPr>
        <w:spacing w:after="0"/>
        <w:rPr>
          <w:rFonts w:ascii="Arial" w:hAnsi="Arial" w:cs="Arial"/>
        </w:rPr>
      </w:pPr>
      <w:r w:rsidRPr="00A24B31">
        <w:rPr>
          <w:rFonts w:ascii="Arial" w:hAnsi="Arial" w:cs="Arial"/>
        </w:rPr>
        <w:t>k. Other related topics</w:t>
      </w:r>
    </w:p>
    <w:p w14:paraId="35371B03" w14:textId="77777777" w:rsidR="004700D5" w:rsidRDefault="004700D5" w:rsidP="004700D5">
      <w:pPr>
        <w:spacing w:after="0"/>
        <w:rPr>
          <w:rFonts w:ascii="Arial" w:hAnsi="Arial" w:cs="Arial"/>
          <w:lang w:eastAsia="zh-CN"/>
        </w:rPr>
      </w:pPr>
    </w:p>
    <w:p w14:paraId="1E14089A" w14:textId="77777777" w:rsidR="004700D5" w:rsidRPr="00A24B31" w:rsidRDefault="004700D5" w:rsidP="004700D5">
      <w:pPr>
        <w:spacing w:after="0"/>
        <w:rPr>
          <w:rFonts w:ascii="Arial" w:hAnsi="Arial" w:cs="Arial"/>
          <w:lang w:eastAsia="zh-CN"/>
        </w:rPr>
      </w:pPr>
    </w:p>
    <w:p w14:paraId="019AAC81" w14:textId="77777777" w:rsidR="004700D5" w:rsidRDefault="004700D5" w:rsidP="004700D5">
      <w:pPr>
        <w:spacing w:after="0"/>
        <w:rPr>
          <w:rFonts w:ascii="Arial" w:hAnsi="Arial" w:cs="Arial"/>
          <w:b/>
        </w:rPr>
      </w:pPr>
      <w:r w:rsidRPr="00A24B31">
        <w:rPr>
          <w:rFonts w:ascii="Arial" w:hAnsi="Arial" w:cs="Arial"/>
          <w:b/>
        </w:rPr>
        <w:t>B. Soft Infrastructures</w:t>
      </w:r>
    </w:p>
    <w:p w14:paraId="25D878F4" w14:textId="77777777" w:rsidR="004700D5" w:rsidRPr="00A24B31" w:rsidRDefault="004700D5" w:rsidP="004700D5">
      <w:pPr>
        <w:spacing w:after="0"/>
        <w:rPr>
          <w:rFonts w:ascii="Arial" w:hAnsi="Arial" w:cs="Arial"/>
          <w:b/>
        </w:rPr>
      </w:pPr>
    </w:p>
    <w:p w14:paraId="7CA4E2EF" w14:textId="77777777" w:rsidR="004700D5" w:rsidRPr="00A24B31" w:rsidRDefault="004700D5" w:rsidP="004700D5">
      <w:pPr>
        <w:spacing w:after="0"/>
        <w:ind w:left="360" w:hanging="360"/>
        <w:rPr>
          <w:rFonts w:ascii="Arial" w:hAnsi="Arial" w:cs="Arial"/>
        </w:rPr>
      </w:pPr>
      <w:r>
        <w:rPr>
          <w:rFonts w:ascii="Arial" w:hAnsi="Arial" w:cs="Arial"/>
        </w:rPr>
        <w:t>a. Bioinformatics</w:t>
      </w:r>
    </w:p>
    <w:p w14:paraId="5CA2DC4D" w14:textId="77777777" w:rsidR="004700D5" w:rsidRPr="00A24B31" w:rsidRDefault="004700D5" w:rsidP="004700D5">
      <w:pPr>
        <w:spacing w:after="0"/>
        <w:ind w:left="360" w:hanging="360"/>
        <w:rPr>
          <w:rFonts w:ascii="Arial" w:hAnsi="Arial" w:cs="Arial"/>
        </w:rPr>
      </w:pPr>
      <w:r w:rsidRPr="00A24B31">
        <w:rPr>
          <w:rFonts w:ascii="Arial" w:hAnsi="Arial" w:cs="Arial"/>
        </w:rPr>
        <w:t>b. Computational and theoretical science</w:t>
      </w:r>
    </w:p>
    <w:p w14:paraId="6EEA66BD" w14:textId="77777777" w:rsidR="004700D5" w:rsidRPr="00A24B31" w:rsidRDefault="004700D5" w:rsidP="004700D5">
      <w:pPr>
        <w:spacing w:after="0"/>
        <w:ind w:left="360" w:hanging="360"/>
        <w:rPr>
          <w:rFonts w:ascii="Arial" w:hAnsi="Arial" w:cs="Arial"/>
        </w:rPr>
      </w:pPr>
      <w:r w:rsidRPr="00A24B31">
        <w:rPr>
          <w:rFonts w:ascii="Arial" w:hAnsi="Arial" w:cs="Arial"/>
        </w:rPr>
        <w:t>c. Data engineering and ubiquitous computing</w:t>
      </w:r>
    </w:p>
    <w:p w14:paraId="317448A9" w14:textId="77777777" w:rsidR="004700D5" w:rsidRPr="00A24B31" w:rsidRDefault="004700D5" w:rsidP="004700D5">
      <w:pPr>
        <w:spacing w:after="0"/>
        <w:ind w:left="360" w:hanging="360"/>
        <w:rPr>
          <w:rFonts w:ascii="Arial" w:hAnsi="Arial" w:cs="Arial"/>
        </w:rPr>
      </w:pPr>
      <w:r w:rsidRPr="00A24B31">
        <w:rPr>
          <w:rFonts w:ascii="Arial" w:hAnsi="Arial" w:cs="Arial"/>
        </w:rPr>
        <w:t>d. E-governance</w:t>
      </w:r>
    </w:p>
    <w:p w14:paraId="551459BA" w14:textId="77777777" w:rsidR="004700D5" w:rsidRPr="00A24B31" w:rsidRDefault="004700D5" w:rsidP="004700D5">
      <w:pPr>
        <w:spacing w:after="0"/>
        <w:ind w:left="360" w:hanging="360"/>
        <w:rPr>
          <w:rFonts w:ascii="Arial" w:hAnsi="Arial" w:cs="Arial"/>
        </w:rPr>
      </w:pPr>
      <w:r>
        <w:rPr>
          <w:rFonts w:ascii="Arial" w:hAnsi="Arial" w:cs="Arial"/>
        </w:rPr>
        <w:t>e. Instrumentation research</w:t>
      </w:r>
    </w:p>
    <w:p w14:paraId="08C328B6" w14:textId="77777777" w:rsidR="004700D5" w:rsidRPr="00A24B31" w:rsidRDefault="004700D5" w:rsidP="004700D5">
      <w:pPr>
        <w:spacing w:after="0"/>
        <w:ind w:left="360" w:hanging="360"/>
        <w:rPr>
          <w:rFonts w:ascii="Arial" w:hAnsi="Arial" w:cs="Arial"/>
        </w:rPr>
      </w:pPr>
      <w:r w:rsidRPr="00A24B31">
        <w:rPr>
          <w:rFonts w:ascii="Arial" w:hAnsi="Arial" w:cs="Arial"/>
        </w:rPr>
        <w:t>f. Internet a</w:t>
      </w:r>
      <w:r>
        <w:rPr>
          <w:rFonts w:ascii="Arial" w:hAnsi="Arial" w:cs="Arial"/>
        </w:rPr>
        <w:t>nd Web applications development</w:t>
      </w:r>
    </w:p>
    <w:p w14:paraId="41FD966C" w14:textId="77777777" w:rsidR="004700D5" w:rsidRPr="00A24B31" w:rsidRDefault="004700D5" w:rsidP="004700D5">
      <w:pPr>
        <w:spacing w:after="0"/>
        <w:ind w:left="360" w:hanging="360"/>
        <w:rPr>
          <w:rFonts w:ascii="Arial" w:hAnsi="Arial" w:cs="Arial"/>
        </w:rPr>
      </w:pPr>
      <w:r w:rsidRPr="00A24B31">
        <w:rPr>
          <w:rFonts w:ascii="Arial" w:hAnsi="Arial" w:cs="Arial"/>
        </w:rPr>
        <w:t>g. Knowledge management</w:t>
      </w:r>
    </w:p>
    <w:p w14:paraId="388091F0" w14:textId="77777777" w:rsidR="004700D5" w:rsidRPr="00A24B31" w:rsidRDefault="004700D5" w:rsidP="004700D5">
      <w:pPr>
        <w:spacing w:after="0"/>
        <w:ind w:left="360" w:hanging="360"/>
        <w:rPr>
          <w:rFonts w:ascii="Arial" w:hAnsi="Arial" w:cs="Arial"/>
        </w:rPr>
      </w:pPr>
      <w:r w:rsidRPr="00A24B31">
        <w:rPr>
          <w:rFonts w:ascii="Arial" w:hAnsi="Arial" w:cs="Arial"/>
        </w:rPr>
        <w:t>h. Management informatio</w:t>
      </w:r>
      <w:r>
        <w:rPr>
          <w:rFonts w:ascii="Arial" w:hAnsi="Arial" w:cs="Arial"/>
        </w:rPr>
        <w:t>n systems/reporting systems</w:t>
      </w:r>
    </w:p>
    <w:p w14:paraId="376B82D3" w14:textId="77777777" w:rsidR="004700D5" w:rsidRDefault="004700D5" w:rsidP="004700D5">
      <w:pPr>
        <w:spacing w:after="0"/>
        <w:ind w:left="360" w:hanging="360"/>
        <w:rPr>
          <w:rFonts w:ascii="Arial" w:hAnsi="Arial" w:cs="Arial"/>
        </w:rPr>
      </w:pPr>
      <w:proofErr w:type="spellStart"/>
      <w:r>
        <w:rPr>
          <w:rFonts w:ascii="Arial" w:hAnsi="Arial" w:cs="Arial"/>
        </w:rPr>
        <w:t>i</w:t>
      </w:r>
      <w:proofErr w:type="spellEnd"/>
      <w:r>
        <w:rPr>
          <w:rFonts w:ascii="Arial" w:hAnsi="Arial" w:cs="Arial"/>
        </w:rPr>
        <w:t>. Material science research</w:t>
      </w:r>
    </w:p>
    <w:p w14:paraId="32869BF0" w14:textId="77777777" w:rsidR="004700D5" w:rsidRDefault="004700D5" w:rsidP="004700D5">
      <w:pPr>
        <w:spacing w:after="0"/>
        <w:ind w:left="360" w:hanging="360"/>
        <w:rPr>
          <w:rFonts w:ascii="Arial" w:hAnsi="Arial" w:cs="Arial"/>
        </w:rPr>
      </w:pPr>
      <w:r>
        <w:rPr>
          <w:rFonts w:ascii="Arial" w:hAnsi="Arial" w:cs="Arial"/>
        </w:rPr>
        <w:t xml:space="preserve">j. </w:t>
      </w:r>
      <w:r w:rsidRPr="00A24B31">
        <w:rPr>
          <w:rFonts w:ascii="Arial" w:hAnsi="Arial" w:cs="Arial"/>
        </w:rPr>
        <w:t>Mathematical and statistical modelling,</w:t>
      </w:r>
    </w:p>
    <w:p w14:paraId="7119245F" w14:textId="77777777" w:rsidR="004700D5" w:rsidRPr="00A24B31" w:rsidRDefault="004700D5" w:rsidP="004700D5">
      <w:pPr>
        <w:pStyle w:val="ListParagraph"/>
        <w:numPr>
          <w:ilvl w:val="0"/>
          <w:numId w:val="5"/>
        </w:numPr>
        <w:spacing w:after="0"/>
        <w:ind w:left="360"/>
        <w:jc w:val="both"/>
        <w:rPr>
          <w:rFonts w:ascii="Arial" w:hAnsi="Arial" w:cs="Arial"/>
        </w:rPr>
      </w:pPr>
      <w:r w:rsidRPr="00A24B31">
        <w:rPr>
          <w:rFonts w:ascii="Arial" w:hAnsi="Arial" w:cs="Arial"/>
        </w:rPr>
        <w:t>Mobile computing systems,</w:t>
      </w:r>
    </w:p>
    <w:p w14:paraId="6C9536B6" w14:textId="77777777" w:rsidR="004700D5" w:rsidRPr="00A24B31" w:rsidRDefault="004700D5" w:rsidP="004700D5">
      <w:pPr>
        <w:numPr>
          <w:ilvl w:val="0"/>
          <w:numId w:val="5"/>
        </w:numPr>
        <w:spacing w:after="0"/>
        <w:ind w:left="360"/>
        <w:jc w:val="both"/>
        <w:rPr>
          <w:rFonts w:ascii="Arial" w:hAnsi="Arial" w:cs="Arial"/>
        </w:rPr>
      </w:pPr>
      <w:r w:rsidRPr="00A24B31">
        <w:rPr>
          <w:rFonts w:ascii="Arial" w:hAnsi="Arial" w:cs="Arial"/>
        </w:rPr>
        <w:t>Natural products,</w:t>
      </w:r>
    </w:p>
    <w:p w14:paraId="3360DB08" w14:textId="77777777" w:rsidR="004700D5" w:rsidRPr="00A24B31" w:rsidRDefault="004700D5" w:rsidP="004700D5">
      <w:pPr>
        <w:numPr>
          <w:ilvl w:val="0"/>
          <w:numId w:val="5"/>
        </w:numPr>
        <w:spacing w:after="0"/>
        <w:ind w:left="360"/>
        <w:jc w:val="both"/>
        <w:rPr>
          <w:rFonts w:ascii="Arial" w:hAnsi="Arial" w:cs="Arial"/>
        </w:rPr>
      </w:pPr>
      <w:r w:rsidRPr="00A24B31">
        <w:rPr>
          <w:rFonts w:ascii="Arial" w:hAnsi="Arial" w:cs="Arial"/>
        </w:rPr>
        <w:t>Network security and issues,</w:t>
      </w:r>
    </w:p>
    <w:p w14:paraId="25BF7F93" w14:textId="77777777" w:rsidR="004700D5" w:rsidRPr="00A24B31" w:rsidRDefault="004700D5" w:rsidP="004700D5">
      <w:pPr>
        <w:numPr>
          <w:ilvl w:val="0"/>
          <w:numId w:val="5"/>
        </w:numPr>
        <w:spacing w:after="0"/>
        <w:ind w:left="360"/>
        <w:jc w:val="both"/>
        <w:rPr>
          <w:rFonts w:ascii="Arial" w:hAnsi="Arial" w:cs="Arial"/>
        </w:rPr>
      </w:pPr>
      <w:r w:rsidRPr="00A24B31">
        <w:rPr>
          <w:rFonts w:ascii="Arial" w:hAnsi="Arial" w:cs="Arial"/>
        </w:rPr>
        <w:t>Pure and applied mathematics research,</w:t>
      </w:r>
    </w:p>
    <w:p w14:paraId="3E8DF0AF" w14:textId="77777777" w:rsidR="004700D5" w:rsidRPr="00A24B31" w:rsidRDefault="004700D5" w:rsidP="004700D5">
      <w:pPr>
        <w:numPr>
          <w:ilvl w:val="0"/>
          <w:numId w:val="5"/>
        </w:numPr>
        <w:spacing w:after="0"/>
        <w:ind w:left="360"/>
        <w:jc w:val="both"/>
        <w:rPr>
          <w:rFonts w:ascii="Arial" w:hAnsi="Arial" w:cs="Arial"/>
        </w:rPr>
      </w:pPr>
      <w:r w:rsidRPr="00A24B31">
        <w:rPr>
          <w:rFonts w:ascii="Arial" w:hAnsi="Arial" w:cs="Arial"/>
        </w:rPr>
        <w:t>Software development and applications, and</w:t>
      </w:r>
    </w:p>
    <w:p w14:paraId="665751F3" w14:textId="77777777" w:rsidR="004700D5" w:rsidRPr="00A24B31" w:rsidRDefault="004700D5" w:rsidP="004700D5">
      <w:pPr>
        <w:numPr>
          <w:ilvl w:val="0"/>
          <w:numId w:val="5"/>
        </w:numPr>
        <w:spacing w:after="0"/>
        <w:ind w:left="360"/>
        <w:jc w:val="both"/>
        <w:rPr>
          <w:rFonts w:ascii="Arial" w:hAnsi="Arial" w:cs="Arial"/>
        </w:rPr>
      </w:pPr>
      <w:r w:rsidRPr="00A24B31">
        <w:rPr>
          <w:rFonts w:ascii="Arial" w:hAnsi="Arial" w:cs="Arial"/>
        </w:rPr>
        <w:t>Other related topics.</w:t>
      </w:r>
    </w:p>
    <w:p w14:paraId="3EEFB217" w14:textId="77777777" w:rsidR="004700D5" w:rsidRPr="00A24B31" w:rsidRDefault="004700D5" w:rsidP="004700D5">
      <w:pPr>
        <w:spacing w:after="0"/>
        <w:rPr>
          <w:rFonts w:ascii="Arial" w:hAnsi="Arial" w:cs="Arial"/>
          <w:b/>
        </w:rPr>
      </w:pPr>
    </w:p>
    <w:p w14:paraId="0C8FFBE4" w14:textId="77777777" w:rsidR="004700D5" w:rsidRPr="00A24B31" w:rsidRDefault="004700D5" w:rsidP="004700D5">
      <w:pPr>
        <w:spacing w:after="0"/>
        <w:rPr>
          <w:rFonts w:ascii="Arial" w:hAnsi="Arial" w:cs="Arial"/>
          <w:b/>
        </w:rPr>
      </w:pPr>
      <w:r w:rsidRPr="00A24B31">
        <w:rPr>
          <w:rFonts w:ascii="Arial" w:hAnsi="Arial" w:cs="Arial"/>
          <w:b/>
        </w:rPr>
        <w:t>Agenda 3: Competitive Industry and Entrepreneurship</w:t>
      </w:r>
    </w:p>
    <w:p w14:paraId="0ABF2403" w14:textId="77777777" w:rsidR="004700D5" w:rsidRPr="00A24B31" w:rsidRDefault="004700D5" w:rsidP="004700D5">
      <w:pPr>
        <w:spacing w:after="0"/>
        <w:rPr>
          <w:rFonts w:ascii="Arial" w:hAnsi="Arial" w:cs="Arial"/>
        </w:rPr>
      </w:pPr>
    </w:p>
    <w:p w14:paraId="61D533D2" w14:textId="77777777" w:rsidR="004700D5" w:rsidRPr="00A24B31" w:rsidRDefault="004700D5" w:rsidP="004700D5">
      <w:pPr>
        <w:spacing w:after="0"/>
        <w:jc w:val="both"/>
        <w:rPr>
          <w:rFonts w:ascii="Arial" w:hAnsi="Arial" w:cs="Arial"/>
        </w:rPr>
      </w:pPr>
      <w:r w:rsidRPr="00A24B31">
        <w:rPr>
          <w:rFonts w:ascii="Arial" w:hAnsi="Arial" w:cs="Arial"/>
        </w:rPr>
        <w:t>The university recognizes the country’s need to strengthen the competitiveness of its industries particularly those which are driving the nation forward in terms of economic growth such as tourism, agriculture, skilled manpower in ICT and language proficiency, retail, exports, investments, banking and entrepreneurship.</w:t>
      </w:r>
    </w:p>
    <w:p w14:paraId="4B31E9FD" w14:textId="77777777" w:rsidR="004700D5" w:rsidRPr="00A24B31" w:rsidRDefault="004700D5" w:rsidP="004700D5">
      <w:pPr>
        <w:spacing w:after="0"/>
        <w:jc w:val="both"/>
        <w:rPr>
          <w:rFonts w:ascii="Arial" w:hAnsi="Arial" w:cs="Arial"/>
        </w:rPr>
      </w:pPr>
    </w:p>
    <w:p w14:paraId="54EA5B90" w14:textId="77777777" w:rsidR="004700D5" w:rsidRPr="00A24B31" w:rsidRDefault="004700D5" w:rsidP="004700D5">
      <w:pPr>
        <w:spacing w:after="0"/>
        <w:jc w:val="both"/>
        <w:rPr>
          <w:rFonts w:ascii="Arial" w:hAnsi="Arial" w:cs="Arial"/>
        </w:rPr>
      </w:pPr>
      <w:r w:rsidRPr="00A24B31">
        <w:rPr>
          <w:rFonts w:ascii="Arial" w:hAnsi="Arial" w:cs="Arial"/>
        </w:rPr>
        <w:t>Furthermore, PUP is one with the National Government in its objective of assuring rapid and sustained growth for the country. In view of this, the University, with its various academic and research arms, identifies important research topics and areas which can be explored (1) to reveal important trends, issues and challenges confronting these industries and (2) to discover devices and ways to address these challenges. The following research topics are hereunder identified:</w:t>
      </w:r>
    </w:p>
    <w:p w14:paraId="3DC7762F" w14:textId="77777777" w:rsidR="004700D5" w:rsidRPr="00A24B31" w:rsidRDefault="004700D5" w:rsidP="004700D5">
      <w:pPr>
        <w:spacing w:after="0"/>
        <w:rPr>
          <w:rFonts w:ascii="Arial" w:hAnsi="Arial" w:cs="Arial"/>
          <w:lang w:eastAsia="zh-CN"/>
        </w:rPr>
      </w:pPr>
    </w:p>
    <w:p w14:paraId="280DBEDE" w14:textId="77777777" w:rsidR="004700D5" w:rsidRPr="00A24B31" w:rsidRDefault="004700D5" w:rsidP="004700D5">
      <w:pPr>
        <w:numPr>
          <w:ilvl w:val="0"/>
          <w:numId w:val="7"/>
        </w:numPr>
        <w:spacing w:after="0"/>
        <w:rPr>
          <w:rFonts w:ascii="Arial" w:hAnsi="Arial" w:cs="Arial"/>
        </w:rPr>
      </w:pPr>
      <w:r w:rsidRPr="00A24B31">
        <w:rPr>
          <w:rFonts w:ascii="Arial" w:hAnsi="Arial" w:cs="Arial"/>
        </w:rPr>
        <w:t>Business processing and outsourcing</w:t>
      </w:r>
    </w:p>
    <w:p w14:paraId="326023AA" w14:textId="77777777" w:rsidR="004700D5" w:rsidRPr="00A24B31" w:rsidRDefault="004700D5" w:rsidP="004700D5">
      <w:pPr>
        <w:numPr>
          <w:ilvl w:val="0"/>
          <w:numId w:val="7"/>
        </w:numPr>
        <w:spacing w:after="0"/>
        <w:rPr>
          <w:rFonts w:ascii="Arial" w:hAnsi="Arial" w:cs="Arial"/>
        </w:rPr>
      </w:pPr>
      <w:r w:rsidRPr="00A24B31">
        <w:rPr>
          <w:rFonts w:ascii="Arial" w:hAnsi="Arial" w:cs="Arial"/>
        </w:rPr>
        <w:t>Cooperative Management</w:t>
      </w:r>
    </w:p>
    <w:p w14:paraId="2D450282" w14:textId="77777777" w:rsidR="004700D5" w:rsidRPr="00A24B31" w:rsidRDefault="004700D5" w:rsidP="004700D5">
      <w:pPr>
        <w:numPr>
          <w:ilvl w:val="0"/>
          <w:numId w:val="7"/>
        </w:numPr>
        <w:spacing w:after="0"/>
        <w:rPr>
          <w:rFonts w:ascii="Arial" w:hAnsi="Arial" w:cs="Arial"/>
        </w:rPr>
      </w:pPr>
      <w:r>
        <w:rPr>
          <w:rFonts w:ascii="Arial" w:hAnsi="Arial" w:cs="Arial"/>
        </w:rPr>
        <w:t>E-commerce</w:t>
      </w:r>
    </w:p>
    <w:p w14:paraId="4B7DEF38" w14:textId="77777777" w:rsidR="004700D5" w:rsidRPr="00A24B31" w:rsidRDefault="004700D5" w:rsidP="004700D5">
      <w:pPr>
        <w:numPr>
          <w:ilvl w:val="0"/>
          <w:numId w:val="7"/>
        </w:numPr>
        <w:spacing w:after="0"/>
        <w:rPr>
          <w:rFonts w:ascii="Arial" w:hAnsi="Arial" w:cs="Arial"/>
        </w:rPr>
      </w:pPr>
      <w:r w:rsidRPr="00A24B31">
        <w:rPr>
          <w:rFonts w:ascii="Arial" w:hAnsi="Arial" w:cs="Arial"/>
        </w:rPr>
        <w:t>Human resource management practices and issues</w:t>
      </w:r>
    </w:p>
    <w:p w14:paraId="394F27D0" w14:textId="77777777" w:rsidR="004700D5" w:rsidRPr="00A24B31" w:rsidRDefault="004700D5" w:rsidP="004700D5">
      <w:pPr>
        <w:numPr>
          <w:ilvl w:val="0"/>
          <w:numId w:val="7"/>
        </w:numPr>
        <w:spacing w:after="0"/>
        <w:rPr>
          <w:rFonts w:ascii="Arial" w:hAnsi="Arial" w:cs="Arial"/>
        </w:rPr>
      </w:pPr>
      <w:r w:rsidRPr="00A24B31">
        <w:rPr>
          <w:rFonts w:ascii="Arial" w:hAnsi="Arial" w:cs="Arial"/>
        </w:rPr>
        <w:t xml:space="preserve">Incubation </w:t>
      </w:r>
      <w:r>
        <w:rPr>
          <w:rFonts w:ascii="Arial" w:hAnsi="Arial" w:cs="Arial"/>
        </w:rPr>
        <w:t>and commercialization</w:t>
      </w:r>
    </w:p>
    <w:p w14:paraId="2CB722B1" w14:textId="77777777" w:rsidR="004700D5" w:rsidRPr="00A24B31" w:rsidRDefault="004700D5" w:rsidP="004700D5">
      <w:pPr>
        <w:numPr>
          <w:ilvl w:val="0"/>
          <w:numId w:val="7"/>
        </w:numPr>
        <w:spacing w:after="0"/>
        <w:rPr>
          <w:rFonts w:ascii="Arial" w:hAnsi="Arial" w:cs="Arial"/>
        </w:rPr>
      </w:pPr>
      <w:r>
        <w:rPr>
          <w:rFonts w:ascii="Arial" w:hAnsi="Arial" w:cs="Arial"/>
        </w:rPr>
        <w:t>Industry needs analysis</w:t>
      </w:r>
    </w:p>
    <w:p w14:paraId="08BAA8C3" w14:textId="77777777" w:rsidR="004700D5" w:rsidRPr="00A24B31" w:rsidRDefault="004700D5" w:rsidP="004700D5">
      <w:pPr>
        <w:numPr>
          <w:ilvl w:val="0"/>
          <w:numId w:val="7"/>
        </w:numPr>
        <w:spacing w:after="0"/>
        <w:rPr>
          <w:rFonts w:ascii="Arial" w:hAnsi="Arial" w:cs="Arial"/>
        </w:rPr>
      </w:pPr>
      <w:r w:rsidRPr="00A24B31">
        <w:rPr>
          <w:rFonts w:ascii="Arial" w:hAnsi="Arial" w:cs="Arial"/>
        </w:rPr>
        <w:t>Investments and</w:t>
      </w:r>
      <w:r>
        <w:rPr>
          <w:rFonts w:ascii="Arial" w:hAnsi="Arial" w:cs="Arial"/>
        </w:rPr>
        <w:t xml:space="preserve"> banking systems and operations</w:t>
      </w:r>
    </w:p>
    <w:p w14:paraId="7BE8E6C0" w14:textId="77777777" w:rsidR="004700D5" w:rsidRPr="00A24B31" w:rsidRDefault="004700D5" w:rsidP="004700D5">
      <w:pPr>
        <w:numPr>
          <w:ilvl w:val="0"/>
          <w:numId w:val="7"/>
        </w:numPr>
        <w:spacing w:after="0"/>
        <w:rPr>
          <w:rFonts w:ascii="Arial" w:hAnsi="Arial" w:cs="Arial"/>
        </w:rPr>
      </w:pPr>
      <w:r w:rsidRPr="00A24B31">
        <w:rPr>
          <w:rFonts w:ascii="Arial" w:hAnsi="Arial" w:cs="Arial"/>
        </w:rPr>
        <w:t>Live</w:t>
      </w:r>
      <w:r>
        <w:rPr>
          <w:rFonts w:ascii="Arial" w:hAnsi="Arial" w:cs="Arial"/>
        </w:rPr>
        <w:t>lihood and business development</w:t>
      </w:r>
    </w:p>
    <w:p w14:paraId="30E95082" w14:textId="77777777" w:rsidR="004700D5" w:rsidRPr="00A24B31" w:rsidRDefault="004700D5" w:rsidP="004700D5">
      <w:pPr>
        <w:numPr>
          <w:ilvl w:val="0"/>
          <w:numId w:val="7"/>
        </w:numPr>
        <w:spacing w:after="0"/>
        <w:rPr>
          <w:rFonts w:ascii="Arial" w:hAnsi="Arial" w:cs="Arial"/>
        </w:rPr>
      </w:pPr>
      <w:r>
        <w:rPr>
          <w:rFonts w:ascii="Arial" w:hAnsi="Arial" w:cs="Arial"/>
        </w:rPr>
        <w:t>Management and organization</w:t>
      </w:r>
    </w:p>
    <w:p w14:paraId="01C24F57" w14:textId="77777777" w:rsidR="004700D5" w:rsidRPr="00A24B31" w:rsidRDefault="004700D5" w:rsidP="004700D5">
      <w:pPr>
        <w:numPr>
          <w:ilvl w:val="0"/>
          <w:numId w:val="7"/>
        </w:numPr>
        <w:spacing w:after="0"/>
        <w:rPr>
          <w:rFonts w:ascii="Arial" w:hAnsi="Arial" w:cs="Arial"/>
        </w:rPr>
      </w:pPr>
      <w:r>
        <w:rPr>
          <w:rFonts w:ascii="Arial" w:hAnsi="Arial" w:cs="Arial"/>
        </w:rPr>
        <w:t>Market for agriculture industry</w:t>
      </w:r>
    </w:p>
    <w:p w14:paraId="166A745B" w14:textId="77777777" w:rsidR="004700D5" w:rsidRPr="00A24B31" w:rsidRDefault="004700D5" w:rsidP="004700D5">
      <w:pPr>
        <w:numPr>
          <w:ilvl w:val="0"/>
          <w:numId w:val="7"/>
        </w:numPr>
        <w:spacing w:after="0"/>
        <w:rPr>
          <w:rFonts w:ascii="Arial" w:hAnsi="Arial" w:cs="Arial"/>
        </w:rPr>
      </w:pPr>
      <w:r>
        <w:rPr>
          <w:rFonts w:ascii="Arial" w:hAnsi="Arial" w:cs="Arial"/>
        </w:rPr>
        <w:t>Micro and macroeconomics</w:t>
      </w:r>
    </w:p>
    <w:p w14:paraId="0CFE7FEF" w14:textId="77777777" w:rsidR="004700D5" w:rsidRPr="00A24B31" w:rsidRDefault="004700D5" w:rsidP="004700D5">
      <w:pPr>
        <w:numPr>
          <w:ilvl w:val="0"/>
          <w:numId w:val="7"/>
        </w:numPr>
        <w:spacing w:after="0"/>
        <w:rPr>
          <w:rFonts w:ascii="Arial" w:hAnsi="Arial" w:cs="Arial"/>
        </w:rPr>
      </w:pPr>
      <w:r w:rsidRPr="00A24B31">
        <w:rPr>
          <w:rFonts w:ascii="Arial" w:hAnsi="Arial" w:cs="Arial"/>
        </w:rPr>
        <w:t>National and local economic policy res</w:t>
      </w:r>
      <w:r>
        <w:rPr>
          <w:rFonts w:ascii="Arial" w:hAnsi="Arial" w:cs="Arial"/>
        </w:rPr>
        <w:t>earch (NEDA, LGU projects, DTI)</w:t>
      </w:r>
    </w:p>
    <w:p w14:paraId="1A7EB923" w14:textId="77777777" w:rsidR="004700D5" w:rsidRPr="00A24B31" w:rsidRDefault="004700D5" w:rsidP="004700D5">
      <w:pPr>
        <w:numPr>
          <w:ilvl w:val="0"/>
          <w:numId w:val="7"/>
        </w:numPr>
        <w:spacing w:after="0"/>
        <w:rPr>
          <w:rFonts w:ascii="Arial" w:hAnsi="Arial" w:cs="Arial"/>
        </w:rPr>
      </w:pPr>
      <w:r w:rsidRPr="00A24B31">
        <w:rPr>
          <w:rFonts w:ascii="Arial" w:hAnsi="Arial" w:cs="Arial"/>
        </w:rPr>
        <w:t>Pro</w:t>
      </w:r>
      <w:r>
        <w:rPr>
          <w:rFonts w:ascii="Arial" w:hAnsi="Arial" w:cs="Arial"/>
        </w:rPr>
        <w:t>duct development and innovation</w:t>
      </w:r>
    </w:p>
    <w:p w14:paraId="0A9127DE" w14:textId="77777777" w:rsidR="004700D5" w:rsidRPr="00A24B31" w:rsidRDefault="004700D5" w:rsidP="004700D5">
      <w:pPr>
        <w:numPr>
          <w:ilvl w:val="0"/>
          <w:numId w:val="7"/>
        </w:numPr>
        <w:spacing w:after="0"/>
        <w:rPr>
          <w:rFonts w:ascii="Arial" w:hAnsi="Arial" w:cs="Arial"/>
        </w:rPr>
      </w:pPr>
      <w:r>
        <w:rPr>
          <w:rFonts w:ascii="Arial" w:hAnsi="Arial" w:cs="Arial"/>
        </w:rPr>
        <w:t>Quality management</w:t>
      </w:r>
    </w:p>
    <w:p w14:paraId="7DB3334E" w14:textId="77777777" w:rsidR="004700D5" w:rsidRPr="00A24B31" w:rsidRDefault="004700D5" w:rsidP="004700D5">
      <w:pPr>
        <w:numPr>
          <w:ilvl w:val="0"/>
          <w:numId w:val="7"/>
        </w:numPr>
        <w:spacing w:after="0"/>
        <w:rPr>
          <w:rFonts w:ascii="Arial" w:hAnsi="Arial" w:cs="Arial"/>
        </w:rPr>
      </w:pPr>
      <w:r>
        <w:rPr>
          <w:rFonts w:ascii="Arial" w:hAnsi="Arial" w:cs="Arial"/>
        </w:rPr>
        <w:t>Resource management</w:t>
      </w:r>
    </w:p>
    <w:p w14:paraId="5EC4385C" w14:textId="77777777" w:rsidR="004700D5" w:rsidRPr="00A24B31" w:rsidRDefault="004700D5" w:rsidP="004700D5">
      <w:pPr>
        <w:numPr>
          <w:ilvl w:val="0"/>
          <w:numId w:val="7"/>
        </w:numPr>
        <w:spacing w:after="0"/>
        <w:rPr>
          <w:rFonts w:ascii="Arial" w:hAnsi="Arial" w:cs="Arial"/>
        </w:rPr>
      </w:pPr>
      <w:r w:rsidRPr="00A24B31">
        <w:rPr>
          <w:rFonts w:ascii="Arial" w:hAnsi="Arial" w:cs="Arial"/>
        </w:rPr>
        <w:t>Smal</w:t>
      </w:r>
      <w:r>
        <w:rPr>
          <w:rFonts w:ascii="Arial" w:hAnsi="Arial" w:cs="Arial"/>
        </w:rPr>
        <w:t>l and medium enterprises (SMEs)</w:t>
      </w:r>
    </w:p>
    <w:p w14:paraId="28B31989" w14:textId="77777777" w:rsidR="004700D5" w:rsidRPr="00A24B31" w:rsidRDefault="004700D5" w:rsidP="004700D5">
      <w:pPr>
        <w:numPr>
          <w:ilvl w:val="0"/>
          <w:numId w:val="7"/>
        </w:numPr>
        <w:spacing w:after="0"/>
        <w:rPr>
          <w:rFonts w:ascii="Arial" w:hAnsi="Arial" w:cs="Arial"/>
        </w:rPr>
      </w:pPr>
      <w:r w:rsidRPr="00A24B31">
        <w:rPr>
          <w:rFonts w:ascii="Arial" w:hAnsi="Arial" w:cs="Arial"/>
        </w:rPr>
        <w:t>Work values, and</w:t>
      </w:r>
    </w:p>
    <w:p w14:paraId="79E756C3" w14:textId="77777777" w:rsidR="004700D5" w:rsidRPr="00A24B31" w:rsidRDefault="004700D5" w:rsidP="004700D5">
      <w:pPr>
        <w:numPr>
          <w:ilvl w:val="0"/>
          <w:numId w:val="7"/>
        </w:numPr>
        <w:spacing w:after="0"/>
        <w:rPr>
          <w:rFonts w:ascii="Arial" w:hAnsi="Arial" w:cs="Arial"/>
        </w:rPr>
      </w:pPr>
      <w:r>
        <w:rPr>
          <w:rFonts w:ascii="Arial" w:hAnsi="Arial" w:cs="Arial"/>
        </w:rPr>
        <w:t>Other related topics</w:t>
      </w:r>
    </w:p>
    <w:p w14:paraId="3AF8674F" w14:textId="77777777" w:rsidR="004700D5" w:rsidRPr="00A24B31" w:rsidRDefault="004700D5" w:rsidP="004700D5">
      <w:pPr>
        <w:spacing w:after="0"/>
        <w:rPr>
          <w:rFonts w:ascii="Arial" w:hAnsi="Arial" w:cs="Arial"/>
        </w:rPr>
      </w:pPr>
    </w:p>
    <w:p w14:paraId="33C71A1E" w14:textId="77777777" w:rsidR="004700D5" w:rsidRDefault="004700D5" w:rsidP="004700D5">
      <w:pPr>
        <w:spacing w:after="0"/>
        <w:rPr>
          <w:rFonts w:ascii="Arial" w:hAnsi="Arial" w:cs="Arial"/>
          <w:b/>
        </w:rPr>
      </w:pPr>
    </w:p>
    <w:p w14:paraId="0CDDDF6D" w14:textId="77777777" w:rsidR="004700D5" w:rsidRDefault="004700D5" w:rsidP="004700D5">
      <w:pPr>
        <w:spacing w:after="0"/>
        <w:rPr>
          <w:rFonts w:ascii="Arial" w:hAnsi="Arial" w:cs="Arial"/>
          <w:b/>
        </w:rPr>
      </w:pPr>
    </w:p>
    <w:p w14:paraId="66A00DE6" w14:textId="7841BC33" w:rsidR="004700D5" w:rsidRPr="00A24B31" w:rsidRDefault="004700D5" w:rsidP="004700D5">
      <w:pPr>
        <w:spacing w:after="0"/>
        <w:rPr>
          <w:rFonts w:ascii="Arial" w:hAnsi="Arial" w:cs="Arial"/>
          <w:b/>
        </w:rPr>
      </w:pPr>
      <w:r w:rsidRPr="00A24B31">
        <w:rPr>
          <w:rFonts w:ascii="Arial" w:hAnsi="Arial" w:cs="Arial"/>
          <w:b/>
        </w:rPr>
        <w:t>Agenda 4: Social and Cultural Development</w:t>
      </w:r>
    </w:p>
    <w:p w14:paraId="25422658" w14:textId="77777777" w:rsidR="004700D5" w:rsidRPr="00A24B31" w:rsidRDefault="004700D5" w:rsidP="004700D5">
      <w:pPr>
        <w:spacing w:after="0"/>
        <w:rPr>
          <w:rFonts w:ascii="Arial" w:hAnsi="Arial" w:cs="Arial"/>
        </w:rPr>
      </w:pPr>
    </w:p>
    <w:p w14:paraId="75C5C61F" w14:textId="77777777" w:rsidR="004700D5" w:rsidRPr="00A24B31" w:rsidRDefault="004700D5" w:rsidP="004700D5">
      <w:pPr>
        <w:spacing w:after="0"/>
        <w:jc w:val="both"/>
        <w:rPr>
          <w:rFonts w:ascii="Arial" w:hAnsi="Arial" w:cs="Arial"/>
        </w:rPr>
      </w:pPr>
      <w:r w:rsidRPr="00A24B31">
        <w:rPr>
          <w:rFonts w:ascii="Arial" w:hAnsi="Arial" w:cs="Arial"/>
        </w:rPr>
        <w:t>Culture and society are linked to each other. Generally, culture is an important element of social development. The University, with its strong academic/research centers and institutes pertaining to cultural and social studies, is bent to support the National Government in the (1) creation of intellectual potential; (2) building of human capital; (3) popularization of culture, arts and heritage; (4) forging social integration; (5) promotion of national identity through local and national historiography; (6) prevention of social pathologies; (7) initiation and establishment of cooperation; (8) advancement and promotion of national solidarity and patrimony; and (9) reduction of disproportions of personal development of citizens as a form of social advancement.</w:t>
      </w:r>
    </w:p>
    <w:p w14:paraId="3F4E9064" w14:textId="77777777" w:rsidR="004700D5" w:rsidRPr="00A24B31" w:rsidRDefault="004700D5" w:rsidP="004700D5">
      <w:pPr>
        <w:spacing w:after="0"/>
        <w:rPr>
          <w:rFonts w:ascii="Arial" w:hAnsi="Arial" w:cs="Arial"/>
        </w:rPr>
      </w:pPr>
    </w:p>
    <w:p w14:paraId="4406335B" w14:textId="77777777" w:rsidR="004700D5" w:rsidRPr="00A24B31" w:rsidRDefault="004700D5" w:rsidP="004700D5">
      <w:pPr>
        <w:spacing w:after="0"/>
        <w:rPr>
          <w:rFonts w:ascii="Arial" w:hAnsi="Arial" w:cs="Arial"/>
        </w:rPr>
      </w:pPr>
      <w:r w:rsidRPr="00A24B31">
        <w:rPr>
          <w:rFonts w:ascii="Arial" w:hAnsi="Arial" w:cs="Arial"/>
        </w:rPr>
        <w:t>The following research topics are identified in order to direct the University research activities along the line of cultural and social development:</w:t>
      </w:r>
    </w:p>
    <w:p w14:paraId="3CECFA88" w14:textId="77777777" w:rsidR="004700D5" w:rsidRPr="00A24B31" w:rsidRDefault="004700D5" w:rsidP="004700D5">
      <w:pPr>
        <w:spacing w:after="0"/>
        <w:rPr>
          <w:rFonts w:ascii="Arial" w:hAnsi="Arial" w:cs="Arial"/>
        </w:rPr>
      </w:pPr>
    </w:p>
    <w:p w14:paraId="6A541064" w14:textId="77777777" w:rsidR="004700D5" w:rsidRPr="00A24B31" w:rsidRDefault="004700D5" w:rsidP="004700D5">
      <w:pPr>
        <w:numPr>
          <w:ilvl w:val="0"/>
          <w:numId w:val="8"/>
        </w:numPr>
        <w:spacing w:after="0"/>
        <w:rPr>
          <w:rFonts w:ascii="Arial" w:hAnsi="Arial" w:cs="Arial"/>
        </w:rPr>
      </w:pPr>
      <w:r w:rsidRPr="00A24B31">
        <w:rPr>
          <w:rFonts w:ascii="Arial" w:hAnsi="Arial" w:cs="Arial"/>
        </w:rPr>
        <w:t>Communication and society</w:t>
      </w:r>
    </w:p>
    <w:p w14:paraId="3605B621" w14:textId="77777777" w:rsidR="004700D5" w:rsidRPr="00A24B31" w:rsidRDefault="004700D5" w:rsidP="004700D5">
      <w:pPr>
        <w:numPr>
          <w:ilvl w:val="0"/>
          <w:numId w:val="8"/>
        </w:numPr>
        <w:spacing w:after="0"/>
        <w:rPr>
          <w:rFonts w:ascii="Arial" w:hAnsi="Arial" w:cs="Arial"/>
        </w:rPr>
      </w:pPr>
      <w:r w:rsidRPr="00A24B31">
        <w:rPr>
          <w:rFonts w:ascii="Arial" w:hAnsi="Arial" w:cs="Arial"/>
        </w:rPr>
        <w:t>Filipino worldview</w:t>
      </w:r>
    </w:p>
    <w:p w14:paraId="1428D5C0" w14:textId="77777777" w:rsidR="004700D5" w:rsidRPr="00A24B31" w:rsidRDefault="004700D5" w:rsidP="004700D5">
      <w:pPr>
        <w:numPr>
          <w:ilvl w:val="0"/>
          <w:numId w:val="8"/>
        </w:numPr>
        <w:spacing w:after="0"/>
        <w:rPr>
          <w:rFonts w:ascii="Arial" w:hAnsi="Arial" w:cs="Arial"/>
        </w:rPr>
      </w:pPr>
      <w:r>
        <w:rPr>
          <w:rFonts w:ascii="Arial" w:hAnsi="Arial" w:cs="Arial"/>
        </w:rPr>
        <w:t>Filipino culture</w:t>
      </w:r>
    </w:p>
    <w:p w14:paraId="7D9CDE58" w14:textId="77777777" w:rsidR="004700D5" w:rsidRPr="00A24B31" w:rsidRDefault="004700D5" w:rsidP="004700D5">
      <w:pPr>
        <w:numPr>
          <w:ilvl w:val="0"/>
          <w:numId w:val="8"/>
        </w:numPr>
        <w:spacing w:after="0"/>
        <w:rPr>
          <w:rFonts w:ascii="Arial" w:hAnsi="Arial" w:cs="Arial"/>
        </w:rPr>
      </w:pPr>
      <w:r w:rsidRPr="00A24B31">
        <w:rPr>
          <w:rFonts w:ascii="Arial" w:hAnsi="Arial" w:cs="Arial"/>
        </w:rPr>
        <w:t>Heritage studies/ intangible cultural herit</w:t>
      </w:r>
      <w:r>
        <w:rPr>
          <w:rFonts w:ascii="Arial" w:hAnsi="Arial" w:cs="Arial"/>
        </w:rPr>
        <w:t>age/ heritage preservation</w:t>
      </w:r>
    </w:p>
    <w:p w14:paraId="060ACDA2" w14:textId="77777777" w:rsidR="004700D5" w:rsidRPr="00A24B31" w:rsidRDefault="004700D5" w:rsidP="004700D5">
      <w:pPr>
        <w:numPr>
          <w:ilvl w:val="0"/>
          <w:numId w:val="8"/>
        </w:numPr>
        <w:spacing w:after="0"/>
        <w:rPr>
          <w:rFonts w:ascii="Arial" w:hAnsi="Arial" w:cs="Arial"/>
        </w:rPr>
      </w:pPr>
      <w:r>
        <w:rPr>
          <w:rFonts w:ascii="Arial" w:hAnsi="Arial" w:cs="Arial"/>
        </w:rPr>
        <w:t>Historiography</w:t>
      </w:r>
    </w:p>
    <w:p w14:paraId="677F7679" w14:textId="77777777" w:rsidR="004700D5" w:rsidRPr="00A24B31" w:rsidRDefault="004700D5" w:rsidP="004700D5">
      <w:pPr>
        <w:numPr>
          <w:ilvl w:val="0"/>
          <w:numId w:val="8"/>
        </w:numPr>
        <w:spacing w:after="0"/>
        <w:rPr>
          <w:rFonts w:ascii="Arial" w:hAnsi="Arial" w:cs="Arial"/>
        </w:rPr>
      </w:pPr>
      <w:r w:rsidRPr="00A24B31">
        <w:rPr>
          <w:rFonts w:ascii="Arial" w:hAnsi="Arial" w:cs="Arial"/>
        </w:rPr>
        <w:t xml:space="preserve">Human </w:t>
      </w:r>
      <w:r>
        <w:rPr>
          <w:rFonts w:ascii="Arial" w:hAnsi="Arial" w:cs="Arial"/>
        </w:rPr>
        <w:t>growth and development studies</w:t>
      </w:r>
    </w:p>
    <w:p w14:paraId="1FF0E9C2" w14:textId="77777777" w:rsidR="004700D5" w:rsidRPr="00A24B31" w:rsidRDefault="004700D5" w:rsidP="004700D5">
      <w:pPr>
        <w:numPr>
          <w:ilvl w:val="0"/>
          <w:numId w:val="8"/>
        </w:numPr>
        <w:spacing w:after="0"/>
        <w:rPr>
          <w:rFonts w:ascii="Arial" w:hAnsi="Arial" w:cs="Arial"/>
        </w:rPr>
      </w:pPr>
      <w:r w:rsidRPr="00A24B31">
        <w:rPr>
          <w:rFonts w:ascii="Arial" w:hAnsi="Arial" w:cs="Arial"/>
        </w:rPr>
        <w:t>Information campaign and evaluation, advertising/public relati</w:t>
      </w:r>
      <w:r>
        <w:rPr>
          <w:rFonts w:ascii="Arial" w:hAnsi="Arial" w:cs="Arial"/>
        </w:rPr>
        <w:t>ons principles and case studies</w:t>
      </w:r>
    </w:p>
    <w:p w14:paraId="78447D3B" w14:textId="77777777" w:rsidR="004700D5" w:rsidRPr="00A24B31" w:rsidRDefault="004700D5" w:rsidP="004700D5">
      <w:pPr>
        <w:numPr>
          <w:ilvl w:val="0"/>
          <w:numId w:val="8"/>
        </w:numPr>
        <w:spacing w:after="0"/>
        <w:rPr>
          <w:rFonts w:ascii="Arial" w:hAnsi="Arial" w:cs="Arial"/>
        </w:rPr>
      </w:pPr>
      <w:r w:rsidRPr="00A24B31">
        <w:rPr>
          <w:rFonts w:ascii="Arial" w:hAnsi="Arial" w:cs="Arial"/>
        </w:rPr>
        <w:t>Literature, performing arts, visual a</w:t>
      </w:r>
      <w:r>
        <w:rPr>
          <w:rFonts w:ascii="Arial" w:hAnsi="Arial" w:cs="Arial"/>
        </w:rPr>
        <w:t>rts, folk arts</w:t>
      </w:r>
    </w:p>
    <w:p w14:paraId="768544C1" w14:textId="77777777" w:rsidR="004700D5" w:rsidRPr="00A24B31" w:rsidRDefault="004700D5" w:rsidP="004700D5">
      <w:pPr>
        <w:numPr>
          <w:ilvl w:val="0"/>
          <w:numId w:val="8"/>
        </w:numPr>
        <w:spacing w:after="0"/>
        <w:rPr>
          <w:rFonts w:ascii="Arial" w:hAnsi="Arial" w:cs="Arial"/>
        </w:rPr>
      </w:pPr>
      <w:r w:rsidRPr="00A24B31">
        <w:rPr>
          <w:rFonts w:ascii="Arial" w:hAnsi="Arial" w:cs="Arial"/>
        </w:rPr>
        <w:t>Media laws and ethic</w:t>
      </w:r>
      <w:r>
        <w:rPr>
          <w:rFonts w:ascii="Arial" w:hAnsi="Arial" w:cs="Arial"/>
        </w:rPr>
        <w:t>s</w:t>
      </w:r>
    </w:p>
    <w:p w14:paraId="71AB97EC" w14:textId="77777777" w:rsidR="004700D5" w:rsidRPr="00A24B31" w:rsidRDefault="004700D5" w:rsidP="004700D5">
      <w:pPr>
        <w:numPr>
          <w:ilvl w:val="0"/>
          <w:numId w:val="8"/>
        </w:numPr>
        <w:spacing w:after="0"/>
        <w:rPr>
          <w:rFonts w:ascii="Arial" w:hAnsi="Arial" w:cs="Arial"/>
        </w:rPr>
      </w:pPr>
      <w:r>
        <w:rPr>
          <w:rFonts w:ascii="Arial" w:hAnsi="Arial" w:cs="Arial"/>
        </w:rPr>
        <w:t>Media literacy</w:t>
      </w:r>
    </w:p>
    <w:p w14:paraId="5EF023A8" w14:textId="77777777" w:rsidR="004700D5" w:rsidRPr="00A24B31" w:rsidRDefault="004700D5" w:rsidP="004700D5">
      <w:pPr>
        <w:numPr>
          <w:ilvl w:val="0"/>
          <w:numId w:val="8"/>
        </w:numPr>
        <w:spacing w:after="0"/>
        <w:rPr>
          <w:rFonts w:ascii="Arial" w:hAnsi="Arial" w:cs="Arial"/>
        </w:rPr>
      </w:pPr>
      <w:r w:rsidRPr="00A24B31">
        <w:rPr>
          <w:rFonts w:ascii="Arial" w:hAnsi="Arial" w:cs="Arial"/>
        </w:rPr>
        <w:t xml:space="preserve">Organizational </w:t>
      </w:r>
      <w:proofErr w:type="spellStart"/>
      <w:r w:rsidRPr="00A24B31">
        <w:rPr>
          <w:rFonts w:ascii="Arial" w:hAnsi="Arial" w:cs="Arial"/>
        </w:rPr>
        <w:t>behaviour</w:t>
      </w:r>
      <w:proofErr w:type="spellEnd"/>
      <w:r w:rsidRPr="00A24B31">
        <w:rPr>
          <w:rFonts w:ascii="Arial" w:hAnsi="Arial" w:cs="Arial"/>
        </w:rPr>
        <w:t>, multiple intelligences, giftedness and learning disabilities</w:t>
      </w:r>
    </w:p>
    <w:p w14:paraId="3D94C5AA" w14:textId="77777777" w:rsidR="004700D5" w:rsidRPr="00A24B31" w:rsidRDefault="004700D5" w:rsidP="004700D5">
      <w:pPr>
        <w:numPr>
          <w:ilvl w:val="0"/>
          <w:numId w:val="8"/>
        </w:numPr>
        <w:spacing w:after="0"/>
        <w:rPr>
          <w:rFonts w:ascii="Arial" w:hAnsi="Arial" w:cs="Arial"/>
        </w:rPr>
      </w:pPr>
      <w:r>
        <w:rPr>
          <w:rFonts w:ascii="Arial" w:hAnsi="Arial" w:cs="Arial"/>
        </w:rPr>
        <w:t>Philosophical studies</w:t>
      </w:r>
    </w:p>
    <w:p w14:paraId="0F6FD83D" w14:textId="77777777" w:rsidR="004700D5" w:rsidRPr="00A24B31" w:rsidRDefault="004700D5" w:rsidP="004700D5">
      <w:pPr>
        <w:numPr>
          <w:ilvl w:val="0"/>
          <w:numId w:val="8"/>
        </w:numPr>
        <w:spacing w:after="0"/>
        <w:rPr>
          <w:rFonts w:ascii="Arial" w:hAnsi="Arial" w:cs="Arial"/>
        </w:rPr>
      </w:pPr>
      <w:r>
        <w:rPr>
          <w:rFonts w:ascii="Arial" w:hAnsi="Arial" w:cs="Arial"/>
        </w:rPr>
        <w:t>Popular culture</w:t>
      </w:r>
    </w:p>
    <w:p w14:paraId="50C74898" w14:textId="77777777" w:rsidR="004700D5" w:rsidRPr="00A24B31" w:rsidRDefault="004700D5" w:rsidP="004700D5">
      <w:pPr>
        <w:numPr>
          <w:ilvl w:val="0"/>
          <w:numId w:val="8"/>
        </w:numPr>
        <w:spacing w:after="0"/>
        <w:rPr>
          <w:rFonts w:ascii="Arial" w:hAnsi="Arial" w:cs="Arial"/>
        </w:rPr>
      </w:pPr>
      <w:r>
        <w:rPr>
          <w:rFonts w:ascii="Arial" w:hAnsi="Arial" w:cs="Arial"/>
        </w:rPr>
        <w:t>Psychology and society</w:t>
      </w:r>
    </w:p>
    <w:p w14:paraId="0838BE0C" w14:textId="77777777" w:rsidR="004700D5" w:rsidRPr="00A24B31" w:rsidRDefault="004700D5" w:rsidP="004700D5">
      <w:pPr>
        <w:numPr>
          <w:ilvl w:val="0"/>
          <w:numId w:val="8"/>
        </w:numPr>
        <w:spacing w:after="0"/>
        <w:rPr>
          <w:rFonts w:ascii="Arial" w:hAnsi="Arial" w:cs="Arial"/>
        </w:rPr>
      </w:pPr>
      <w:r w:rsidRPr="00A24B31">
        <w:rPr>
          <w:rFonts w:ascii="Arial" w:hAnsi="Arial" w:cs="Arial"/>
        </w:rPr>
        <w:t>Sociological studies, and</w:t>
      </w:r>
    </w:p>
    <w:p w14:paraId="03DF8923" w14:textId="77777777" w:rsidR="004700D5" w:rsidRPr="00A24B31" w:rsidRDefault="004700D5" w:rsidP="004700D5">
      <w:pPr>
        <w:numPr>
          <w:ilvl w:val="0"/>
          <w:numId w:val="8"/>
        </w:numPr>
        <w:spacing w:after="0"/>
        <w:rPr>
          <w:rFonts w:ascii="Arial" w:hAnsi="Arial" w:cs="Arial"/>
        </w:rPr>
      </w:pPr>
      <w:r>
        <w:rPr>
          <w:rFonts w:ascii="Arial" w:hAnsi="Arial" w:cs="Arial"/>
        </w:rPr>
        <w:t>Other related topics</w:t>
      </w:r>
    </w:p>
    <w:p w14:paraId="319CAEBA" w14:textId="77777777" w:rsidR="004700D5" w:rsidRPr="00A24B31" w:rsidRDefault="004700D5" w:rsidP="004700D5">
      <w:pPr>
        <w:spacing w:after="0"/>
        <w:rPr>
          <w:rFonts w:ascii="Arial" w:hAnsi="Arial" w:cs="Arial"/>
        </w:rPr>
      </w:pPr>
    </w:p>
    <w:p w14:paraId="62E7D316" w14:textId="77777777" w:rsidR="004700D5" w:rsidRDefault="004700D5" w:rsidP="004700D5">
      <w:pPr>
        <w:spacing w:after="0"/>
        <w:rPr>
          <w:rFonts w:ascii="Arial" w:hAnsi="Arial" w:cs="Arial"/>
          <w:b/>
        </w:rPr>
      </w:pPr>
    </w:p>
    <w:p w14:paraId="7299D1B3" w14:textId="77777777" w:rsidR="004700D5" w:rsidRDefault="004700D5" w:rsidP="004700D5">
      <w:pPr>
        <w:spacing w:after="0"/>
        <w:rPr>
          <w:rFonts w:ascii="Arial" w:hAnsi="Arial" w:cs="Arial"/>
          <w:b/>
        </w:rPr>
      </w:pPr>
    </w:p>
    <w:p w14:paraId="0BCC11F5" w14:textId="77777777" w:rsidR="004700D5" w:rsidRDefault="004700D5" w:rsidP="004700D5">
      <w:pPr>
        <w:spacing w:after="0"/>
        <w:rPr>
          <w:rFonts w:ascii="Arial" w:hAnsi="Arial" w:cs="Arial"/>
          <w:b/>
        </w:rPr>
      </w:pPr>
    </w:p>
    <w:p w14:paraId="6F1EBE20" w14:textId="77777777" w:rsidR="004700D5" w:rsidRDefault="004700D5" w:rsidP="004700D5">
      <w:pPr>
        <w:spacing w:after="0"/>
        <w:rPr>
          <w:rFonts w:ascii="Arial" w:hAnsi="Arial" w:cs="Arial"/>
          <w:b/>
        </w:rPr>
      </w:pPr>
    </w:p>
    <w:p w14:paraId="468516E7" w14:textId="77777777" w:rsidR="004700D5" w:rsidRDefault="004700D5" w:rsidP="004700D5">
      <w:pPr>
        <w:spacing w:after="0"/>
        <w:rPr>
          <w:rFonts w:ascii="Arial" w:hAnsi="Arial" w:cs="Arial"/>
          <w:b/>
        </w:rPr>
      </w:pPr>
    </w:p>
    <w:p w14:paraId="120EB0A6" w14:textId="0970C6BE" w:rsidR="004700D5" w:rsidRPr="00A24B31" w:rsidRDefault="004700D5" w:rsidP="004700D5">
      <w:pPr>
        <w:spacing w:after="0"/>
        <w:rPr>
          <w:rFonts w:ascii="Arial" w:hAnsi="Arial" w:cs="Arial"/>
          <w:b/>
        </w:rPr>
      </w:pPr>
      <w:r w:rsidRPr="00A24B31">
        <w:rPr>
          <w:rFonts w:ascii="Arial" w:hAnsi="Arial" w:cs="Arial"/>
          <w:b/>
        </w:rPr>
        <w:t>Agenda 5: Environmental Conservation, Protection and Rehabilitation towards Sustainable Development</w:t>
      </w:r>
    </w:p>
    <w:p w14:paraId="589B8414" w14:textId="77777777" w:rsidR="004700D5" w:rsidRPr="00A24B31" w:rsidRDefault="004700D5" w:rsidP="004700D5">
      <w:pPr>
        <w:spacing w:after="0"/>
        <w:rPr>
          <w:rFonts w:ascii="Arial" w:hAnsi="Arial" w:cs="Arial"/>
        </w:rPr>
      </w:pPr>
    </w:p>
    <w:p w14:paraId="6126E0CF" w14:textId="77777777" w:rsidR="004700D5" w:rsidRPr="00A24B31" w:rsidRDefault="004700D5" w:rsidP="004700D5">
      <w:pPr>
        <w:spacing w:after="0"/>
        <w:jc w:val="both"/>
        <w:rPr>
          <w:rFonts w:ascii="Arial" w:hAnsi="Arial" w:cs="Arial"/>
        </w:rPr>
      </w:pPr>
      <w:r w:rsidRPr="00A24B31">
        <w:rPr>
          <w:rFonts w:ascii="Arial" w:hAnsi="Arial" w:cs="Arial"/>
        </w:rPr>
        <w:t>Conservation, protection and rehabilitation of the environment is a significant factor in the maintenance of community’s sustainability. It includes the sustainable use and management of the natural resources such as water, natural energy, air, wildlife and minerals. The University recognizes this as a very important element of national development.</w:t>
      </w:r>
    </w:p>
    <w:p w14:paraId="2B8B5478" w14:textId="77777777" w:rsidR="004700D5" w:rsidRPr="00A24B31" w:rsidRDefault="004700D5" w:rsidP="004700D5">
      <w:pPr>
        <w:spacing w:after="0"/>
        <w:jc w:val="both"/>
        <w:rPr>
          <w:rFonts w:ascii="Arial" w:hAnsi="Arial" w:cs="Arial"/>
        </w:rPr>
      </w:pPr>
    </w:p>
    <w:p w14:paraId="1B344F52" w14:textId="77777777" w:rsidR="004700D5" w:rsidRPr="00A24B31" w:rsidRDefault="004700D5" w:rsidP="004700D5">
      <w:pPr>
        <w:spacing w:after="0"/>
        <w:jc w:val="both"/>
        <w:rPr>
          <w:rFonts w:ascii="Arial" w:hAnsi="Arial" w:cs="Arial"/>
        </w:rPr>
      </w:pPr>
      <w:r w:rsidRPr="00A24B31">
        <w:rPr>
          <w:rFonts w:ascii="Arial" w:hAnsi="Arial" w:cs="Arial"/>
        </w:rPr>
        <w:t>The following research areas and topics have been identified to generate knowledge to supplement the existing body of works regarding the management, care, use and exploitation of the natural resources:</w:t>
      </w:r>
    </w:p>
    <w:p w14:paraId="40D3BA75" w14:textId="77777777" w:rsidR="004700D5" w:rsidRPr="00A24B31" w:rsidRDefault="004700D5" w:rsidP="004700D5">
      <w:pPr>
        <w:spacing w:after="0"/>
        <w:rPr>
          <w:rFonts w:ascii="Arial" w:hAnsi="Arial" w:cs="Arial"/>
        </w:rPr>
      </w:pPr>
    </w:p>
    <w:p w14:paraId="15A4E0CA" w14:textId="77777777" w:rsidR="004700D5" w:rsidRPr="00A24B31" w:rsidRDefault="004700D5" w:rsidP="004700D5">
      <w:pPr>
        <w:numPr>
          <w:ilvl w:val="0"/>
          <w:numId w:val="9"/>
        </w:numPr>
        <w:spacing w:after="0"/>
        <w:rPr>
          <w:rFonts w:ascii="Arial" w:hAnsi="Arial" w:cs="Arial"/>
        </w:rPr>
      </w:pPr>
      <w:r w:rsidRPr="00A24B31">
        <w:rPr>
          <w:rFonts w:ascii="Arial" w:hAnsi="Arial" w:cs="Arial"/>
        </w:rPr>
        <w:t>Biodiversity</w:t>
      </w:r>
    </w:p>
    <w:p w14:paraId="71506764" w14:textId="77777777" w:rsidR="004700D5" w:rsidRPr="00A24B31" w:rsidRDefault="004700D5" w:rsidP="004700D5">
      <w:pPr>
        <w:numPr>
          <w:ilvl w:val="0"/>
          <w:numId w:val="9"/>
        </w:numPr>
        <w:spacing w:after="0"/>
        <w:rPr>
          <w:rFonts w:ascii="Arial" w:hAnsi="Arial" w:cs="Arial"/>
        </w:rPr>
      </w:pPr>
      <w:r w:rsidRPr="00A24B31">
        <w:rPr>
          <w:rFonts w:ascii="Arial" w:hAnsi="Arial" w:cs="Arial"/>
        </w:rPr>
        <w:t>Climate change mitigation and adaptation</w:t>
      </w:r>
    </w:p>
    <w:p w14:paraId="349B6881" w14:textId="77777777" w:rsidR="004700D5" w:rsidRPr="00A24B31" w:rsidRDefault="004700D5" w:rsidP="004700D5">
      <w:pPr>
        <w:numPr>
          <w:ilvl w:val="0"/>
          <w:numId w:val="9"/>
        </w:numPr>
        <w:spacing w:after="0"/>
        <w:rPr>
          <w:rFonts w:ascii="Arial" w:hAnsi="Arial" w:cs="Arial"/>
        </w:rPr>
      </w:pPr>
      <w:r w:rsidRPr="00A24B31">
        <w:rPr>
          <w:rFonts w:ascii="Arial" w:hAnsi="Arial" w:cs="Arial"/>
        </w:rPr>
        <w:t>Disaster management, preparedness and monitoring</w:t>
      </w:r>
    </w:p>
    <w:p w14:paraId="4904FC66" w14:textId="77777777" w:rsidR="004700D5" w:rsidRPr="00A24B31" w:rsidRDefault="004700D5" w:rsidP="004700D5">
      <w:pPr>
        <w:numPr>
          <w:ilvl w:val="0"/>
          <w:numId w:val="9"/>
        </w:numPr>
        <w:spacing w:after="0"/>
        <w:rPr>
          <w:rFonts w:ascii="Arial" w:hAnsi="Arial" w:cs="Arial"/>
        </w:rPr>
      </w:pPr>
      <w:r>
        <w:rPr>
          <w:rFonts w:ascii="Arial" w:hAnsi="Arial" w:cs="Arial"/>
        </w:rPr>
        <w:t>Energy conservation</w:t>
      </w:r>
    </w:p>
    <w:p w14:paraId="5F539F3B" w14:textId="77777777" w:rsidR="004700D5" w:rsidRPr="00A24B31" w:rsidRDefault="004700D5" w:rsidP="004700D5">
      <w:pPr>
        <w:numPr>
          <w:ilvl w:val="0"/>
          <w:numId w:val="9"/>
        </w:numPr>
        <w:spacing w:after="0"/>
        <w:rPr>
          <w:rFonts w:ascii="Arial" w:hAnsi="Arial" w:cs="Arial"/>
        </w:rPr>
      </w:pPr>
      <w:r w:rsidRPr="00A24B31">
        <w:rPr>
          <w:rFonts w:ascii="Arial" w:hAnsi="Arial" w:cs="Arial"/>
        </w:rPr>
        <w:t>Environmental conservation, preservat</w:t>
      </w:r>
      <w:r>
        <w:rPr>
          <w:rFonts w:ascii="Arial" w:hAnsi="Arial" w:cs="Arial"/>
        </w:rPr>
        <w:t>ion, protection and stewardship</w:t>
      </w:r>
    </w:p>
    <w:p w14:paraId="261093E5" w14:textId="77777777" w:rsidR="004700D5" w:rsidRPr="00A24B31" w:rsidRDefault="004700D5" w:rsidP="004700D5">
      <w:pPr>
        <w:numPr>
          <w:ilvl w:val="0"/>
          <w:numId w:val="9"/>
        </w:numPr>
        <w:spacing w:after="0"/>
        <w:rPr>
          <w:rFonts w:ascii="Arial" w:hAnsi="Arial" w:cs="Arial"/>
        </w:rPr>
      </w:pPr>
      <w:r>
        <w:rPr>
          <w:rFonts w:ascii="Arial" w:hAnsi="Arial" w:cs="Arial"/>
        </w:rPr>
        <w:t>Global warming</w:t>
      </w:r>
    </w:p>
    <w:p w14:paraId="65067C86" w14:textId="77777777" w:rsidR="004700D5" w:rsidRPr="00A24B31" w:rsidRDefault="004700D5" w:rsidP="004700D5">
      <w:pPr>
        <w:numPr>
          <w:ilvl w:val="0"/>
          <w:numId w:val="9"/>
        </w:numPr>
        <w:spacing w:after="0"/>
        <w:rPr>
          <w:rFonts w:ascii="Arial" w:hAnsi="Arial" w:cs="Arial"/>
        </w:rPr>
      </w:pPr>
      <w:r w:rsidRPr="00A24B31">
        <w:rPr>
          <w:rFonts w:ascii="Arial" w:hAnsi="Arial" w:cs="Arial"/>
        </w:rPr>
        <w:t>Urban ecology, and</w:t>
      </w:r>
    </w:p>
    <w:p w14:paraId="44E413B2" w14:textId="77777777" w:rsidR="004700D5" w:rsidRPr="00A24B31" w:rsidRDefault="004700D5" w:rsidP="004700D5">
      <w:pPr>
        <w:numPr>
          <w:ilvl w:val="0"/>
          <w:numId w:val="9"/>
        </w:numPr>
        <w:spacing w:after="0"/>
        <w:rPr>
          <w:rFonts w:ascii="Arial" w:hAnsi="Arial" w:cs="Arial"/>
          <w:lang w:eastAsia="zh-CN"/>
        </w:rPr>
      </w:pPr>
      <w:r w:rsidRPr="00A24B31">
        <w:rPr>
          <w:rFonts w:ascii="Arial" w:hAnsi="Arial" w:cs="Arial"/>
        </w:rPr>
        <w:t>Other related topics</w:t>
      </w:r>
    </w:p>
    <w:p w14:paraId="1FCB11F6" w14:textId="77777777" w:rsidR="004700D5" w:rsidRDefault="004700D5"/>
    <w:sectPr w:rsidR="004700D5" w:rsidSect="004700D5">
      <w:pgSz w:w="1872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E2963"/>
    <w:multiLevelType w:val="hybridMultilevel"/>
    <w:tmpl w:val="D45444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724441"/>
    <w:multiLevelType w:val="hybridMultilevel"/>
    <w:tmpl w:val="25383DAE"/>
    <w:lvl w:ilvl="0" w:tplc="3409000B">
      <w:start w:val="1"/>
      <w:numFmt w:val="bullet"/>
      <w:lvlText w:val=""/>
      <w:lvlJc w:val="left"/>
      <w:pPr>
        <w:ind w:left="1440" w:hanging="360"/>
      </w:pPr>
      <w:rPr>
        <w:rFonts w:ascii="Wingdings" w:hAnsi="Wingdings" w:hint="default"/>
      </w:rPr>
    </w:lvl>
    <w:lvl w:ilvl="1" w:tplc="34090003">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 w15:restartNumberingAfterBreak="0">
    <w:nsid w:val="22B1260E"/>
    <w:multiLevelType w:val="hybridMultilevel"/>
    <w:tmpl w:val="1C985E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5F75CA"/>
    <w:multiLevelType w:val="hybridMultilevel"/>
    <w:tmpl w:val="1C985E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913013"/>
    <w:multiLevelType w:val="hybridMultilevel"/>
    <w:tmpl w:val="686439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1A5ADF"/>
    <w:multiLevelType w:val="hybridMultilevel"/>
    <w:tmpl w:val="BF8254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C9664B"/>
    <w:multiLevelType w:val="hybridMultilevel"/>
    <w:tmpl w:val="0E5A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840583"/>
    <w:multiLevelType w:val="hybridMultilevel"/>
    <w:tmpl w:val="1C985E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7D635E"/>
    <w:multiLevelType w:val="hybridMultilevel"/>
    <w:tmpl w:val="DBD8A7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3"/>
  </w:num>
  <w:num w:numId="5">
    <w:abstractNumId w:val="2"/>
  </w:num>
  <w:num w:numId="6">
    <w:abstractNumId w:val="7"/>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0D5"/>
    <w:rsid w:val="00470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32A12"/>
  <w15:chartTrackingRefBased/>
  <w15:docId w15:val="{0732979A-669D-48CE-B072-903141558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0D5"/>
    <w:pPr>
      <w:spacing w:after="200" w:line="240" w:lineRule="auto"/>
    </w:pPr>
    <w:rPr>
      <w:rFonts w:ascii="Times New Roman" w:eastAsia="Calibri"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0D5"/>
    <w:pPr>
      <w:ind w:left="720"/>
      <w:contextualSpacing/>
    </w:pPr>
  </w:style>
  <w:style w:type="paragraph" w:styleId="NoSpacing">
    <w:name w:val="No Spacing"/>
    <w:link w:val="NoSpacingChar"/>
    <w:uiPriority w:val="1"/>
    <w:qFormat/>
    <w:rsid w:val="004700D5"/>
    <w:pPr>
      <w:spacing w:after="200" w:line="240" w:lineRule="auto"/>
    </w:pPr>
    <w:rPr>
      <w:rFonts w:ascii="Times New Roman" w:eastAsia="Calibri" w:hAnsi="Times New Roman" w:cs="Times New Roman"/>
      <w:color w:val="000000"/>
      <w:lang w:val="en-PH"/>
    </w:rPr>
  </w:style>
  <w:style w:type="character" w:customStyle="1" w:styleId="NoSpacingChar">
    <w:name w:val="No Spacing Char"/>
    <w:link w:val="NoSpacing"/>
    <w:uiPriority w:val="1"/>
    <w:rsid w:val="004700D5"/>
    <w:rPr>
      <w:rFonts w:ascii="Times New Roman" w:eastAsia="Calibri" w:hAnsi="Times New Roman" w:cs="Times New Roman"/>
      <w:color w:val="000000"/>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2622</Words>
  <Characters>14947</Characters>
  <Application>Microsoft Office Word</Application>
  <DocSecurity>0</DocSecurity>
  <Lines>124</Lines>
  <Paragraphs>35</Paragraphs>
  <ScaleCrop>false</ScaleCrop>
  <Company/>
  <LinksUpToDate>false</LinksUpToDate>
  <CharactersWithSpaces>17534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PUPT</dc:creator>
  <cp:keywords/>
  <dc:description/>
  <cp:lastModifiedBy>PUPT</cp:lastModifiedBy>
  <cp:revision>1</cp:revision>
  <dcterms:created xsi:type="dcterms:W3CDTF">2020-01-30T02:22:00Z</dcterms:created>
  <dcterms:modified xsi:type="dcterms:W3CDTF">2020-01-30T02:25:00Z</dcterms:modified>
</cp:coreProperties>
</file>