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5A7F5E2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currently has 1</w:t>
      </w:r>
      <w:r w:rsidR="006421B8">
        <w:rPr>
          <w:rFonts w:ascii="Verdana" w:hAnsi="Verdana" w:cs="Arial"/>
          <w:sz w:val="20"/>
          <w:szCs w:val="20"/>
        </w:rPr>
        <w:t>0</w:t>
      </w:r>
      <w:r w:rsidRPr="007A57D6">
        <w:rPr>
          <w:rFonts w:ascii="Verdana" w:hAnsi="Verdana" w:cs="Arial"/>
          <w:sz w:val="20"/>
          <w:szCs w:val="20"/>
        </w:rPr>
        <w:t xml:space="preserve">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proofErr w:type="spellStart"/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</w:t>
      </w:r>
      <w:proofErr w:type="gramStart"/>
      <w:r w:rsidRPr="007A57D6">
        <w:rPr>
          <w:rFonts w:ascii="Verdana" w:hAnsi="Verdana" w:cs="Arial"/>
          <w:sz w:val="20"/>
          <w:szCs w:val="20"/>
        </w:rPr>
        <w:t>are located in</w:t>
      </w:r>
      <w:proofErr w:type="gramEnd"/>
      <w:r w:rsidRPr="007A57D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0714A2">
        <w:rPr>
          <w:rFonts w:ascii="Verdana" w:hAnsi="Verdana" w:cs="Arial"/>
          <w:sz w:val="20"/>
          <w:szCs w:val="20"/>
        </w:rPr>
        <w:t>Merriton</w:t>
      </w:r>
      <w:proofErr w:type="spellEnd"/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fairly flat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and very walkable. Many tourists stay in the area surrounding </w:t>
      </w:r>
      <w:proofErr w:type="spellStart"/>
      <w:r w:rsidR="006769AB">
        <w:rPr>
          <w:rFonts w:ascii="Verdana" w:hAnsi="Verdana" w:cs="Arial"/>
          <w:sz w:val="20"/>
          <w:szCs w:val="20"/>
        </w:rPr>
        <w:t>Merriton</w:t>
      </w:r>
      <w:proofErr w:type="spellEnd"/>
      <w:r w:rsidR="006769AB">
        <w:rPr>
          <w:rFonts w:ascii="Verdana" w:hAnsi="Verdana" w:cs="Arial"/>
          <w:sz w:val="20"/>
          <w:szCs w:val="20"/>
        </w:rPr>
        <w:t xml:space="preserve">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proofErr w:type="spellStart"/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>ans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enjoys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a large number of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67EA" w14:textId="77777777" w:rsidR="00226E83" w:rsidRDefault="00226E83" w:rsidP="00862194">
      <w:pPr>
        <w:spacing w:after="0" w:line="240" w:lineRule="auto"/>
      </w:pPr>
      <w:r>
        <w:separator/>
      </w:r>
    </w:p>
  </w:endnote>
  <w:endnote w:type="continuationSeparator" w:id="0">
    <w:p w14:paraId="00A12A0F" w14:textId="77777777" w:rsidR="00226E83" w:rsidRDefault="00226E8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FEEB" w14:textId="77777777" w:rsidR="00320777" w:rsidRDefault="00320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9689" w14:textId="77777777" w:rsidR="00226E83" w:rsidRDefault="00226E83" w:rsidP="00862194">
      <w:pPr>
        <w:spacing w:after="0" w:line="240" w:lineRule="auto"/>
      </w:pPr>
      <w:r>
        <w:separator/>
      </w:r>
    </w:p>
  </w:footnote>
  <w:footnote w:type="continuationSeparator" w:id="0">
    <w:p w14:paraId="0E15C36D" w14:textId="77777777" w:rsidR="00226E83" w:rsidRDefault="00226E8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C5F9" w14:textId="77777777" w:rsidR="00320777" w:rsidRDefault="00320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834" w14:textId="1216BD88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20777">
      <w:rPr>
        <w:rFonts w:ascii="Verdana" w:eastAsiaTheme="majorEastAsia" w:hAnsi="Verdana" w:cstheme="majorBidi"/>
        <w:i/>
        <w:sz w:val="20"/>
        <w:szCs w:val="20"/>
      </w:rPr>
      <w:t>2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C7B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0777"/>
    <w:rsid w:val="00322757"/>
    <w:rsid w:val="00362206"/>
    <w:rsid w:val="003E5B07"/>
    <w:rsid w:val="004678E4"/>
    <w:rsid w:val="00494926"/>
    <w:rsid w:val="004A6F66"/>
    <w:rsid w:val="004E3314"/>
    <w:rsid w:val="00571BEF"/>
    <w:rsid w:val="00591B93"/>
    <w:rsid w:val="00625B01"/>
    <w:rsid w:val="006421B8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962E0F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67C10"/>
    <w:rsid w:val="00D809B6"/>
    <w:rsid w:val="00DD6893"/>
    <w:rsid w:val="00E313C3"/>
    <w:rsid w:val="00E849C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E8098-CAD2-40DE-8F80-C3C5B49B64D7}">
  <ds:schemaRefs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feec74c-ecc7-44c3-9c64-3623cf89ed41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600D845-17AA-455F-A807-8F8B778BA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2</cp:revision>
  <dcterms:created xsi:type="dcterms:W3CDTF">2021-09-22T21:22:00Z</dcterms:created>
  <dcterms:modified xsi:type="dcterms:W3CDTF">2021-09-22T21:22:00Z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