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xmlns:a="http://purl.oclc.org/ooxml/drawingml/main" xmlns:dgm="http://purl.oclc.org/ooxml/drawingml/diagram" w:conformance="strict" mc:Ignorable="w14 w15 w16se w16cid w16 w16cex w16sdtdh w16du wne wp14">
  <w:body>
    <w:p w:rsidR="001F1C46" w:rsidP="0017688B" w:rsidRDefault="000159EB" w14:paraId="4810BC65" w14:textId="5D6F025B">
      <w:pPr>
        <w:pStyle w:val="Ttulo1"/>
        <w:jc w:val="center"/>
        <w:rPr>
          <w:lang w:val="es-ES_tradnl"/>
        </w:rPr>
      </w:pPr>
      <w:r>
        <w:rPr>
          <w:lang w:val="es-ES_tradnl"/>
        </w:rPr>
        <w:t>Actividad Grupal MNA2</w:t>
      </w:r>
    </w:p>
    <w:p w:rsidR="000159EB" w:rsidP="0017688B" w:rsidRDefault="000159EB" w14:paraId="29DC2CC1" w14:textId="70D1F7B8">
      <w:pPr>
        <w:pStyle w:val="Ttulo2"/>
        <w:jc w:val="center"/>
        <w:rPr>
          <w:lang w:val="es-ES_tradnl"/>
        </w:rPr>
      </w:pPr>
      <w:r>
        <w:rPr>
          <w:lang w:val="es-ES_tradnl"/>
        </w:rPr>
        <w:t>Problemas de contorno unidimensionales por diferencias finitas</w:t>
      </w:r>
    </w:p>
    <w:p w:rsidR="000159EB" w:rsidP="000159EB" w:rsidRDefault="000159EB" w14:paraId="404A2029" w14:textId="77777777">
      <w:pPr>
        <w:rPr>
          <w:lang w:val="es-ES_tradnl"/>
        </w:rPr>
      </w:pPr>
    </w:p>
    <w:p w:rsidRPr="0017688B" w:rsidR="000159EB" w:rsidP="0017688B" w:rsidRDefault="000C4AC7" w14:paraId="537A27CB" w14:textId="34A1CF8C">
      <w:pPr>
        <w:pStyle w:val="Ttulo3"/>
      </w:pPr>
      <w:r w:rsidRPr="0017688B">
        <w:t xml:space="preserve">Planteamiento </w:t>
      </w:r>
      <w:r w:rsidRPr="0017688B" w:rsidR="000159EB">
        <w:t>del problema</w:t>
      </w:r>
    </w:p>
    <w:p w:rsidR="000159EB" w:rsidP="000159EB" w:rsidRDefault="000C4AC7" w14:paraId="5143E9A2" w14:textId="1832ABFB">
      <w:pPr>
        <w:rPr>
          <w:lang w:val="es-ES_tradnl"/>
        </w:rPr>
      </w:pPr>
      <w:r>
        <w:rPr>
          <w:lang w:val="es-ES_tradnl"/>
        </w:rPr>
        <w:t>Consideremos el siguiente problema de contorno con condiciones naturales mostrado a continuación:</w:t>
      </w:r>
    </w:p>
    <w:bookmarkStart w:name="OLE_LINK88" w:id="0"/>
    <w:p w:rsidR="000159EB" w:rsidP="000159EB" w:rsidRDefault="00000000" w14:paraId="70390A05" w14:textId="62C46ACE">
      <w:pPr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333333"/>
                  <w:sz w:val="24"/>
                  <w:szCs w:val="24"/>
                  <w:lang w:eastAsia="es-ES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333333"/>
                  <w:sz w:val="24"/>
                  <w:szCs w:val="24"/>
                  <w:lang w:eastAsia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-4y=2,     x∈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333333"/>
                  <w:sz w:val="24"/>
                  <w:szCs w:val="24"/>
                  <w:lang w:eastAsia="es-ES"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bookmarkEnd w:id="0"/>
    <w:p w:rsidRPr="000159EB" w:rsidR="000159EB" w:rsidP="000159EB" w:rsidRDefault="003A29E0" w14:paraId="111EA897" w14:textId="2AC3822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=0,y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(2)=-3</m:t>
          </m:r>
        </m:oMath>
      </m:oMathPara>
    </w:p>
    <w:p w:rsidR="000159EB" w:rsidP="0017688B" w:rsidRDefault="000C4AC7" w14:paraId="77FDE3CC" w14:textId="4EAA4ECE">
      <w:r>
        <w:rPr>
          <w:rFonts w:eastAsiaTheme="minorEastAsia"/>
        </w:rPr>
        <w:t xml:space="preserve">La resolución de este problema implica el </w:t>
      </w:r>
      <w:r>
        <w:t xml:space="preserve">desarrollo de un </w:t>
      </w:r>
      <w:r w:rsidR="000159EB">
        <w:t xml:space="preserve">sistema lineal </w:t>
      </w:r>
      <w:r>
        <w:t xml:space="preserve">resultante tras su </w:t>
      </w:r>
      <w:r w:rsidR="000159EB">
        <w:t>discretiz</w:t>
      </w:r>
      <w:r>
        <w:t xml:space="preserve">ación </w:t>
      </w:r>
      <w:r w:rsidR="000159EB">
        <w:t xml:space="preserve">mediante diferencias finitas </w:t>
      </w:r>
      <w:r>
        <w:t xml:space="preserve">centradas </w:t>
      </w:r>
      <w:r w:rsidR="000159EB">
        <w:t>de segundo orden</w:t>
      </w:r>
      <w:r>
        <w:t>. Dicha discretización será aplicada para</w:t>
      </w:r>
      <w:r w:rsidR="000159EB">
        <w:t xml:space="preserve"> con 100 subintervalos.</w:t>
      </w:r>
    </w:p>
    <w:p w:rsidR="000C4AC7" w:rsidP="0017688B" w:rsidRDefault="000C4AC7" w14:paraId="0D370F82" w14:textId="0FB791B4">
      <w:r>
        <w:t xml:space="preserve">Algunas consideraciones importantes </w:t>
      </w:r>
      <w:r w:rsidR="0017688B">
        <w:t>para</w:t>
      </w:r>
      <w:r>
        <w:t xml:space="preserve"> tener en cuenta es que, al tener condiciones naturales el sistema lineal final tendrá dimensiones 102x102 (i = 0,1,2,</w:t>
      </w:r>
      <w:r w:rsidR="0017688B">
        <w:t>3, …</w:t>
      </w:r>
      <w:r>
        <w:t xml:space="preserve">N+1); se han de particularizar las funciones para i=0 e i=N+1, y que el sistema será resuelto aplicando </w:t>
      </w:r>
      <w:r w:rsidRPr="0017688B">
        <w:rPr>
          <w:b/>
          <w:bCs/>
        </w:rPr>
        <w:t>Newton</w:t>
      </w:r>
      <w:r>
        <w:t xml:space="preserve"> junto con </w:t>
      </w:r>
      <w:proofErr w:type="spellStart"/>
      <w:r w:rsidRPr="0017688B">
        <w:rPr>
          <w:b/>
          <w:bCs/>
        </w:rPr>
        <w:t>Crout</w:t>
      </w:r>
      <w:proofErr w:type="spellEnd"/>
      <w:r>
        <w:t xml:space="preserve"> y posteriormente comparando con </w:t>
      </w:r>
      <w:r w:rsidRPr="0017688B" w:rsidR="0017688B">
        <w:rPr>
          <w:b/>
          <w:bCs/>
        </w:rPr>
        <w:t>Newton</w:t>
      </w:r>
      <w:r w:rsidR="0017688B">
        <w:t>,</w:t>
      </w:r>
      <w:r>
        <w:t xml:space="preserve"> pero usando la eliminación de </w:t>
      </w:r>
      <w:r w:rsidRPr="0017688B">
        <w:rPr>
          <w:b/>
          <w:bCs/>
        </w:rPr>
        <w:t>Gauss</w:t>
      </w:r>
      <w:r>
        <w:t xml:space="preserve"> de </w:t>
      </w:r>
      <w:r w:rsidRPr="0017688B">
        <w:rPr>
          <w:i/>
          <w:iCs/>
        </w:rPr>
        <w:t>Matlab</w:t>
      </w:r>
      <w:r>
        <w:t xml:space="preserve"> (uso de la barra invertida “\”)</w:t>
      </w:r>
    </w:p>
    <w:p w:rsidR="0017688B" w:rsidP="0017688B" w:rsidRDefault="0017688B" w14:paraId="334B8B09" w14:textId="2A6F4AAC">
      <w:r>
        <w:t>Para resolver este tipo de problemas de contorno por diferencias finitas se han de seguir 5 fases o etapas (</w:t>
      </w:r>
      <w:r w:rsidRPr="0017688B">
        <w:rPr>
          <w:b/>
          <w:bCs/>
        </w:rPr>
        <w:t>ver figura 1</w:t>
      </w:r>
      <w:r>
        <w:t xml:space="preserve">): Transformación, Discretización, Construcción Sistema lineal y resolución. </w:t>
      </w:r>
    </w:p>
    <w:p w:rsidR="000159EB" w:rsidP="000159EB" w:rsidRDefault="0017688B" w14:paraId="4243CCB3" w14:textId="23C6D655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1312" behindDoc="1" locked="0" layoutInCell="1" allowOverlap="1" wp14:anchorId="16AF2921" wp14:editId="55B8CA42">
            <wp:simplePos x="0" y="0"/>
            <wp:positionH relativeFrom="page">
              <wp:posOffset>730250</wp:posOffset>
            </wp:positionH>
            <wp:positionV relativeFrom="page">
              <wp:posOffset>5441950</wp:posOffset>
            </wp:positionV>
            <wp:extent cx="6299200" cy="1428750"/>
            <wp:effectExtent l="0" t="190500" r="0" b="171450"/>
            <wp:wrapNone/>
            <wp:docPr id="1049876907" name="Diagram 1"/>
            <wp:cNvGraphicFramePr/>
            <a:graphic xmlns:a="http://purl.oclc.org/ooxml/drawingml/main">
              <a:graphicData uri="http://purl.oclc.org/ooxml/drawingml/diagram">
                <dgm:relIds xmlns:dgm="http://purl.oclc.org/ooxml/drawingml/diagram" xmlns:r="http://purl.oclc.org/ooxml/officeDocument/relationships" r:dm="rId8" r:lo="rId9" r:qs="rId10" r:cs="rId11"/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C4AC7">
        <w:t xml:space="preserve"> </w:t>
      </w:r>
    </w:p>
    <w:p w:rsidRPr="000159EB" w:rsidR="000159EB" w:rsidP="000159EB" w:rsidRDefault="000159EB" w14:paraId="6F30792D" w14:textId="2DB56A96">
      <w:pPr>
        <w:rPr>
          <w:lang w:val="es-ES_tradnl"/>
        </w:rPr>
      </w:pPr>
    </w:p>
    <w:p w:rsidR="000159EB" w:rsidP="0017688B" w:rsidRDefault="0017688B" w14:paraId="1E7CDA8C" w14:textId="378908E2">
      <w:pPr>
        <w:tabs>
          <w:tab w:val="start" w:pos="51pt"/>
        </w:tabs>
        <w:rPr>
          <w:lang w:val="es-ES_tradnl"/>
        </w:rPr>
      </w:pPr>
      <w:r>
        <w:rPr>
          <w:lang w:val="es-ES_tradnl"/>
        </w:rPr>
        <w:tab/>
      </w:r>
    </w:p>
    <w:p w:rsidR="000159EB" w:rsidP="000159EB" w:rsidRDefault="000159EB" w14:paraId="37D71644" w14:textId="251DE8EA">
      <w:pPr>
        <w:rPr>
          <w:lang w:val="es-ES_tradnl"/>
        </w:rPr>
      </w:pPr>
    </w:p>
    <w:p w:rsidR="007E7DDF" w:rsidP="000159EB" w:rsidRDefault="007E7DDF" w14:paraId="18A681E3" w14:textId="77777777">
      <w:pPr>
        <w:rPr>
          <w:b/>
          <w:bCs/>
          <w:lang w:val="es-ES_tradnl"/>
        </w:rPr>
      </w:pPr>
    </w:p>
    <w:p w:rsidR="0017688B" w:rsidP="000159EB" w:rsidRDefault="0017688B" w14:paraId="1E71E6AA" w14:textId="77777777">
      <w:pPr>
        <w:rPr>
          <w:b/>
          <w:bCs/>
          <w:lang w:val="es-ES_tradnl"/>
        </w:rPr>
      </w:pPr>
    </w:p>
    <w:p w:rsidR="0017688B" w:rsidP="0017688B" w:rsidRDefault="0017688B" w14:paraId="3AB3D8EC" w14:textId="5A3D98D7">
      <w:pPr>
        <w:pStyle w:val="Descripcin"/>
        <w:jc w:val="center"/>
        <w:rPr>
          <w:b/>
          <w:bCs/>
          <w:lang w:val="es-ES_tradn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Pasos para la resolución de problema de contorno unidimensionales por diferencias finitas centradas. Elaboración propia</w:t>
      </w:r>
    </w:p>
    <w:p w:rsidR="0017688B" w:rsidP="000159EB" w:rsidRDefault="0017688B" w14:paraId="26FC68EA" w14:textId="77777777">
      <w:pPr>
        <w:rPr>
          <w:b/>
          <w:bCs/>
          <w:lang w:val="es-ES_tradnl"/>
        </w:rPr>
      </w:pPr>
    </w:p>
    <w:p w:rsidR="000159EB" w:rsidP="00721C6E" w:rsidRDefault="000159EB" w14:paraId="75DBF739" w14:textId="131AFE77">
      <w:pPr>
        <w:pStyle w:val="Ttulo4"/>
        <w:numPr>
          <w:ilvl w:val="0"/>
          <w:numId w:val="2"/>
        </w:numPr>
        <w:rPr>
          <w:lang w:val="es-ES_tradnl"/>
        </w:rPr>
      </w:pPr>
      <w:r w:rsidRPr="000159EB">
        <w:rPr>
          <w:lang w:val="es-ES_tradnl"/>
        </w:rPr>
        <w:t>TRANSFORMACIÓN</w:t>
      </w:r>
    </w:p>
    <w:p w:rsidRPr="00721C6E" w:rsidR="00721C6E" w:rsidP="08C7E9D9" w:rsidRDefault="00075D7B" w14:paraId="56CE37BB" w14:textId="2524C1A2" w14:noSpellErr="1">
      <w:pPr>
        <w:rPr>
          <w:lang w:val="es-ES"/>
        </w:rPr>
      </w:pPr>
      <w:r w:rsidRPr="08C7E9D9" w:rsidR="08C7E9D9">
        <w:rPr>
          <w:lang w:val="es-ES"/>
        </w:rPr>
        <w:t>Como su nombre indica, esta etapa implica transformar el problema de contorno de tal manera que pueda ser abordado mediante diferencias finitas.</w:t>
      </w:r>
      <w:r w:rsidRPr="08C7E9D9" w:rsidR="08C7E9D9">
        <w:rPr>
          <w:lang w:val="es-ES"/>
        </w:rPr>
        <w:t xml:space="preserve"> Más concretamente aplicaremos diferencias finitas centradas a las derivadas que participan en la ecuación diferencial del problema que nos ocupa.  </w:t>
      </w:r>
    </w:p>
    <w:p w:rsidR="000159EB" w:rsidP="000159EB" w:rsidRDefault="00075D7B" w14:paraId="6F7E7DC6" w14:textId="25255497">
      <w:pPr>
        <w:rPr>
          <w:lang w:val="es-ES_tradnl"/>
        </w:rPr>
      </w:pPr>
      <w:r>
        <w:rPr>
          <w:lang w:val="es-ES_tradnl"/>
        </w:rPr>
        <w:t>Sabemos que la d</w:t>
      </w:r>
      <w:r w:rsidR="000159EB">
        <w:rPr>
          <w:lang w:val="es-ES_tradnl"/>
        </w:rPr>
        <w:t>iferencia central para la segunda derivada</w:t>
      </w:r>
      <w:r>
        <w:rPr>
          <w:lang w:val="es-ES_tradnl"/>
        </w:rPr>
        <w:t xml:space="preserve"> viene dada por la siguiente expresión</w:t>
      </w:r>
      <w:r w:rsidR="000159EB">
        <w:rPr>
          <w:lang w:val="es-ES_tradnl"/>
        </w:rPr>
        <w:t>:</w:t>
      </w:r>
    </w:p>
    <w:bookmarkStart w:name="OLE_LINK4" w:id="1"/>
    <w:p w:rsidRPr="00D6350D" w:rsidR="000159EB" w:rsidP="000159EB" w:rsidRDefault="00000000" w14:paraId="1B8C9AB0" w14:textId="4E83AAD1">
      <w:pPr>
        <w:rPr>
          <w:rFonts w:eastAsiaTheme="minorEastAsia"/>
          <w:sz w:val="24"/>
          <w:szCs w:val="24"/>
          <w:lang w:val="es-ES_tradnl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es-ES_tradnl"/>
            </w:rPr>
            <m:t xml:space="preserve">≈ </m:t>
          </m:r>
          <w:bookmarkStart w:name="OLE_LINK5" w:id="2"/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x+h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-2f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x-h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2</m:t>
                  </m:r>
                </m:sup>
              </m:sSup>
            </m:den>
          </m:f>
        </m:oMath>
      </m:oMathPara>
      <w:bookmarkEnd w:id="2"/>
    </w:p>
    <w:bookmarkEnd w:id="1"/>
    <w:p w:rsidR="00075D7B" w:rsidP="000159EB" w:rsidRDefault="00075D7B" w14:paraId="1D43A953" w14:textId="77777777">
      <w:pPr>
        <w:rPr>
          <w:rFonts w:eastAsiaTheme="minorEastAsia"/>
          <w:lang w:val="es-ES_tradnl"/>
        </w:rPr>
      </w:pPr>
    </w:p>
    <w:p w:rsidR="000159EB" w:rsidP="000159EB" w:rsidRDefault="00075D7B" w14:paraId="471603D4" w14:textId="577E4E45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Y para la</w:t>
      </w:r>
      <w:r w:rsidR="000159EB">
        <w:rPr>
          <w:rFonts w:eastAsiaTheme="minorEastAsia"/>
          <w:lang w:val="es-ES_tradnl"/>
        </w:rPr>
        <w:t xml:space="preserve"> primera derivada</w:t>
      </w:r>
      <w:r>
        <w:rPr>
          <w:rFonts w:eastAsiaTheme="minorEastAsia"/>
          <w:lang w:val="es-ES_tradnl"/>
        </w:rPr>
        <w:t xml:space="preserve"> se tiene:</w:t>
      </w:r>
    </w:p>
    <w:p w:rsidRPr="00D6350D" w:rsidR="000159EB" w:rsidP="000159EB" w:rsidRDefault="00000000" w14:paraId="6315FF55" w14:textId="1A535EA2">
      <w:pPr>
        <w:rPr>
          <w:rFonts w:eastAsiaTheme="minorEastAsia"/>
          <w:sz w:val="24"/>
          <w:szCs w:val="24"/>
          <w:lang w:val="es-ES_tradnl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es-ES_tradnl"/>
            </w:rPr>
            <m:t xml:space="preserve">≈ </m:t>
          </m:r>
          <w:bookmarkStart w:name="OLE_LINK6" w:id="3"/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x+h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x-h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h</m:t>
              </m:r>
            </m:den>
          </m:f>
        </m:oMath>
      </m:oMathPara>
      <w:bookmarkEnd w:id="3"/>
    </w:p>
    <w:p w:rsidR="00075D7B" w:rsidP="000159EB" w:rsidRDefault="00075D7B" w14:paraId="61D485C9" w14:textId="77777777">
      <w:pPr>
        <w:rPr>
          <w:lang w:val="es-ES_tradnl"/>
        </w:rPr>
      </w:pPr>
    </w:p>
    <w:p w:rsidR="000159EB" w:rsidP="000159EB" w:rsidRDefault="00075D7B" w14:paraId="79EA75C0" w14:textId="48A44AC0">
      <w:pPr>
        <w:rPr>
          <w:lang w:val="es-ES_tradnl"/>
        </w:rPr>
      </w:pPr>
      <w:r>
        <w:rPr>
          <w:lang w:val="es-ES_tradnl"/>
        </w:rPr>
        <w:t>Aplicando estas expresiones al problema obtenemos:</w:t>
      </w:r>
    </w:p>
    <w:p w:rsidRPr="00D6350D" w:rsidR="000159EB" w:rsidP="000159EB" w:rsidRDefault="00D654BB" w14:paraId="2E550074" w14:textId="34E41811">
      <w:pPr>
        <w:rPr>
          <w:rFonts w:eastAsiaTheme="minorEastAsia"/>
          <w:sz w:val="24"/>
          <w:szCs w:val="24"/>
          <w:lang w:val="es-ES_tradnl"/>
        </w:rPr>
      </w:pPr>
      <w:bookmarkStart w:name="OLE_LINK11" w:id="4"/>
      <w:bookmarkStart w:name="OLE_LINK87" w:id="5"/>
      <m:oMathPara>
        <m:oMath>
          <m:r>
            <w:rPr>
              <w:rFonts w:ascii="Cambria Math" w:hAnsi="Cambria Math" w:eastAsiaTheme="minorEastAsia"/>
              <w:sz w:val="24"/>
              <w:szCs w:val="24"/>
              <w:lang w:val="es-ES_tradnl"/>
            </w:rPr>
            <m:t>0</m:t>
          </m:r>
          <m:r>
            <w:rPr>
              <w:rFonts w:ascii="Cambria Math" w:hAnsi="Cambria Math"/>
              <w:sz w:val="24"/>
              <w:szCs w:val="24"/>
              <w:lang w:val="es-ES_tradnl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''</m:t>
              </m:r>
            </m:sup>
          </m:sSup>
          <m:r>
            <w:rPr>
              <w:rFonts w:ascii="Cambria Math" w:hAnsi="Cambria Math"/>
              <w:sz w:val="24"/>
              <w:szCs w:val="24"/>
              <w:lang w:val="es-ES_tradnl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s-ES_tradnl"/>
                    </w:rPr>
                    <m:t>'</m:t>
                  </m:r>
                </m:sup>
              </m:sSup>
            </m:e>
            <m:sup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s-ES_tradnl"/>
            </w:rPr>
            <m:t>+4y+2</m:t>
          </m:r>
        </m:oMath>
      </m:oMathPara>
      <w:bookmarkEnd w:id="4"/>
    </w:p>
    <w:p w:rsidRPr="00D6350D" w:rsidR="00265490" w:rsidP="000159EB" w:rsidRDefault="00D654BB" w14:paraId="3BB416F1" w14:textId="49E3A410">
      <w:pPr>
        <w:rPr>
          <w:rFonts w:eastAsiaTheme="minorEastAsia"/>
          <w:sz w:val="24"/>
          <w:szCs w:val="24"/>
          <w:lang w:val="es-ES_tradnl"/>
        </w:rPr>
      </w:pPr>
      <w:bookmarkStart w:name="OLE_LINK7" w:id="6"/>
      <w:bookmarkEnd w:id="5"/>
      <m:oMathPara>
        <m:oMath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fPr>
            <m:num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x+h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-2y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+y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x-h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s-ES_tradnl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s-ES_tradnl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x+h</m:t>
                          </m:r>
                        </m:e>
                      </m:d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-y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x-h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h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s-ES_tradnl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s-ES_tradnl"/>
            </w:rPr>
            <m:t>+4y+2</m:t>
          </m:r>
          <w:bookmarkEnd w:id="6"/>
          <m:r>
            <w:rPr>
              <w:rFonts w:ascii="Cambria Math" w:hAnsi="Cambria Math"/>
              <w:sz w:val="24"/>
              <w:szCs w:val="24"/>
              <w:lang w:val="es-ES_tradnl"/>
            </w:rPr>
            <m:t>=0</m:t>
          </m:r>
        </m:oMath>
      </m:oMathPara>
    </w:p>
    <w:p w:rsidR="00D7612F" w:rsidP="000159EB" w:rsidRDefault="00D7612F" w14:paraId="53385CFB" w14:textId="77777777">
      <w:pPr>
        <w:rPr>
          <w:rFonts w:eastAsiaTheme="minorEastAsia"/>
          <w:b/>
          <w:bCs/>
          <w:lang w:val="es-ES_tradnl"/>
        </w:rPr>
      </w:pPr>
    </w:p>
    <w:p w:rsidR="00075D7B" w:rsidP="000159EB" w:rsidRDefault="000159EB" w14:paraId="4B6AF14F" w14:textId="407A6865">
      <w:pPr>
        <w:pStyle w:val="Ttulo4"/>
        <w:numPr>
          <w:ilvl w:val="0"/>
          <w:numId w:val="2"/>
        </w:numPr>
        <w:rPr>
          <w:rFonts w:eastAsiaTheme="minorEastAsia"/>
          <w:lang w:val="es-ES_tradnl"/>
        </w:rPr>
      </w:pPr>
      <w:r w:rsidRPr="00265490">
        <w:rPr>
          <w:rFonts w:eastAsiaTheme="minorEastAsia"/>
          <w:lang w:val="es-ES_tradnl"/>
        </w:rPr>
        <w:t>DISCRETIZACIÓN</w:t>
      </w:r>
    </w:p>
    <w:p w:rsidRPr="00075D7B" w:rsidR="00075D7B" w:rsidP="00075D7B" w:rsidRDefault="001D3885" w14:paraId="34383454" w14:textId="3ADB95C4">
      <w:pPr>
        <w:rPr>
          <w:lang w:val="es-ES_tradnl"/>
        </w:rPr>
      </w:pPr>
      <w:r>
        <w:rPr>
          <w:lang w:val="es-ES_tradnl"/>
        </w:rPr>
        <w:t xml:space="preserve">Con la discretización se busca </w:t>
      </w:r>
      <w:r w:rsidRPr="001D3885">
        <w:t xml:space="preserve">la aproximación de una ecuación diferencial continua por una versión discreta que puede ser resuelta numéricamente </w:t>
      </w:r>
      <w:r>
        <w:t xml:space="preserve">por algoritmos computacionales. Así, se ha de </w:t>
      </w:r>
      <w:r w:rsidRPr="001D3885">
        <w:t>representar la función continua en un conjunto discreto de puntos en el dominio</w:t>
      </w:r>
      <w:r>
        <w:t xml:space="preserve"> </w:t>
      </w:r>
      <m:oMath>
        <m:r>
          <w:rPr>
            <w:rFonts w:ascii="Cambria Math" w:hAnsi="Cambria Math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333333"/>
                <w:sz w:val="24"/>
                <w:szCs w:val="24"/>
                <w:lang w:eastAsia="es-ES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Pr="001D3885">
        <w:t>. Esto implica dividir el dominio continuo en intervalos discretos y aproximar los valores de la función en estos puntos discretos</w:t>
      </w:r>
      <w:r w:rsidR="00863C5F">
        <w:t xml:space="preserve"> </w:t>
      </w:r>
      <w:sdt>
        <w:sdtPr>
          <w:id w:val="16203951"/>
          <w:citation/>
        </w:sdtPr>
        <w:sdtContent>
          <w:r w:rsidR="00863C5F">
            <w:fldChar w:fldCharType="begin"/>
          </w:r>
          <w:r w:rsidR="00863C5F">
            <w:instrText xml:space="preserve"> CITATION YJL12 \l</w:instrText>
          </w:r>
          <w:r>
            <w:instrText xml:space="preserve"> es-ES </w:instrText>
          </w:r>
          <w:r w:rsidR="00863C5F">
            <w:fldChar w:fldCharType="separate"/>
          </w:r>
          <w:r w:rsidR="00863C5F">
            <w:rPr>
              <w:noProof/>
            </w:rPr>
            <w:t>(Y. J. Liu, 2012)</w:t>
          </w:r>
          <w:r w:rsidR="00863C5F">
            <w:fldChar w:fldCharType="end"/>
          </w:r>
        </w:sdtContent>
      </w:sdt>
      <w:r>
        <w:t xml:space="preserve">. </w:t>
      </w:r>
    </w:p>
    <w:p w:rsidRPr="00D7612F" w:rsidR="00D7612F" w:rsidP="000159EB" w:rsidRDefault="00201412" w14:paraId="5E24EE10" w14:textId="3D5672D2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Para el problema de contorno de esta actividad c</w:t>
      </w:r>
      <w:r w:rsidR="00D7612F">
        <w:rPr>
          <w:rFonts w:eastAsiaTheme="minorEastAsia"/>
          <w:lang w:val="es-ES_tradnl"/>
        </w:rPr>
        <w:t>onsider</w:t>
      </w:r>
      <w:r>
        <w:rPr>
          <w:rFonts w:eastAsiaTheme="minorEastAsia"/>
          <w:lang w:val="es-ES_tradnl"/>
        </w:rPr>
        <w:t>e</w:t>
      </w:r>
      <w:r w:rsidR="00D7612F">
        <w:rPr>
          <w:rFonts w:eastAsiaTheme="minorEastAsia"/>
          <w:lang w:val="es-ES_tradnl"/>
        </w:rPr>
        <w:t xml:space="preserve">mos un sistema de N+2 componentes que parten de 0 hasta N+1. </w:t>
      </w:r>
    </w:p>
    <w:p w:rsidRPr="00201412" w:rsidR="00265490" w:rsidP="000159EB" w:rsidRDefault="00265490" w14:paraId="3B5DFE4A" w14:textId="70C807D6">
      <w:pPr>
        <w:rPr>
          <w:rFonts w:eastAsiaTheme="minorEastAsia"/>
          <w:color w:val="4472C4" w:themeColor="accent1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 w:eastAsiaTheme="minorEastAsia"/>
              <w:color w:val="4472C4" w:themeColor="accent1"/>
              <w:lang w:val="es-ES_tradnl"/>
            </w:rPr>
            <m:t>i=0,1,2,…N+1</m:t>
          </m:r>
        </m:oMath>
      </m:oMathPara>
    </w:p>
    <w:p w:rsidRPr="00265490" w:rsidR="00201412" w:rsidP="00201412" w:rsidRDefault="00201412" w14:paraId="158C84BE" w14:textId="16376B46">
      <w:pPr>
        <w:rPr>
          <w:lang w:val="es-ES_tradnl"/>
        </w:rPr>
      </w:pPr>
      <w:r>
        <w:rPr>
          <w:lang w:val="es-ES_tradnl"/>
        </w:rPr>
        <w:t>Al discretizar el problema en N+2 componentes se obtiene la siguiente expresión:</w:t>
      </w:r>
    </w:p>
    <w:p w:rsidRPr="00F34781" w:rsidR="00265490" w:rsidP="000159EB" w:rsidRDefault="00D654BB" w14:paraId="00780821" w14:textId="7B92A09E">
      <w:pPr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9" w:id="7"/>
      <m:oMathPara>
        <m:oMath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fPr>
            <m:num>
              <w:bookmarkStart w:name="OLE_LINK8" w:id="8"/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i+1</m:t>
                  </m:r>
                </m:sub>
              </m:sSub>
              <w:bookmarkEnd w:id="8"/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i-1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h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7"/>
    </w:p>
    <w:p w:rsidRPr="00F34781" w:rsidR="00201412" w:rsidP="00265490" w:rsidRDefault="00F34781" w14:paraId="392264DC" w14:textId="5AF4CBB8">
      <w:pPr>
        <w:rPr>
          <w:rFonts w:eastAsiaTheme="minorEastAsia"/>
          <w:b/>
          <w:bCs/>
          <w:sz w:val="24"/>
          <w:szCs w:val="24"/>
          <w:lang w:val="es-ES_tradn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_tradnl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_tradnl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_tradn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s-ES_tradnl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_tradnl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_tradnl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</w:p>
    <w:p w:rsidR="00D7612F" w:rsidP="00265490" w:rsidRDefault="00201412" w14:paraId="20583536" w14:textId="252FABBE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De manera implícita queda representada de la siguiente forma</w:t>
      </w:r>
      <w:r w:rsidR="00D7612F">
        <w:rPr>
          <w:rFonts w:eastAsiaTheme="minorEastAsia"/>
          <w:lang w:val="es-ES_tradnl"/>
        </w:rPr>
        <w:t>:</w:t>
      </w:r>
    </w:p>
    <w:p w:rsidRPr="00D6350D" w:rsidR="00D654BB" w:rsidP="00265490" w:rsidRDefault="00803466" w14:paraId="6FAAA704" w14:textId="171495F5">
      <w:pPr>
        <w:rPr>
          <w:rFonts w:eastAsiaTheme="minorEastAsia"/>
          <w:sz w:val="24"/>
          <w:szCs w:val="24"/>
          <w:lang w:val="es-ES_tradnl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i-1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i-1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</w:p>
    <w:p w:rsidR="00201412" w:rsidP="08C7E9D9" w:rsidRDefault="00FB2D7B" w14:paraId="12A76CDE" w14:textId="0C03873E">
      <w:pPr>
        <w:rPr>
          <w:lang w:val="es-ES"/>
        </w:rPr>
      </w:pPr>
      <w:r w:rsidRPr="08C7E9D9" w:rsidR="08C7E9D9">
        <w:rPr>
          <w:lang w:val="es-ES"/>
        </w:rPr>
        <w:t>De la expresión anterior se deprende que para casos donde i=0 e i=N+1, tendremos un i</w:t>
      </w:r>
      <w:r w:rsidRPr="08C7E9D9" w:rsidR="005165E9">
        <w:rPr>
          <w:lang w:val="es-ES"/>
        </w:rPr>
        <w:t>-</w:t>
      </w:r>
      <w:r w:rsidRPr="08C7E9D9" w:rsidR="00105AD1">
        <w:rPr>
          <w:lang w:val="es-ES"/>
        </w:rPr>
        <w:t>é</w:t>
      </w:r>
      <w:r w:rsidRPr="08C7E9D9" w:rsidR="08C7E9D9">
        <w:rPr>
          <w:lang w:val="es-ES"/>
        </w:rPr>
        <w:t>simo</w:t>
      </w:r>
      <w:r w:rsidRPr="08C7E9D9" w:rsidR="08C7E9D9">
        <w:rPr>
          <w:lang w:val="es-ES"/>
        </w:rPr>
        <w:t xml:space="preserve"> componente que sale del sistema. Tal es el caso de </w:t>
      </w:r>
      <m:oMath>
        <m:sSub>
          <m:sSubPr>
            <m:ctrlPr>
              <w:rPr>
                <w:rFonts w:ascii="Cambria Math" w:hAnsi="Cambria Math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y</m:t>
            </m:r>
          </m:e>
          <m:sub>
            <m:r>
              <w:rPr>
                <w:rFonts w:ascii="Cambria Math" w:hAnsi="Cambria Math"/>
                <w:lang w:val="es-ES_tradnl"/>
              </w:rPr>
              <m:t>i-1</m:t>
            </m:r>
          </m:sub>
        </m:sSub>
      </m:oMath>
      <w:r w:rsidRPr="08C7E9D9" w:rsidR="08C7E9D9">
        <w:rPr>
          <w:rFonts w:eastAsia="" w:eastAsiaTheme="minorEastAsia"/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 w:eastAsiaTheme="minorEastAsia"/>
                <w:i/>
                <w:lang w:val="es-ES_tradnl"/>
              </w:rPr>
            </m:ctrlPr>
          </m:sSubPr>
          <m:e>
            <m:r>
              <w:rPr>
                <w:rFonts w:ascii="Cambria Math" w:hAnsi="Cambria Math" w:eastAsiaTheme="minorEastAsia"/>
                <w:lang w:val="es-ES_tradnl"/>
              </w:rPr>
              <m:t>y</m:t>
            </m:r>
          </m:e>
          <m:sub>
            <m:r>
              <w:rPr>
                <w:rFonts w:ascii="Cambria Math" w:hAnsi="Cambria Math" w:eastAsiaTheme="minorEastAsia"/>
                <w:lang w:val="es-ES_tradnl"/>
              </w:rPr>
              <m:t>N+2</m:t>
            </m:r>
          </m:sub>
        </m:sSub>
      </m:oMath>
      <w:r w:rsidRPr="08C7E9D9" w:rsidR="08C7E9D9">
        <w:rPr>
          <w:rFonts w:eastAsia="" w:eastAsiaTheme="minorEastAsia"/>
          <w:lang w:val="es-ES"/>
        </w:rPr>
        <w:t xml:space="preserve">, los cales desconocemos. </w:t>
      </w:r>
      <w:r w:rsidRPr="08C7E9D9" w:rsidR="00105AD1">
        <w:rPr>
          <w:lang w:val="es-ES"/>
        </w:rPr>
        <w:t xml:space="preserve"> Para solucionar esto nos valdremos de las condiciones naturales del problema. </w:t>
      </w:r>
    </w:p>
    <w:p w:rsidR="00F83A85" w:rsidP="08C7E9D9" w:rsidRDefault="00000F96" w14:paraId="477B5324" w14:textId="489E8398">
      <w:pPr>
        <w:rPr>
          <w:rFonts w:eastAsia="" w:eastAsiaTheme="minorEastAsia"/>
          <w:b w:val="1"/>
          <w:bCs w:val="1"/>
          <w:color w:val="ED7D31" w:themeColor="accent2"/>
          <w:sz w:val="24"/>
          <w:szCs w:val="24"/>
          <w:lang w:val="es-ES"/>
        </w:rPr>
      </w:pPr>
      <w:r w:rsidRPr="08C7E9D9" w:rsidR="08C7E9D9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>Particularizando</w:t>
      </w:r>
      <w:r w:rsidRPr="08C7E9D9" w:rsidR="00105AD1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 xml:space="preserve"> para primera componente i-</w:t>
      </w:r>
      <w:r w:rsidRPr="08C7E9D9" w:rsidR="00105AD1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>ésima</w:t>
      </w:r>
    </w:p>
    <w:p w:rsidR="00105AD1" w:rsidP="00105AD1" w:rsidRDefault="00105AD1" w14:paraId="3E688690" w14:textId="020730A2">
      <w:pPr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</w:pPr>
      <w:r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>Cuando</w:t>
      </w:r>
      <w:r w:rsidR="00D7612F"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 xml:space="preserve"> i</w:t>
      </w:r>
      <w:r w:rsidRPr="00D7612F" w:rsidR="00D7612F"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 xml:space="preserve"> = 0</w:t>
      </w:r>
    </w:p>
    <w:p w:rsidRPr="00105AD1" w:rsidR="00105AD1" w:rsidP="00105AD1" w:rsidRDefault="00105AD1" w14:paraId="3D0C159B" w14:textId="22854DBF">
      <w:pPr>
        <w:rPr>
          <w:lang w:val="es-ES_tradnl"/>
        </w:rPr>
      </w:pPr>
      <w:r>
        <w:rPr>
          <w:lang w:val="es-ES_tradnl"/>
        </w:rPr>
        <w:t>Partimos de la función generalizada y obtenemos:</w:t>
      </w:r>
    </w:p>
    <w:p w:rsidRPr="00FF4C11" w:rsidR="00105AD1" w:rsidP="00FF4C11" w:rsidRDefault="00F83A85" w14:paraId="2B628290" w14:textId="28DB7605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36" w:id="9"/>
      <m:oMathPara>
        <m:oMath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i-1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i-1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9"/>
    </w:p>
    <w:p w:rsidRPr="00105AD1" w:rsidR="00F83A85" w:rsidP="00242127" w:rsidRDefault="00F83A85" w14:paraId="4500757F" w14:textId="247DB47F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38" w:id="10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-1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0"/>
    </w:p>
    <w:p w:rsidR="00105AD1" w:rsidP="00105AD1" w:rsidRDefault="00105AD1" w14:paraId="0D238F7A" w14:textId="493E07DD">
      <w:pPr>
        <w:rPr>
          <w:lang w:val="es-ES_tradnl"/>
        </w:rPr>
      </w:pPr>
      <w:r>
        <w:rPr>
          <w:kern w:val="0"/>
          <w:lang w:val="es-ES_tradnl"/>
          <w14:ligatures w14:val="none"/>
        </w:rPr>
        <w:t xml:space="preserve">Dado que </w:t>
      </w:r>
      <m:oMath>
        <m:sSub>
          <m:sSubPr>
            <m:ctrlPr>
              <w:rPr>
                <w:rFonts w:ascii="Cambria Math" w:hAnsi="Cambria Math" w:cs="Times New Roman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kern w:val="0"/>
                <w:lang w:val="es-ES_tradnl"/>
                <w14:ligatures w14:val="none"/>
              </w:rPr>
              <m:t>y</m:t>
            </m:r>
          </m:e>
          <m:sub>
            <m:r>
              <w:rPr>
                <w:rFonts w:ascii="Cambria Math" w:hAnsi="Cambria Math"/>
                <w:kern w:val="0"/>
                <w:lang w:val="es-ES_tradnl"/>
                <w14:ligatures w14:val="none"/>
              </w:rPr>
              <m:t>-1</m:t>
            </m:r>
          </m:sub>
        </m:sSub>
      </m:oMath>
      <w:r>
        <w:rPr>
          <w:lang w:val="es-ES_tradnl"/>
        </w:rPr>
        <w:t xml:space="preserve"> es desconocida, haremos uso de las condiciones de contorno en el punto de inicio:</w:t>
      </w:r>
    </w:p>
    <w:p w:rsidRPr="00105AD1" w:rsidR="00105AD1" w:rsidP="00105AD1" w:rsidRDefault="00105AD1" w14:paraId="5181EAAB" w14:textId="74D61AE0">
      <w:pPr>
        <w:ind w:firstLine="36p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105AD1" w:rsidP="00105AD1" w:rsidRDefault="00105AD1" w14:paraId="176FFB7C" w14:textId="72DC5C5B">
      <w:pPr>
        <w:rPr>
          <w:lang w:val="es-ES_tradnl"/>
        </w:rPr>
      </w:pPr>
      <w:r>
        <w:rPr>
          <w:lang w:val="es-ES_tradnl"/>
        </w:rPr>
        <w:t>Transformando y discretizando nos queda:</w:t>
      </w:r>
    </w:p>
    <w:p w:rsidRPr="00105AD1" w:rsidR="00105AD1" w:rsidP="00105AD1" w:rsidRDefault="00000000" w14:paraId="689909AC" w14:textId="4D06A2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105AD1" w:rsidP="00105AD1" w:rsidRDefault="00105AD1" w14:paraId="7E9257A6" w14:textId="4257B714">
      <w:pPr>
        <w:rPr>
          <w:rFonts w:eastAsiaTheme="minorEastAsia"/>
        </w:rPr>
      </w:pPr>
      <w:r>
        <w:rPr>
          <w:lang w:val="es-ES_tradnl"/>
        </w:rPr>
        <w:t xml:space="preserve">Despejando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-1</m:t>
            </m:r>
          </m:sub>
        </m:sSub>
      </m:oMath>
      <w:r>
        <w:rPr>
          <w:rFonts w:eastAsiaTheme="minorEastAsia"/>
        </w:rPr>
        <w:t xml:space="preserve"> obtenemos:</w:t>
      </w:r>
    </w:p>
    <w:p w:rsidRPr="00105AD1" w:rsidR="00105AD1" w:rsidP="00105AD1" w:rsidRDefault="00000000" w14:paraId="2E1069D1" w14:textId="0B30C5BA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Pr="00105AD1" w:rsidR="00105AD1" w:rsidP="00105AD1" w:rsidRDefault="00105AD1" w14:paraId="45D24117" w14:textId="48432E5B">
      <w:pPr>
        <w:rPr>
          <w:lang w:val="es-ES_tradnl"/>
        </w:rPr>
      </w:pPr>
      <w:r>
        <w:t>Sustituyendo en la ecuación discretizada del punto i=0, y tras agrupar términos obtenemos</w:t>
      </w:r>
    </w:p>
    <w:p w:rsidRPr="00D6350D" w:rsidR="00CD25A7" w:rsidP="00242127" w:rsidRDefault="003A29E0" w14:paraId="3F22A990" w14:textId="6F07F626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39" w:id="11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d>
            <m:d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h+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h+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1"/>
    </w:p>
    <w:p w:rsidRPr="00D6350D" w:rsidR="00CD25A7" w:rsidP="00242127" w:rsidRDefault="00CD25A7" w14:paraId="2B5233C9" w14:textId="01B51427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40" w:id="12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h-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2"/>
    </w:p>
    <w:p w:rsidRPr="00D6350D" w:rsidR="00CD25A7" w:rsidP="00242127" w:rsidRDefault="00CD25A7" w14:paraId="76E1FF07" w14:textId="1D11E4DD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41" w:id="13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</m:t>
          </m:r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h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3"/>
    </w:p>
    <w:p w:rsidRPr="00D6350D" w:rsidR="00AA4E38" w:rsidP="00242127" w:rsidRDefault="00AA4E38" w14:paraId="5AEFE9D8" w14:textId="520327B7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43" w:id="14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</m:t>
          </m:r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4"/>
    </w:p>
    <w:p w:rsidRPr="00D6350D" w:rsidR="00AA4E38" w:rsidP="00242127" w:rsidRDefault="003A29E0" w14:paraId="41A9A588" w14:textId="0E7F24CF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64" w:id="15"/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d>
            <m:dPr>
              <m:ctrlPr>
                <w:rPr>
                  <w:rFonts w:ascii="Cambria Math" w:hAnsi="Cambria Math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d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2-</m:t>
              </m:r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0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4</m:t>
                  </m:r>
                </m:den>
              </m:f>
            </m:e>
          </m:d>
          <w:bookmarkEnd w:id="15"/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</w:p>
    <w:p w:rsidR="00AA4E38" w:rsidP="00242127" w:rsidRDefault="00AA4E38" w14:paraId="4B22DFEF" w14:textId="77777777">
      <w:pPr>
        <w:ind w:firstLine="36pt"/>
        <w:rPr>
          <w:rFonts w:eastAsiaTheme="minorEastAsia"/>
          <w:kern w:val="0"/>
          <w:lang w:val="es-ES_tradnl"/>
          <w14:ligatures w14:val="none"/>
        </w:rPr>
      </w:pPr>
    </w:p>
    <w:p w:rsidR="00FF4C11" w:rsidP="08C7E9D9" w:rsidRDefault="00FF4C11" w14:paraId="407EB985" w14:textId="020FD218">
      <w:pPr>
        <w:rPr>
          <w:rFonts w:eastAsia="" w:eastAsiaTheme="minorEastAsia"/>
          <w:b w:val="1"/>
          <w:bCs w:val="1"/>
          <w:color w:val="ED7D31" w:themeColor="accent2"/>
          <w:sz w:val="24"/>
          <w:szCs w:val="24"/>
          <w:lang w:val="es-ES"/>
        </w:rPr>
      </w:pPr>
      <w:r w:rsidRPr="08C7E9D9" w:rsidR="08C7E9D9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>Particularizando</w:t>
      </w:r>
      <w:r w:rsidRPr="08C7E9D9" w:rsidR="08C7E9D9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 xml:space="preserve"> para última componente i-</w:t>
      </w:r>
      <w:r w:rsidRPr="08C7E9D9" w:rsidR="08C7E9D9">
        <w:rPr>
          <w:rFonts w:eastAsia="" w:eastAsiaTheme="minorEastAsia"/>
          <w:b w:val="1"/>
          <w:bCs w:val="1"/>
          <w:color w:val="ED7D31" w:themeColor="accent2" w:themeTint="FF" w:themeShade="FF"/>
          <w:sz w:val="24"/>
          <w:szCs w:val="24"/>
          <w:lang w:val="es-ES"/>
        </w:rPr>
        <w:t>ésima</w:t>
      </w:r>
    </w:p>
    <w:p w:rsidRPr="00D7612F" w:rsidR="00D7612F" w:rsidP="00FF4C11" w:rsidRDefault="00FF4C11" w14:paraId="1AB4EA8A" w14:textId="4F41865B">
      <w:pPr>
        <w:rPr>
          <w:rFonts w:eastAsiaTheme="minorEastAsia"/>
          <w:i/>
          <w:iCs/>
          <w:color w:val="4472C4" w:themeColor="accent1"/>
          <w:kern w:val="0"/>
          <w:lang w:val="es-ES_tradnl"/>
          <w14:ligatures w14:val="none"/>
        </w:rPr>
      </w:pPr>
      <w:r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>Cuando i</w:t>
      </w:r>
      <w:r w:rsidRPr="00D7612F"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 xml:space="preserve"> = </w:t>
      </w:r>
      <w:r>
        <w:rPr>
          <w:rFonts w:eastAsiaTheme="minorEastAsia"/>
          <w:i/>
          <w:iCs/>
          <w:color w:val="4472C4" w:themeColor="accent1"/>
          <w:sz w:val="24"/>
          <w:szCs w:val="24"/>
          <w:lang w:val="es-ES_tradnl"/>
        </w:rPr>
        <w:t>N+1</w:t>
      </w:r>
    </w:p>
    <w:p w:rsidRPr="00D6350D" w:rsidR="00AA4E38" w:rsidP="00242127" w:rsidRDefault="00AA4E38" w14:paraId="204CB102" w14:textId="10FF321E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N+2</m:t>
              </m:r>
            </m:sub>
          </m:sSub>
          <w:bookmarkStart w:name="OLE_LINK46" w:id="16"/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N+2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6"/>
    </w:p>
    <w:p w:rsidR="00AA4E38" w:rsidP="00FF4C11" w:rsidRDefault="00FF4C11" w14:paraId="06FBBC8B" w14:textId="35C99607">
      <w:pPr>
        <w:rPr>
          <w:lang w:val="es-ES_tradnl"/>
        </w:rPr>
      </w:pPr>
      <w:r>
        <w:rPr>
          <w:lang w:val="es-ES_tradnl"/>
        </w:rPr>
        <w:t xml:space="preserve">Nos encontramos que </w:t>
      </w:r>
      <m:oMath>
        <m:sSub>
          <m:sSubPr>
            <m:ctrlPr>
              <w:rPr>
                <w:rFonts w:ascii="Cambria Math" w:hAnsi="Cambria Math" w:cs="Times New Roman"/>
                <w:i/>
                <w:lang w:val="es-ES_tradnl"/>
              </w:rPr>
            </m:ctrlPr>
          </m:sSubPr>
          <m:e>
            <m:r>
              <w:rPr>
                <w:rFonts w:ascii="Cambria Math" w:hAnsi="Cambria Math"/>
                <w:lang w:val="es-ES_tradnl"/>
              </w:rPr>
              <m:t>y</m:t>
            </m:r>
          </m:e>
          <m:sub>
            <m:r>
              <w:rPr>
                <w:rFonts w:ascii="Cambria Math" w:hAnsi="Cambria Math"/>
                <w:lang w:val="es-ES_tradnl"/>
              </w:rPr>
              <m:t>N+2</m:t>
            </m:r>
          </m:sub>
        </m:sSub>
      </m:oMath>
      <w:r>
        <w:rPr>
          <w:lang w:val="es-ES_tradnl"/>
        </w:rPr>
        <w:t xml:space="preserve"> es desconocida. Además, s</w:t>
      </w:r>
      <w:r w:rsidR="00AA4E38">
        <w:rPr>
          <w:lang w:val="es-ES_tradnl"/>
        </w:rPr>
        <w:t>abemos que:</w:t>
      </w:r>
    </w:p>
    <w:p w:rsidRPr="00FF4C11" w:rsidR="00FF4C11" w:rsidP="00FF4C11" w:rsidRDefault="00FF4C11" w14:paraId="2CACFEBF" w14:textId="064B6B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(2)=-3</m:t>
          </m:r>
        </m:oMath>
      </m:oMathPara>
    </w:p>
    <w:p w:rsidRPr="00AA4E38" w:rsidR="00FF4C11" w:rsidP="00FF4C11" w:rsidRDefault="00FF4C11" w14:paraId="20C25947" w14:textId="23FCA0F0">
      <w:pPr>
        <w:rPr>
          <w:lang w:val="es-ES_tradnl"/>
        </w:rPr>
      </w:pPr>
      <w:r>
        <w:t xml:space="preserve">Análogamente al caso anterior, transformamos y discretizamos la expresión. Despejando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kern w:val="0"/>
                <w:sz w:val="24"/>
                <w:szCs w:val="24"/>
                <w14:ligatures w14:val="none"/>
              </w:rPr>
              <m:t>y</m:t>
            </m:r>
          </m:e>
          <m:sub>
            <m:r>
              <w:rPr>
                <w:rFonts w:ascii="Cambria Math" w:hAnsi="Cambria Math"/>
                <w:kern w:val="0"/>
                <w:sz w:val="24"/>
                <w:szCs w:val="24"/>
                <w14:ligatures w14:val="none"/>
              </w:rPr>
              <m:t>N+2</m:t>
            </m:r>
          </m:sub>
        </m:sSub>
      </m:oMath>
      <w:r>
        <w:rPr>
          <w:sz w:val="24"/>
          <w:szCs w:val="24"/>
        </w:rPr>
        <w:t xml:space="preserve"> se obtiene</w:t>
      </w:r>
    </w:p>
    <w:p w:rsidRPr="00D6350D" w:rsidR="00AA4E38" w:rsidP="00242127" w:rsidRDefault="00000000" w14:paraId="6ECA4319" w14:textId="25926578">
      <w:pPr>
        <w:ind w:firstLine="36pt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N+2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=3</m:t>
          </m:r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</m:oMath>
      </m:oMathPara>
    </w:p>
    <w:p w:rsidRPr="00AA4E38" w:rsidR="00AA4E38" w:rsidP="00FF4C11" w:rsidRDefault="00AA4E38" w14:paraId="1672D927" w14:textId="11274A38">
      <w:r>
        <w:t>Entonces:</w:t>
      </w:r>
    </w:p>
    <w:p w:rsidRPr="00D6350D" w:rsidR="00AA4E38" w:rsidP="00242127" w:rsidRDefault="00AA4E38" w14:paraId="566619A5" w14:textId="4552E38B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55" w:id="17"/>
      <w:bookmarkStart w:name="OLE_LINK47" w:id="18"/>
      <m:oMathPara>
        <m:oMath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-3</m:t>
          </m:r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w:bookmarkEnd w:id="17"/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w:bookmarkStart w:name="OLE_LINK52" w:id="19"/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h+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h+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:lang w:val="es-ES_tradnl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  <w:bookmarkEnd w:id="19"/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=0</m:t>
          </m:r>
        </m:oMath>
      </m:oMathPara>
      <w:bookmarkEnd w:id="18"/>
    </w:p>
    <w:p w:rsidRPr="00D6350D" w:rsidR="00A73758" w:rsidP="00D7612F" w:rsidRDefault="00264EFE" w14:paraId="169FF980" w14:textId="6B3FB1AB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w:bookmarkStart w:name="OLE_LINK65" w:id="20"/>
      <w:bookmarkStart w:name="OLE_LINK50" w:id="21"/>
      <m:oMathPara>
        <m:oMath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  <w14:ligatures w14:val="none"/>
            </w:rPr>
            <m:t xml:space="preserve"> </m:t>
          </m:r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s-ES_tradnl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s-ES_tradnl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h+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w:bookmarkStart w:name="OLE_LINK48" w:id="22"/>
              <w:bookmarkStart w:name="OLE_LINK53" w:id="23"/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w:bookmarkStart w:name="OLE_LINK49" w:id="24"/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+3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:lang w:val="es-ES_tradnl"/>
                              <w14:ligatures w14:val="none"/>
                            </w:rPr>
                            <m:t>2</m:t>
                          </m:r>
                        </m:den>
                      </m:f>
                      <w:bookmarkEnd w:id="24"/>
                    </m:e>
                  </m:d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  <w:bookmarkEnd w:id="22"/>
              <w:bookmarkEnd w:id="23"/>
            </m:e>
          </m:d>
          <w:bookmarkEnd w:id="20"/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-3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h=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0</m:t>
          </m:r>
        </m:oMath>
      </m:oMathPara>
      <w:bookmarkEnd w:id="21"/>
    </w:p>
    <w:p w:rsidRPr="00D6350D" w:rsidR="00D7612F" w:rsidP="00D7612F" w:rsidRDefault="00D7612F" w14:paraId="00384119" w14:textId="7AE7199F">
      <w:pPr>
        <w:ind w:firstLine="36pt"/>
        <w:rPr>
          <w:rFonts w:eastAsiaTheme="minorEastAsia"/>
          <w:kern w:val="0"/>
          <w:sz w:val="24"/>
          <w:szCs w:val="24"/>
          <w:lang w:val="es-ES_tradnl"/>
          <w14:ligatures w14:val="none"/>
        </w:rPr>
      </w:pPr>
      <m:oMathPara>
        <m:oMath>
          <m:r>
            <w:rPr>
              <w:rFonts w:ascii="Cambria Math" w:hAnsi="Cambria Math"/>
              <w:kern w:val="0"/>
              <w:sz w:val="24"/>
              <w:szCs w:val="24"/>
              <w14:ligatures w14:val="none"/>
            </w:rPr>
            <w:lastRenderedPageBreak/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  <w14:ligatures w14:val="none"/>
            </w:rPr>
            <m:t xml:space="preserve"> </m:t>
          </m:r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s-ES_tradnl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s-ES_tradnl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s-ES_tradnl"/>
                </w:rPr>
                <m:t>N+1</m:t>
              </m:r>
            </m:sub>
          </m:sSub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h+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sSupPr>
            <m:e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h</m:t>
              </m:r>
            </m:e>
            <m:sup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2</m:t>
              </m:r>
            </m:sup>
          </m:sSup>
          <m:r>
            <w:rPr>
              <w:rFonts w:ascii="Cambria Math" w:hAnsi="Cambria Math"/>
              <w:kern w:val="0"/>
              <w:sz w:val="24"/>
              <w:szCs w:val="24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_tradn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kern w:val="0"/>
                  <w:sz w:val="24"/>
                  <w:szCs w:val="24"/>
                  <w:lang w:val="es-ES_tradnl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s-ES_tradnl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s-ES_tradnl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m:t>+3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s-ES_tradnl"/>
                        </w:rPr>
                        <m:t>4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-3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h=</m:t>
          </m:r>
          <m:r>
            <w:rPr>
              <w:rFonts w:ascii="Cambria Math" w:hAnsi="Cambria Math" w:eastAsiaTheme="minorEastAsia"/>
              <w:kern w:val="0"/>
              <w:sz w:val="24"/>
              <w:szCs w:val="24"/>
              <w:lang w:val="es-ES_tradnl"/>
              <w14:ligatures w14:val="none"/>
            </w:rPr>
            <m:t>0</m:t>
          </m:r>
        </m:oMath>
      </m:oMathPara>
    </w:p>
    <w:p w:rsidR="00E40496" w:rsidP="00E659F8" w:rsidRDefault="00E40496" w14:paraId="600EEFA1" w14:textId="77777777">
      <w:pPr>
        <w:rPr>
          <w:rFonts w:eastAsiaTheme="minorEastAsia"/>
          <w:sz w:val="24"/>
          <w:szCs w:val="24"/>
          <w:lang w:val="es-ES_tradnl"/>
        </w:rPr>
      </w:pPr>
    </w:p>
    <w:p w:rsidR="00E40496" w:rsidP="00FE4400" w:rsidRDefault="00D7612F" w14:paraId="3D03C54F" w14:textId="687B48E7">
      <w:pPr>
        <w:rPr>
          <w:lang w:val="es-ES_tradnl"/>
        </w:rPr>
      </w:pPr>
      <w:r>
        <w:rPr>
          <w:lang w:val="es-ES_tradnl"/>
        </w:rPr>
        <w:t xml:space="preserve">Como resultado, podemos </w:t>
      </w:r>
      <w:r w:rsidR="004B5A0B">
        <w:rPr>
          <w:lang w:val="es-ES_tradnl"/>
        </w:rPr>
        <w:t xml:space="preserve">plantear la matriz </w:t>
      </w:r>
      <m:oMath>
        <m:r>
          <w:rPr>
            <w:rFonts w:ascii="Cambria Math" w:hAnsi="Cambria Math"/>
            <w:kern w:val="0"/>
            <w:lang w:val="es-ES_tradnl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s-ES_tradnl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s-ES_tradnl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  <w:lang w:val="es-ES_tradnl"/>
                    <w14:ligatures w14:val="none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s-ES_tradn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lang w:val="es-ES_tradnl"/>
                        <w14:ligatures w14:val="none"/>
                      </w:rPr>
                      <m:t>k</m:t>
                    </m:r>
                  </m:e>
                </m:d>
              </m:sup>
            </m:sSup>
          </m:e>
        </m:d>
      </m:oMath>
      <w:r w:rsidR="00FE4400">
        <w:rPr>
          <w:lang w:val="es-ES_tradnl"/>
        </w:rPr>
        <w:t xml:space="preserve"> de N+2 componentes</w:t>
      </w:r>
    </w:p>
    <w:p w:rsidR="00E40496" w:rsidP="00E659F8" w:rsidRDefault="00E40496" w14:paraId="4A12EC1F" w14:textId="77777777">
      <w:pPr>
        <w:rPr>
          <w:rFonts w:eastAsiaTheme="minorEastAsia"/>
          <w:sz w:val="24"/>
          <w:szCs w:val="24"/>
          <w:lang w:val="es-ES_tradnl"/>
        </w:rPr>
      </w:pPr>
    </w:p>
    <w:p w:rsidRPr="00D6350D" w:rsidR="00E40496" w:rsidP="00E659F8" w:rsidRDefault="00E40496" w14:paraId="3F1DBD74" w14:textId="31B54A19">
      <w:pPr>
        <w:rPr>
          <w:rFonts w:eastAsiaTheme="minorEastAsia"/>
          <w:sz w:val="26"/>
          <w:szCs w:val="26"/>
          <w:lang w:val="es-ES_tradnl"/>
        </w:rPr>
      </w:pPr>
      <m:oMathPara>
        <m:oMath>
          <m:r>
            <w:rPr>
              <w:rFonts w:ascii="Cambria Math" w:hAnsi="Cambria Math" w:eastAsiaTheme="minorEastAsia"/>
              <w:kern w:val="0"/>
              <w:sz w:val="26"/>
              <w:szCs w:val="26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6"/>
                  <w:szCs w:val="26"/>
                  <w:lang w:val="es-ES_tradnl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6"/>
                      <w:szCs w:val="26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kern w:val="0"/>
                      <w:sz w:val="26"/>
                      <w:szCs w:val="26"/>
                      <w:lang w:val="es-ES_tradnl"/>
                      <w14:ligatures w14:val="none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6"/>
                          <w:szCs w:val="26"/>
                          <w:lang w:val="es-ES_tradnl"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  <w:kern w:val="0"/>
                          <w:sz w:val="26"/>
                          <w:szCs w:val="26"/>
                          <w:lang w:val="es-ES_tradnl"/>
                          <w14:ligatures w14:val="none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eastAsiaTheme="minorEastAsia"/>
              <w:kern w:val="0"/>
              <w:sz w:val="26"/>
              <w:szCs w:val="26"/>
              <w:lang w:val="es-ES_tradnl"/>
              <w14:ligatures w14:val="none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sz w:val="26"/>
                  <w:szCs w:val="26"/>
                  <w:lang w:val="es-ES_tradnl"/>
                </w:rPr>
              </m:ctrlPr>
            </m:dPr>
            <m:e>
              <w:bookmarkStart w:name="OLE_LINK89" w:id="25"/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 w:eastAsiaTheme="minorEastAsia"/>
                      <w:i/>
                      <w:sz w:val="26"/>
                      <w:szCs w:val="26"/>
                      <w:lang w:val="es-ES_tradnl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2y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2-</m:t>
                        </m:r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h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6"/>
                                    <w:szCs w:val="26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6"/>
                                    <w:szCs w:val="26"/>
                                    <w14:ligatures w14:val="none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6"/>
                                    <w:szCs w:val="26"/>
                                    <w14:ligatures w14:val="none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 w:eastAsiaTheme="minorEastAsia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mPr>
                      <m:mr>
                        <m:e>
                          <w:bookmarkStart w:name="OLE_LINK70" w:id="26"/>
                          <m:r>
                            <w:rPr>
                              <w:rFonts w:ascii="Cambria Math" w:hAnsi="Cambria Math" w:cs="Times New Roman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+</m:t>
                          </m:r>
                          <w:bookmarkStart w:name="OLE_LINK72" w:id="27"/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6"/>
                                          <w:szCs w:val="26"/>
                                          <w:lang w:val="es-ES_tradnl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6"/>
                                              <w:szCs w:val="26"/>
                                              <w:lang w:val="es-ES_tradnl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6"/>
                                                  <w:szCs w:val="26"/>
                                                  <w:lang w:val="es-ES_tradnl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6"/>
                                                  <w:szCs w:val="26"/>
                                                  <w:lang w:val="es-ES_tradnl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h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w:bookmarkEnd w:id="26"/>
                          <w:bookmarkEnd w:id="27"/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⋮</m:t>
                          </m:r>
                        </m:e>
                      </m:mr>
                      <m:mr>
                        <m:e>
                          <w:bookmarkStart w:name="OLE_LINK79" w:id="28"/>
                          <m:r>
                            <w:rPr>
                              <w:rFonts w:ascii="Cambria Math" w:hAnsi="Cambria Math" w:cs="Times New Roman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6"/>
                                  <w:szCs w:val="26"/>
                                  <w:lang w:val="es-ES_tradnl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kern w:val="0"/>
                                  <w:sz w:val="26"/>
                                  <w:szCs w:val="26"/>
                                  <w:lang w:val="es-ES_tradnl"/>
                                  <w14:ligatures w14:val="none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  <w:lang w:val="es-ES_tradnl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6"/>
                                          <w:szCs w:val="26"/>
                                          <w:lang w:val="es-ES_tradnl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6"/>
                                              <w:szCs w:val="26"/>
                                              <w:lang w:val="es-ES_tradnl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6"/>
                                                  <w:szCs w:val="26"/>
                                                  <w:lang w:val="es-ES_tradnl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N+1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6"/>
                                                  <w:szCs w:val="26"/>
                                                  <w:lang w:val="es-ES_tradnl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kern w:val="0"/>
                                                  <w:sz w:val="26"/>
                                                  <w:szCs w:val="26"/>
                                                  <w:lang w:val="es-ES_tradnl"/>
                                                  <w14:ligatures w14:val="none"/>
                                                </w:rPr>
                                                <m:t>N-1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kern w:val="0"/>
                                              <w:sz w:val="26"/>
                                              <w:szCs w:val="26"/>
                                              <w:lang w:val="es-ES_tradnl"/>
                                              <w14:ligatures w14:val="none"/>
                                            </w:rPr>
                                            <m:t>h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kern w:val="0"/>
                                      <w:sz w:val="26"/>
                                      <w:szCs w:val="26"/>
                                      <w:lang w:val="es-ES_tradnl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w:bookmarkEnd w:id="28"/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14:ligatures w14:val="none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s-ES_tradn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s-ES_tradn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s-ES_tradnl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h+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s-ES_tradn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N+1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N+1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kern w:val="0"/>
                            <w:sz w:val="26"/>
                            <w:szCs w:val="26"/>
                            <w:lang w:val="es-ES_tradnl"/>
                            <w14:ligatures w14:val="none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s-ES_tradnl"/>
                              </w:rPr>
                            </m:ctrlPr>
                          </m:s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6"/>
                                    <w:szCs w:val="26"/>
                                    <w:lang w:val="es-ES_tradnl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6"/>
                                        <w:szCs w:val="26"/>
                                        <w:lang w:val="es-ES_tradnl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kern w:val="0"/>
                                            <w:sz w:val="26"/>
                                            <w:szCs w:val="26"/>
                                            <w14:ligatures w14:val="none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kern w:val="0"/>
                                            <w:sz w:val="26"/>
                                            <w:szCs w:val="26"/>
                                            <w14:ligatures w14:val="none"/>
                                          </w:rPr>
                                          <m:t>N+1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kern w:val="0"/>
                                        <w:sz w:val="26"/>
                                        <w:szCs w:val="26"/>
                                        <w14:ligatures w14:val="none"/>
                                      </w:rPr>
                                      <m:t>+3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  <w:lang w:val="es-ES_tradnl"/>
                                  </w:rPr>
                                  <m:t>4</m:t>
                                </m:r>
                              </m:den>
                            </m:f>
                          </m:e>
                          <m:sup>
                            <m:r>
                              <w:rPr>
                                <w:rFonts w:ascii="Cambria Math" w:hAnsi="Cambria Math"/>
                                <w:kern w:val="0"/>
                                <w:sz w:val="26"/>
                                <w:szCs w:val="26"/>
                                <w:lang w:val="es-ES_tradnl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eastAsiaTheme="minorEastAsia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-3</m:t>
                    </m:r>
                    <m:r>
                      <w:rPr>
                        <w:rFonts w:ascii="Cambria Math" w:hAnsi="Cambria Math" w:eastAsiaTheme="minorEastAsia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h</m:t>
                    </m:r>
                  </m:e>
                </m:mr>
              </m:m>
              <w:bookmarkEnd w:id="25"/>
            </m:e>
          </m:d>
        </m:oMath>
      </m:oMathPara>
    </w:p>
    <w:p w:rsidR="00E40496" w:rsidP="00E659F8" w:rsidRDefault="00E40496" w14:paraId="65B07C16" w14:textId="77777777">
      <w:pPr>
        <w:rPr>
          <w:rFonts w:eastAsiaTheme="minorEastAsia"/>
          <w:sz w:val="24"/>
          <w:szCs w:val="24"/>
          <w:lang w:val="es-ES_tradnl"/>
        </w:rPr>
      </w:pPr>
    </w:p>
    <w:p w:rsidR="00FE4400" w:rsidP="00FE4400" w:rsidRDefault="00FE4400" w14:paraId="5CAA2D9D" w14:textId="3BABD086">
      <w:r w:rsidRPr="00FE4400">
        <w:t xml:space="preserve">En el contexto de la resolución de problemas de contorno unidimensionales por diferencias finitas, la matriz jacobiana se utiliza para aproximar las derivadas parciales de las funciones con respecto a las variables de interés. En este caso, la matriz jacobiana se construye a partir de la función </w:t>
      </w:r>
      <m:oMath>
        <m:r>
          <w:rPr>
            <w:rFonts w:ascii="Cambria Math" w:hAnsi="Cambria Math"/>
            <w:kern w:val="0"/>
            <w:sz w:val="26"/>
            <w:szCs w:val="26"/>
            <w:lang w:val="es-ES_tradnl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s-ES_tradnl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s-ES_tradnl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  <w:sz w:val="26"/>
                    <w:szCs w:val="26"/>
                    <w:lang w:val="es-ES_tradnl"/>
                    <w14:ligatures w14:val="none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s-ES_tradn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 w:val="26"/>
                        <w:szCs w:val="26"/>
                        <w:lang w:val="es-ES_tradnl"/>
                        <w14:ligatures w14:val="none"/>
                      </w:rPr>
                      <m:t>k</m:t>
                    </m:r>
                  </m:e>
                </m:d>
              </m:sup>
            </m:sSup>
          </m:e>
        </m:d>
      </m:oMath>
      <w:r w:rsidRPr="00FE4400">
        <w:t>, que representa las ecuaciones diferenciales discretizadas que describen el problema de contorno</w:t>
      </w:r>
      <w:r>
        <w:t xml:space="preserve"> </w:t>
      </w:r>
      <w:sdt>
        <w:sdtPr>
          <w:id w:val="250939288"/>
          <w:citation/>
        </w:sdtPr>
        <w:sdtContent>
          <w:r>
            <w:fldChar w:fldCharType="begin"/>
          </w:r>
          <w:r>
            <w:instrText xml:space="preserve"> CITATION Sán14 \l es-ES </w:instrText>
          </w:r>
          <w:r>
            <w:fldChar w:fldCharType="separate"/>
          </w:r>
          <w:r w:rsidR="00863C5F">
            <w:rPr>
              <w:noProof/>
            </w:rPr>
            <w:t>(Garzón &amp; Miguel, 2014)</w:t>
          </w:r>
          <w:r>
            <w:fldChar w:fldCharType="end"/>
          </w:r>
        </w:sdtContent>
      </w:sdt>
      <w:r w:rsidRPr="00FE4400">
        <w:t>.</w:t>
      </w:r>
      <w:r>
        <w:t xml:space="preserve"> </w:t>
      </w:r>
    </w:p>
    <w:p w:rsidR="00F95090" w:rsidP="00FE4400" w:rsidRDefault="00FE4400" w14:paraId="741C703E" w14:textId="291E327D">
      <w:r>
        <w:t>De esa manera se podrá resolver el sistema lineal:</w:t>
      </w:r>
    </w:p>
    <w:p w:rsidR="00FE4400" w:rsidP="00E659F8" w:rsidRDefault="00000000" w14:paraId="71169A2B" w14:textId="0B254661">
      <w:pPr>
        <w:rPr>
          <w:rFonts w:eastAsiaTheme="minorEastAsia"/>
          <w:sz w:val="24"/>
          <w:szCs w:val="24"/>
          <w:lang w:val="es-ES_tradnl"/>
        </w:rPr>
      </w:pPr>
      <m:oMathPara>
        <m:oMath>
          <m:sSup>
            <m:sSupPr>
              <m:ctrlPr>
                <w:rPr>
                  <w:rFonts w:ascii="Cambria Math" w:hAnsi="Cambria Math" w:eastAsiaTheme="minorEastAsia"/>
                  <w:i/>
                  <w:kern w:val="0"/>
                  <w:sz w:val="26"/>
                  <w:szCs w:val="26"/>
                  <w:lang w:val="es-ES_tradnl"/>
                  <w14:ligatures w14:val="none"/>
                </w:rPr>
              </m:ctrlPr>
            </m:sSupPr>
            <m:e>
              <m:r>
                <w:rPr>
                  <w:rFonts w:ascii="Cambria Math" w:hAnsi="Cambria Math" w:eastAsiaTheme="minorEastAsia"/>
                  <w:kern w:val="0"/>
                  <w:sz w:val="26"/>
                  <w:szCs w:val="26"/>
                  <w:lang w:val="es-ES_tradnl"/>
                  <w14:ligatures w14:val="none"/>
                </w:rPr>
                <m:t>F</m:t>
              </m:r>
            </m:e>
            <m:sup>
              <m:r>
                <w:rPr>
                  <w:rFonts w:ascii="Cambria Math" w:hAnsi="Cambria Math" w:eastAsiaTheme="minorEastAsia"/>
                  <w:kern w:val="0"/>
                  <w:sz w:val="26"/>
                  <w:szCs w:val="26"/>
                  <w:lang w:val="es-ES_tradnl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  <w:kern w:val="0"/>
                  <w:sz w:val="26"/>
                  <w:szCs w:val="26"/>
                  <w:lang w:val="es-ES_tradnl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6"/>
                      <w:szCs w:val="26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kern w:val="0"/>
                      <w:sz w:val="26"/>
                      <w:szCs w:val="26"/>
                      <w:lang w:val="es-ES_tradnl"/>
                      <w14:ligatures w14:val="none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6"/>
                          <w:szCs w:val="26"/>
                          <w:lang w:val="es-ES_tradnl"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  <w:kern w:val="0"/>
                          <w:sz w:val="26"/>
                          <w:szCs w:val="26"/>
                          <w:lang w:val="es-ES_tradnl"/>
                          <w14:ligatures w14:val="none"/>
                        </w:rPr>
                        <m:t>k</m:t>
                      </m:r>
                    </m:e>
                  </m:d>
                </m:sup>
              </m:sSup>
              <m:ctrlPr>
                <w:rPr>
                  <w:rFonts w:ascii="Cambria Math" w:hAnsi="Cambria Math" w:cs="Times New Roman" w:eastAsiaTheme="minorEastAsia"/>
                  <w:i/>
                  <w:kern w:val="0"/>
                  <w:sz w:val="26"/>
                  <w:szCs w:val="26"/>
                  <w:lang w:val="es-ES_tradnl"/>
                  <w14:ligatures w14:val="none"/>
                </w:rPr>
              </m:ctrlPr>
            </m:e>
          </m:d>
          <m:r>
            <w:rPr>
              <w:rFonts w:ascii="Cambria Math" w:hAnsi="Cambria Math" w:cs="Times New Roman" w:eastAsiaTheme="minorEastAsia"/>
              <w:sz w:val="26"/>
              <w:szCs w:val="26"/>
              <w:lang w:val="es-ES_tradnl"/>
            </w:rPr>
            <m:t>z= -</m:t>
          </m:r>
          <m:r>
            <w:rPr>
              <w:rFonts w:ascii="Cambria Math" w:hAnsi="Cambria Math" w:eastAsiaTheme="minorEastAsia"/>
              <w:kern w:val="0"/>
              <w:sz w:val="26"/>
              <w:szCs w:val="26"/>
              <w:lang w:val="es-ES_tradnl"/>
              <w14:ligatures w14:val="none"/>
            </w:rPr>
            <m:t>F</m:t>
          </m:r>
          <m:d>
            <m:dPr>
              <m:ctrlPr>
                <w:rPr>
                  <w:rFonts w:ascii="Cambria Math" w:hAnsi="Cambria Math" w:eastAsiaTheme="minorEastAsia"/>
                  <w:kern w:val="0"/>
                  <w:sz w:val="26"/>
                  <w:szCs w:val="26"/>
                  <w:lang w:val="es-ES_tradnl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6"/>
                      <w:szCs w:val="26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kern w:val="0"/>
                      <w:sz w:val="26"/>
                      <w:szCs w:val="26"/>
                      <w:lang w:val="es-ES_tradnl"/>
                      <w14:ligatures w14:val="none"/>
                    </w:rPr>
                    <m:t>y</m:t>
                  </m:r>
                  <m:ctrlPr>
                    <w:rPr>
                      <w:rFonts w:ascii="Cambria Math" w:hAnsi="Cambria Math" w:eastAsiaTheme="minorEastAsia"/>
                      <w:kern w:val="0"/>
                      <w:sz w:val="26"/>
                      <w:szCs w:val="26"/>
                      <w:lang w:val="es-ES_tradnl"/>
                      <w14:ligatures w14:val="none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sz w:val="26"/>
                          <w:szCs w:val="26"/>
                          <w:lang w:val="es-ES_tradnl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 w:eastAsiaTheme="minorEastAsia"/>
                              <w:sz w:val="26"/>
                              <w:szCs w:val="26"/>
                              <w:lang w:val="es-ES_tradn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Theme="minorEastAsia"/>
                              <w:kern w:val="0"/>
                              <w:sz w:val="26"/>
                              <w:szCs w:val="26"/>
                              <w:lang w:val="es-ES_tradnl"/>
                              <w14:ligatures w14:val="none"/>
                            </w:rPr>
                            <m:t>k</m:t>
                          </m: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6"/>
                              <w:szCs w:val="26"/>
                              <w:lang w:val="es-ES_tradnl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 w:eastAsiaTheme="minorEastAsia"/>
                          <w:i/>
                          <w:sz w:val="26"/>
                          <w:szCs w:val="26"/>
                          <w:lang w:val="es-ES_tradnl"/>
                        </w:rPr>
                      </m:ctrlPr>
                    </m:e>
                  </m:d>
                </m:sup>
              </m:sSup>
              <m:ctrlPr>
                <w:rPr>
                  <w:rFonts w:ascii="Cambria Math" w:hAnsi="Cambria Math" w:cs="Times New Roman" w:eastAsiaTheme="minorEastAsia"/>
                  <w:i/>
                  <w:kern w:val="0"/>
                  <w:sz w:val="26"/>
                  <w:szCs w:val="26"/>
                  <w:lang w:val="es-ES_tradnl"/>
                  <w14:ligatures w14:val="none"/>
                </w:rPr>
              </m:ctrlPr>
            </m:e>
          </m:d>
        </m:oMath>
      </m:oMathPara>
    </w:p>
    <w:p w:rsidR="00F727E2" w:rsidP="00FE4400" w:rsidRDefault="00FE4400" w14:paraId="71DF5482" w14:textId="4C0683E6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La matriz jacobiana </w:t>
      </w:r>
      <m:oMath>
        <m:sSup>
          <m:sSupPr>
            <m:ctrlPr>
              <w:rPr>
                <w:rFonts w:ascii="Cambria Math" w:hAnsi="Cambria Math"/>
                <w:i/>
                <w:lang w:val="es-ES_tradnl"/>
              </w:rPr>
            </m:ctrlPr>
          </m:sSupPr>
          <m:e>
            <m:r>
              <w:rPr>
                <w:rFonts w:ascii="Cambria Math" w:hAnsi="Cambria Math"/>
                <w:lang w:val="es-ES_tradnl"/>
              </w:rPr>
              <m:t>F</m:t>
            </m:r>
          </m:e>
          <m:sup>
            <m:r>
              <w:rPr>
                <w:rFonts w:ascii="Cambria Math" w:hAnsi="Cambria Math"/>
                <w:lang w:val="es-ES_tradnl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s-ES_tradnl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s-ES_tradnl"/>
                  </w:rPr>
                </m:ctrlPr>
              </m:sSupPr>
              <m:e>
                <m:r>
                  <w:rPr>
                    <w:rFonts w:ascii="Cambria Math" w:hAnsi="Cambria Math"/>
                    <w:lang w:val="es-ES_tradnl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s-ES_tradn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s-ES_tradnl"/>
                      </w:rPr>
                      <m:t>k</m:t>
                    </m:r>
                  </m:e>
                </m:d>
              </m:sup>
            </m:sSup>
            <m:ctrlPr>
              <w:rPr>
                <w:rFonts w:ascii="Cambria Math" w:hAnsi="Cambria Math" w:cs="Times New Roman"/>
                <w:i/>
                <w:lang w:val="es-ES_tradnl"/>
              </w:rPr>
            </m:ctrlPr>
          </m:e>
        </m:d>
      </m:oMath>
      <w:r>
        <w:rPr>
          <w:lang w:val="es-ES_tradnl"/>
        </w:rPr>
        <w:t xml:space="preserve"> tendrá dimensiones N+2xN+2 </w:t>
      </w:r>
    </w:p>
    <w:p w:rsidR="00F727E2" w:rsidP="00FE4400" w:rsidRDefault="00FE4400" w14:paraId="521BA939" w14:textId="5C846C24">
      <w:pPr>
        <w:rPr>
          <w:lang w:val="es-ES_tradnl"/>
        </w:rPr>
        <w:sectPr w:rsidR="00F727E2" w:rsidSect="008A0060">
          <w:pgSz w:w="595.3pt" w:h="841.9pt" w:orient="portrait"/>
          <w:pgMar w:top="72pt" w:right="72pt" w:bottom="72pt" w:left="72pt" w:header="35.45pt" w:footer="35.45pt" w:gutter="0pt"/>
          <w:cols w:space="708"/>
          <w:docGrid w:linePitch="360"/>
        </w:sectPr>
      </w:pPr>
      <w:r>
        <w:rPr>
          <w:lang w:val="es-ES_tradnl"/>
        </w:rPr>
        <w:t xml:space="preserve"> </w:t>
      </w:r>
    </w:p>
    <w:p w:rsidRPr="00FE4400" w:rsidR="00F727E2" w:rsidP="00E659F8" w:rsidRDefault="004B5A0B" w14:paraId="39502156" w14:textId="31A447B5">
      <w:pPr>
        <w:rPr>
          <w:rFonts w:eastAsiaTheme="minorEastAsia"/>
          <w:kern w:val="0"/>
          <w:lang w:val="es-ES_tradnl"/>
          <w14:ligatures w14:val="none"/>
        </w:rPr>
      </w:pPr>
      <w:r>
        <w:rPr>
          <w:rFonts w:eastAsiaTheme="minorEastAsia"/>
          <w:sz w:val="24"/>
          <w:szCs w:val="24"/>
          <w:lang w:val="es-ES_tradnl"/>
        </w:rPr>
        <w:lastRenderedPageBreak/>
        <w:t>la m</w:t>
      </w:r>
      <w:r w:rsidR="00000F96">
        <w:rPr>
          <w:rFonts w:eastAsiaTheme="minorEastAsia"/>
          <w:sz w:val="24"/>
          <w:szCs w:val="24"/>
          <w:lang w:val="es-ES_tradnl"/>
        </w:rPr>
        <w:t>atriz Jacobiana N+2xN+2</w:t>
      </w:r>
      <w:r>
        <w:rPr>
          <w:rFonts w:eastAsiaTheme="minorEastAsia"/>
          <w:sz w:val="24"/>
          <w:szCs w:val="24"/>
          <w:lang w:val="es-ES_tradnl"/>
        </w:rPr>
        <w:t xml:space="preserve"> viene dada por </w:t>
      </w:r>
      <m:oMath>
        <m:sSup>
          <m:sSupPr>
            <m:ctrlPr>
              <w:rPr>
                <w:rFonts w:ascii="Cambria Math" w:hAnsi="Cambria Math" w:eastAsiaTheme="minorEastAsia"/>
                <w:i/>
                <w:kern w:val="0"/>
                <w:lang w:val="es-ES_tradnl"/>
                <w14:ligatures w14:val="none"/>
              </w:rPr>
            </m:ctrlPr>
          </m:sSupPr>
          <m:e>
            <m:r>
              <w:rPr>
                <w:rFonts w:ascii="Cambria Math" w:hAnsi="Cambria Math" w:eastAsiaTheme="minorEastAsia"/>
                <w:kern w:val="0"/>
                <w:lang w:val="es-ES_tradnl"/>
                <w14:ligatures w14:val="none"/>
              </w:rPr>
              <m:t>F</m:t>
            </m:r>
          </m:e>
          <m:sup>
            <m:r>
              <w:rPr>
                <w:rFonts w:ascii="Cambria Math" w:hAnsi="Cambria Math" w:eastAsiaTheme="minorEastAsia"/>
                <w:kern w:val="0"/>
                <w:lang w:val="es-ES_tradnl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hAnsi="Cambria Math" w:eastAsiaTheme="minorEastAsia"/>
                <w:i/>
                <w:kern w:val="0"/>
                <w:lang w:val="es-ES_tradnl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  <w:lang w:val="es-ES_tradnl"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  <w:kern w:val="0"/>
                    <w:lang w:val="es-ES_tradnl"/>
                    <w14:ligatures w14:val="none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 w:eastAsiaTheme="minorEastAsia"/>
                        <w:i/>
                        <w:sz w:val="24"/>
                        <w:szCs w:val="24"/>
                        <w:lang w:val="es-ES_tradnl"/>
                      </w:rPr>
                    </m:ctrlPr>
                  </m:dPr>
                  <m:e>
                    <m:r>
                      <w:rPr>
                        <w:rFonts w:ascii="Cambria Math" w:hAnsi="Cambria Math" w:eastAsiaTheme="minorEastAsia"/>
                        <w:kern w:val="0"/>
                        <w:lang w:val="es-ES_tradnl"/>
                        <w14:ligatures w14:val="none"/>
                      </w:rPr>
                      <m:t>k</m:t>
                    </m:r>
                  </m:e>
                </m:d>
              </m:sup>
            </m:sSup>
            <m:ctrlPr>
              <w:rPr>
                <w:rFonts w:ascii="Cambria Math" w:hAnsi="Cambria Math" w:cs="Times New Roman" w:eastAsiaTheme="minorEastAsia"/>
                <w:i/>
                <w:kern w:val="0"/>
                <w:lang w:val="es-ES_tradnl"/>
                <w14:ligatures w14:val="none"/>
              </w:rPr>
            </m:ctrlPr>
          </m:e>
        </m:d>
      </m:oMath>
    </w:p>
    <w:p w:rsidR="004B5A0B" w:rsidP="00E659F8" w:rsidRDefault="004B5A0B" w14:paraId="042B92B2" w14:textId="77777777">
      <w:pPr>
        <w:rPr>
          <w:rFonts w:eastAsiaTheme="minorEastAsia"/>
          <w:sz w:val="24"/>
          <w:szCs w:val="24"/>
          <w:lang w:val="es-ES_tradnl"/>
        </w:rPr>
      </w:pPr>
    </w:p>
    <w:bookmarkStart w:name="OLE_LINK99" w:id="29"/>
    <w:p w:rsidRPr="00FE4400" w:rsidR="00E40496" w:rsidP="00E659F8" w:rsidRDefault="00000000" w14:paraId="00E4192B" w14:textId="36023461">
      <w:pPr>
        <w:rPr>
          <w:rFonts w:eastAsiaTheme="minorEastAsia"/>
          <w:kern w:val="0"/>
          <w:sz w:val="26"/>
          <w:szCs w:val="26"/>
          <w:lang w:val="es-ES_tradnl"/>
          <w14:ligatures w14:val="none"/>
        </w:rPr>
      </w:pPr>
      <m:oMathPara>
        <m:oMath>
          <m:sSup>
            <m:sSupPr>
              <m:ctrlPr>
                <w:rPr>
                  <w:rFonts w:ascii="Cambria Math" w:hAnsi="Cambria Math" w:eastAsiaTheme="minorEastAsia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sSupPr>
            <m:e>
              <m:r>
                <w:rPr>
                  <w:rFonts w:ascii="Cambria Math" w:hAnsi="Cambria Math" w:eastAsiaTheme="minorEastAsia"/>
                  <w:kern w:val="0"/>
                  <w:sz w:val="24"/>
                  <w:szCs w:val="24"/>
                  <w:lang w:val="es-ES_tradnl"/>
                  <w14:ligatures w14:val="none"/>
                </w:rPr>
                <m:t>F</m:t>
              </m:r>
            </m:e>
            <m:sup>
              <m:r>
                <w:rPr>
                  <w:rFonts w:ascii="Cambria Math" w:hAnsi="Cambria Math" w:eastAsiaTheme="minorEastAsia"/>
                  <w:kern w:val="0"/>
                  <w:sz w:val="24"/>
                  <w:szCs w:val="24"/>
                  <w:lang w:val="es-ES_tradnl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  <w:lang w:val="es-ES_tradnl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kern w:val="0"/>
                      <w:sz w:val="24"/>
                      <w:szCs w:val="24"/>
                      <w:lang w:val="es-ES_tradnl"/>
                      <w14:ligatures w14:val="none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  <w:lang w:val="es-ES_tradnl"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  <w:kern w:val="0"/>
                          <w:sz w:val="24"/>
                          <w:szCs w:val="24"/>
                          <w:lang w:val="es-ES_tradnl"/>
                          <w14:ligatures w14:val="none"/>
                        </w:rPr>
                        <m:t>k</m:t>
                      </m:r>
                    </m:e>
                  </m:d>
                </m:sup>
              </m:sSup>
              <m:ctrlPr>
                <w:rPr>
                  <w:rFonts w:ascii="Cambria Math" w:hAnsi="Cambria Math" w:cs="Times New Roman" w:eastAsiaTheme="minorEastAsia"/>
                  <w:i/>
                  <w:kern w:val="0"/>
                  <w:sz w:val="24"/>
                  <w:szCs w:val="24"/>
                  <w:lang w:val="es-ES_tradnl"/>
                  <w14:ligatures w14:val="none"/>
                </w:rPr>
              </m:ctrlPr>
            </m:e>
          </m:d>
          <m:r>
            <w:rPr>
              <w:rFonts w:ascii="Cambria Math" w:hAnsi="Cambria Math" w:cs="Times New Roman" w:eastAsiaTheme="minorEastAsia"/>
              <w:kern w:val="0"/>
              <w:sz w:val="24"/>
              <w:szCs w:val="24"/>
              <w:lang w:val="es-ES_tradnl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  <w:lang w:val="es-ES_tradnl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  <w:lang w:val="es-ES_tradnl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2-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14:ligatures w14:val="none"/>
                      </w:rPr>
                      <m:t>h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f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s-ES_tradn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s-ES_tradnl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s-ES_tradnl"/>
                              </w:rPr>
                              <m:t>'</m:t>
                            </m:r>
                          </m:sup>
                        </m:sSup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2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 w:eastAsiaTheme="minorEastAsia"/>
                        <w:sz w:val="24"/>
                        <w:szCs w:val="24"/>
                        <w:lang w:val="es-ES_tradnl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 w:eastAsiaTheme="minorEastAsia"/>
                        <w:sz w:val="24"/>
                        <w:szCs w:val="24"/>
                        <w:lang w:val="es-ES_tradnl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 w:eastAsiaTheme="minorEastAsia"/>
                        <w:sz w:val="24"/>
                        <w:szCs w:val="24"/>
                        <w:lang w:val="es-ES_tradnl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-1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y'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 xml:space="preserve"> 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w:bookmarkStart w:name="OLE_LINK84" w:id="30"/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</m:t>
                        </m:r>
                      </m:sub>
                    </m:sSub>
                    <w:bookmarkEnd w:id="30"/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-1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y'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⋮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-1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y'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-1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s-ES_tradnl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y'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  <w:sz w:val="24"/>
                        <w:szCs w:val="24"/>
                        <w:lang w:val="es-ES_tradnl"/>
                      </w:rPr>
                      <m:t>0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14:ligatures w14:val="none"/>
                      </w:rPr>
                      <m:t>-2</m:t>
                    </m:r>
                    <m:ctrlPr>
                      <w:rPr>
                        <w:rFonts w:ascii="Cambria Math" w:hAnsi="Cambria Math" w:eastAsia="Cambria Math" w:cs="Cambria Math"/>
                        <w:i/>
                        <w:sz w:val="24"/>
                        <w:szCs w:val="24"/>
                        <w:lang w:val="es-ES_tradnl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-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14:ligatures w14:val="none"/>
                      </w:rPr>
                      <m:t>h</m:t>
                    </m:r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s-ES_tradn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kern w:val="0"/>
                        <w:sz w:val="24"/>
                        <w:szCs w:val="24"/>
                        <w:lang w:val="es-ES_tradnl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  <w:sz w:val="24"/>
                            <w:szCs w:val="24"/>
                            <w:lang w:val="es-ES_tradnl"/>
                            <w14:ligatures w14:val="none"/>
                          </w:rPr>
                          <m:t>f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 w:val="24"/>
                                <w:szCs w:val="24"/>
                                <w:lang w:val="es-ES_tradnl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4"/>
                                <w:szCs w:val="24"/>
                                <w:lang w:val="es-ES_tradnl"/>
                                <w14:ligatures w14:val="none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kern w:val="0"/>
                                <w:sz w:val="24"/>
                                <w:szCs w:val="24"/>
                                <w:lang w:val="es-ES_tradnl"/>
                                <w14:ligatures w14:val="none"/>
                              </w:rPr>
                              <m:t>'</m:t>
                            </m:r>
                          </m:sup>
                        </m:sSup>
                      </m:sub>
                    </m:sSub>
                  </m:e>
                </m:mr>
              </m:m>
            </m:e>
          </m:d>
        </m:oMath>
      </m:oMathPara>
      <w:bookmarkEnd w:id="29"/>
    </w:p>
    <w:p w:rsidR="00B16A65" w:rsidP="00B16A65" w:rsidRDefault="00B16A65" w14:paraId="69E52803" w14:textId="77777777">
      <w:pPr>
        <w:rPr>
          <w:rFonts w:eastAsiaTheme="minorEastAsia"/>
          <w:sz w:val="24"/>
          <w:szCs w:val="24"/>
          <w:lang w:val="es-ES_tradnl"/>
        </w:rPr>
      </w:pPr>
    </w:p>
    <w:p w:rsidR="00B16A65" w:rsidP="00863C5F" w:rsidRDefault="00863C5F" w14:paraId="1DB3AFA7" w14:textId="04CDE765">
      <w:pPr>
        <w:rPr>
          <w:lang w:val="es-ES_tradnl"/>
        </w:rPr>
      </w:pPr>
      <w:r>
        <w:rPr>
          <w:lang w:val="es-ES_tradnl"/>
        </w:rPr>
        <w:t xml:space="preserve">Planteado el sistema se puede resolver el problema mediante herramientas informáticas de cálculo numérico. En este caso haremos uso de Matlab. </w:t>
      </w:r>
    </w:p>
    <w:p w:rsidRPr="00D6350D" w:rsidR="00B16A65" w:rsidP="00B16A65" w:rsidRDefault="00B16A65" w14:paraId="1027A19A" w14:textId="065FAE6B">
      <w:pPr>
        <w:ind w:firstLine="36pt"/>
        <w:rPr>
          <w:rFonts w:eastAsiaTheme="minorEastAsia"/>
          <w:kern w:val="0"/>
          <w:sz w:val="26"/>
          <w:szCs w:val="26"/>
          <w:lang w:val="es-ES_tradnl"/>
          <w14:ligatures w14:val="none"/>
        </w:rPr>
      </w:pPr>
    </w:p>
    <w:p w:rsidR="00DD62E2" w:rsidP="00B16A65" w:rsidRDefault="00DD62E2" w14:paraId="2994DCF0" w14:textId="77777777">
      <w:pPr>
        <w:ind w:firstLine="36pt"/>
        <w:rPr>
          <w:rFonts w:eastAsiaTheme="minorEastAsia"/>
          <w:kern w:val="0"/>
          <w:sz w:val="20"/>
          <w:szCs w:val="20"/>
          <w:lang w:val="es-ES_tradnl"/>
          <w14:ligatures w14:val="none"/>
        </w:rPr>
      </w:pPr>
    </w:p>
    <w:p w:rsidR="00DD62E2" w:rsidP="00B16A65" w:rsidRDefault="00DD62E2" w14:paraId="662E9FFD" w14:textId="77777777">
      <w:pPr>
        <w:ind w:firstLine="36pt"/>
        <w:rPr>
          <w:rFonts w:eastAsiaTheme="minorEastAsia"/>
          <w:kern w:val="0"/>
          <w:sz w:val="20"/>
          <w:szCs w:val="20"/>
          <w:lang w:val="es-ES_tradnl"/>
          <w14:ligatures w14:val="none"/>
        </w:rPr>
      </w:pPr>
    </w:p>
    <w:p w:rsidR="00D06A36" w:rsidRDefault="00D06A36" w14:paraId="4D61DBB9" w14:textId="7154BA5E">
      <w:pPr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sz w:val="24"/>
          <w:szCs w:val="24"/>
          <w:lang w:val="es-ES_tradnl"/>
        </w:rPr>
        <w:br w:type="page"/>
      </w:r>
    </w:p>
    <w:p w:rsidR="00D06A36" w:rsidP="00B16A65" w:rsidRDefault="00D06A36" w14:paraId="512262CF" w14:textId="77777777">
      <w:pPr>
        <w:ind w:firstLine="36pt"/>
        <w:rPr>
          <w:rFonts w:eastAsiaTheme="minorEastAsia"/>
          <w:sz w:val="24"/>
          <w:szCs w:val="24"/>
          <w:lang w:val="es-ES_tradnl"/>
        </w:rPr>
        <w:sectPr w:rsidR="00D06A36" w:rsidSect="00D7612F">
          <w:pgSz w:w="841.9pt" w:h="595.3pt" w:orient="landscape"/>
          <w:pgMar w:top="72pt" w:right="72pt" w:bottom="72pt" w:left="72pt" w:header="35.45pt" w:footer="35.45pt" w:gutter="0pt"/>
          <w:cols w:space="708"/>
          <w:docGrid w:linePitch="360"/>
        </w:sectPr>
      </w:pPr>
    </w:p>
    <w:p w:rsidRPr="0064787A" w:rsidR="00DD62E2" w:rsidP="00B16A65" w:rsidRDefault="00DD62E2" w14:paraId="5A7EA786" w14:textId="77777777">
      <w:pPr>
        <w:ind w:firstLine="36pt"/>
        <w:rPr>
          <w:rFonts w:eastAsiaTheme="minorEastAsia"/>
          <w:sz w:val="24"/>
          <w:szCs w:val="24"/>
          <w:lang w:val="es-ES_tradnl"/>
        </w:rPr>
      </w:pPr>
    </w:p>
    <w:sdt>
      <w:sdtPr>
        <w:id w:val="1356381756"/>
        <w:docPartObj>
          <w:docPartGallery w:val="Bibliographie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Content>
        <w:p w:rsidR="00FE4400" w:rsidRDefault="00FE4400" w14:paraId="3EED12C8" w14:textId="5E9C2CB7">
          <w:pPr>
            <w:pStyle w:val="Ttulo1"/>
          </w:pPr>
          <w:r>
            <w:t>Referencias</w:t>
          </w:r>
        </w:p>
        <w:sdt>
          <w:sdtPr>
            <w:id w:val="-573587230"/>
            <w:bibliography/>
          </w:sdtPr>
          <w:sdtContent>
            <w:p w:rsidR="00863C5F" w:rsidP="00863C5F" w:rsidRDefault="00FE4400" w14:paraId="3D887197" w14:textId="77777777">
              <w:pPr>
                <w:pStyle w:val="Bibliografa"/>
                <w:ind w:start="36pt" w:hanging="36pt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863C5F">
                <w:rPr>
                  <w:noProof/>
                </w:rPr>
                <w:t xml:space="preserve">Garzón, S. d., &amp; Miguel, A. (2014). </w:t>
              </w:r>
              <w:r w:rsidR="00863C5F">
                <w:rPr>
                  <w:i/>
                  <w:iCs/>
                  <w:noProof/>
                </w:rPr>
                <w:t>Simulación numérica computacional de fenómenos dinámicos</w:t>
              </w:r>
              <w:r w:rsidR="00863C5F">
                <w:rPr>
                  <w:noProof/>
                </w:rPr>
                <w:t>. Recuperado el 12 de 5 de 2024, de http://oa.upm.es/32875</w:t>
              </w:r>
            </w:p>
            <w:p w:rsidRPr="00863C5F" w:rsidR="00863C5F" w:rsidP="00863C5F" w:rsidRDefault="00863C5F" w14:paraId="367A9209" w14:textId="77777777">
              <w:pPr>
                <w:pStyle w:val="Bibliografa"/>
                <w:ind w:start="36pt" w:hanging="36pt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Y. J. Liu, S. M. (2012). </w:t>
              </w:r>
              <w:r w:rsidRPr="00863C5F">
                <w:rPr>
                  <w:noProof/>
                  <w:lang w:val="en-US"/>
                </w:rPr>
                <w:t xml:space="preserve">Recent Advances and Emerging Applications of the Boundary Element Method. </w:t>
              </w:r>
              <w:r w:rsidRPr="00863C5F">
                <w:rPr>
                  <w:i/>
                  <w:iCs/>
                  <w:noProof/>
                  <w:lang w:val="en-US"/>
                </w:rPr>
                <w:t>asme</w:t>
              </w:r>
              <w:r w:rsidRPr="00863C5F">
                <w:rPr>
                  <w:noProof/>
                  <w:lang w:val="en-US"/>
                </w:rPr>
                <w:t>, 22. doi:https://doi.org/10.1115/1.4005491</w:t>
              </w:r>
            </w:p>
            <w:p w:rsidR="00FE4400" w:rsidP="00863C5F" w:rsidRDefault="00FE4400" w14:paraId="27F65EF8" w14:textId="42B616F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  <w:sdtEndPr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EndPr>
    </w:sdt>
    <w:p w:rsidR="00541913" w:rsidP="00FE4400" w:rsidRDefault="00541913" w14:paraId="48FB9D7A" w14:textId="16D33035"/>
    <w:p w:rsidRPr="00B16A65" w:rsidR="00B16A65" w:rsidP="00B16A65" w:rsidRDefault="00B16A65" w14:paraId="0D51BAF6" w14:textId="77777777">
      <w:pPr>
        <w:rPr>
          <w:rFonts w:eastAsiaTheme="minorEastAsia"/>
          <w:sz w:val="24"/>
          <w:szCs w:val="24"/>
          <w:lang w:val="es-ES_tradnl"/>
        </w:rPr>
      </w:pPr>
    </w:p>
    <w:sectPr w:rsidRPr="00B16A65" w:rsidR="00B16A65" w:rsidSect="00D06A36">
      <w:pgSz w:w="595.3pt" w:h="841.9pt" w:orient="portrait"/>
      <w:pgMar w:top="72pt" w:right="72pt" w:bottom="72pt" w:left="72pt" w:header="35.45pt" w:footer="35.45pt" w:gutter="0pt"/>
      <w:cols w:space="708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:rsidR="006A7627" w:rsidP="00304320" w:rsidRDefault="006A7627" w14:paraId="155C7B13" w14:textId="77777777">
      <w:pPr>
        <w:spacing w:after="0pt" w:line="12pt" w:lineRule="auto"/>
      </w:pPr>
      <w:r>
        <w:separator/>
      </w:r>
    </w:p>
  </w:endnote>
  <w:endnote w:type="continuationSeparator" w:id="0">
    <w:p w:rsidR="006A7627" w:rsidP="00304320" w:rsidRDefault="006A7627" w14:paraId="1233B00C" w14:textId="77777777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:rsidR="006A7627" w:rsidP="00304320" w:rsidRDefault="006A7627" w14:paraId="0DFA8BBD" w14:textId="77777777">
      <w:pPr>
        <w:spacing w:after="0pt" w:line="12pt" w:lineRule="auto"/>
      </w:pPr>
      <w:r>
        <w:separator/>
      </w:r>
    </w:p>
  </w:footnote>
  <w:footnote w:type="continuationSeparator" w:id="0">
    <w:p w:rsidR="006A7627" w:rsidP="00304320" w:rsidRDefault="006A7627" w14:paraId="37F6D898" w14:textId="77777777">
      <w:pPr>
        <w:spacing w:after="0pt" w:line="12pt" w:lineRule="auto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14FA6D31"/>
    <w:multiLevelType w:val="hybridMultilevel"/>
    <w:tmpl w:val="462EB70C"/>
    <w:lvl w:ilvl="0" w:tplc="0C0A0011">
      <w:start w:val="1"/>
      <w:numFmt w:val="decimal"/>
      <w:lvlText w:val="%1)"/>
      <w:lvlJc w:val="start"/>
      <w:pPr>
        <w:ind w:start="36pt" w:hanging="18pt"/>
      </w:pPr>
      <w:rPr>
        <w:rFonts w:hint="default"/>
      </w:rPr>
    </w:lvl>
    <w:lvl w:ilvl="1" w:tplc="0C0A0019" w:tentative="1">
      <w:start w:val="1"/>
      <w:numFmt w:val="lowerLetter"/>
      <w:lvlText w:val="%2."/>
      <w:lvlJc w:val="start"/>
      <w:pPr>
        <w:ind w:start="72pt" w:hanging="18pt"/>
      </w:pPr>
    </w:lvl>
    <w:lvl w:ilvl="2" w:tplc="0C0A001B" w:tentative="1">
      <w:start w:val="1"/>
      <w:numFmt w:val="lowerRoman"/>
      <w:lvlText w:val="%3."/>
      <w:lvlJc w:val="end"/>
      <w:pPr>
        <w:ind w:start="108pt" w:hanging="9pt"/>
      </w:pPr>
    </w:lvl>
    <w:lvl w:ilvl="3" w:tplc="0C0A000F" w:tentative="1">
      <w:start w:val="1"/>
      <w:numFmt w:val="decimal"/>
      <w:lvlText w:val="%4."/>
      <w:lvlJc w:val="start"/>
      <w:pPr>
        <w:ind w:start="144pt" w:hanging="18pt"/>
      </w:pPr>
    </w:lvl>
    <w:lvl w:ilvl="4" w:tplc="0C0A0019" w:tentative="1">
      <w:start w:val="1"/>
      <w:numFmt w:val="lowerLetter"/>
      <w:lvlText w:val="%5."/>
      <w:lvlJc w:val="start"/>
      <w:pPr>
        <w:ind w:start="180pt" w:hanging="18pt"/>
      </w:pPr>
    </w:lvl>
    <w:lvl w:ilvl="5" w:tplc="0C0A001B" w:tentative="1">
      <w:start w:val="1"/>
      <w:numFmt w:val="lowerRoman"/>
      <w:lvlText w:val="%6."/>
      <w:lvlJc w:val="end"/>
      <w:pPr>
        <w:ind w:start="216pt" w:hanging="9pt"/>
      </w:pPr>
    </w:lvl>
    <w:lvl w:ilvl="6" w:tplc="0C0A000F" w:tentative="1">
      <w:start w:val="1"/>
      <w:numFmt w:val="decimal"/>
      <w:lvlText w:val="%7."/>
      <w:lvlJc w:val="start"/>
      <w:pPr>
        <w:ind w:start="252pt" w:hanging="18pt"/>
      </w:pPr>
    </w:lvl>
    <w:lvl w:ilvl="7" w:tplc="0C0A0019" w:tentative="1">
      <w:start w:val="1"/>
      <w:numFmt w:val="lowerLetter"/>
      <w:lvlText w:val="%8."/>
      <w:lvlJc w:val="start"/>
      <w:pPr>
        <w:ind w:start="288pt" w:hanging="18pt"/>
      </w:pPr>
    </w:lvl>
    <w:lvl w:ilvl="8" w:tplc="0C0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16EC132E"/>
    <w:multiLevelType w:val="hybridMultilevel"/>
    <w:tmpl w:val="47CE0728"/>
    <w:lvl w:ilvl="0" w:tplc="0C000001">
      <w:start w:val="1"/>
      <w:numFmt w:val="bullet"/>
      <w:lvlText w:val=""/>
      <w:lvlJc w:val="start"/>
      <w:pPr>
        <w:ind w:start="36pt" w:hanging="18pt"/>
      </w:pPr>
      <w:rPr>
        <w:rFonts w:hint="default" w:ascii="Symbol" w:hAnsi="Symbol"/>
      </w:rPr>
    </w:lvl>
    <w:lvl w:ilvl="1" w:tplc="0C000003" w:tentative="1">
      <w:start w:val="1"/>
      <w:numFmt w:val="bullet"/>
      <w:lvlText w:val="o"/>
      <w:lvlJc w:val="start"/>
      <w:pPr>
        <w:ind w:start="72pt" w:hanging="18pt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start"/>
      <w:pPr>
        <w:ind w:start="108pt" w:hanging="18pt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start"/>
      <w:pPr>
        <w:ind w:start="144pt" w:hanging="18pt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start"/>
      <w:pPr>
        <w:ind w:start="180pt" w:hanging="18pt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start"/>
      <w:pPr>
        <w:ind w:start="216pt" w:hanging="18pt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start"/>
      <w:pPr>
        <w:ind w:start="252pt" w:hanging="18pt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start"/>
      <w:pPr>
        <w:ind w:start="288pt" w:hanging="18pt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start"/>
      <w:pPr>
        <w:ind w:start="324pt" w:hanging="18pt"/>
      </w:pPr>
      <w:rPr>
        <w:rFonts w:hint="default" w:ascii="Wingdings" w:hAnsi="Wingdings"/>
      </w:rPr>
    </w:lvl>
  </w:abstractNum>
  <w:num w:numId="1" w16cid:durableId="729303475">
    <w:abstractNumId w:val="1"/>
  </w:num>
  <w:num w:numId="2" w16cid:durableId="131742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purl.oclc.org/ooxml/schemaLibrary/main" mc:Ignorable="w14 w15 w16se w16cid w16 w16cex w16sdtdh w16du">
  <w:zoom w:percent="130%"/>
  <w:trackRevisions w:val="false"/>
  <w:defaultTabStop w:val="36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9EB"/>
    <w:rsid w:val="00000F96"/>
    <w:rsid w:val="000159EB"/>
    <w:rsid w:val="00075D7B"/>
    <w:rsid w:val="000849CA"/>
    <w:rsid w:val="00097432"/>
    <w:rsid w:val="000B772C"/>
    <w:rsid w:val="000C21D2"/>
    <w:rsid w:val="000C4AC7"/>
    <w:rsid w:val="0010357D"/>
    <w:rsid w:val="00105AD1"/>
    <w:rsid w:val="00124C26"/>
    <w:rsid w:val="00137C3E"/>
    <w:rsid w:val="0017688B"/>
    <w:rsid w:val="00197102"/>
    <w:rsid w:val="001D3885"/>
    <w:rsid w:val="001F055C"/>
    <w:rsid w:val="001F1C46"/>
    <w:rsid w:val="00201412"/>
    <w:rsid w:val="002164D4"/>
    <w:rsid w:val="0022394E"/>
    <w:rsid w:val="00235B4B"/>
    <w:rsid w:val="00240960"/>
    <w:rsid w:val="00242127"/>
    <w:rsid w:val="00253223"/>
    <w:rsid w:val="00255662"/>
    <w:rsid w:val="00264EFE"/>
    <w:rsid w:val="00265490"/>
    <w:rsid w:val="002724B9"/>
    <w:rsid w:val="00274641"/>
    <w:rsid w:val="0028223A"/>
    <w:rsid w:val="002A63A2"/>
    <w:rsid w:val="00304320"/>
    <w:rsid w:val="00345C2A"/>
    <w:rsid w:val="00347581"/>
    <w:rsid w:val="00395851"/>
    <w:rsid w:val="003A1D1C"/>
    <w:rsid w:val="003A29E0"/>
    <w:rsid w:val="003B1655"/>
    <w:rsid w:val="003B612B"/>
    <w:rsid w:val="003C49CA"/>
    <w:rsid w:val="004009D4"/>
    <w:rsid w:val="004367C8"/>
    <w:rsid w:val="00450ACB"/>
    <w:rsid w:val="00466543"/>
    <w:rsid w:val="00473C24"/>
    <w:rsid w:val="004B5A0B"/>
    <w:rsid w:val="004B604F"/>
    <w:rsid w:val="004C2ACE"/>
    <w:rsid w:val="004E4081"/>
    <w:rsid w:val="004F1E8C"/>
    <w:rsid w:val="005165E9"/>
    <w:rsid w:val="00530346"/>
    <w:rsid w:val="00530359"/>
    <w:rsid w:val="00541913"/>
    <w:rsid w:val="00545504"/>
    <w:rsid w:val="00572515"/>
    <w:rsid w:val="00580F8E"/>
    <w:rsid w:val="00586CD0"/>
    <w:rsid w:val="0059307B"/>
    <w:rsid w:val="00595673"/>
    <w:rsid w:val="005C3259"/>
    <w:rsid w:val="005C32C5"/>
    <w:rsid w:val="005D2D34"/>
    <w:rsid w:val="00613E30"/>
    <w:rsid w:val="006234BB"/>
    <w:rsid w:val="0064787A"/>
    <w:rsid w:val="006739CC"/>
    <w:rsid w:val="006A7627"/>
    <w:rsid w:val="006C3EDE"/>
    <w:rsid w:val="006E0287"/>
    <w:rsid w:val="006E32F1"/>
    <w:rsid w:val="00721C6E"/>
    <w:rsid w:val="007464EF"/>
    <w:rsid w:val="007508D6"/>
    <w:rsid w:val="007618CF"/>
    <w:rsid w:val="007654EC"/>
    <w:rsid w:val="00786258"/>
    <w:rsid w:val="00797D3C"/>
    <w:rsid w:val="007C2DC2"/>
    <w:rsid w:val="007D57AE"/>
    <w:rsid w:val="007E7DDF"/>
    <w:rsid w:val="00802B49"/>
    <w:rsid w:val="00803466"/>
    <w:rsid w:val="008221E5"/>
    <w:rsid w:val="00822359"/>
    <w:rsid w:val="008465B9"/>
    <w:rsid w:val="00863C5F"/>
    <w:rsid w:val="00894BF7"/>
    <w:rsid w:val="008A0060"/>
    <w:rsid w:val="008B61F3"/>
    <w:rsid w:val="008C7376"/>
    <w:rsid w:val="009110A2"/>
    <w:rsid w:val="00977230"/>
    <w:rsid w:val="009A005B"/>
    <w:rsid w:val="009B1DDA"/>
    <w:rsid w:val="009B245F"/>
    <w:rsid w:val="00A32670"/>
    <w:rsid w:val="00A57B26"/>
    <w:rsid w:val="00A73758"/>
    <w:rsid w:val="00A74279"/>
    <w:rsid w:val="00A85A59"/>
    <w:rsid w:val="00A964A1"/>
    <w:rsid w:val="00AA4E38"/>
    <w:rsid w:val="00AB10B7"/>
    <w:rsid w:val="00AC6595"/>
    <w:rsid w:val="00AF1C5C"/>
    <w:rsid w:val="00B07222"/>
    <w:rsid w:val="00B16A65"/>
    <w:rsid w:val="00B37CEB"/>
    <w:rsid w:val="00B40DBE"/>
    <w:rsid w:val="00B47D83"/>
    <w:rsid w:val="00B64A7F"/>
    <w:rsid w:val="00B70C7F"/>
    <w:rsid w:val="00B74582"/>
    <w:rsid w:val="00B95860"/>
    <w:rsid w:val="00BC10CE"/>
    <w:rsid w:val="00BD3AD1"/>
    <w:rsid w:val="00BE7AB6"/>
    <w:rsid w:val="00BF4CDD"/>
    <w:rsid w:val="00BF610C"/>
    <w:rsid w:val="00C05D21"/>
    <w:rsid w:val="00C12493"/>
    <w:rsid w:val="00C73ED4"/>
    <w:rsid w:val="00C86303"/>
    <w:rsid w:val="00C86C8D"/>
    <w:rsid w:val="00CC2979"/>
    <w:rsid w:val="00CD25A7"/>
    <w:rsid w:val="00CE13D9"/>
    <w:rsid w:val="00CE2ED2"/>
    <w:rsid w:val="00CF40B6"/>
    <w:rsid w:val="00CF7306"/>
    <w:rsid w:val="00CF78D1"/>
    <w:rsid w:val="00D06A36"/>
    <w:rsid w:val="00D146F9"/>
    <w:rsid w:val="00D2393C"/>
    <w:rsid w:val="00D24DB6"/>
    <w:rsid w:val="00D54E0A"/>
    <w:rsid w:val="00D6350D"/>
    <w:rsid w:val="00D654BB"/>
    <w:rsid w:val="00D7612F"/>
    <w:rsid w:val="00D84E23"/>
    <w:rsid w:val="00D87D98"/>
    <w:rsid w:val="00DB7D26"/>
    <w:rsid w:val="00DD29A4"/>
    <w:rsid w:val="00DD3612"/>
    <w:rsid w:val="00DD62E2"/>
    <w:rsid w:val="00DF3DD7"/>
    <w:rsid w:val="00E069EA"/>
    <w:rsid w:val="00E26473"/>
    <w:rsid w:val="00E40496"/>
    <w:rsid w:val="00E655D1"/>
    <w:rsid w:val="00E659F8"/>
    <w:rsid w:val="00E707DC"/>
    <w:rsid w:val="00E722DC"/>
    <w:rsid w:val="00F01713"/>
    <w:rsid w:val="00F13A2F"/>
    <w:rsid w:val="00F34781"/>
    <w:rsid w:val="00F37F80"/>
    <w:rsid w:val="00F727E2"/>
    <w:rsid w:val="00F83A85"/>
    <w:rsid w:val="00F95090"/>
    <w:rsid w:val="00FB2D7B"/>
    <w:rsid w:val="00FE4400"/>
    <w:rsid w:val="00FF4C11"/>
    <w:rsid w:val="08C7E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2ADC00"/>
  <w15:docId w15:val="{91859F5C-384F-46BF-BE10-2F6A7D2A378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191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159EB"/>
    <w:pPr>
      <w:keepNext/>
      <w:keepLines/>
      <w:spacing w:before="12pt" w:after="0pt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59EB"/>
    <w:pPr>
      <w:keepNext/>
      <w:keepLines/>
      <w:spacing w:before="2pt" w:after="0pt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688B"/>
    <w:pPr>
      <w:keepNext/>
      <w:keepLines/>
      <w:spacing w:before="2pt" w:after="0pt"/>
      <w:outlineLvl w:val="2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21C6E"/>
    <w:pPr>
      <w:keepNext/>
      <w:keepLines/>
      <w:spacing w:before="2pt" w:after="0pt"/>
      <w:outlineLvl w:val="3"/>
    </w:pPr>
    <w:rPr>
      <w:rFonts w:asciiTheme="majorHAnsi" w:hAnsiTheme="majorHAnsi" w:eastAsiaTheme="majorEastAsia" w:cstheme="majorBidi"/>
      <w:i/>
      <w:i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159E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159E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159EB"/>
    <w:pPr>
      <w:ind w:start="36pt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159EB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04320"/>
    <w:pPr>
      <w:tabs>
        <w:tab w:val="center" w:pos="225.65pt"/>
        <w:tab w:val="end" w:pos="451.30pt"/>
      </w:tabs>
      <w:spacing w:after="0pt" w:line="12pt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04320"/>
  </w:style>
  <w:style w:type="paragraph" w:styleId="Piedepgina">
    <w:name w:val="footer"/>
    <w:basedOn w:val="Normal"/>
    <w:link w:val="PiedepginaCar"/>
    <w:uiPriority w:val="99"/>
    <w:unhideWhenUsed/>
    <w:rsid w:val="00304320"/>
    <w:pPr>
      <w:tabs>
        <w:tab w:val="center" w:pos="225.65pt"/>
        <w:tab w:val="end" w:pos="451.30pt"/>
      </w:tabs>
      <w:spacing w:after="0pt" w:line="12pt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04320"/>
  </w:style>
  <w:style w:type="character" w:styleId="Refdecomentario">
    <w:name w:val="annotation reference"/>
    <w:basedOn w:val="Fuentedeprrafopredeter"/>
    <w:uiPriority w:val="99"/>
    <w:semiHidden/>
    <w:unhideWhenUsed/>
    <w:rsid w:val="008465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465B9"/>
    <w:pPr>
      <w:spacing w:line="12pt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465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65B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465B9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17688B"/>
    <w:pPr>
      <w:spacing w:after="10pt" w:line="12pt" w:lineRule="auto"/>
    </w:pPr>
    <w:rPr>
      <w:i/>
      <w:iCs/>
      <w:color w:val="44546A" w:themeColor="text2"/>
      <w:sz w:val="18"/>
      <w:szCs w:val="18"/>
    </w:rPr>
  </w:style>
  <w:style w:type="character" w:styleId="Ttulo3Car" w:customStyle="1">
    <w:name w:val="Título 3 Car"/>
    <w:basedOn w:val="Fuentedeprrafopredeter"/>
    <w:link w:val="Ttulo3"/>
    <w:uiPriority w:val="9"/>
    <w:rsid w:val="0017688B"/>
    <w:rPr>
      <w:rFonts w:asciiTheme="majorHAnsi" w:hAnsiTheme="majorHAnsi" w:eastAsiaTheme="majorEastAsia" w:cstheme="majorBidi"/>
      <w:b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721C6E"/>
    <w:rPr>
      <w:rFonts w:asciiTheme="majorHAnsi" w:hAnsiTheme="majorHAnsi" w:eastAsiaTheme="majorEastAsia" w:cstheme="majorBidi"/>
      <w:i/>
      <w:iCs/>
    </w:rPr>
  </w:style>
  <w:style w:type="paragraph" w:styleId="Bibliografa">
    <w:name w:val="Bibliography"/>
    <w:basedOn w:val="Normal"/>
    <w:next w:val="Normal"/>
    <w:uiPriority w:val="37"/>
    <w:unhideWhenUsed/>
    <w:rsid w:val="00541913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675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4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50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9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9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2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8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6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608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651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1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79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2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633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332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1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6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59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7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6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3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772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8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5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2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9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3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6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7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8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7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2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8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253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04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839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28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8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0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5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5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8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2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0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purl.oclc.org/ooxml/officeDocument/relationships/diagramData" Target="diagrams/data1.xml" Id="rId8" /><Relationship Type="http://purl.oclc.org/ooxml/officeDocument/relationships/fontTable" Target="fontTable.xml" Id="rId13" /><Relationship Type="http://purl.oclc.org/ooxml/officeDocument/relationships/styles" Target="styles.xml" Id="rId3" /><Relationship Type="http://purl.oclc.org/ooxml/officeDocument/relationships/endnotes" Target="endnotes.xml" Id="rId7" /><Relationship Type="http://schemas.microsoft.com/office/2007/relationships/diagramDrawing" Target="diagrams/drawing1.xml" Id="rId12" /><Relationship Type="http://purl.oclc.org/ooxml/officeDocument/relationships/numbering" Target="numbering.xml" Id="rId2" /><Relationship Type="http://purl.oclc.org/ooxml/officeDocument/relationships/customXml" Target="../customXml/item1.xml" Id="rId1" /><Relationship Type="http://purl.oclc.org/ooxml/officeDocument/relationships/footnotes" Target="footnotes.xml" Id="rId6" /><Relationship Type="http://purl.oclc.org/ooxml/officeDocument/relationships/diagramColors" Target="diagrams/colors1.xml" Id="rId11" /><Relationship Type="http://purl.oclc.org/ooxml/officeDocument/relationships/webSettings" Target="webSettings.xml" Id="rId5" /><Relationship Type="http://purl.oclc.org/ooxml/officeDocument/relationships/diagramQuickStyle" Target="diagrams/quickStyle1.xml" Id="rId10" /><Relationship Type="http://purl.oclc.org/ooxml/officeDocument/relationships/settings" Target="settings.xml" Id="rId4" /><Relationship Type="http://purl.oclc.org/ooxml/officeDocument/relationships/diagramLayout" Target="diagrams/layout1.xml" Id="rId9" /><Relationship Type="http://purl.oclc.org/ooxml/officeDocument/relationships/theme" Target="theme/theme1.xml" Id="rId14" /></Relationships>
</file>

<file path=word/diagrams/colors1.xml><?xml version="1.0" encoding="utf-8"?>
<dgm:colorsDef xmlns:dgm="http://purl.oclc.org/ooxml/drawingml/diagram" xmlns:a="http://purl.oclc.org/ooxml/drawingml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%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%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%"/>
      </a:schemeClr>
    </dgm:fillClrLst>
    <dgm:linClrLst meth="repeat">
      <a:schemeClr val="dk2">
        <a:shade val="80%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%"/>
      </a:schemeClr>
    </dgm:fillClrLst>
    <dgm:linClrLst meth="repeat">
      <a:schemeClr val="dk2">
        <a:shade val="80%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%"/>
      </a:schemeClr>
    </dgm:fillClrLst>
    <dgm:linClrLst meth="repeat">
      <a:schemeClr val="dk2">
        <a:tint val="60%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%"/>
      </a:schemeClr>
    </dgm:fillClrLst>
    <dgm:linClrLst meth="repeat">
      <a:schemeClr val="dk2">
        <a:tint val="60%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%"/>
      </a:schemeClr>
    </dgm:fillClrLst>
    <dgm:linClrLst meth="repeat">
      <a:schemeClr val="dk2">
        <a:tint val="60%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%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%"/>
      </a:schemeClr>
    </dgm:fillClrLst>
    <dgm:linClrLst meth="repeat">
      <a:schemeClr val="dk2">
        <a:tint val="60%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%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%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%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%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%"/>
        <a:tint val="40%"/>
      </a:schemeClr>
    </dgm:fillClrLst>
    <dgm:linClrLst meth="repeat">
      <a:schemeClr val="dk2">
        <a:alpha val="90%"/>
        <a:tint val="40%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%"/>
        <a:tint val="40%"/>
      </a:schemeClr>
    </dgm:fillClrLst>
    <dgm:linClrLst meth="repeat">
      <a:schemeClr val="dk2">
        <a:alpha val="90%"/>
        <a:tint val="40%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%"/>
        <a:tint val="40%"/>
      </a:schemeClr>
    </dgm:fillClrLst>
    <dgm:linClrLst meth="repeat">
      <a:schemeClr val="dk2">
        <a:alpha val="90%"/>
        <a:tint val="40%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%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%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%"/>
        <a:alpha val="40%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%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%"/>
      </a:schemeClr>
    </dgm:fillClrLst>
    <dgm:linClrLst meth="repeat">
      <a:schemeClr val="dk1">
        <a:alpha val="0%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purl.oclc.org/ooxml/drawingml/diagram" xmlns:a="http://purl.oclc.org/ooxml/drawingml/main">
  <dgm:ptLst>
    <dgm:pt modelId="{85424391-6AC1-4D58-A71F-8999BB37C77C}" type="doc">
      <dgm:prSet loTypeId="urn:microsoft.com/office/officeart/2005/8/layout/hProcess4" loCatId="process" qsTypeId="urn:microsoft.com/office/officeart/2005/8/quickstyle/simple4" qsCatId="simple" csTypeId="urn:microsoft.com/office/officeart/2005/8/colors/accent0_3" csCatId="mainScheme" phldr="1"/>
      <dgm:spPr/>
    </dgm:pt>
    <dgm:pt modelId="{69BF0659-30A7-4506-A792-34061612D7AB}">
      <dgm:prSet phldrT="[Text]" custT="1"/>
      <dgm:spPr/>
      <dgm:t>
        <a:bodyPr/>
        <a:lstStyle/>
        <a:p>
          <a:r>
            <a:rPr lang="es-ES_tradnl" sz="800">
              <a:latin typeface="Abadi" panose="020B0604020104020204" pitchFamily="34" charset="0"/>
            </a:rPr>
            <a:t>Tranformación</a:t>
          </a:r>
          <a:endParaRPr lang="en-ES" sz="800">
            <a:latin typeface="Abadi" panose="020B0604020104020204" pitchFamily="34" charset="0"/>
          </a:endParaRPr>
        </a:p>
      </dgm:t>
    </dgm:pt>
    <dgm:pt modelId="{F0C4F224-7E32-45FB-A66C-251FEB58DDE4}" type="parTrans" cxnId="{05B6587F-4845-4CE1-8543-A89CAA0CB186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D7E19092-1076-4E5E-B2E1-5E3D1240DD7D}" type="sibTrans" cxnId="{05B6587F-4845-4CE1-8543-A89CAA0CB186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88B8739E-4154-4B89-B37D-5AF1F471B90B}">
      <dgm:prSet phldrT="[Text]" custT="1"/>
      <dgm:spPr/>
      <dgm:t>
        <a:bodyPr/>
        <a:lstStyle/>
        <a:p>
          <a:r>
            <a:rPr lang="es-ES_tradnl" sz="800">
              <a:latin typeface="Abadi" panose="020B0604020104020204" pitchFamily="34" charset="0"/>
            </a:rPr>
            <a:t>Discretización</a:t>
          </a:r>
          <a:endParaRPr lang="en-ES" sz="800">
            <a:latin typeface="Abadi" panose="020B0604020104020204" pitchFamily="34" charset="0"/>
          </a:endParaRPr>
        </a:p>
      </dgm:t>
    </dgm:pt>
    <dgm:pt modelId="{A923857A-BB90-47FB-8BAD-46C7DE19B8AB}" type="parTrans" cxnId="{07846B57-41D5-4B35-8196-6981D50523C1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B8C8F775-3674-401D-A2A2-8FCDF9F54C12}" type="sibTrans" cxnId="{07846B57-41D5-4B35-8196-6981D50523C1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72DE887D-6B5F-4B38-B8A5-62AB3E6AE049}">
      <dgm:prSet phldrT="[Text]" custT="1"/>
      <dgm:spPr/>
      <dgm:t>
        <a:bodyPr/>
        <a:lstStyle/>
        <a:p>
          <a:r>
            <a:rPr lang="es-ES_tradnl" sz="800">
              <a:latin typeface="Abadi" panose="020B0604020104020204" pitchFamily="34" charset="0"/>
            </a:rPr>
            <a:t>Construcción sistema lineal</a:t>
          </a:r>
          <a:endParaRPr lang="en-ES" sz="800">
            <a:latin typeface="Abadi" panose="020B0604020104020204" pitchFamily="34" charset="0"/>
          </a:endParaRPr>
        </a:p>
      </dgm:t>
    </dgm:pt>
    <dgm:pt modelId="{4829F02D-9F01-48E4-A820-016A85F191FE}" type="parTrans" cxnId="{7D32102F-9C75-4AF5-BFDB-C322B880C865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8E53330A-F362-4744-BC38-BF08A655AFAF}" type="sibTrans" cxnId="{7D32102F-9C75-4AF5-BFDB-C322B880C865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81CF4071-99FB-4B84-B75F-3BD52B4F157E}">
      <dgm:prSet phldrT="[Text]" custT="1"/>
      <dgm:spPr/>
      <dgm:t>
        <a:bodyPr/>
        <a:lstStyle/>
        <a:p>
          <a:r>
            <a:rPr lang="es-ES_tradnl" sz="800">
              <a:latin typeface="Abadi" panose="020B0604020104020204" pitchFamily="34" charset="0"/>
            </a:rPr>
            <a:t>Resolución F'(y)z = - F(y)</a:t>
          </a:r>
          <a:endParaRPr lang="en-ES" sz="800">
            <a:latin typeface="Abadi" panose="020B0604020104020204" pitchFamily="34" charset="0"/>
          </a:endParaRPr>
        </a:p>
      </dgm:t>
    </dgm:pt>
    <dgm:pt modelId="{5C346CD8-1832-4491-B8BA-58ECF7EFA165}" type="parTrans" cxnId="{863072F6-7DBD-4905-82B2-2C8592F8DA1F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DF0EB01C-82CC-467E-804D-97BB42936B7E}" type="sibTrans" cxnId="{863072F6-7DBD-4905-82B2-2C8592F8DA1F}">
      <dgm:prSet/>
      <dgm:spPr/>
      <dgm:t>
        <a:bodyPr/>
        <a:lstStyle/>
        <a:p>
          <a:endParaRPr lang="en-ES" sz="2000">
            <a:latin typeface="Abadi" panose="020B0604020104020204" pitchFamily="34" charset="0"/>
          </a:endParaRPr>
        </a:p>
      </dgm:t>
    </dgm:pt>
    <dgm:pt modelId="{FF0EB5DC-C535-4CEC-83A2-2EDE108FB2B9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Particularización</a:t>
          </a:r>
          <a:endParaRPr lang="en-ES" sz="900">
            <a:latin typeface="Abadi" panose="020B0604020104020204" pitchFamily="34" charset="0"/>
          </a:endParaRPr>
        </a:p>
      </dgm:t>
    </dgm:pt>
    <dgm:pt modelId="{9E912825-EF6D-49C7-B067-50322E905969}" type="parTrans" cxnId="{510635C4-CA44-48E7-82F1-DA3E8E6EE95F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F4A78538-896A-4FD2-8285-2E1EDF89C0C3}" type="sibTrans" cxnId="{510635C4-CA44-48E7-82F1-DA3E8E6EE95F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442C6AD1-707D-419A-BE08-DAF9224A93F6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Sistema de N+2 incógnitas</a:t>
          </a:r>
          <a:endParaRPr lang="en-ES" sz="900">
            <a:latin typeface="Abadi" panose="020B0604020104020204" pitchFamily="34" charset="0"/>
          </a:endParaRPr>
        </a:p>
      </dgm:t>
    </dgm:pt>
    <dgm:pt modelId="{259B224F-5D67-412B-BB11-1248C953DC04}" type="parTrans" cxnId="{8EC4DC10-0456-4713-8041-E8AFAE88E661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4127CAA9-004E-46CB-86FB-16047ABE7E23}" type="sibTrans" cxnId="{8EC4DC10-0456-4713-8041-E8AFAE88E661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EC63FB80-BC8C-4B98-8E07-347EBB542ACB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Diferencias Finitas Centradas</a:t>
          </a:r>
          <a:endParaRPr lang="en-ES" sz="900">
            <a:latin typeface="Abadi" panose="020B0604020104020204" pitchFamily="34" charset="0"/>
          </a:endParaRPr>
        </a:p>
      </dgm:t>
    </dgm:pt>
    <dgm:pt modelId="{D79C6B9A-6D20-4837-B43C-9539C64386AE}" type="parTrans" cxnId="{19ED42B1-5C82-413A-9D34-AA8B518667E8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1DA87174-626B-4026-B984-35F93C4031DA}" type="sibTrans" cxnId="{19ED42B1-5C82-413A-9D34-AA8B518667E8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6D17D635-2051-44D5-A9CD-833CA38722A2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Newton y Crout</a:t>
          </a:r>
          <a:endParaRPr lang="en-ES" sz="900">
            <a:latin typeface="Abadi" panose="020B0604020104020204" pitchFamily="34" charset="0"/>
          </a:endParaRPr>
        </a:p>
      </dgm:t>
    </dgm:pt>
    <dgm:pt modelId="{E7BC3097-A94B-4006-80BC-E448600A7784}" type="parTrans" cxnId="{AB8C818A-55B3-4C2C-8D9C-0CCD5AA8D2CC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82018EA2-515B-4D97-ACB4-9B45DA00B8D0}" type="sibTrans" cxnId="{AB8C818A-55B3-4C2C-8D9C-0CCD5AA8D2CC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858BF619-8FC7-4D8B-AAFA-CBEF4DAE3B33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Newton y Gauss</a:t>
          </a:r>
          <a:endParaRPr lang="en-ES" sz="900">
            <a:latin typeface="Abadi" panose="020B0604020104020204" pitchFamily="34" charset="0"/>
          </a:endParaRPr>
        </a:p>
      </dgm:t>
    </dgm:pt>
    <dgm:pt modelId="{4FA0A026-D862-4D74-AD34-C6A4794D9B64}" type="parTrans" cxnId="{63C81A44-6633-4EAB-A5DF-915867D683BF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E70479B2-EC1C-48C7-8B94-519FBFF80205}" type="sibTrans" cxnId="{63C81A44-6633-4EAB-A5DF-915867D683BF}">
      <dgm:prSet/>
      <dgm:spPr/>
      <dgm:t>
        <a:bodyPr/>
        <a:lstStyle/>
        <a:p>
          <a:endParaRPr lang="es-ES" sz="2000">
            <a:latin typeface="Abadi" panose="020B0604020104020204" pitchFamily="34" charset="0"/>
          </a:endParaRPr>
        </a:p>
      </dgm:t>
    </dgm:pt>
    <dgm:pt modelId="{DCFAB36E-3DB4-465C-9C8E-715A889F7546}">
      <dgm:prSet phldrT="[Text]" custT="1"/>
      <dgm:spPr/>
      <dgm:t>
        <a:bodyPr/>
        <a:lstStyle/>
        <a:p>
          <a:r>
            <a:rPr lang="es-ES" sz="900">
              <a:latin typeface="Abadi" panose="020B0604020104020204" pitchFamily="34" charset="0"/>
            </a:rPr>
            <a:t>Matríz Jacobiana N+2xN+2</a:t>
          </a:r>
          <a:endParaRPr lang="en-ES" sz="900">
            <a:latin typeface="Abadi" panose="020B0604020104020204" pitchFamily="34" charset="0"/>
          </a:endParaRPr>
        </a:p>
      </dgm:t>
    </dgm:pt>
    <dgm:pt modelId="{1D3D66BA-45F5-4020-B1EE-26B9048BAC11}" type="parTrans" cxnId="{57F2FFDE-38D5-404B-A879-3D5B228FC972}">
      <dgm:prSet/>
      <dgm:spPr/>
      <dgm:t>
        <a:bodyPr/>
        <a:lstStyle/>
        <a:p>
          <a:endParaRPr lang="es-ES" sz="2000"/>
        </a:p>
      </dgm:t>
    </dgm:pt>
    <dgm:pt modelId="{BB1B29C3-F3EC-4199-BD05-694F5872D077}" type="sibTrans" cxnId="{57F2FFDE-38D5-404B-A879-3D5B228FC972}">
      <dgm:prSet/>
      <dgm:spPr/>
      <dgm:t>
        <a:bodyPr/>
        <a:lstStyle/>
        <a:p>
          <a:endParaRPr lang="es-ES" sz="2000"/>
        </a:p>
      </dgm:t>
    </dgm:pt>
    <dgm:pt modelId="{0A521F0C-ACE2-4CF2-9232-637C0764DD16}" type="pres">
      <dgm:prSet presAssocID="{85424391-6AC1-4D58-A71F-8999BB37C77C}" presName="Name0" presStyleCnt="0">
        <dgm:presLayoutVars>
          <dgm:dir/>
          <dgm:animLvl val="lvl"/>
          <dgm:resizeHandles val="exact"/>
        </dgm:presLayoutVars>
      </dgm:prSet>
      <dgm:spPr/>
    </dgm:pt>
    <dgm:pt modelId="{59E1A41B-D192-4A71-918A-D89601A58A3F}" type="pres">
      <dgm:prSet presAssocID="{85424391-6AC1-4D58-A71F-8999BB37C77C}" presName="tSp" presStyleCnt="0"/>
      <dgm:spPr/>
    </dgm:pt>
    <dgm:pt modelId="{FA0DC3F3-5BA4-4C51-B5DF-1E5980818C48}" type="pres">
      <dgm:prSet presAssocID="{85424391-6AC1-4D58-A71F-8999BB37C77C}" presName="bSp" presStyleCnt="0"/>
      <dgm:spPr/>
    </dgm:pt>
    <dgm:pt modelId="{4D524555-1A61-4C01-8884-39CD8D7253D7}" type="pres">
      <dgm:prSet presAssocID="{85424391-6AC1-4D58-A71F-8999BB37C77C}" presName="process" presStyleCnt="0"/>
      <dgm:spPr/>
    </dgm:pt>
    <dgm:pt modelId="{42D0A771-BD2B-4D4A-A0E7-F98835E48988}" type="pres">
      <dgm:prSet presAssocID="{69BF0659-30A7-4506-A792-34061612D7AB}" presName="composite1" presStyleCnt="0"/>
      <dgm:spPr/>
    </dgm:pt>
    <dgm:pt modelId="{04641031-D309-46F9-AC09-530DEB56BF1F}" type="pres">
      <dgm:prSet presAssocID="{69BF0659-30A7-4506-A792-34061612D7AB}" presName="dummyNode1" presStyleLbl="node1" presStyleIdx="0" presStyleCnt="4"/>
      <dgm:spPr/>
    </dgm:pt>
    <dgm:pt modelId="{E10DB7BB-F3A9-4669-ADB3-291C60771DD1}" type="pres">
      <dgm:prSet presAssocID="{69BF0659-30A7-4506-A792-34061612D7AB}" presName="childNode1" presStyleLbl="bgAcc1" presStyleIdx="0" presStyleCnt="4" custScaleX="156.536%" custScaleY="113.377%">
        <dgm:presLayoutVars>
          <dgm:bulletEnabled val="1"/>
        </dgm:presLayoutVars>
      </dgm:prSet>
      <dgm:spPr/>
    </dgm:pt>
    <dgm:pt modelId="{7A61812D-5180-4A17-8F32-67FF1E1645D6}" type="pres">
      <dgm:prSet presAssocID="{69BF0659-30A7-4506-A792-34061612D7AB}" presName="childNode1tx" presStyleLbl="bgAcc1" presStyleIdx="0" presStyleCnt="4">
        <dgm:presLayoutVars>
          <dgm:bulletEnabled val="1"/>
        </dgm:presLayoutVars>
      </dgm:prSet>
      <dgm:spPr/>
    </dgm:pt>
    <dgm:pt modelId="{A7B34D67-3159-49B9-9372-78880C2AB2E6}" type="pres">
      <dgm:prSet presAssocID="{69BF0659-30A7-4506-A792-34061612D7AB}" presName="parentNode1" presStyleLbl="node1" presStyleIdx="0" presStyleCnt="4">
        <dgm:presLayoutVars>
          <dgm:chMax val="1"/>
          <dgm:bulletEnabled val="1"/>
        </dgm:presLayoutVars>
      </dgm:prSet>
      <dgm:spPr/>
    </dgm:pt>
    <dgm:pt modelId="{AA3FC6E8-683F-4592-A5F8-7DEFE86AE299}" type="pres">
      <dgm:prSet presAssocID="{69BF0659-30A7-4506-A792-34061612D7AB}" presName="connSite1" presStyleCnt="0"/>
      <dgm:spPr/>
    </dgm:pt>
    <dgm:pt modelId="{F2CAC199-FA49-43AF-9442-5F5227014D3D}" type="pres">
      <dgm:prSet presAssocID="{D7E19092-1076-4E5E-B2E1-5E3D1240DD7D}" presName="Name9" presStyleLbl="sibTrans2D1" presStyleIdx="0" presStyleCnt="3"/>
      <dgm:spPr/>
    </dgm:pt>
    <dgm:pt modelId="{6625CADC-0E17-442E-BEA5-98D81B617574}" type="pres">
      <dgm:prSet presAssocID="{88B8739E-4154-4B89-B37D-5AF1F471B90B}" presName="composite2" presStyleCnt="0"/>
      <dgm:spPr/>
    </dgm:pt>
    <dgm:pt modelId="{B737DA9C-7CFD-48F3-BE1C-C86304B702C6}" type="pres">
      <dgm:prSet presAssocID="{88B8739E-4154-4B89-B37D-5AF1F471B90B}" presName="dummyNode2" presStyleLbl="node1" presStyleIdx="0" presStyleCnt="4"/>
      <dgm:spPr/>
    </dgm:pt>
    <dgm:pt modelId="{33A8FDA2-2F99-421B-A767-568C076A8B5A}" type="pres">
      <dgm:prSet presAssocID="{88B8739E-4154-4B89-B37D-5AF1F471B90B}" presName="childNode2" presStyleLbl="bgAcc1" presStyleIdx="1" presStyleCnt="4" custScaleX="141.327%" custScaleY="120.634%">
        <dgm:presLayoutVars>
          <dgm:bulletEnabled val="1"/>
        </dgm:presLayoutVars>
      </dgm:prSet>
      <dgm:spPr/>
    </dgm:pt>
    <dgm:pt modelId="{6AAAC731-AE91-4E22-8A3C-A013AF0FC0E7}" type="pres">
      <dgm:prSet presAssocID="{88B8739E-4154-4B89-B37D-5AF1F471B90B}" presName="childNode2tx" presStyleLbl="bgAcc1" presStyleIdx="1" presStyleCnt="4">
        <dgm:presLayoutVars>
          <dgm:bulletEnabled val="1"/>
        </dgm:presLayoutVars>
      </dgm:prSet>
      <dgm:spPr/>
    </dgm:pt>
    <dgm:pt modelId="{8BE0F36A-41DE-48F1-8FBB-1851EB92C1A6}" type="pres">
      <dgm:prSet presAssocID="{88B8739E-4154-4B89-B37D-5AF1F471B90B}" presName="parentNode2" presStyleLbl="node1" presStyleIdx="1" presStyleCnt="4">
        <dgm:presLayoutVars>
          <dgm:chMax val="0"/>
          <dgm:bulletEnabled val="1"/>
        </dgm:presLayoutVars>
      </dgm:prSet>
      <dgm:spPr/>
    </dgm:pt>
    <dgm:pt modelId="{86CAA51D-387E-4C99-8687-3D52E6C18E78}" type="pres">
      <dgm:prSet presAssocID="{88B8739E-4154-4B89-B37D-5AF1F471B90B}" presName="connSite2" presStyleCnt="0"/>
      <dgm:spPr/>
    </dgm:pt>
    <dgm:pt modelId="{A360D732-C3D3-470A-BFB6-9C1D9E49881B}" type="pres">
      <dgm:prSet presAssocID="{B8C8F775-3674-401D-A2A2-8FCDF9F54C12}" presName="Name18" presStyleLbl="sibTrans2D1" presStyleIdx="1" presStyleCnt="3"/>
      <dgm:spPr/>
    </dgm:pt>
    <dgm:pt modelId="{AB7EA6CC-B424-43A3-842A-0C7EFCAE9AA0}" type="pres">
      <dgm:prSet presAssocID="{72DE887D-6B5F-4B38-B8A5-62AB3E6AE049}" presName="composite1" presStyleCnt="0"/>
      <dgm:spPr/>
    </dgm:pt>
    <dgm:pt modelId="{78EFCF75-926C-4D0B-965D-DF756C2106D4}" type="pres">
      <dgm:prSet presAssocID="{72DE887D-6B5F-4B38-B8A5-62AB3E6AE049}" presName="dummyNode1" presStyleLbl="node1" presStyleIdx="1" presStyleCnt="4"/>
      <dgm:spPr/>
    </dgm:pt>
    <dgm:pt modelId="{280FADBB-703C-4A1F-9254-3DF5EB3C5848}" type="pres">
      <dgm:prSet presAssocID="{72DE887D-6B5F-4B38-B8A5-62AB3E6AE049}" presName="childNode1" presStyleLbl="bgAcc1" presStyleIdx="2" presStyleCnt="4" custScaleX="143.062%" custScaleY="122.449%">
        <dgm:presLayoutVars>
          <dgm:bulletEnabled val="1"/>
        </dgm:presLayoutVars>
      </dgm:prSet>
      <dgm:spPr/>
    </dgm:pt>
    <dgm:pt modelId="{CA08CB92-77BE-4B0C-8E1E-C9E9D51A944F}" type="pres">
      <dgm:prSet presAssocID="{72DE887D-6B5F-4B38-B8A5-62AB3E6AE049}" presName="childNode1tx" presStyleLbl="bgAcc1" presStyleIdx="2" presStyleCnt="4">
        <dgm:presLayoutVars>
          <dgm:bulletEnabled val="1"/>
        </dgm:presLayoutVars>
      </dgm:prSet>
      <dgm:spPr/>
    </dgm:pt>
    <dgm:pt modelId="{4EF69CBA-8664-47B6-9FC7-680399656E0E}" type="pres">
      <dgm:prSet presAssocID="{72DE887D-6B5F-4B38-B8A5-62AB3E6AE049}" presName="parentNode1" presStyleLbl="node1" presStyleIdx="2" presStyleCnt="4" custScaleX="132.677%">
        <dgm:presLayoutVars>
          <dgm:chMax val="1"/>
          <dgm:bulletEnabled val="1"/>
        </dgm:presLayoutVars>
      </dgm:prSet>
      <dgm:spPr/>
    </dgm:pt>
    <dgm:pt modelId="{73534C5C-7C69-46BE-8C8E-BD5C06D9EA25}" type="pres">
      <dgm:prSet presAssocID="{72DE887D-6B5F-4B38-B8A5-62AB3E6AE049}" presName="connSite1" presStyleCnt="0"/>
      <dgm:spPr/>
    </dgm:pt>
    <dgm:pt modelId="{B5B8183D-9BED-4BDE-B27D-6F11516158EC}" type="pres">
      <dgm:prSet presAssocID="{8E53330A-F362-4744-BC38-BF08A655AFAF}" presName="Name9" presStyleLbl="sibTrans2D1" presStyleIdx="2" presStyleCnt="3"/>
      <dgm:spPr/>
    </dgm:pt>
    <dgm:pt modelId="{8BE81516-A3A7-4FBB-A1BE-8702A832D582}" type="pres">
      <dgm:prSet presAssocID="{81CF4071-99FB-4B84-B75F-3BD52B4F157E}" presName="composite2" presStyleCnt="0"/>
      <dgm:spPr/>
    </dgm:pt>
    <dgm:pt modelId="{AE62CCF7-7DEF-4F07-A027-FFD6CEDB80E3}" type="pres">
      <dgm:prSet presAssocID="{81CF4071-99FB-4B84-B75F-3BD52B4F157E}" presName="dummyNode2" presStyleLbl="node1" presStyleIdx="2" presStyleCnt="4"/>
      <dgm:spPr/>
    </dgm:pt>
    <dgm:pt modelId="{8325ED4C-42FC-413D-9102-AA5D7C05432C}" type="pres">
      <dgm:prSet presAssocID="{81CF4071-99FB-4B84-B75F-3BD52B4F157E}" presName="childNode2" presStyleLbl="bgAcc1" presStyleIdx="3" presStyleCnt="4" custScaleX="145.632%" custScaleY="122.449%">
        <dgm:presLayoutVars>
          <dgm:bulletEnabled val="1"/>
        </dgm:presLayoutVars>
      </dgm:prSet>
      <dgm:spPr/>
    </dgm:pt>
    <dgm:pt modelId="{ECEF792B-07FB-4843-8841-144D0DA75340}" type="pres">
      <dgm:prSet presAssocID="{81CF4071-99FB-4B84-B75F-3BD52B4F157E}" presName="childNode2tx" presStyleLbl="bgAcc1" presStyleIdx="3" presStyleCnt="4">
        <dgm:presLayoutVars>
          <dgm:bulletEnabled val="1"/>
        </dgm:presLayoutVars>
      </dgm:prSet>
      <dgm:spPr/>
    </dgm:pt>
    <dgm:pt modelId="{35C071FA-3678-48D7-B229-ACBB4086759A}" type="pres">
      <dgm:prSet presAssocID="{81CF4071-99FB-4B84-B75F-3BD52B4F157E}" presName="parentNode2" presStyleLbl="node1" presStyleIdx="3" presStyleCnt="4">
        <dgm:presLayoutVars>
          <dgm:chMax val="0"/>
          <dgm:bulletEnabled val="1"/>
        </dgm:presLayoutVars>
      </dgm:prSet>
      <dgm:spPr/>
    </dgm:pt>
    <dgm:pt modelId="{544EA1FD-4648-4CF0-908B-FF9F617A65E9}" type="pres">
      <dgm:prSet presAssocID="{81CF4071-99FB-4B84-B75F-3BD52B4F157E}" presName="connSite2" presStyleCnt="0"/>
      <dgm:spPr/>
    </dgm:pt>
  </dgm:ptLst>
  <dgm:cxnLst>
    <dgm:cxn modelId="{6C318A01-6795-42A1-990D-F9D5673A4B18}" type="presOf" srcId="{442C6AD1-707D-419A-BE08-DAF9224A93F6}" destId="{CA08CB92-77BE-4B0C-8E1E-C9E9D51A944F}" srcOrd="1" destOrd="0" presId="urn:microsoft.com/office/officeart/2005/8/layout/hProcess4"/>
    <dgm:cxn modelId="{8EC4DC10-0456-4713-8041-E8AFAE88E661}" srcId="{72DE887D-6B5F-4B38-B8A5-62AB3E6AE049}" destId="{442C6AD1-707D-419A-BE08-DAF9224A93F6}" srcOrd="0" destOrd="0" parTransId="{259B224F-5D67-412B-BB11-1248C953DC04}" sibTransId="{4127CAA9-004E-46CB-86FB-16047ABE7E23}"/>
    <dgm:cxn modelId="{BC39FA21-97B4-48C8-954C-E4117055444C}" type="presOf" srcId="{FF0EB5DC-C535-4CEC-83A2-2EDE108FB2B9}" destId="{6AAAC731-AE91-4E22-8A3C-A013AF0FC0E7}" srcOrd="1" destOrd="0" presId="urn:microsoft.com/office/officeart/2005/8/layout/hProcess4"/>
    <dgm:cxn modelId="{D78BAF24-1C1C-4377-A8B3-268CEA9F20DC}" type="presOf" srcId="{88B8739E-4154-4B89-B37D-5AF1F471B90B}" destId="{8BE0F36A-41DE-48F1-8FBB-1851EB92C1A6}" srcOrd="0" destOrd="0" presId="urn:microsoft.com/office/officeart/2005/8/layout/hProcess4"/>
    <dgm:cxn modelId="{F5CA742B-30CF-460C-8F06-6FBDEF869629}" type="presOf" srcId="{B8C8F775-3674-401D-A2A2-8FCDF9F54C12}" destId="{A360D732-C3D3-470A-BFB6-9C1D9E49881B}" srcOrd="0" destOrd="0" presId="urn:microsoft.com/office/officeart/2005/8/layout/hProcess4"/>
    <dgm:cxn modelId="{7D32102F-9C75-4AF5-BFDB-C322B880C865}" srcId="{85424391-6AC1-4D58-A71F-8999BB37C77C}" destId="{72DE887D-6B5F-4B38-B8A5-62AB3E6AE049}" srcOrd="2" destOrd="0" parTransId="{4829F02D-9F01-48E4-A820-016A85F191FE}" sibTransId="{8E53330A-F362-4744-BC38-BF08A655AFAF}"/>
    <dgm:cxn modelId="{984A3D3B-6AFF-4CDA-88B8-8751F526417E}" type="presOf" srcId="{442C6AD1-707D-419A-BE08-DAF9224A93F6}" destId="{280FADBB-703C-4A1F-9254-3DF5EB3C5848}" srcOrd="0" destOrd="0" presId="urn:microsoft.com/office/officeart/2005/8/layout/hProcess4"/>
    <dgm:cxn modelId="{63C81A44-6633-4EAB-A5DF-915867D683BF}" srcId="{81CF4071-99FB-4B84-B75F-3BD52B4F157E}" destId="{858BF619-8FC7-4D8B-AAFA-CBEF4DAE3B33}" srcOrd="1" destOrd="0" parTransId="{4FA0A026-D862-4D74-AD34-C6A4794D9B64}" sibTransId="{E70479B2-EC1C-48C7-8B94-519FBFF80205}"/>
    <dgm:cxn modelId="{ABCB3448-AF83-4F19-B9B9-F3FBC5FB4FD7}" type="presOf" srcId="{69BF0659-30A7-4506-A792-34061612D7AB}" destId="{A7B34D67-3159-49B9-9372-78880C2AB2E6}" srcOrd="0" destOrd="0" presId="urn:microsoft.com/office/officeart/2005/8/layout/hProcess4"/>
    <dgm:cxn modelId="{F48BEC6F-51B7-4960-8B08-B3CDBADFADC2}" type="presOf" srcId="{72DE887D-6B5F-4B38-B8A5-62AB3E6AE049}" destId="{4EF69CBA-8664-47B6-9FC7-680399656E0E}" srcOrd="0" destOrd="0" presId="urn:microsoft.com/office/officeart/2005/8/layout/hProcess4"/>
    <dgm:cxn modelId="{3B1D4970-F716-4B48-ACE5-9B2EC8FFF306}" type="presOf" srcId="{D7E19092-1076-4E5E-B2E1-5E3D1240DD7D}" destId="{F2CAC199-FA49-43AF-9442-5F5227014D3D}" srcOrd="0" destOrd="0" presId="urn:microsoft.com/office/officeart/2005/8/layout/hProcess4"/>
    <dgm:cxn modelId="{4D8DF971-357D-4C23-9A3B-C85BCD357E60}" type="presOf" srcId="{858BF619-8FC7-4D8B-AAFA-CBEF4DAE3B33}" destId="{8325ED4C-42FC-413D-9102-AA5D7C05432C}" srcOrd="0" destOrd="1" presId="urn:microsoft.com/office/officeart/2005/8/layout/hProcess4"/>
    <dgm:cxn modelId="{07846B57-41D5-4B35-8196-6981D50523C1}" srcId="{85424391-6AC1-4D58-A71F-8999BB37C77C}" destId="{88B8739E-4154-4B89-B37D-5AF1F471B90B}" srcOrd="1" destOrd="0" parTransId="{A923857A-BB90-47FB-8BAD-46C7DE19B8AB}" sibTransId="{B8C8F775-3674-401D-A2A2-8FCDF9F54C12}"/>
    <dgm:cxn modelId="{21A35E7E-9D41-4BF4-868D-B0DA52C71FB2}" type="presOf" srcId="{EC63FB80-BC8C-4B98-8E07-347EBB542ACB}" destId="{E10DB7BB-F3A9-4669-ADB3-291C60771DD1}" srcOrd="0" destOrd="0" presId="urn:microsoft.com/office/officeart/2005/8/layout/hProcess4"/>
    <dgm:cxn modelId="{3759737E-3690-4663-BFF4-33B37C69F849}" type="presOf" srcId="{DCFAB36E-3DB4-465C-9C8E-715A889F7546}" destId="{280FADBB-703C-4A1F-9254-3DF5EB3C5848}" srcOrd="0" destOrd="1" presId="urn:microsoft.com/office/officeart/2005/8/layout/hProcess4"/>
    <dgm:cxn modelId="{05B6587F-4845-4CE1-8543-A89CAA0CB186}" srcId="{85424391-6AC1-4D58-A71F-8999BB37C77C}" destId="{69BF0659-30A7-4506-A792-34061612D7AB}" srcOrd="0" destOrd="0" parTransId="{F0C4F224-7E32-45FB-A66C-251FEB58DDE4}" sibTransId="{D7E19092-1076-4E5E-B2E1-5E3D1240DD7D}"/>
    <dgm:cxn modelId="{AB8C818A-55B3-4C2C-8D9C-0CCD5AA8D2CC}" srcId="{81CF4071-99FB-4B84-B75F-3BD52B4F157E}" destId="{6D17D635-2051-44D5-A9CD-833CA38722A2}" srcOrd="0" destOrd="0" parTransId="{E7BC3097-A94B-4006-80BC-E448600A7784}" sibTransId="{82018EA2-515B-4D97-ACB4-9B45DA00B8D0}"/>
    <dgm:cxn modelId="{E89F0893-562E-47E9-9701-0AC7DE98D708}" type="presOf" srcId="{8E53330A-F362-4744-BC38-BF08A655AFAF}" destId="{B5B8183D-9BED-4BDE-B27D-6F11516158EC}" srcOrd="0" destOrd="0" presId="urn:microsoft.com/office/officeart/2005/8/layout/hProcess4"/>
    <dgm:cxn modelId="{817E3D94-A2E2-4739-9742-43B4CBC693DE}" type="presOf" srcId="{6D17D635-2051-44D5-A9CD-833CA38722A2}" destId="{8325ED4C-42FC-413D-9102-AA5D7C05432C}" srcOrd="0" destOrd="0" presId="urn:microsoft.com/office/officeart/2005/8/layout/hProcess4"/>
    <dgm:cxn modelId="{9B1E109E-568E-460A-881D-A916F520A3BF}" type="presOf" srcId="{FF0EB5DC-C535-4CEC-83A2-2EDE108FB2B9}" destId="{33A8FDA2-2F99-421B-A767-568C076A8B5A}" srcOrd="0" destOrd="0" presId="urn:microsoft.com/office/officeart/2005/8/layout/hProcess4"/>
    <dgm:cxn modelId="{19ED42B1-5C82-413A-9D34-AA8B518667E8}" srcId="{69BF0659-30A7-4506-A792-34061612D7AB}" destId="{EC63FB80-BC8C-4B98-8E07-347EBB542ACB}" srcOrd="0" destOrd="0" parTransId="{D79C6B9A-6D20-4837-B43C-9539C64386AE}" sibTransId="{1DA87174-626B-4026-B984-35F93C4031DA}"/>
    <dgm:cxn modelId="{6BB365C0-8077-40AA-9BA7-BD9331968E19}" type="presOf" srcId="{81CF4071-99FB-4B84-B75F-3BD52B4F157E}" destId="{35C071FA-3678-48D7-B229-ACBB4086759A}" srcOrd="0" destOrd="0" presId="urn:microsoft.com/office/officeart/2005/8/layout/hProcess4"/>
    <dgm:cxn modelId="{510635C4-CA44-48E7-82F1-DA3E8E6EE95F}" srcId="{88B8739E-4154-4B89-B37D-5AF1F471B90B}" destId="{FF0EB5DC-C535-4CEC-83A2-2EDE108FB2B9}" srcOrd="0" destOrd="0" parTransId="{9E912825-EF6D-49C7-B067-50322E905969}" sibTransId="{F4A78538-896A-4FD2-8285-2E1EDF89C0C3}"/>
    <dgm:cxn modelId="{45BBE6CD-06EC-486D-9C15-E53C0F2D2542}" type="presOf" srcId="{858BF619-8FC7-4D8B-AAFA-CBEF4DAE3B33}" destId="{ECEF792B-07FB-4843-8841-144D0DA75340}" srcOrd="1" destOrd="1" presId="urn:microsoft.com/office/officeart/2005/8/layout/hProcess4"/>
    <dgm:cxn modelId="{3E3EB3CE-CE55-44AB-8637-B73BD153EAF4}" type="presOf" srcId="{DCFAB36E-3DB4-465C-9C8E-715A889F7546}" destId="{CA08CB92-77BE-4B0C-8E1E-C9E9D51A944F}" srcOrd="1" destOrd="1" presId="urn:microsoft.com/office/officeart/2005/8/layout/hProcess4"/>
    <dgm:cxn modelId="{284245CF-2512-43F1-BA90-7CCAF464611B}" type="presOf" srcId="{85424391-6AC1-4D58-A71F-8999BB37C77C}" destId="{0A521F0C-ACE2-4CF2-9232-637C0764DD16}" srcOrd="0" destOrd="0" presId="urn:microsoft.com/office/officeart/2005/8/layout/hProcess4"/>
    <dgm:cxn modelId="{57F2FFDE-38D5-404B-A879-3D5B228FC972}" srcId="{72DE887D-6B5F-4B38-B8A5-62AB3E6AE049}" destId="{DCFAB36E-3DB4-465C-9C8E-715A889F7546}" srcOrd="1" destOrd="0" parTransId="{1D3D66BA-45F5-4020-B1EE-26B9048BAC11}" sibTransId="{BB1B29C3-F3EC-4199-BD05-694F5872D077}"/>
    <dgm:cxn modelId="{6E2CAEE7-E570-46BD-885A-9B46047871F4}" type="presOf" srcId="{6D17D635-2051-44D5-A9CD-833CA38722A2}" destId="{ECEF792B-07FB-4843-8841-144D0DA75340}" srcOrd="1" destOrd="0" presId="urn:microsoft.com/office/officeart/2005/8/layout/hProcess4"/>
    <dgm:cxn modelId="{863072F6-7DBD-4905-82B2-2C8592F8DA1F}" srcId="{85424391-6AC1-4D58-A71F-8999BB37C77C}" destId="{81CF4071-99FB-4B84-B75F-3BD52B4F157E}" srcOrd="3" destOrd="0" parTransId="{5C346CD8-1832-4491-B8BA-58ECF7EFA165}" sibTransId="{DF0EB01C-82CC-467E-804D-97BB42936B7E}"/>
    <dgm:cxn modelId="{B1FEF9FD-8696-4B40-ADBC-2836344DC979}" type="presOf" srcId="{EC63FB80-BC8C-4B98-8E07-347EBB542ACB}" destId="{7A61812D-5180-4A17-8F32-67FF1E1645D6}" srcOrd="1" destOrd="0" presId="urn:microsoft.com/office/officeart/2005/8/layout/hProcess4"/>
    <dgm:cxn modelId="{CBE886AF-B7A7-4919-A2A6-1B39ADBA11D7}" type="presParOf" srcId="{0A521F0C-ACE2-4CF2-9232-637C0764DD16}" destId="{59E1A41B-D192-4A71-918A-D89601A58A3F}" srcOrd="0" destOrd="0" presId="urn:microsoft.com/office/officeart/2005/8/layout/hProcess4"/>
    <dgm:cxn modelId="{B6C3969D-E9CD-4EE1-9E65-82F10BBBFFB1}" type="presParOf" srcId="{0A521F0C-ACE2-4CF2-9232-637C0764DD16}" destId="{FA0DC3F3-5BA4-4C51-B5DF-1E5980818C48}" srcOrd="1" destOrd="0" presId="urn:microsoft.com/office/officeart/2005/8/layout/hProcess4"/>
    <dgm:cxn modelId="{005160E9-E6DA-4F73-B713-C0455565C9CE}" type="presParOf" srcId="{0A521F0C-ACE2-4CF2-9232-637C0764DD16}" destId="{4D524555-1A61-4C01-8884-39CD8D7253D7}" srcOrd="2" destOrd="0" presId="urn:microsoft.com/office/officeart/2005/8/layout/hProcess4"/>
    <dgm:cxn modelId="{61B62B09-9C1E-4773-BE32-A1244EB232A4}" type="presParOf" srcId="{4D524555-1A61-4C01-8884-39CD8D7253D7}" destId="{42D0A771-BD2B-4D4A-A0E7-F98835E48988}" srcOrd="0" destOrd="0" presId="urn:microsoft.com/office/officeart/2005/8/layout/hProcess4"/>
    <dgm:cxn modelId="{9EA1D3E4-528C-45B7-8914-249134E12AF6}" type="presParOf" srcId="{42D0A771-BD2B-4D4A-A0E7-F98835E48988}" destId="{04641031-D309-46F9-AC09-530DEB56BF1F}" srcOrd="0" destOrd="0" presId="urn:microsoft.com/office/officeart/2005/8/layout/hProcess4"/>
    <dgm:cxn modelId="{1E10D061-AECD-45DB-A508-D7A89B0F1E6B}" type="presParOf" srcId="{42D0A771-BD2B-4D4A-A0E7-F98835E48988}" destId="{E10DB7BB-F3A9-4669-ADB3-291C60771DD1}" srcOrd="1" destOrd="0" presId="urn:microsoft.com/office/officeart/2005/8/layout/hProcess4"/>
    <dgm:cxn modelId="{E1EA8320-B3BE-451C-9972-BD844862CB57}" type="presParOf" srcId="{42D0A771-BD2B-4D4A-A0E7-F98835E48988}" destId="{7A61812D-5180-4A17-8F32-67FF1E1645D6}" srcOrd="2" destOrd="0" presId="urn:microsoft.com/office/officeart/2005/8/layout/hProcess4"/>
    <dgm:cxn modelId="{07D2306C-0450-4902-B8F3-2F988FA5746B}" type="presParOf" srcId="{42D0A771-BD2B-4D4A-A0E7-F98835E48988}" destId="{A7B34D67-3159-49B9-9372-78880C2AB2E6}" srcOrd="3" destOrd="0" presId="urn:microsoft.com/office/officeart/2005/8/layout/hProcess4"/>
    <dgm:cxn modelId="{25B4A6F0-9EC7-4FD5-8C9A-7F23D13DBB01}" type="presParOf" srcId="{42D0A771-BD2B-4D4A-A0E7-F98835E48988}" destId="{AA3FC6E8-683F-4592-A5F8-7DEFE86AE299}" srcOrd="4" destOrd="0" presId="urn:microsoft.com/office/officeart/2005/8/layout/hProcess4"/>
    <dgm:cxn modelId="{5B39B3AE-E5BC-45AA-8FCC-620A50133769}" type="presParOf" srcId="{4D524555-1A61-4C01-8884-39CD8D7253D7}" destId="{F2CAC199-FA49-43AF-9442-5F5227014D3D}" srcOrd="1" destOrd="0" presId="urn:microsoft.com/office/officeart/2005/8/layout/hProcess4"/>
    <dgm:cxn modelId="{24741194-2D9B-47D3-8D65-BDFEA7B0AA94}" type="presParOf" srcId="{4D524555-1A61-4C01-8884-39CD8D7253D7}" destId="{6625CADC-0E17-442E-BEA5-98D81B617574}" srcOrd="2" destOrd="0" presId="urn:microsoft.com/office/officeart/2005/8/layout/hProcess4"/>
    <dgm:cxn modelId="{DA27FC4C-E8F4-498B-A48F-62F07DA4067D}" type="presParOf" srcId="{6625CADC-0E17-442E-BEA5-98D81B617574}" destId="{B737DA9C-7CFD-48F3-BE1C-C86304B702C6}" srcOrd="0" destOrd="0" presId="urn:microsoft.com/office/officeart/2005/8/layout/hProcess4"/>
    <dgm:cxn modelId="{2CBA7026-556D-4F5F-9088-D9D73BE00A76}" type="presParOf" srcId="{6625CADC-0E17-442E-BEA5-98D81B617574}" destId="{33A8FDA2-2F99-421B-A767-568C076A8B5A}" srcOrd="1" destOrd="0" presId="urn:microsoft.com/office/officeart/2005/8/layout/hProcess4"/>
    <dgm:cxn modelId="{52962F5C-94EB-4484-B8C5-B49F07C269D6}" type="presParOf" srcId="{6625CADC-0E17-442E-BEA5-98D81B617574}" destId="{6AAAC731-AE91-4E22-8A3C-A013AF0FC0E7}" srcOrd="2" destOrd="0" presId="urn:microsoft.com/office/officeart/2005/8/layout/hProcess4"/>
    <dgm:cxn modelId="{4F48BF15-FCDA-4551-982A-C860E917F5DC}" type="presParOf" srcId="{6625CADC-0E17-442E-BEA5-98D81B617574}" destId="{8BE0F36A-41DE-48F1-8FBB-1851EB92C1A6}" srcOrd="3" destOrd="0" presId="urn:microsoft.com/office/officeart/2005/8/layout/hProcess4"/>
    <dgm:cxn modelId="{0E5CA537-08E4-4620-8D4D-E14DBC38403E}" type="presParOf" srcId="{6625CADC-0E17-442E-BEA5-98D81B617574}" destId="{86CAA51D-387E-4C99-8687-3D52E6C18E78}" srcOrd="4" destOrd="0" presId="urn:microsoft.com/office/officeart/2005/8/layout/hProcess4"/>
    <dgm:cxn modelId="{D22BFFB3-16A5-4F82-B0AF-F510F9DA13E4}" type="presParOf" srcId="{4D524555-1A61-4C01-8884-39CD8D7253D7}" destId="{A360D732-C3D3-470A-BFB6-9C1D9E49881B}" srcOrd="3" destOrd="0" presId="urn:microsoft.com/office/officeart/2005/8/layout/hProcess4"/>
    <dgm:cxn modelId="{C909D794-233B-4043-A24B-1BEC66BA753C}" type="presParOf" srcId="{4D524555-1A61-4C01-8884-39CD8D7253D7}" destId="{AB7EA6CC-B424-43A3-842A-0C7EFCAE9AA0}" srcOrd="4" destOrd="0" presId="urn:microsoft.com/office/officeart/2005/8/layout/hProcess4"/>
    <dgm:cxn modelId="{CF8D67F4-21E2-4D64-8B89-3503888ED428}" type="presParOf" srcId="{AB7EA6CC-B424-43A3-842A-0C7EFCAE9AA0}" destId="{78EFCF75-926C-4D0B-965D-DF756C2106D4}" srcOrd="0" destOrd="0" presId="urn:microsoft.com/office/officeart/2005/8/layout/hProcess4"/>
    <dgm:cxn modelId="{8A325B0F-0889-4E72-A8A6-C6C8BC2B9BCF}" type="presParOf" srcId="{AB7EA6CC-B424-43A3-842A-0C7EFCAE9AA0}" destId="{280FADBB-703C-4A1F-9254-3DF5EB3C5848}" srcOrd="1" destOrd="0" presId="urn:microsoft.com/office/officeart/2005/8/layout/hProcess4"/>
    <dgm:cxn modelId="{F94CD113-D774-40D1-A45A-EE5F1223252D}" type="presParOf" srcId="{AB7EA6CC-B424-43A3-842A-0C7EFCAE9AA0}" destId="{CA08CB92-77BE-4B0C-8E1E-C9E9D51A944F}" srcOrd="2" destOrd="0" presId="urn:microsoft.com/office/officeart/2005/8/layout/hProcess4"/>
    <dgm:cxn modelId="{69E4A1AB-92F2-4E89-8E28-0A10762C5AFE}" type="presParOf" srcId="{AB7EA6CC-B424-43A3-842A-0C7EFCAE9AA0}" destId="{4EF69CBA-8664-47B6-9FC7-680399656E0E}" srcOrd="3" destOrd="0" presId="urn:microsoft.com/office/officeart/2005/8/layout/hProcess4"/>
    <dgm:cxn modelId="{AAAEA381-BFDA-46FE-823C-AE4DFFA7BC4B}" type="presParOf" srcId="{AB7EA6CC-B424-43A3-842A-0C7EFCAE9AA0}" destId="{73534C5C-7C69-46BE-8C8E-BD5C06D9EA25}" srcOrd="4" destOrd="0" presId="urn:microsoft.com/office/officeart/2005/8/layout/hProcess4"/>
    <dgm:cxn modelId="{0364DA3D-B36F-40AA-A7DC-198DA873A43E}" type="presParOf" srcId="{4D524555-1A61-4C01-8884-39CD8D7253D7}" destId="{B5B8183D-9BED-4BDE-B27D-6F11516158EC}" srcOrd="5" destOrd="0" presId="urn:microsoft.com/office/officeart/2005/8/layout/hProcess4"/>
    <dgm:cxn modelId="{A38D830E-6225-4C1F-AB78-B33E72563D45}" type="presParOf" srcId="{4D524555-1A61-4C01-8884-39CD8D7253D7}" destId="{8BE81516-A3A7-4FBB-A1BE-8702A832D582}" srcOrd="6" destOrd="0" presId="urn:microsoft.com/office/officeart/2005/8/layout/hProcess4"/>
    <dgm:cxn modelId="{4757760C-1919-4520-9CF3-D33B2DF42413}" type="presParOf" srcId="{8BE81516-A3A7-4FBB-A1BE-8702A832D582}" destId="{AE62CCF7-7DEF-4F07-A027-FFD6CEDB80E3}" srcOrd="0" destOrd="0" presId="urn:microsoft.com/office/officeart/2005/8/layout/hProcess4"/>
    <dgm:cxn modelId="{3C64B0D7-5719-4D28-9D20-93B2DFBAE0B4}" type="presParOf" srcId="{8BE81516-A3A7-4FBB-A1BE-8702A832D582}" destId="{8325ED4C-42FC-413D-9102-AA5D7C05432C}" srcOrd="1" destOrd="0" presId="urn:microsoft.com/office/officeart/2005/8/layout/hProcess4"/>
    <dgm:cxn modelId="{4017ADA4-462A-447D-9844-629C0B93C9B5}" type="presParOf" srcId="{8BE81516-A3A7-4FBB-A1BE-8702A832D582}" destId="{ECEF792B-07FB-4843-8841-144D0DA75340}" srcOrd="2" destOrd="0" presId="urn:microsoft.com/office/officeart/2005/8/layout/hProcess4"/>
    <dgm:cxn modelId="{DE68E2F2-D38B-4008-90E5-58C5E8DF963D}" type="presParOf" srcId="{8BE81516-A3A7-4FBB-A1BE-8702A832D582}" destId="{35C071FA-3678-48D7-B229-ACBB4086759A}" srcOrd="3" destOrd="0" presId="urn:microsoft.com/office/officeart/2005/8/layout/hProcess4"/>
    <dgm:cxn modelId="{145E6700-A490-4E69-B260-972DA4D70D39}" type="presParOf" srcId="{8BE81516-A3A7-4FBB-A1BE-8702A832D582}" destId="{544EA1FD-4648-4CF0-908B-FF9F617A65E9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purl.oclc.org/ooxml/drawingml/diagram" xmlns:dsp="http://schemas.microsoft.com/office/drawing/2008/diagram" xmlns:a="http://purl.oclc.org/ooxml/drawingml/main">
  <dsp:spTree>
    <dsp:nvGrpSpPr>
      <dsp:cNvPr id="0" name=""/>
      <dsp:cNvGrpSpPr/>
    </dsp:nvGrpSpPr>
    <dsp:grpSpPr/>
    <dsp:sp modelId="{E10DB7BB-F3A9-4669-ADB3-291C60771DD1}">
      <dsp:nvSpPr>
        <dsp:cNvPr id="0" name=""/>
        <dsp:cNvSpPr/>
      </dsp:nvSpPr>
      <dsp:spPr>
        <a:xfrm>
          <a:off x="170380" y="317840"/>
          <a:ext cx="1328687" cy="793738"/>
        </a:xfrm>
        <a:prstGeom prst="roundRect">
          <a:avLst>
            <a:gd name="adj" fmla="val 10000"/>
          </a:avLst>
        </a:prstGeom>
        <a:solidFill>
          <a:schemeClr val="lt2">
            <a:alpha val="90%"/>
            <a:hueOff val="0"/>
            <a:satOff val="0%"/>
            <a:lumOff val="0%"/>
            <a:alphaOff val="0%"/>
          </a:schemeClr>
        </a:solidFill>
        <a:ln w="6350" cap="flat" cmpd="sng" algn="ctr">
          <a:solidFill>
            <a:schemeClr val="dk2">
              <a:hueOff val="0"/>
              <a:satOff val="0%"/>
              <a:lumOff val="0%"/>
              <a:alphaOff val="0%"/>
            </a:schemeClr>
          </a:solidFill>
          <a:prstDash val="solid"/>
          <a:miter lim="800%"/>
        </a:ln>
        <a:effectLst/>
      </dsp:spPr>
      <dsp:style>
        <a:lnRef idx="1">
          <a:scrgbClr r="0%" g="0%" b="0%"/>
        </a:lnRef>
        <a:fillRef idx="1">
          <a:scrgbClr r="0%" g="0%" b="0%"/>
        </a:fillRef>
        <a:effectRef idx="0">
          <a:scrgbClr r="0%" g="0%" b="0%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Diferencias Finitas Centradas</a:t>
          </a:r>
          <a:endParaRPr lang="en-ES" sz="900" kern="1200">
            <a:latin typeface="Abadi" panose="020B0604020104020204" pitchFamily="34" charset="0"/>
          </a:endParaRPr>
        </a:p>
      </dsp:txBody>
      <dsp:txXfrm>
        <a:off x="188646" y="336106"/>
        <a:ext cx="1292155" cy="587119"/>
      </dsp:txXfrm>
    </dsp:sp>
    <dsp:sp modelId="{F2CAC199-FA49-43AF-9442-5F5227014D3D}">
      <dsp:nvSpPr>
        <dsp:cNvPr id="0" name=""/>
        <dsp:cNvSpPr/>
      </dsp:nvSpPr>
      <dsp:spPr>
        <a:xfrm>
          <a:off x="810560" y="66328"/>
          <a:ext cx="1585089" cy="1585089"/>
        </a:xfrm>
        <a:prstGeom prst="leftCircularArrow">
          <a:avLst>
            <a:gd name="adj1" fmla="val 4173"/>
            <a:gd name="adj2" fmla="val 526201"/>
            <a:gd name="adj3" fmla="val 2302209"/>
            <a:gd name="adj4" fmla="val 9024987"/>
            <a:gd name="adj5" fmla="val 4868"/>
          </a:avLst>
        </a:prstGeom>
        <a:gradFill rotWithShape="0">
          <a:gsLst>
            <a:gs pos="0%">
              <a:schemeClr val="dk2">
                <a:tint val="60%"/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tint val="60%"/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tint val="60%"/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</dsp:sp>
    <dsp:sp modelId="{A7B34D67-3159-49B9-9372-78880C2AB2E6}">
      <dsp:nvSpPr>
        <dsp:cNvPr id="0" name=""/>
        <dsp:cNvSpPr/>
      </dsp:nvSpPr>
      <dsp:spPr>
        <a:xfrm>
          <a:off x="598944" y="914734"/>
          <a:ext cx="754494" cy="300037"/>
        </a:xfrm>
        <a:prstGeom prst="roundRect">
          <a:avLst>
            <a:gd name="adj" fmla="val 10000"/>
          </a:avLst>
        </a:prstGeom>
        <a:gradFill rotWithShape="0">
          <a:gsLst>
            <a:gs pos="0%">
              <a:schemeClr val="dk2"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%"/>
            </a:lnSpc>
            <a:spcBef>
              <a:spcPct val="0%"/>
            </a:spcBef>
            <a:spcAft>
              <a:spcPct val="35%"/>
            </a:spcAft>
            <a:buNone/>
          </a:pPr>
          <a:r>
            <a:rPr lang="es-ES_tradnl" sz="800" kern="1200">
              <a:latin typeface="Abadi" panose="020B0604020104020204" pitchFamily="34" charset="0"/>
            </a:rPr>
            <a:t>Tranformación</a:t>
          </a:r>
          <a:endParaRPr lang="en-ES" sz="800" kern="1200">
            <a:latin typeface="Abadi" panose="020B0604020104020204" pitchFamily="34" charset="0"/>
          </a:endParaRPr>
        </a:p>
      </dsp:txBody>
      <dsp:txXfrm>
        <a:off x="607732" y="923522"/>
        <a:ext cx="736918" cy="282461"/>
      </dsp:txXfrm>
    </dsp:sp>
    <dsp:sp modelId="{33A8FDA2-2F99-421B-A767-568C076A8B5A}">
      <dsp:nvSpPr>
        <dsp:cNvPr id="0" name=""/>
        <dsp:cNvSpPr/>
      </dsp:nvSpPr>
      <dsp:spPr>
        <a:xfrm>
          <a:off x="1814027" y="291587"/>
          <a:ext cx="1199592" cy="844543"/>
        </a:xfrm>
        <a:prstGeom prst="roundRect">
          <a:avLst>
            <a:gd name="adj" fmla="val 10000"/>
          </a:avLst>
        </a:prstGeom>
        <a:solidFill>
          <a:schemeClr val="lt2">
            <a:alpha val="90%"/>
            <a:hueOff val="0"/>
            <a:satOff val="0%"/>
            <a:lumOff val="0%"/>
            <a:alphaOff val="0%"/>
          </a:schemeClr>
        </a:solidFill>
        <a:ln w="6350" cap="flat" cmpd="sng" algn="ctr">
          <a:solidFill>
            <a:schemeClr val="dk2">
              <a:hueOff val="0"/>
              <a:satOff val="0%"/>
              <a:lumOff val="0%"/>
              <a:alphaOff val="0%"/>
            </a:schemeClr>
          </a:solidFill>
          <a:prstDash val="solid"/>
          <a:miter lim="800%"/>
        </a:ln>
        <a:effectLst/>
      </dsp:spPr>
      <dsp:style>
        <a:lnRef idx="1">
          <a:scrgbClr r="0%" g="0%" b="0%"/>
        </a:lnRef>
        <a:fillRef idx="1">
          <a:scrgbClr r="0%" g="0%" b="0%"/>
        </a:fillRef>
        <a:effectRef idx="0">
          <a:scrgbClr r="0%" g="0%" b="0%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Particularización</a:t>
          </a:r>
          <a:endParaRPr lang="en-ES" sz="900" kern="1200">
            <a:latin typeface="Abadi" panose="020B0604020104020204" pitchFamily="34" charset="0"/>
          </a:endParaRPr>
        </a:p>
      </dsp:txBody>
      <dsp:txXfrm>
        <a:off x="1833462" y="491995"/>
        <a:ext cx="1160722" cy="624699"/>
      </dsp:txXfrm>
    </dsp:sp>
    <dsp:sp modelId="{A360D732-C3D3-470A-BFB6-9C1D9E49881B}">
      <dsp:nvSpPr>
        <dsp:cNvPr id="0" name=""/>
        <dsp:cNvSpPr/>
      </dsp:nvSpPr>
      <dsp:spPr>
        <a:xfrm>
          <a:off x="2386836" y="-233587"/>
          <a:ext cx="1627786" cy="1627786"/>
        </a:xfrm>
        <a:prstGeom prst="circularArrow">
          <a:avLst>
            <a:gd name="adj1" fmla="val 4063"/>
            <a:gd name="adj2" fmla="val 511038"/>
            <a:gd name="adj3" fmla="val 19313331"/>
            <a:gd name="adj4" fmla="val 12575390"/>
            <a:gd name="adj5" fmla="val 4740"/>
          </a:avLst>
        </a:prstGeom>
        <a:gradFill rotWithShape="0">
          <a:gsLst>
            <a:gs pos="0%">
              <a:schemeClr val="dk2">
                <a:tint val="60%"/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tint val="60%"/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tint val="60%"/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</dsp:sp>
    <dsp:sp modelId="{8BE0F36A-41DE-48F1-8FBB-1851EB92C1A6}">
      <dsp:nvSpPr>
        <dsp:cNvPr id="0" name=""/>
        <dsp:cNvSpPr/>
      </dsp:nvSpPr>
      <dsp:spPr>
        <a:xfrm>
          <a:off x="2178043" y="213796"/>
          <a:ext cx="754494" cy="300037"/>
        </a:xfrm>
        <a:prstGeom prst="roundRect">
          <a:avLst>
            <a:gd name="adj" fmla="val 10000"/>
          </a:avLst>
        </a:prstGeom>
        <a:gradFill rotWithShape="0">
          <a:gsLst>
            <a:gs pos="0%">
              <a:schemeClr val="dk2"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%"/>
            </a:lnSpc>
            <a:spcBef>
              <a:spcPct val="0%"/>
            </a:spcBef>
            <a:spcAft>
              <a:spcPct val="35%"/>
            </a:spcAft>
            <a:buNone/>
          </a:pPr>
          <a:r>
            <a:rPr lang="es-ES_tradnl" sz="800" kern="1200">
              <a:latin typeface="Abadi" panose="020B0604020104020204" pitchFamily="34" charset="0"/>
            </a:rPr>
            <a:t>Discretización</a:t>
          </a:r>
          <a:endParaRPr lang="en-ES" sz="800" kern="1200">
            <a:latin typeface="Abadi" panose="020B0604020104020204" pitchFamily="34" charset="0"/>
          </a:endParaRPr>
        </a:p>
      </dsp:txBody>
      <dsp:txXfrm>
        <a:off x="2186831" y="222584"/>
        <a:ext cx="736918" cy="282461"/>
      </dsp:txXfrm>
    </dsp:sp>
    <dsp:sp modelId="{280FADBB-703C-4A1F-9254-3DF5EB3C5848}">
      <dsp:nvSpPr>
        <dsp:cNvPr id="0" name=""/>
        <dsp:cNvSpPr/>
      </dsp:nvSpPr>
      <dsp:spPr>
        <a:xfrm>
          <a:off x="3328579" y="286311"/>
          <a:ext cx="1214318" cy="857250"/>
        </a:xfrm>
        <a:prstGeom prst="roundRect">
          <a:avLst>
            <a:gd name="adj" fmla="val 10000"/>
          </a:avLst>
        </a:prstGeom>
        <a:solidFill>
          <a:schemeClr val="lt2">
            <a:alpha val="90%"/>
            <a:hueOff val="0"/>
            <a:satOff val="0%"/>
            <a:lumOff val="0%"/>
            <a:alphaOff val="0%"/>
          </a:schemeClr>
        </a:solidFill>
        <a:ln w="6350" cap="flat" cmpd="sng" algn="ctr">
          <a:solidFill>
            <a:schemeClr val="dk2">
              <a:hueOff val="0"/>
              <a:satOff val="0%"/>
              <a:lumOff val="0%"/>
              <a:alphaOff val="0%"/>
            </a:schemeClr>
          </a:solidFill>
          <a:prstDash val="solid"/>
          <a:miter lim="800%"/>
        </a:ln>
        <a:effectLst/>
      </dsp:spPr>
      <dsp:style>
        <a:lnRef idx="1">
          <a:scrgbClr r="0%" g="0%" b="0%"/>
        </a:lnRef>
        <a:fillRef idx="1">
          <a:scrgbClr r="0%" g="0%" b="0%"/>
        </a:fillRef>
        <a:effectRef idx="0">
          <a:scrgbClr r="0%" g="0%" b="0%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Sistema de N+2 incógnitas</a:t>
          </a:r>
          <a:endParaRPr lang="en-ES" sz="900" kern="1200">
            <a:latin typeface="Abadi" panose="020B0604020104020204" pitchFamily="34" charset="0"/>
          </a:endParaRPr>
        </a:p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Matríz Jacobiana N+2xN+2</a:t>
          </a:r>
          <a:endParaRPr lang="en-ES" sz="900" kern="1200">
            <a:latin typeface="Abadi" panose="020B0604020104020204" pitchFamily="34" charset="0"/>
          </a:endParaRPr>
        </a:p>
      </dsp:txBody>
      <dsp:txXfrm>
        <a:off x="3348307" y="306039"/>
        <a:ext cx="1174862" cy="634097"/>
      </dsp:txXfrm>
    </dsp:sp>
    <dsp:sp modelId="{B5B8183D-9BED-4BDE-B27D-6F11516158EC}">
      <dsp:nvSpPr>
        <dsp:cNvPr id="0" name=""/>
        <dsp:cNvSpPr/>
      </dsp:nvSpPr>
      <dsp:spPr>
        <a:xfrm>
          <a:off x="3911830" y="69973"/>
          <a:ext cx="1580391" cy="1580391"/>
        </a:xfrm>
        <a:prstGeom prst="leftCircularArrow">
          <a:avLst>
            <a:gd name="adj1" fmla="val 4185"/>
            <a:gd name="adj2" fmla="val 527924"/>
            <a:gd name="adj3" fmla="val 2303435"/>
            <a:gd name="adj4" fmla="val 9024489"/>
            <a:gd name="adj5" fmla="val 4883"/>
          </a:avLst>
        </a:prstGeom>
        <a:gradFill rotWithShape="0">
          <a:gsLst>
            <a:gs pos="0%">
              <a:schemeClr val="dk2">
                <a:tint val="60%"/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tint val="60%"/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tint val="60%"/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</dsp:sp>
    <dsp:sp modelId="{4EF69CBA-8664-47B6-9FC7-680399656E0E}">
      <dsp:nvSpPr>
        <dsp:cNvPr id="0" name=""/>
        <dsp:cNvSpPr/>
      </dsp:nvSpPr>
      <dsp:spPr>
        <a:xfrm>
          <a:off x="3576686" y="914961"/>
          <a:ext cx="1001040" cy="300037"/>
        </a:xfrm>
        <a:prstGeom prst="roundRect">
          <a:avLst>
            <a:gd name="adj" fmla="val 10000"/>
          </a:avLst>
        </a:prstGeom>
        <a:gradFill rotWithShape="0">
          <a:gsLst>
            <a:gs pos="0%">
              <a:schemeClr val="dk2"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%"/>
            </a:lnSpc>
            <a:spcBef>
              <a:spcPct val="0%"/>
            </a:spcBef>
            <a:spcAft>
              <a:spcPct val="35%"/>
            </a:spcAft>
            <a:buNone/>
          </a:pPr>
          <a:r>
            <a:rPr lang="es-ES_tradnl" sz="800" kern="1200">
              <a:latin typeface="Abadi" panose="020B0604020104020204" pitchFamily="34" charset="0"/>
            </a:rPr>
            <a:t>Construcción sistema lineal</a:t>
          </a:r>
          <a:endParaRPr lang="en-ES" sz="800" kern="1200">
            <a:latin typeface="Abadi" panose="020B0604020104020204" pitchFamily="34" charset="0"/>
          </a:endParaRPr>
        </a:p>
      </dsp:txBody>
      <dsp:txXfrm>
        <a:off x="3585474" y="923749"/>
        <a:ext cx="983464" cy="282461"/>
      </dsp:txXfrm>
    </dsp:sp>
    <dsp:sp modelId="{8325ED4C-42FC-413D-9102-AA5D7C05432C}">
      <dsp:nvSpPr>
        <dsp:cNvPr id="0" name=""/>
        <dsp:cNvSpPr/>
      </dsp:nvSpPr>
      <dsp:spPr>
        <a:xfrm>
          <a:off x="4892686" y="285188"/>
          <a:ext cx="1236133" cy="857250"/>
        </a:xfrm>
        <a:prstGeom prst="roundRect">
          <a:avLst>
            <a:gd name="adj" fmla="val 10000"/>
          </a:avLst>
        </a:prstGeom>
        <a:solidFill>
          <a:schemeClr val="lt2">
            <a:alpha val="90%"/>
            <a:hueOff val="0"/>
            <a:satOff val="0%"/>
            <a:lumOff val="0%"/>
            <a:alphaOff val="0%"/>
          </a:schemeClr>
        </a:solidFill>
        <a:ln w="6350" cap="flat" cmpd="sng" algn="ctr">
          <a:solidFill>
            <a:schemeClr val="dk2">
              <a:hueOff val="0"/>
              <a:satOff val="0%"/>
              <a:lumOff val="0%"/>
              <a:alphaOff val="0%"/>
            </a:schemeClr>
          </a:solidFill>
          <a:prstDash val="solid"/>
          <a:miter lim="800%"/>
        </a:ln>
        <a:effectLst/>
      </dsp:spPr>
      <dsp:style>
        <a:lnRef idx="1">
          <a:scrgbClr r="0%" g="0%" b="0%"/>
        </a:lnRef>
        <a:fillRef idx="1">
          <a:scrgbClr r="0%" g="0%" b="0%"/>
        </a:fillRef>
        <a:effectRef idx="0">
          <a:scrgbClr r="0%" g="0%" b="0%"/>
        </a:effectRef>
        <a:fontRef idx="minor"/>
      </dsp:style>
      <dsp:txBody>
        <a:bodyPr spcFirstLastPara="0" vert="horz" wrap="square" lIns="123825" tIns="123825" rIns="123825" bIns="123825" numCol="1" spcCol="1270" anchor="t" anchorCtr="0">
          <a:noAutofit/>
        </a:bodyPr>
        <a:lstStyle/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Newton y Crout</a:t>
          </a:r>
          <a:endParaRPr lang="en-ES" sz="900" kern="1200">
            <a:latin typeface="Abadi" panose="020B0604020104020204" pitchFamily="34" charset="0"/>
          </a:endParaRPr>
        </a:p>
        <a:p>
          <a:pPr marL="57150" lvl="1" indent="-57150" algn="l" defTabSz="400050">
            <a:lnSpc>
              <a:spcPct val="90%"/>
            </a:lnSpc>
            <a:spcBef>
              <a:spcPct val="0%"/>
            </a:spcBef>
            <a:spcAft>
              <a:spcPct val="15%"/>
            </a:spcAft>
            <a:buChar char="•"/>
          </a:pPr>
          <a:r>
            <a:rPr lang="es-ES" sz="900" kern="1200">
              <a:latin typeface="Abadi" panose="020B0604020104020204" pitchFamily="34" charset="0"/>
            </a:rPr>
            <a:t>Newton y Gauss</a:t>
          </a:r>
          <a:endParaRPr lang="en-ES" sz="900" kern="1200">
            <a:latin typeface="Abadi" panose="020B0604020104020204" pitchFamily="34" charset="0"/>
          </a:endParaRPr>
        </a:p>
      </dsp:txBody>
      <dsp:txXfrm>
        <a:off x="4912414" y="488613"/>
        <a:ext cx="1196677" cy="634097"/>
      </dsp:txXfrm>
    </dsp:sp>
    <dsp:sp modelId="{35C071FA-3678-48D7-B229-ACBB4086759A}">
      <dsp:nvSpPr>
        <dsp:cNvPr id="0" name=""/>
        <dsp:cNvSpPr/>
      </dsp:nvSpPr>
      <dsp:spPr>
        <a:xfrm>
          <a:off x="5274973" y="213751"/>
          <a:ext cx="754494" cy="300037"/>
        </a:xfrm>
        <a:prstGeom prst="roundRect">
          <a:avLst>
            <a:gd name="adj" fmla="val 10000"/>
          </a:avLst>
        </a:prstGeom>
        <a:gradFill rotWithShape="0">
          <a:gsLst>
            <a:gs pos="0%">
              <a:schemeClr val="dk2">
                <a:hueOff val="0"/>
                <a:satOff val="0%"/>
                <a:lumOff val="0%"/>
                <a:alphaOff val="0%"/>
                <a:satMod val="103%"/>
                <a:lumMod val="102%"/>
                <a:tint val="94%"/>
              </a:schemeClr>
            </a:gs>
            <a:gs pos="50%">
              <a:schemeClr val="dk2">
                <a:hueOff val="0"/>
                <a:satOff val="0%"/>
                <a:lumOff val="0%"/>
                <a:alphaOff val="0%"/>
                <a:satMod val="110%"/>
                <a:lumMod val="100%"/>
                <a:shade val="100%"/>
              </a:schemeClr>
            </a:gs>
            <a:gs pos="100%">
              <a:schemeClr val="dk2">
                <a:hueOff val="0"/>
                <a:satOff val="0%"/>
                <a:lumOff val="0%"/>
                <a:alphaOff val="0%"/>
                <a:lumMod val="99%"/>
                <a:satMod val="120%"/>
                <a:shade val="78%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%" g="0%" b="0%"/>
        </a:lnRef>
        <a:fillRef idx="3">
          <a:scrgbClr r="0%" g="0%" b="0%"/>
        </a:fillRef>
        <a:effectRef idx="2">
          <a:scrgbClr r="0%" g="0%" b="0%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marL="0" lvl="0" indent="0" algn="ctr" defTabSz="355600">
            <a:lnSpc>
              <a:spcPct val="90%"/>
            </a:lnSpc>
            <a:spcBef>
              <a:spcPct val="0%"/>
            </a:spcBef>
            <a:spcAft>
              <a:spcPct val="35%"/>
            </a:spcAft>
            <a:buNone/>
          </a:pPr>
          <a:r>
            <a:rPr lang="es-ES_tradnl" sz="800" kern="1200">
              <a:latin typeface="Abadi" panose="020B0604020104020204" pitchFamily="34" charset="0"/>
            </a:rPr>
            <a:t>Resolución F'(y)z = - F(y)</a:t>
          </a:r>
          <a:endParaRPr lang="en-ES" sz="800" kern="1200">
            <a:latin typeface="Abadi" panose="020B0604020104020204" pitchFamily="34" charset="0"/>
          </a:endParaRPr>
        </a:p>
      </dsp:txBody>
      <dsp:txXfrm>
        <a:off x="5283761" y="222539"/>
        <a:ext cx="736918" cy="282461"/>
      </dsp:txXfrm>
    </dsp:sp>
  </dsp:spTree>
</dsp:drawing>
</file>

<file path=word/diagrams/layout1.xml><?xml version="1.0" encoding="utf-8"?>
<dgm:layoutDef xmlns:dgm="http://purl.oclc.org/ooxml/drawingml/diagram" xmlns:a="http://purl.oclc.org/ooxml/drawingml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purl.oclc.org/ooxml/officeDocument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purl.oclc.org/ooxml/officeDocument/relationships" r:blip="">
        <dgm:adjLst/>
      </dgm:shape>
      <dgm:presOf/>
      <dgm:constrLst/>
      <dgm:ruleLst/>
    </dgm:layoutNode>
    <dgm:layoutNode name="bSp">
      <dgm:alg type="sp"/>
      <dgm:shape xmlns:r="http://purl.oclc.org/ooxml/officeDocument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purl.oclc.org/ooxml/officeDocument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purl.oclc.org/ooxml/officeDocument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purl.oclc.org/ooxml/officeDocument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purl.oclc.org/ooxml/officeDocument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purl.oclc.org/ooxml/officeDocument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purl.oclc.org/ooxml/officeDocument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purl.oclc.org/ooxml/officeDocument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purl.oclc.org/ooxml/officeDocument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purl.oclc.org/ooxml/officeDocument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purl.oclc.org/ooxml/officeDocument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purl.oclc.org/ooxml/officeDocument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purl.oclc.org/ooxml/officeDocument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purl.oclc.org/ooxml/officeDocument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purl.oclc.org/ooxml/officeDocument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purl.oclc.org/ooxml/officeDocument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purl.oclc.org/ooxml/drawingml/diagram" xmlns:a="http://purl.oclc.org/ooxml/drawingml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0">
        <a:scrgbClr r="0%" g="0%" b="0%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2">
        <a:scrgbClr r="0%" g="0%" b="0%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2">
        <a:scrgbClr r="0%" g="0%" b="0%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2">
        <a:scrgbClr r="0%" g="0%" b="0%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%" g="0%" b="0%"/>
      </a:lnRef>
      <a:fillRef idx="1">
        <a:scrgbClr r="0%" g="0%" b="0%"/>
      </a:fillRef>
      <a:effectRef idx="1">
        <a:scrgbClr r="0%" g="0%" b="0%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%" g="0%" b="0%"/>
      </a:lnRef>
      <a:fillRef idx="3">
        <a:scrgbClr r="0%" g="0%" b="0%"/>
      </a:fillRef>
      <a:effectRef idx="2">
        <a:scrgbClr r="0%" g="0%" b="0%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2">
        <a:scrgbClr r="0%" g="0%" b="0%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2">
        <a:scrgbClr r="0%" g="0%" b="0%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%" g="0%" b="0%"/>
      </a:lnRef>
      <a:fillRef idx="1">
        <a:scrgbClr r="0%" g="0%" b="0%"/>
      </a:fillRef>
      <a:effectRef idx="0">
        <a:scrgbClr r="0%" g="0%" b="0%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%" g="0%" b="0%"/>
      </a:lnRef>
      <a:fillRef idx="3">
        <a:scrgbClr r="0%" g="0%" b="0%"/>
      </a:fillRef>
      <a:effectRef idx="2">
        <a:scrgbClr r="0%" g="0%" b="0%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%" g="0%" b="0%"/>
      </a:lnRef>
      <a:fillRef idx="0">
        <a:scrgbClr r="0%" g="0%" b="0%"/>
      </a:fillRef>
      <a:effectRef idx="0">
        <a:scrgbClr r="0%" g="0%" b="0%"/>
      </a:effectRef>
      <a:fontRef idx="minor"/>
    </dgm:style>
  </dgm:styleLbl>
</dgm:styleDef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Sán14</b:Tag>
    <b:SourceType>InternetSite</b:SourceType>
    <b:Guid>{905A6438-6BDC-4B2D-90C9-A6204B04D405}</b:Guid>
    <b:Author>
      <b:Author>
        <b:NameList xmlns:msxsl="urn:schemas-microsoft-com:xslt" xmlns:b="http://schemas.openxmlformats.org/officeDocument/2006/bibliography">
          <b:Person>
            <b:Last>Garzón</b:Last>
            <b:First>Sánchez</b:First>
            <b:Middle>de la Muela</b:Middle>
          </b:Person>
          <b:Person>
            <b:Last>Miguel</b:Last>
            <b:First>Alejandro</b:First>
            <b:Middle/>
          </b:Person>
        </b:NameList>
      </b:Author>
    </b:Author>
    <b:Title>Simulación numérica computacional de fenómenos dinámicos</b:Title>
    <b:InternetSiteTitle/>
    <b:ProductionCompany/>
    <b:Year>2014</b:Year>
    <b:Month/>
    <b:Day/>
    <b:YearAccessed>2024</b:YearAccessed>
    <b:MonthAccessed>5</b:MonthAccessed>
    <b:DayAccessed>12</b:DayAccessed>
    <b:URL>http://oa.upm.es/32875</b:URL>
    <b:Version/>
    <b:ShortTitle/>
    <b:StandardNumber/>
    <b:Comments/>
    <b:Medium/>
    <b:DOI/>
    <b:RefOrder>2</b:RefOrder>
  </b:Source>
  <b:Source>
    <b:Tag>YJL12</b:Tag>
    <b:SourceType>JournalArticle</b:SourceType>
    <b:Guid>{F0A38DC2-4B45-47BE-B8E2-10423CA46100}</b:Guid>
    <b:Author>
      <b:Author>
        <b:NameList>
          <b:Person>
            <b:Last>Y. J. Liu</b:Last>
            <b:First>S.</b:First>
            <b:Middle>Mukherjee, N. Nishimura, M. Schanz, W. Ye, A. Sutradhar, E. Pan, N. A. Dumont, A. Frangi, A. Saez</b:Middle>
          </b:Person>
        </b:NameList>
      </b:Author>
    </b:Author>
    <b:Title>Recent Advances and Emerging Applications of the Boundary Element Method</b:Title>
    <b:JournalName>asme</b:JournalName>
    <b:Year>2012</b:Year>
    <b:Pages>22</b:Pages>
    <b:DOI>https://doi.org/10.1115/1.4005491</b:DOI>
    <b:RefOrder>1</b:RefOrder>
  </b:Source>
</b:Sources>
</file>

<file path=customXml/itemProps1.xml><?xml version="1.0" encoding="utf-8"?>
<ds:datastoreItem xmlns:ds="http://purl.oclc.org/ooxml/officeDocument/customXml" ds:itemID="{96DAF833-75E4-4CBA-8501-BCB9284B9B99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ap:Properties xmlns="http://purl.oclc.org/ooxml/officeDocument/extendedProperties" xmlns:vt="http://purl.oclc.org/ooxml/officeDocument/docPropsVTypes" xmlns:ap="http://purl.oclc.org/ooxml/officeDocument/extended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Blanco Alvarez, J.</dc:creator>
  <keywords/>
  <dc:description/>
  <lastModifiedBy>pablo castaneda fuentes</lastModifiedBy>
  <revision>53</revision>
  <dcterms:created xsi:type="dcterms:W3CDTF">2024-05-08T05:39:00.0000000Z</dcterms:created>
  <dcterms:modified xsi:type="dcterms:W3CDTF">2024-05-13T11:15:43.7559354Z</dcterms:modified>
</coreProperties>
</file>