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D00F6" w14:textId="38E44F2B" w:rsidR="00364C16" w:rsidRPr="00364C16" w:rsidRDefault="00364C16">
      <w:pPr>
        <w:rPr>
          <w:lang w:val="en-US"/>
        </w:rPr>
      </w:pPr>
      <w:r>
        <w:rPr>
          <w:lang w:val="en-US"/>
        </w:rPr>
        <w:t>Hello sir</w:t>
      </w:r>
    </w:p>
    <w:sectPr w:rsidR="00364C16" w:rsidRPr="00364C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16"/>
    <w:rsid w:val="00364C16"/>
    <w:rsid w:val="0053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E782"/>
  <w15:chartTrackingRefBased/>
  <w15:docId w15:val="{CA93A085-E9AC-4D18-8181-B8878380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JEMISH LATHIYA</dc:creator>
  <cp:keywords/>
  <dc:description/>
  <cp:lastModifiedBy>JEMISH LATHIYA</cp:lastModifiedBy>
  <cp:revision>1</cp:revision>
  <dcterms:created xsi:type="dcterms:W3CDTF">2025-03-22T08:45:00Z</dcterms:created>
  <dcterms:modified xsi:type="dcterms:W3CDTF">2025-03-22T08:45:00Z</dcterms:modified>
</cp:coreProperties>
</file>