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7" w:rsidRDefault="0055697C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-1681480</wp:posOffset>
                </wp:positionV>
                <wp:extent cx="379730" cy="30416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41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6007" w:rsidRPr="00B337FC" w:rsidRDefault="00356007" w:rsidP="00356007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Espai</w:t>
                            </w:r>
                            <w:r w:rsidRPr="00B337FC">
                              <w:rPr>
                                <w:color w:val="FFFFFF"/>
                                <w:lang w:val="es-ES"/>
                              </w:rPr>
                              <w:t xml:space="preserve"> </w:t>
                            </w: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grapa</w:t>
                            </w:r>
                          </w:p>
                          <w:p w:rsidR="00F66BB8" w:rsidRPr="00B337FC" w:rsidRDefault="00F66BB8" w:rsidP="00F66BB8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7pt;margin-top:-132.4pt;width:29.9pt;height:2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" fillcolor="#333" stroked="f">
                <v:textbox>
                  <w:txbxContent>
                    <w:p w:rsidR="00356007" w:rsidRPr="00B337FC" w:rsidRDefault="00356007" w:rsidP="00356007">
                      <w:pPr>
                        <w:rPr>
                          <w:color w:val="FFFFFF"/>
                          <w:lang w:val="es-ES"/>
                        </w:rPr>
                      </w:pP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Espai</w:t>
                      </w:r>
                      <w:r w:rsidRPr="00B337FC">
                        <w:rPr>
                          <w:color w:val="FFFFFF"/>
                          <w:lang w:val="es-ES"/>
                        </w:rPr>
                        <w:t xml:space="preserve"> </w:t>
                      </w: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grapa</w:t>
                      </w:r>
                    </w:p>
                    <w:p w:rsidR="00F66BB8" w:rsidRPr="00B337FC" w:rsidRDefault="00F66BB8" w:rsidP="00F66BB8">
                      <w:pPr>
                        <w:rPr>
                          <w:color w:val="FFFF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1"/>
        <w:gridCol w:w="1239"/>
        <w:gridCol w:w="3799"/>
      </w:tblGrid>
      <w:tr w:rsidR="000E4B67">
        <w:trPr>
          <w:cantSplit/>
          <w:trHeight w:val="1719"/>
        </w:trPr>
        <w:tc>
          <w:tcPr>
            <w:tcW w:w="46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rFonts w:cs="Arial"/>
                <w:b/>
                <w:sz w:val="52"/>
              </w:rPr>
            </w:pPr>
          </w:p>
          <w:p w:rsidR="000E4B67" w:rsidRPr="00FD796E" w:rsidRDefault="00FD796E">
            <w:pPr>
              <w:jc w:val="center"/>
              <w:rPr>
                <w:rFonts w:ascii="AdvC128b" w:hAnsi="AdvC128b" w:cs="Arial"/>
                <w:b/>
                <w:sz w:val="38"/>
              </w:rPr>
            </w:pPr>
            <w:r>
              <w:rPr>
                <w:rFonts w:ascii="AdvC128b" w:hAnsi="AdvC128b" w:cs="Arial"/>
                <w:b/>
                <w:sz w:val="32"/>
              </w:rPr>
              <w:t></w:t>
            </w:r>
            <w:r>
              <w:rPr>
                <w:rFonts w:ascii="AdvC128b" w:hAnsi="AdvC128b" w:cs="Arial"/>
                <w:b/>
                <w:sz w:val="32"/>
              </w:rPr>
              <w:t>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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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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</w:t>
            </w:r>
            <w:r>
              <w:rPr>
                <w:rFonts w:ascii="AdvC128b" w:hAnsi="AdvC128b" w:cs="Arial"/>
                <w:b/>
                <w:sz w:val="32"/>
              </w:rPr>
              <w:t></w:t>
            </w:r>
            <w:r>
              <w:rPr>
                <w:rFonts w:ascii="AdvC128b" w:hAnsi="AdvC128b" w:cs="Arial"/>
                <w:b/>
                <w:sz w:val="32"/>
              </w:rPr>
              <w:t></w:t>
            </w:r>
          </w:p>
          <w:p w:rsidR="000E4B67" w:rsidRDefault="00FD796E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b/>
              </w:rPr>
              <w:t>75.568 20 06 18 EX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E4B67" w:rsidRDefault="000E4B67">
            <w:pPr>
              <w:jc w:val="center"/>
            </w:pPr>
          </w:p>
        </w:tc>
        <w:tc>
          <w:tcPr>
            <w:tcW w:w="3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sz w:val="62"/>
              </w:rPr>
            </w:pPr>
          </w:p>
          <w:p w:rsidR="00356007" w:rsidRDefault="002C342C" w:rsidP="002C342C">
            <w:pPr>
              <w:jc w:val="center"/>
              <w:rPr>
                <w:rFonts w:ascii="UOC Sans" w:hAnsi="UOC Sans"/>
                <w:sz w:val="16"/>
                <w:lang w:val="es-ES"/>
              </w:rPr>
            </w:pPr>
            <w:r w:rsidRPr="00356007">
              <w:rPr>
                <w:rFonts w:ascii="UOC Sans" w:hAnsi="UOC Sans"/>
                <w:sz w:val="16"/>
                <w:lang w:val="es-ES"/>
              </w:rPr>
              <w:t xml:space="preserve">Espacio para la </w:t>
            </w:r>
            <w:r w:rsidRPr="00356007">
              <w:rPr>
                <w:rFonts w:ascii="UOC Sans" w:hAnsi="UOC Sans"/>
                <w:sz w:val="16"/>
                <w:szCs w:val="16"/>
              </w:rPr>
              <w:t>etiqueta</w:t>
            </w:r>
            <w:r w:rsidRPr="00356007">
              <w:rPr>
                <w:rFonts w:ascii="UOC Sans" w:hAnsi="UOC Sans"/>
                <w:sz w:val="16"/>
                <w:lang w:val="es-ES"/>
              </w:rPr>
              <w:t xml:space="preserve"> identificativa con el código </w:t>
            </w:r>
          </w:p>
          <w:p w:rsidR="002C342C" w:rsidRPr="00356007" w:rsidRDefault="002C342C" w:rsidP="002C342C">
            <w:pPr>
              <w:jc w:val="center"/>
              <w:rPr>
                <w:rFonts w:ascii="UOC Sans" w:hAnsi="UOC Sans"/>
                <w:sz w:val="16"/>
                <w:lang w:val="es-ES"/>
              </w:rPr>
            </w:pPr>
            <w:proofErr w:type="gramStart"/>
            <w:r w:rsidRPr="00356007">
              <w:rPr>
                <w:rFonts w:ascii="UOC Sans" w:hAnsi="UOC Sans"/>
                <w:sz w:val="16"/>
                <w:lang w:val="es-ES"/>
              </w:rPr>
              <w:t>personal</w:t>
            </w:r>
            <w:proofErr w:type="gramEnd"/>
            <w:r w:rsidRPr="00356007">
              <w:rPr>
                <w:rFonts w:ascii="UOC Sans" w:hAnsi="UOC Sans"/>
                <w:sz w:val="16"/>
                <w:lang w:val="es-ES"/>
              </w:rPr>
              <w:t xml:space="preserve"> del </w:t>
            </w:r>
            <w:r w:rsidRPr="00356007">
              <w:rPr>
                <w:rFonts w:ascii="UOC Sans" w:hAnsi="UOC Sans"/>
                <w:b/>
                <w:bCs/>
                <w:sz w:val="16"/>
                <w:lang w:val="es-ES"/>
              </w:rPr>
              <w:t>estudiante</w:t>
            </w:r>
            <w:r w:rsidRPr="00356007">
              <w:rPr>
                <w:rFonts w:ascii="UOC Sans" w:hAnsi="UOC Sans"/>
                <w:sz w:val="16"/>
                <w:lang w:val="es-ES"/>
              </w:rPr>
              <w:t>.</w:t>
            </w:r>
          </w:p>
          <w:p w:rsidR="00511763" w:rsidRDefault="00587600" w:rsidP="002C342C">
            <w:pPr>
              <w:jc w:val="center"/>
            </w:pPr>
            <w:r w:rsidRPr="00356007">
              <w:rPr>
                <w:rFonts w:ascii="UOC Sans" w:hAnsi="UOC Sans"/>
                <w:sz w:val="16"/>
                <w:lang w:val="es-ES"/>
              </w:rPr>
              <w:t>Examen</w:t>
            </w:r>
            <w:r w:rsidR="002C342C">
              <w:t xml:space="preserve"> </w:t>
            </w:r>
          </w:p>
        </w:tc>
      </w:tr>
    </w:tbl>
    <w:p w:rsidR="000E4B67" w:rsidRDefault="000E4B67"/>
    <w:p w:rsidR="000E4B67" w:rsidRDefault="000E4B67">
      <w:pPr>
        <w:pStyle w:val="Capalera"/>
        <w:tabs>
          <w:tab w:val="clear" w:pos="4252"/>
          <w:tab w:val="clear" w:pos="8504"/>
        </w:tabs>
      </w:pPr>
    </w:p>
    <w:p w:rsidR="00356007" w:rsidRDefault="00356007" w:rsidP="00896EB3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 w:cs="Arial"/>
          <w:b/>
          <w:bCs/>
          <w:sz w:val="28"/>
          <w:szCs w:val="28"/>
          <w:lang w:val="es-ES"/>
        </w:rPr>
      </w:pPr>
    </w:p>
    <w:p w:rsidR="00896EB3" w:rsidRPr="00356007" w:rsidRDefault="00896EB3" w:rsidP="00896EB3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  <w:lang w:val="es-ES"/>
        </w:rPr>
      </w:pPr>
      <w:r w:rsidRPr="00356007">
        <w:rPr>
          <w:rFonts w:ascii="UOC Sans" w:hAnsi="UOC Sans" w:cs="Arial"/>
          <w:b/>
          <w:bCs/>
          <w:sz w:val="28"/>
          <w:szCs w:val="28"/>
          <w:lang w:val="es-ES"/>
        </w:rPr>
        <w:t>Ficha técnica del examen</w:t>
      </w:r>
    </w:p>
    <w:p w:rsidR="00896EB3" w:rsidRDefault="00896EB3" w:rsidP="00896EB3">
      <w:pPr>
        <w:jc w:val="both"/>
        <w:rPr>
          <w:rFonts w:ascii="Verdana" w:hAnsi="Verdana"/>
          <w:b/>
          <w:bCs/>
          <w:sz w:val="24"/>
          <w:szCs w:val="24"/>
          <w:lang w:val="es-ES"/>
        </w:rPr>
      </w:pPr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Comprueba que el código y el nombre de la asignatura corresponden a la asignatura</w:t>
      </w:r>
      <w:r w:rsidR="00356007" w:rsidRPr="00356007">
        <w:rPr>
          <w:rFonts w:ascii="UOC Sans" w:hAnsi="UOC Sans"/>
          <w:sz w:val="22"/>
          <w:szCs w:val="22"/>
        </w:rPr>
        <w:t xml:space="preserve"> matri</w:t>
      </w:r>
      <w:r w:rsidRPr="00356007">
        <w:rPr>
          <w:rFonts w:ascii="UOC Sans" w:hAnsi="UOC Sans"/>
          <w:sz w:val="22"/>
          <w:szCs w:val="22"/>
        </w:rPr>
        <w:t>culad</w:t>
      </w:r>
      <w:r w:rsidR="00356007" w:rsidRPr="00356007">
        <w:rPr>
          <w:rFonts w:ascii="UOC Sans" w:hAnsi="UOC Sans"/>
          <w:sz w:val="22"/>
          <w:szCs w:val="22"/>
        </w:rPr>
        <w:t>a</w:t>
      </w:r>
      <w:r w:rsidRPr="00356007">
        <w:rPr>
          <w:rFonts w:ascii="UOC Sans" w:hAnsi="UOC Sans"/>
          <w:sz w:val="22"/>
          <w:szCs w:val="22"/>
        </w:rPr>
        <w:t>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Debes pegar una sola etiqueta de estudiante en el espacio </w:t>
      </w:r>
      <w:r w:rsidR="00356007" w:rsidRPr="00356007">
        <w:rPr>
          <w:rFonts w:ascii="UOC Sans" w:hAnsi="UOC Sans"/>
          <w:sz w:val="22"/>
          <w:szCs w:val="22"/>
        </w:rPr>
        <w:t xml:space="preserve">correspondiente </w:t>
      </w:r>
      <w:r w:rsidRPr="00356007">
        <w:rPr>
          <w:rFonts w:ascii="UOC Sans" w:hAnsi="UOC Sans"/>
          <w:sz w:val="22"/>
          <w:szCs w:val="22"/>
        </w:rPr>
        <w:t>de esta hoja.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No </w:t>
      </w:r>
      <w:r w:rsidR="0073383D" w:rsidRPr="00356007">
        <w:rPr>
          <w:rFonts w:ascii="UOC Sans" w:hAnsi="UOC Sans"/>
          <w:sz w:val="22"/>
          <w:szCs w:val="22"/>
        </w:rPr>
        <w:t>se puede añadir</w:t>
      </w:r>
      <w:r w:rsidRPr="00356007">
        <w:rPr>
          <w:rFonts w:ascii="UOC Sans" w:hAnsi="UOC Sans"/>
          <w:sz w:val="22"/>
          <w:szCs w:val="22"/>
        </w:rPr>
        <w:t xml:space="preserve"> hojas adicionales</w:t>
      </w:r>
      <w:r w:rsidR="00356007" w:rsidRPr="00356007">
        <w:rPr>
          <w:rFonts w:ascii="UOC Sans" w:hAnsi="UOC Sans"/>
          <w:sz w:val="22"/>
          <w:szCs w:val="22"/>
        </w:rPr>
        <w:t>, ni realizar el examen en lápiz o rotulador grueso</w:t>
      </w:r>
      <w:r w:rsidR="0073383D" w:rsidRPr="00356007">
        <w:rPr>
          <w:rFonts w:ascii="UOC Sans" w:hAnsi="UOC Sans"/>
          <w:sz w:val="22"/>
          <w:szCs w:val="22"/>
        </w:rPr>
        <w:t>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Tiempo total</w:t>
      </w:r>
      <w:r w:rsidR="00356007" w:rsidRPr="00356007">
        <w:rPr>
          <w:rFonts w:ascii="UOC Sans" w:hAnsi="UOC Sans"/>
          <w:sz w:val="22"/>
          <w:szCs w:val="22"/>
        </w:rPr>
        <w:t>:</w:t>
      </w:r>
      <w:r w:rsidRPr="00356007">
        <w:rPr>
          <w:rFonts w:ascii="UOC Sans" w:hAnsi="UOC Sans"/>
          <w:sz w:val="22"/>
          <w:szCs w:val="22"/>
        </w:rPr>
        <w:t xml:space="preserve">  </w:t>
      </w:r>
      <w:r w:rsidR="00085EFE" w:rsidRPr="00350A64">
        <w:rPr>
          <w:rFonts w:ascii="UOC Sans" w:hAnsi="UOC Sans"/>
          <w:b/>
          <w:sz w:val="22"/>
          <w:szCs w:val="22"/>
        </w:rPr>
        <w:t>2</w:t>
      </w:r>
      <w:r w:rsidRPr="00350A64">
        <w:rPr>
          <w:rFonts w:ascii="UOC Sans" w:hAnsi="UOC Sans"/>
          <w:b/>
          <w:sz w:val="22"/>
          <w:szCs w:val="22"/>
        </w:rPr>
        <w:t xml:space="preserve">  horas</w:t>
      </w:r>
      <w:r w:rsidR="00356007" w:rsidRPr="00356007">
        <w:rPr>
          <w:rFonts w:ascii="UOC Sans" w:hAnsi="UOC Sans"/>
          <w:sz w:val="22"/>
          <w:szCs w:val="22"/>
        </w:rPr>
        <w:tab/>
      </w:r>
      <w:r w:rsidR="00356007" w:rsidRPr="00356007">
        <w:rPr>
          <w:rFonts w:ascii="UOC Sans" w:hAnsi="UOC Sans"/>
          <w:sz w:val="22"/>
          <w:szCs w:val="22"/>
        </w:rPr>
        <w:tab/>
        <w:t xml:space="preserve">Valor de cada pregunta: </w:t>
      </w:r>
      <w:r w:rsidR="00356007"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="00356007"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="00356007" w:rsidRPr="00356007">
        <w:rPr>
          <w:rFonts w:ascii="UOC Sans" w:hAnsi="UOC Sans"/>
          <w:b/>
          <w:sz w:val="22"/>
          <w:szCs w:val="22"/>
        </w:rPr>
      </w:r>
      <w:r w:rsidR="00356007" w:rsidRPr="00356007">
        <w:rPr>
          <w:rFonts w:ascii="UOC Sans" w:hAnsi="UOC Sans"/>
          <w:b/>
          <w:sz w:val="22"/>
          <w:szCs w:val="22"/>
        </w:rPr>
        <w:fldChar w:fldCharType="separate"/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356007" w:rsidRPr="00356007">
        <w:rPr>
          <w:rFonts w:ascii="UOC Sans" w:hAnsi="UOC Sans"/>
          <w:b/>
          <w:sz w:val="22"/>
          <w:szCs w:val="22"/>
        </w:rPr>
        <w:fldChar w:fldCharType="end"/>
      </w:r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que los estudiantes puedan consultar algún material durante el examen, </w:t>
      </w:r>
      <w:r w:rsidR="00356007" w:rsidRPr="00356007">
        <w:rPr>
          <w:rFonts w:ascii="UOC Sans" w:hAnsi="UOC Sans"/>
          <w:sz w:val="22"/>
          <w:szCs w:val="22"/>
        </w:rPr>
        <w:t>¿</w:t>
      </w:r>
      <w:r w:rsidRPr="00356007">
        <w:rPr>
          <w:rFonts w:ascii="UOC Sans" w:hAnsi="UOC Sans"/>
          <w:sz w:val="22"/>
          <w:szCs w:val="22"/>
        </w:rPr>
        <w:t>cuáles</w:t>
      </w:r>
      <w:r w:rsidR="00356007" w:rsidRPr="00356007">
        <w:rPr>
          <w:rFonts w:ascii="UOC Sans" w:hAnsi="UOC Sans"/>
          <w:sz w:val="22"/>
          <w:szCs w:val="22"/>
        </w:rPr>
        <w:t xml:space="preserve"> son</w:t>
      </w:r>
      <w:r w:rsidRPr="00356007">
        <w:rPr>
          <w:rFonts w:ascii="UOC Sans" w:hAnsi="UOC Sans"/>
          <w:sz w:val="22"/>
          <w:szCs w:val="22"/>
        </w:rPr>
        <w:t>?:</w:t>
      </w:r>
      <w:bookmarkStart w:id="0" w:name="mat_description"/>
      <w:r w:rsidRPr="00356007">
        <w:rPr>
          <w:rFonts w:ascii="UOC Sans" w:hAnsi="UOC Sans"/>
          <w:sz w:val="22"/>
          <w:szCs w:val="22"/>
        </w:rPr>
        <w:t xml:space="preserve"> </w:t>
      </w: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material"/>
            <w:enabled/>
            <w:calcOnExit w:val="0"/>
            <w:textInput>
              <w:maxLength w:val="500"/>
            </w:textInput>
          </w:ffData>
        </w:fldChar>
      </w:r>
      <w:bookmarkStart w:id="1" w:name="material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1"/>
      <w:r w:rsidR="00356007" w:rsidRPr="00356007">
        <w:rPr>
          <w:rFonts w:ascii="UOC Sans" w:hAnsi="UOC Sans"/>
          <w:sz w:val="22"/>
          <w:szCs w:val="22"/>
        </w:rPr>
        <w:t xml:space="preserve"> </w:t>
      </w:r>
    </w:p>
    <w:p w:rsidR="00356007" w:rsidRPr="00303987" w:rsidRDefault="00356007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b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poder usar calculadora, de que tipo? </w:t>
      </w:r>
      <w:r w:rsidRPr="00303987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A"/>
              <w:listEntry w:val="PROGRAMABLE"/>
              <w:listEntry w:val="NO PROGRAMABLE"/>
            </w:ddList>
          </w:ffData>
        </w:fldChar>
      </w:r>
      <w:r w:rsidRPr="00303987">
        <w:rPr>
          <w:rFonts w:ascii="UOC Sans" w:hAnsi="UOC Sans"/>
          <w:b/>
          <w:sz w:val="22"/>
          <w:szCs w:val="22"/>
        </w:rPr>
        <w:instrText xml:space="preserve"> FORMDROPDOWN </w:instrText>
      </w:r>
      <w:r w:rsidR="0020733A">
        <w:rPr>
          <w:rFonts w:ascii="UOC Sans" w:hAnsi="UOC Sans"/>
          <w:b/>
          <w:sz w:val="22"/>
          <w:szCs w:val="22"/>
        </w:rPr>
      </w:r>
      <w:r w:rsidR="0020733A">
        <w:rPr>
          <w:rFonts w:ascii="UOC Sans" w:hAnsi="UOC Sans"/>
          <w:b/>
          <w:sz w:val="22"/>
          <w:szCs w:val="22"/>
        </w:rPr>
        <w:fldChar w:fldCharType="separate"/>
      </w:r>
      <w:r w:rsidRPr="00303987">
        <w:rPr>
          <w:rFonts w:ascii="UOC Sans" w:hAnsi="UOC Sans"/>
          <w:b/>
          <w:sz w:val="22"/>
          <w:szCs w:val="22"/>
        </w:rPr>
        <w:fldChar w:fldCharType="end"/>
      </w:r>
      <w:bookmarkEnd w:id="0"/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que haya preguntas tipo test: ¿descuentan las respuestas erróneas? </w:t>
      </w:r>
      <w:r w:rsidRPr="00303987">
        <w:rPr>
          <w:rFonts w:ascii="UOC Sans" w:hAnsi="UOC Sans"/>
          <w:b/>
          <w:sz w:val="22"/>
          <w:szCs w:val="22"/>
        </w:rPr>
        <w:fldChar w:fldCharType="begin">
          <w:ffData>
            <w:name w:val="descompten"/>
            <w:enabled/>
            <w:calcOnExit w:val="0"/>
            <w:ddList>
              <w:listEntry w:val="  NO  "/>
              <w:listEntry w:val="  SÍ  "/>
            </w:ddList>
          </w:ffData>
        </w:fldChar>
      </w:r>
      <w:bookmarkStart w:id="2" w:name="descompten"/>
      <w:r w:rsidRPr="00303987">
        <w:rPr>
          <w:rFonts w:ascii="UOC Sans" w:hAnsi="UOC Sans"/>
          <w:b/>
          <w:sz w:val="22"/>
          <w:szCs w:val="22"/>
        </w:rPr>
        <w:instrText xml:space="preserve"> FORMDROPDOWN </w:instrText>
      </w:r>
      <w:r w:rsidR="0020733A">
        <w:rPr>
          <w:rFonts w:ascii="UOC Sans" w:hAnsi="UOC Sans"/>
          <w:b/>
          <w:sz w:val="22"/>
          <w:szCs w:val="22"/>
        </w:rPr>
      </w:r>
      <w:r w:rsidR="0020733A">
        <w:rPr>
          <w:rFonts w:ascii="UOC Sans" w:hAnsi="UOC Sans"/>
          <w:b/>
          <w:sz w:val="22"/>
          <w:szCs w:val="22"/>
        </w:rPr>
        <w:fldChar w:fldCharType="separate"/>
      </w:r>
      <w:r w:rsidRPr="00303987">
        <w:rPr>
          <w:rFonts w:ascii="UOC Sans" w:hAnsi="UOC Sans"/>
          <w:b/>
          <w:sz w:val="22"/>
          <w:szCs w:val="22"/>
        </w:rPr>
        <w:fldChar w:fldCharType="end"/>
      </w:r>
      <w:bookmarkEnd w:id="2"/>
      <w:r w:rsidRPr="00303987">
        <w:rPr>
          <w:rFonts w:ascii="UOC Sans" w:hAnsi="UOC Sans"/>
          <w:b/>
          <w:sz w:val="22"/>
          <w:szCs w:val="22"/>
        </w:rPr>
        <w:t xml:space="preserve">  </w:t>
      </w:r>
      <w:r w:rsidRPr="00356007">
        <w:rPr>
          <w:rFonts w:ascii="UOC Sans" w:hAnsi="UOC Sans"/>
          <w:sz w:val="22"/>
          <w:szCs w:val="22"/>
        </w:rPr>
        <w:t xml:space="preserve">  ¿Cuánto? </w:t>
      </w: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quant_descompten"/>
            <w:enabled/>
            <w:calcOnExit w:val="0"/>
            <w:textInput/>
          </w:ffData>
        </w:fldChar>
      </w:r>
      <w:bookmarkStart w:id="3" w:name="quant_descompten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3"/>
      <w:r w:rsidR="00356007" w:rsidRPr="00356007">
        <w:rPr>
          <w:rFonts w:ascii="UOC Sans" w:hAnsi="UOC Sans"/>
          <w:sz w:val="22"/>
          <w:szCs w:val="22"/>
        </w:rPr>
        <w:t xml:space="preserve"> 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Indicaciones específicas para la realización de este examen</w:t>
      </w:r>
    </w:p>
    <w:p w:rsidR="00E273C7" w:rsidRPr="00356007" w:rsidRDefault="00896EB3" w:rsidP="00356007">
      <w:pPr>
        <w:spacing w:line="360" w:lineRule="auto"/>
        <w:ind w:firstLine="357"/>
        <w:rPr>
          <w:rFonts w:ascii="UOC Sans" w:hAnsi="UOC Sans"/>
          <w:b/>
          <w:sz w:val="22"/>
          <w:szCs w:val="22"/>
        </w:rPr>
      </w:pP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bookmarkStart w:id="4" w:name="indicaciones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="00FD796E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4"/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896EB3" w:rsidRPr="00356007" w:rsidRDefault="00896EB3" w:rsidP="00896EB3">
      <w:pPr>
        <w:pStyle w:val="Ttol3"/>
        <w:pBdr>
          <w:bottom w:val="single" w:sz="6" w:space="1" w:color="auto"/>
        </w:pBdr>
        <w:rPr>
          <w:rFonts w:ascii="UOC Sans" w:hAnsi="UOC Sans"/>
          <w:lang w:val="es-ES"/>
        </w:rPr>
      </w:pPr>
      <w:r w:rsidRPr="00356007">
        <w:rPr>
          <w:rFonts w:ascii="UOC Sans" w:hAnsi="UOC Sans"/>
          <w:lang w:val="es-ES"/>
        </w:rPr>
        <w:t>Enunciados</w:t>
      </w:r>
    </w:p>
    <w:p w:rsidR="000E4B67" w:rsidRDefault="000E4B67">
      <w:pPr>
        <w:rPr>
          <w:b/>
          <w:sz w:val="24"/>
        </w:rPr>
      </w:pPr>
    </w:p>
    <w:p w:rsidR="000E4B67" w:rsidRDefault="000E4B67">
      <w:pPr>
        <w:sectPr w:rsidR="000E4B67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2C05CD" w:rsidRDefault="002C05CD">
      <w:r>
        <w:lastRenderedPageBreak/>
        <w:br w:type="page"/>
      </w:r>
    </w:p>
    <w:p w:rsidR="002C05CD" w:rsidRPr="00D7233E" w:rsidRDefault="002C05CD" w:rsidP="002C05CD"/>
    <w:p w:rsidR="002C05CD" w:rsidRPr="00D7233E" w:rsidRDefault="002C05CD" w:rsidP="002C05CD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1</w:t>
      </w:r>
    </w:p>
    <w:p w:rsidR="002C05CD" w:rsidRPr="00D7233E" w:rsidRDefault="002C05CD" w:rsidP="002C05CD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 xml:space="preserve"> 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Un periodista </w:t>
      </w:r>
      <w:proofErr w:type="spellStart"/>
      <w:r w:rsidRPr="002C05CD">
        <w:rPr>
          <w:rFonts w:ascii="Times New Roman" w:hAnsi="Times New Roman"/>
          <w:sz w:val="22"/>
          <w:szCs w:val="22"/>
        </w:rPr>
        <w:t>deportivo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anota los goles </w:t>
      </w:r>
      <w:proofErr w:type="spellStart"/>
      <w:r w:rsidRPr="002C05CD">
        <w:rPr>
          <w:rFonts w:ascii="Times New Roman" w:hAnsi="Times New Roman"/>
          <w:sz w:val="22"/>
          <w:szCs w:val="22"/>
        </w:rPr>
        <w:t>marcados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por un equipo local en cada una de las 30 </w:t>
      </w:r>
      <w:proofErr w:type="spellStart"/>
      <w:r w:rsidRPr="002C05CD">
        <w:rPr>
          <w:rFonts w:ascii="Times New Roman" w:hAnsi="Times New Roman"/>
          <w:sz w:val="22"/>
          <w:szCs w:val="22"/>
        </w:rPr>
        <w:t>últimas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jornadas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. Los </w:t>
      </w:r>
      <w:proofErr w:type="spellStart"/>
      <w:r w:rsidRPr="002C05CD">
        <w:rPr>
          <w:rFonts w:ascii="Times New Roman" w:hAnsi="Times New Roman"/>
          <w:sz w:val="22"/>
          <w:szCs w:val="22"/>
        </w:rPr>
        <w:t>resultados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se resumen en esta tabla:</w:t>
      </w:r>
    </w:p>
    <w:p w:rsidR="002C05CD" w:rsidRPr="00D7233E" w:rsidRDefault="002C05CD" w:rsidP="002C05CD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 xml:space="preserve">     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1340"/>
        <w:gridCol w:w="1340"/>
        <w:gridCol w:w="1340"/>
        <w:gridCol w:w="1340"/>
        <w:gridCol w:w="1340"/>
      </w:tblGrid>
      <w:tr w:rsidR="002C05CD" w:rsidRPr="00D7233E" w:rsidTr="00D90163">
        <w:trPr>
          <w:jc w:val="center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2C05CD" w:rsidRPr="00D7233E" w:rsidRDefault="002C05CD" w:rsidP="00D90163">
            <w:pPr>
              <w:spacing w:after="100"/>
            </w:pPr>
            <w:r w:rsidRPr="00D7233E">
              <w:rPr>
                <w:b/>
                <w:sz w:val="22"/>
                <w:szCs w:val="22"/>
              </w:rPr>
              <w:t>N.º DE GOLES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4</w:t>
            </w:r>
          </w:p>
        </w:tc>
      </w:tr>
      <w:tr w:rsidR="002C05CD" w:rsidRPr="00D7233E" w:rsidTr="00D90163">
        <w:trPr>
          <w:jc w:val="center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2C05CD" w:rsidRPr="00D7233E" w:rsidRDefault="002C05CD" w:rsidP="00D90163">
            <w:pPr>
              <w:spacing w:after="100"/>
            </w:pPr>
            <w:r w:rsidRPr="00D7233E">
              <w:rPr>
                <w:b/>
                <w:i/>
                <w:iCs/>
                <w:sz w:val="22"/>
                <w:szCs w:val="22"/>
              </w:rPr>
              <w:t>F</w:t>
            </w:r>
            <w:r w:rsidRPr="00D7233E">
              <w:rPr>
                <w:b/>
                <w:sz w:val="22"/>
                <w:szCs w:val="22"/>
                <w:vertAlign w:val="subscript"/>
              </w:rPr>
              <w:t>ABSOLUTA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i/>
                <w:iCs/>
                <w:sz w:val="22"/>
                <w:szCs w:val="22"/>
              </w:rPr>
              <w:t>x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  <w:rPr>
                <w:b/>
              </w:rPr>
            </w:pPr>
            <w:r w:rsidRPr="00D7233E">
              <w:rPr>
                <w:b/>
                <w:sz w:val="22"/>
                <w:szCs w:val="22"/>
              </w:rPr>
              <w:t>y</w:t>
            </w:r>
          </w:p>
        </w:tc>
      </w:tr>
      <w:tr w:rsidR="002C05CD" w:rsidRPr="00D7233E" w:rsidTr="00D90163">
        <w:trPr>
          <w:jc w:val="center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2C05CD" w:rsidRPr="00D7233E" w:rsidRDefault="002C05CD" w:rsidP="00D90163">
            <w:pPr>
              <w:spacing w:after="100"/>
            </w:pPr>
            <w:r w:rsidRPr="00D7233E">
              <w:rPr>
                <w:b/>
                <w:i/>
                <w:iCs/>
                <w:sz w:val="22"/>
                <w:szCs w:val="22"/>
              </w:rPr>
              <w:t>F</w:t>
            </w:r>
            <w:r w:rsidRPr="00D7233E">
              <w:rPr>
                <w:b/>
                <w:sz w:val="22"/>
                <w:szCs w:val="22"/>
                <w:vertAlign w:val="subscript"/>
              </w:rPr>
              <w:t>RELATIVA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0,2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0,33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0,3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0,07</w:t>
            </w:r>
          </w:p>
        </w:tc>
        <w:tc>
          <w:tcPr>
            <w:tcW w:w="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05CD" w:rsidRPr="00D7233E" w:rsidRDefault="002C05CD" w:rsidP="00D90163">
            <w:pPr>
              <w:spacing w:after="100"/>
              <w:jc w:val="center"/>
            </w:pPr>
            <w:r w:rsidRPr="00D7233E">
              <w:rPr>
                <w:b/>
                <w:i/>
                <w:iCs/>
                <w:sz w:val="22"/>
                <w:szCs w:val="22"/>
              </w:rPr>
              <w:t>z</w:t>
            </w:r>
          </w:p>
        </w:tc>
      </w:tr>
    </w:tbl>
    <w:p w:rsidR="002C05CD" w:rsidRPr="00D7233E" w:rsidRDefault="002C05CD" w:rsidP="002C05CD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 xml:space="preserve">   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2C05CD">
        <w:rPr>
          <w:rFonts w:ascii="Times New Roman" w:hAnsi="Times New Roman"/>
          <w:sz w:val="22"/>
          <w:szCs w:val="22"/>
        </w:rPr>
        <w:t>Completad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la tabla </w:t>
      </w:r>
      <w:proofErr w:type="spellStart"/>
      <w:r w:rsidRPr="002C05CD">
        <w:rPr>
          <w:rFonts w:ascii="Times New Roman" w:hAnsi="Times New Roman"/>
          <w:sz w:val="22"/>
          <w:szCs w:val="22"/>
        </w:rPr>
        <w:t>calculando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r w:rsidRPr="002C05CD">
        <w:rPr>
          <w:rFonts w:ascii="Times New Roman" w:hAnsi="Times New Roman"/>
          <w:i/>
          <w:iCs/>
          <w:sz w:val="22"/>
          <w:szCs w:val="22"/>
        </w:rPr>
        <w:t>x,</w:t>
      </w:r>
      <w:r w:rsidRPr="002C05CD">
        <w:rPr>
          <w:rFonts w:ascii="Times New Roman" w:hAnsi="Times New Roman"/>
          <w:sz w:val="22"/>
          <w:szCs w:val="22"/>
        </w:rPr>
        <w:t xml:space="preserve"> </w:t>
      </w:r>
      <w:r w:rsidRPr="002C05CD">
        <w:rPr>
          <w:rFonts w:ascii="Times New Roman" w:hAnsi="Times New Roman"/>
          <w:i/>
          <w:iCs/>
          <w:sz w:val="22"/>
          <w:szCs w:val="22"/>
        </w:rPr>
        <w:t>y</w:t>
      </w:r>
      <w:r w:rsidRPr="002C05CD">
        <w:rPr>
          <w:rFonts w:ascii="Times New Roman" w:hAnsi="Times New Roman"/>
          <w:sz w:val="22"/>
          <w:szCs w:val="22"/>
        </w:rPr>
        <w:t xml:space="preserve">, </w:t>
      </w:r>
      <w:r w:rsidRPr="002C05CD">
        <w:rPr>
          <w:rFonts w:ascii="Times New Roman" w:hAnsi="Times New Roman"/>
          <w:i/>
          <w:iCs/>
          <w:sz w:val="22"/>
          <w:szCs w:val="22"/>
        </w:rPr>
        <w:t>z</w:t>
      </w:r>
      <w:r w:rsidRPr="002C05CD">
        <w:rPr>
          <w:rFonts w:ascii="Times New Roman" w:hAnsi="Times New Roman"/>
          <w:sz w:val="22"/>
          <w:szCs w:val="22"/>
        </w:rPr>
        <w:t xml:space="preserve">.   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>b) ¿</w:t>
      </w:r>
      <w:proofErr w:type="spellStart"/>
      <w:r w:rsidRPr="002C05CD">
        <w:rPr>
          <w:rFonts w:ascii="Times New Roman" w:hAnsi="Times New Roman"/>
          <w:sz w:val="22"/>
          <w:szCs w:val="22"/>
        </w:rPr>
        <w:t>Cuál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es la </w:t>
      </w:r>
      <w:proofErr w:type="spellStart"/>
      <w:r w:rsidRPr="002C05CD">
        <w:rPr>
          <w:rFonts w:ascii="Times New Roman" w:hAnsi="Times New Roman"/>
          <w:sz w:val="22"/>
          <w:szCs w:val="22"/>
        </w:rPr>
        <w:t>media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goles </w:t>
      </w:r>
      <w:proofErr w:type="spellStart"/>
      <w:r w:rsidRPr="002C05CD">
        <w:rPr>
          <w:rFonts w:ascii="Times New Roman" w:hAnsi="Times New Roman"/>
          <w:sz w:val="22"/>
          <w:szCs w:val="22"/>
        </w:rPr>
        <w:t>marcados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en cada jornada?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c) </w:t>
      </w:r>
      <w:proofErr w:type="spellStart"/>
      <w:r w:rsidRPr="002C05CD">
        <w:rPr>
          <w:rFonts w:ascii="Times New Roman" w:hAnsi="Times New Roman"/>
          <w:sz w:val="22"/>
          <w:szCs w:val="22"/>
        </w:rPr>
        <w:t>Calculad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su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desviación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típica y </w:t>
      </w:r>
      <w:proofErr w:type="spellStart"/>
      <w:r w:rsidRPr="002C05CD">
        <w:rPr>
          <w:rFonts w:ascii="Times New Roman" w:hAnsi="Times New Roman"/>
          <w:sz w:val="22"/>
          <w:szCs w:val="22"/>
        </w:rPr>
        <w:t>varianza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muestral</w:t>
      </w:r>
      <w:proofErr w:type="spellEnd"/>
      <w:r w:rsidRPr="002C05CD">
        <w:rPr>
          <w:rFonts w:ascii="Times New Roman" w:hAnsi="Times New Roman"/>
          <w:sz w:val="22"/>
          <w:szCs w:val="22"/>
        </w:rPr>
        <w:t>.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d) </w:t>
      </w:r>
      <w:proofErr w:type="spellStart"/>
      <w:r w:rsidRPr="002C05CD">
        <w:rPr>
          <w:rFonts w:ascii="Times New Roman" w:hAnsi="Times New Roman"/>
          <w:sz w:val="22"/>
          <w:szCs w:val="22"/>
        </w:rPr>
        <w:t>Realizad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el diagrama de </w:t>
      </w:r>
      <w:proofErr w:type="spellStart"/>
      <w:r w:rsidRPr="002C05CD">
        <w:rPr>
          <w:rFonts w:ascii="Times New Roman" w:hAnsi="Times New Roman"/>
          <w:sz w:val="22"/>
          <w:szCs w:val="22"/>
        </w:rPr>
        <w:t>barras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.  </w:t>
      </w:r>
    </w:p>
    <w:p w:rsidR="002C05CD" w:rsidRPr="00D7233E" w:rsidRDefault="002C05CD" w:rsidP="002C05CD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 xml:space="preserve">  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2C05CD">
        <w:rPr>
          <w:rFonts w:ascii="Times New Roman" w:hAnsi="Times New Roman"/>
          <w:sz w:val="22"/>
          <w:szCs w:val="22"/>
        </w:rPr>
        <w:t>Observación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: es </w:t>
      </w:r>
      <w:proofErr w:type="spellStart"/>
      <w:r w:rsidRPr="002C05CD">
        <w:rPr>
          <w:rFonts w:ascii="Times New Roman" w:hAnsi="Times New Roman"/>
          <w:sz w:val="22"/>
          <w:szCs w:val="22"/>
        </w:rPr>
        <w:t>necesario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escribir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las </w:t>
      </w:r>
      <w:proofErr w:type="spellStart"/>
      <w:r w:rsidRPr="002C05CD">
        <w:rPr>
          <w:rFonts w:ascii="Times New Roman" w:hAnsi="Times New Roman"/>
          <w:sz w:val="22"/>
          <w:szCs w:val="22"/>
        </w:rPr>
        <w:t>fórmulas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y los </w:t>
      </w:r>
      <w:proofErr w:type="spellStart"/>
      <w:r w:rsidRPr="002C05CD">
        <w:rPr>
          <w:rFonts w:ascii="Times New Roman" w:hAnsi="Times New Roman"/>
          <w:sz w:val="22"/>
          <w:szCs w:val="22"/>
        </w:rPr>
        <w:t>pasos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intermedios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en cada </w:t>
      </w:r>
      <w:proofErr w:type="spellStart"/>
      <w:r w:rsidRPr="002C05CD">
        <w:rPr>
          <w:rFonts w:ascii="Times New Roman" w:hAnsi="Times New Roman"/>
          <w:sz w:val="22"/>
          <w:szCs w:val="22"/>
        </w:rPr>
        <w:t>apartado</w:t>
      </w:r>
      <w:proofErr w:type="spellEnd"/>
      <w:r w:rsidRPr="002C05CD">
        <w:rPr>
          <w:rFonts w:ascii="Times New Roman" w:hAnsi="Times New Roman"/>
          <w:sz w:val="22"/>
          <w:szCs w:val="22"/>
        </w:rPr>
        <w:t>.</w:t>
      </w:r>
    </w:p>
    <w:p w:rsidR="002C05CD" w:rsidRDefault="002C05CD" w:rsidP="002C05CD">
      <w:pPr>
        <w:autoSpaceDN w:val="0"/>
        <w:adjustRightInd w:val="0"/>
        <w:jc w:val="both"/>
        <w:rPr>
          <w:i/>
        </w:rPr>
      </w:pPr>
    </w:p>
    <w:p w:rsidR="002C05CD" w:rsidRPr="00D7233E" w:rsidRDefault="002C05CD" w:rsidP="002C05CD">
      <w:pPr>
        <w:autoSpaceDN w:val="0"/>
        <w:adjustRightInd w:val="0"/>
        <w:jc w:val="both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b)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c)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d)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2C05CD" w:rsidRPr="00D7233E" w:rsidRDefault="002C05CD" w:rsidP="002C05CD">
      <w:pPr>
        <w:spacing w:after="100"/>
        <w:jc w:val="both"/>
        <w:rPr>
          <w:sz w:val="22"/>
          <w:szCs w:val="22"/>
        </w:rPr>
      </w:pPr>
    </w:p>
    <w:p w:rsidR="002C05CD" w:rsidRPr="00D7233E" w:rsidRDefault="002C05CD" w:rsidP="002C05CD">
      <w:pPr>
        <w:ind w:left="720"/>
        <w:jc w:val="both"/>
        <w:rPr>
          <w:sz w:val="22"/>
          <w:szCs w:val="22"/>
        </w:rPr>
      </w:pPr>
    </w:p>
    <w:p w:rsidR="002C05CD" w:rsidRPr="00D7233E" w:rsidRDefault="002C05CD" w:rsidP="002C05CD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2</w:t>
      </w:r>
    </w:p>
    <w:p w:rsidR="002C05CD" w:rsidRPr="002C05CD" w:rsidRDefault="002C05CD" w:rsidP="002C05CD">
      <w:pPr>
        <w:spacing w:before="100" w:beforeAutospacing="1" w:line="200" w:lineRule="atLeast"/>
        <w:jc w:val="both"/>
        <w:rPr>
          <w:rFonts w:ascii="Times New Roman" w:hAnsi="Times New Roman"/>
          <w:color w:val="333333"/>
          <w:sz w:val="22"/>
          <w:szCs w:val="22"/>
        </w:rPr>
      </w:pPr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En una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aerolínea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hay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300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empleados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: 25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pilotos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, 80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ayudantes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de piloto, y el resto, auxiliares de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vuelo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. De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todos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ellos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,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solamente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a 15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pilotos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, 50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ayudantes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de piloto y 75 auxiliares de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vuelo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les gusta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viajar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. Si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elegimos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un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empleado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al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azar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,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calculad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las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siguientes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bCs/>
          <w:color w:val="333333"/>
          <w:sz w:val="22"/>
          <w:szCs w:val="22"/>
        </w:rPr>
        <w:t>probabilidades</w:t>
      </w:r>
      <w:proofErr w:type="spellEnd"/>
      <w:r w:rsidRPr="002C05CD">
        <w:rPr>
          <w:rFonts w:ascii="Times New Roman" w:hAnsi="Times New Roman"/>
          <w:bCs/>
          <w:color w:val="333333"/>
          <w:sz w:val="22"/>
          <w:szCs w:val="22"/>
        </w:rPr>
        <w:t>:</w:t>
      </w:r>
    </w:p>
    <w:p w:rsidR="002C05CD" w:rsidRPr="002C05CD" w:rsidRDefault="002C05CD" w:rsidP="002C05CD">
      <w:pPr>
        <w:pStyle w:val="Pargrafdellista"/>
        <w:numPr>
          <w:ilvl w:val="0"/>
          <w:numId w:val="45"/>
        </w:numPr>
        <w:spacing w:before="100" w:beforeAutospacing="1" w:after="200" w:line="200" w:lineRule="atLeast"/>
        <w:contextualSpacing/>
        <w:rPr>
          <w:rFonts w:ascii="Times New Roman" w:hAnsi="Times New Roman"/>
          <w:bCs/>
          <w:color w:val="333333"/>
          <w:sz w:val="22"/>
          <w:szCs w:val="22"/>
          <w:lang w:val="es-ES_tradnl"/>
        </w:rPr>
      </w:pPr>
      <w:r w:rsidRPr="002C05CD">
        <w:rPr>
          <w:rFonts w:ascii="Times New Roman" w:hAnsi="Times New Roman"/>
          <w:bCs/>
          <w:i/>
          <w:iCs/>
          <w:color w:val="333333"/>
          <w:sz w:val="22"/>
          <w:szCs w:val="22"/>
          <w:lang w:val="es-ES_tradnl"/>
        </w:rPr>
        <w:t xml:space="preserve">P </w:t>
      </w:r>
      <w:r w:rsidRPr="002C05CD">
        <w:rPr>
          <w:rFonts w:ascii="Times New Roman" w:hAnsi="Times New Roman"/>
          <w:bCs/>
          <w:color w:val="333333"/>
          <w:sz w:val="22"/>
          <w:szCs w:val="22"/>
          <w:lang w:val="es-ES_tradnl"/>
        </w:rPr>
        <w:t xml:space="preserve">[sea piloto y no le gusta viajar] </w:t>
      </w:r>
    </w:p>
    <w:p w:rsidR="002C05CD" w:rsidRPr="002C05CD" w:rsidRDefault="002C05CD" w:rsidP="002C05CD">
      <w:pPr>
        <w:pStyle w:val="Pargrafdellista"/>
        <w:numPr>
          <w:ilvl w:val="0"/>
          <w:numId w:val="45"/>
        </w:numPr>
        <w:spacing w:before="100" w:beforeAutospacing="1" w:after="200" w:line="200" w:lineRule="atLeast"/>
        <w:contextualSpacing/>
        <w:rPr>
          <w:rFonts w:ascii="Times New Roman" w:hAnsi="Times New Roman"/>
          <w:bCs/>
          <w:color w:val="333333"/>
          <w:sz w:val="22"/>
          <w:szCs w:val="22"/>
          <w:lang w:val="es-ES_tradnl"/>
        </w:rPr>
      </w:pPr>
      <w:r w:rsidRPr="002C05CD">
        <w:rPr>
          <w:rFonts w:ascii="Times New Roman" w:hAnsi="Times New Roman"/>
          <w:bCs/>
          <w:i/>
          <w:iCs/>
          <w:color w:val="333333"/>
          <w:sz w:val="22"/>
          <w:szCs w:val="22"/>
          <w:lang w:val="es-ES_tradnl"/>
        </w:rPr>
        <w:t xml:space="preserve">P </w:t>
      </w:r>
      <w:r w:rsidRPr="002C05CD">
        <w:rPr>
          <w:rFonts w:ascii="Times New Roman" w:hAnsi="Times New Roman"/>
          <w:bCs/>
          <w:color w:val="333333"/>
          <w:sz w:val="22"/>
          <w:szCs w:val="22"/>
          <w:lang w:val="es-ES_tradnl"/>
        </w:rPr>
        <w:t>[sea auxiliar de vuelo sabiendo que no le gusta viajar]</w:t>
      </w:r>
    </w:p>
    <w:p w:rsidR="002C05CD" w:rsidRPr="002C05CD" w:rsidRDefault="002C05CD" w:rsidP="002C05CD">
      <w:pPr>
        <w:pStyle w:val="Pargrafdellista"/>
        <w:numPr>
          <w:ilvl w:val="0"/>
          <w:numId w:val="45"/>
        </w:numPr>
        <w:spacing w:before="100" w:beforeAutospacing="1" w:after="200" w:line="200" w:lineRule="atLeast"/>
        <w:contextualSpacing/>
        <w:rPr>
          <w:rFonts w:ascii="Times New Roman" w:hAnsi="Times New Roman"/>
          <w:bCs/>
          <w:color w:val="333333"/>
          <w:sz w:val="22"/>
          <w:szCs w:val="22"/>
          <w:lang w:val="es-ES_tradnl"/>
        </w:rPr>
      </w:pPr>
      <w:r w:rsidRPr="002C05CD">
        <w:rPr>
          <w:rFonts w:ascii="Times New Roman" w:hAnsi="Times New Roman"/>
          <w:bCs/>
          <w:i/>
          <w:iCs/>
          <w:color w:val="333333"/>
          <w:sz w:val="22"/>
          <w:szCs w:val="22"/>
          <w:lang w:val="es-ES_tradnl"/>
        </w:rPr>
        <w:t xml:space="preserve">P </w:t>
      </w:r>
      <w:r w:rsidRPr="002C05CD">
        <w:rPr>
          <w:rFonts w:ascii="Times New Roman" w:hAnsi="Times New Roman"/>
          <w:bCs/>
          <w:color w:val="333333"/>
          <w:sz w:val="22"/>
          <w:szCs w:val="22"/>
          <w:lang w:val="es-ES_tradnl"/>
        </w:rPr>
        <w:t>[le gusta viajar sabiendo que es ayudante de piloto]</w:t>
      </w:r>
    </w:p>
    <w:p w:rsidR="002C05CD" w:rsidRPr="002C05CD" w:rsidRDefault="002C05CD" w:rsidP="002C05CD">
      <w:pPr>
        <w:pStyle w:val="Pargrafdellista"/>
        <w:numPr>
          <w:ilvl w:val="0"/>
          <w:numId w:val="45"/>
        </w:numPr>
        <w:spacing w:before="100" w:beforeAutospacing="1" w:after="200" w:line="200" w:lineRule="atLeast"/>
        <w:contextualSpacing/>
        <w:rPr>
          <w:rFonts w:ascii="Times New Roman" w:hAnsi="Times New Roman"/>
          <w:bCs/>
          <w:color w:val="333333"/>
          <w:sz w:val="22"/>
          <w:szCs w:val="22"/>
          <w:lang w:val="es-ES_tradnl"/>
        </w:rPr>
      </w:pPr>
      <w:r w:rsidRPr="002C05CD">
        <w:rPr>
          <w:rFonts w:ascii="Times New Roman" w:hAnsi="Times New Roman"/>
          <w:sz w:val="22"/>
          <w:szCs w:val="22"/>
          <w:lang w:val="es-ES_tradnl"/>
        </w:rPr>
        <w:t>Los sucesos “ser piloto” y “no le gusta viajar”, ¿son independientes? Razonad la respuesta.</w:t>
      </w:r>
    </w:p>
    <w:p w:rsidR="002C05CD" w:rsidRPr="002C05CD" w:rsidRDefault="002C05CD" w:rsidP="002C05CD">
      <w:pPr>
        <w:spacing w:before="100" w:beforeAutospacing="1" w:line="200" w:lineRule="atLeast"/>
        <w:ind w:left="288" w:hanging="288"/>
        <w:rPr>
          <w:rFonts w:ascii="Times New Roman" w:hAnsi="Times New Roman"/>
          <w:color w:val="333333"/>
          <w:sz w:val="22"/>
          <w:szCs w:val="22"/>
        </w:rPr>
      </w:pPr>
      <w:r w:rsidRPr="002C05CD">
        <w:rPr>
          <w:rFonts w:ascii="Times New Roman" w:hAnsi="Times New Roman"/>
          <w:bCs/>
          <w:color w:val="333333"/>
          <w:sz w:val="22"/>
          <w:szCs w:val="22"/>
        </w:rPr>
        <w:t xml:space="preserve">NOTA: </w:t>
      </w:r>
      <w:r w:rsidRPr="002C05CD">
        <w:rPr>
          <w:rFonts w:ascii="Times New Roman" w:hAnsi="Times New Roman"/>
          <w:color w:val="333333"/>
          <w:sz w:val="22"/>
          <w:szCs w:val="22"/>
        </w:rPr>
        <w:t xml:space="preserve">Os </w:t>
      </w:r>
      <w:proofErr w:type="spellStart"/>
      <w:r w:rsidRPr="002C05CD">
        <w:rPr>
          <w:rFonts w:ascii="Times New Roman" w:hAnsi="Times New Roman"/>
          <w:color w:val="333333"/>
          <w:sz w:val="22"/>
          <w:szCs w:val="22"/>
        </w:rPr>
        <w:t>puede</w:t>
      </w:r>
      <w:proofErr w:type="spellEnd"/>
      <w:r w:rsidRPr="002C05CD">
        <w:rPr>
          <w:rFonts w:ascii="Times New Roman" w:hAnsi="Times New Roman"/>
          <w:color w:val="333333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color w:val="333333"/>
          <w:sz w:val="22"/>
          <w:szCs w:val="22"/>
        </w:rPr>
        <w:t>ayudar</w:t>
      </w:r>
      <w:proofErr w:type="spellEnd"/>
      <w:r w:rsidRPr="002C05CD">
        <w:rPr>
          <w:rFonts w:ascii="Times New Roman" w:hAnsi="Times New Roman"/>
          <w:color w:val="333333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color w:val="333333"/>
          <w:sz w:val="22"/>
          <w:szCs w:val="22"/>
        </w:rPr>
        <w:t>organizar</w:t>
      </w:r>
      <w:proofErr w:type="spellEnd"/>
      <w:r w:rsidRPr="002C05CD">
        <w:rPr>
          <w:rFonts w:ascii="Times New Roman" w:hAnsi="Times New Roman"/>
          <w:color w:val="333333"/>
          <w:sz w:val="22"/>
          <w:szCs w:val="22"/>
        </w:rPr>
        <w:t xml:space="preserve"> los </w:t>
      </w:r>
      <w:proofErr w:type="spellStart"/>
      <w:r w:rsidRPr="002C05CD">
        <w:rPr>
          <w:rFonts w:ascii="Times New Roman" w:hAnsi="Times New Roman"/>
          <w:color w:val="333333"/>
          <w:sz w:val="22"/>
          <w:szCs w:val="22"/>
        </w:rPr>
        <w:t>datos</w:t>
      </w:r>
      <w:proofErr w:type="spellEnd"/>
      <w:r w:rsidRPr="002C05CD">
        <w:rPr>
          <w:rFonts w:ascii="Times New Roman" w:hAnsi="Times New Roman"/>
          <w:color w:val="333333"/>
          <w:sz w:val="22"/>
          <w:szCs w:val="22"/>
        </w:rPr>
        <w:t xml:space="preserve"> en una tabla de </w:t>
      </w:r>
      <w:proofErr w:type="spellStart"/>
      <w:r w:rsidRPr="002C05CD">
        <w:rPr>
          <w:rFonts w:ascii="Times New Roman" w:hAnsi="Times New Roman"/>
          <w:color w:val="333333"/>
          <w:sz w:val="22"/>
          <w:szCs w:val="22"/>
        </w:rPr>
        <w:t>contingencia</w:t>
      </w:r>
      <w:proofErr w:type="spellEnd"/>
      <w:r w:rsidRPr="002C05CD">
        <w:rPr>
          <w:rFonts w:ascii="Times New Roman" w:hAnsi="Times New Roman"/>
          <w:color w:val="333333"/>
          <w:sz w:val="22"/>
          <w:szCs w:val="22"/>
        </w:rPr>
        <w:t>.</w:t>
      </w:r>
    </w:p>
    <w:p w:rsidR="002C05CD" w:rsidRPr="00D7233E" w:rsidRDefault="002C05CD" w:rsidP="002C05CD">
      <w:pPr>
        <w:autoSpaceDN w:val="0"/>
        <w:adjustRightInd w:val="0"/>
        <w:rPr>
          <w:i/>
          <w:sz w:val="22"/>
          <w:szCs w:val="22"/>
        </w:rPr>
      </w:pPr>
    </w:p>
    <w:p w:rsidR="002C05CD" w:rsidRPr="00D7233E" w:rsidRDefault="002C05CD" w:rsidP="002C05CD">
      <w:pPr>
        <w:autoSpaceDN w:val="0"/>
        <w:adjustRightInd w:val="0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a), b) y c)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cada </w:t>
      </w:r>
      <w:proofErr w:type="spellStart"/>
      <w:r w:rsidRPr="00D7233E">
        <w:rPr>
          <w:i/>
        </w:rPr>
        <w:t>uno</w:t>
      </w:r>
      <w:proofErr w:type="spellEnd"/>
      <w:r w:rsidRPr="00D7233E">
        <w:rPr>
          <w:i/>
        </w:rPr>
        <w:t xml:space="preserve">; d)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2C05CD" w:rsidRPr="00D7233E" w:rsidRDefault="002C05CD" w:rsidP="002C05CD">
      <w:pPr>
        <w:pStyle w:val="Sangra2detindependiente1"/>
        <w:tabs>
          <w:tab w:val="clear" w:pos="360"/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autoSpaceDE/>
        <w:rPr>
          <w:lang w:val="es-ES_tradnl"/>
        </w:rPr>
      </w:pPr>
    </w:p>
    <w:p w:rsidR="002C05CD" w:rsidRPr="00D7233E" w:rsidRDefault="002C05CD" w:rsidP="002C05CD">
      <w:pPr>
        <w:jc w:val="both"/>
        <w:rPr>
          <w:sz w:val="22"/>
          <w:szCs w:val="22"/>
        </w:rPr>
      </w:pPr>
    </w:p>
    <w:p w:rsidR="002C05CD" w:rsidRPr="00D7233E" w:rsidRDefault="002C05CD" w:rsidP="002C05CD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3</w:t>
      </w:r>
    </w:p>
    <w:p w:rsidR="002C05CD" w:rsidRPr="00D7233E" w:rsidRDefault="002C05CD" w:rsidP="002C05CD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 xml:space="preserve">  </w:t>
      </w:r>
    </w:p>
    <w:p w:rsidR="002C05CD" w:rsidRPr="002C05CD" w:rsidRDefault="002C05CD" w:rsidP="002C05CD">
      <w:pPr>
        <w:spacing w:after="100"/>
        <w:rPr>
          <w:rFonts w:ascii="Times New Roman" w:eastAsia="MS Mincho" w:hAnsi="Times New Roman"/>
          <w:sz w:val="22"/>
          <w:szCs w:val="22"/>
        </w:rPr>
      </w:pPr>
      <w:proofErr w:type="spellStart"/>
      <w:r w:rsidRPr="002C05CD">
        <w:rPr>
          <w:rFonts w:ascii="Times New Roman" w:eastAsia="MS Mincho" w:hAnsi="Times New Roman"/>
          <w:sz w:val="22"/>
          <w:szCs w:val="22"/>
        </w:rPr>
        <w:t>Tiramos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3 </w:t>
      </w:r>
      <w:proofErr w:type="spellStart"/>
      <w:r w:rsidRPr="002C05CD">
        <w:rPr>
          <w:rFonts w:ascii="Times New Roman" w:eastAsia="MS Mincho" w:hAnsi="Times New Roman"/>
          <w:sz w:val="22"/>
          <w:szCs w:val="22"/>
        </w:rPr>
        <w:t>dados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eastAsia="MS Mincho" w:hAnsi="Times New Roman"/>
          <w:sz w:val="22"/>
          <w:szCs w:val="22"/>
        </w:rPr>
        <w:t>perfectos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a la </w:t>
      </w:r>
      <w:proofErr w:type="spellStart"/>
      <w:r w:rsidRPr="002C05CD">
        <w:rPr>
          <w:rFonts w:ascii="Times New Roman" w:eastAsia="MS Mincho" w:hAnsi="Times New Roman"/>
          <w:sz w:val="22"/>
          <w:szCs w:val="22"/>
        </w:rPr>
        <w:t>vez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y </w:t>
      </w:r>
      <w:proofErr w:type="spellStart"/>
      <w:r w:rsidRPr="002C05CD">
        <w:rPr>
          <w:rFonts w:ascii="Times New Roman" w:eastAsia="MS Mincho" w:hAnsi="Times New Roman"/>
          <w:sz w:val="22"/>
          <w:szCs w:val="22"/>
        </w:rPr>
        <w:t>llamamos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X al número de </w:t>
      </w:r>
      <w:proofErr w:type="spellStart"/>
      <w:r w:rsidRPr="002C05CD">
        <w:rPr>
          <w:rFonts w:ascii="Times New Roman" w:eastAsia="MS Mincho" w:hAnsi="Times New Roman"/>
          <w:sz w:val="22"/>
          <w:szCs w:val="22"/>
        </w:rPr>
        <w:t>múltiplos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de 3 que </w:t>
      </w:r>
      <w:proofErr w:type="spellStart"/>
      <w:r w:rsidRPr="002C05CD">
        <w:rPr>
          <w:rFonts w:ascii="Times New Roman" w:eastAsia="MS Mincho" w:hAnsi="Times New Roman"/>
          <w:sz w:val="22"/>
          <w:szCs w:val="22"/>
        </w:rPr>
        <w:t>obtenemos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5CD" w:rsidRPr="002C05CD" w:rsidRDefault="002C05CD" w:rsidP="002C05CD">
      <w:pPr>
        <w:pStyle w:val="Textsenseformat"/>
        <w:numPr>
          <w:ilvl w:val="0"/>
          <w:numId w:val="46"/>
        </w:numPr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2C05CD">
        <w:rPr>
          <w:rFonts w:ascii="Times New Roman" w:eastAsia="MS Mincho" w:hAnsi="Times New Roman" w:cs="Times New Roman"/>
          <w:sz w:val="22"/>
          <w:szCs w:val="22"/>
          <w:lang w:val="es-ES_tradnl"/>
        </w:rPr>
        <w:t>Calculad la función de masa de probabilidad de X.</w:t>
      </w:r>
    </w:p>
    <w:p w:rsidR="002C05CD" w:rsidRPr="002C05CD" w:rsidRDefault="002C05CD" w:rsidP="002C05CD">
      <w:pPr>
        <w:numPr>
          <w:ilvl w:val="0"/>
          <w:numId w:val="46"/>
        </w:numPr>
        <w:tabs>
          <w:tab w:val="left" w:pos="360"/>
        </w:tabs>
        <w:jc w:val="both"/>
        <w:rPr>
          <w:rFonts w:ascii="Times New Roman" w:hAnsi="Times New Roman"/>
          <w:sz w:val="22"/>
          <w:szCs w:val="22"/>
        </w:rPr>
      </w:pPr>
      <w:proofErr w:type="spellStart"/>
      <w:r w:rsidRPr="002C05CD">
        <w:rPr>
          <w:rFonts w:ascii="Times New Roman" w:eastAsia="MS Mincho" w:hAnsi="Times New Roman"/>
          <w:sz w:val="22"/>
          <w:szCs w:val="22"/>
        </w:rPr>
        <w:t>Calculad</w:t>
      </w:r>
      <w:proofErr w:type="spellEnd"/>
      <w:r w:rsidRPr="002C05CD">
        <w:rPr>
          <w:rFonts w:ascii="Times New Roman" w:eastAsia="MS Mincho" w:hAnsi="Times New Roman"/>
          <w:sz w:val="22"/>
          <w:szCs w:val="22"/>
        </w:rPr>
        <w:t xml:space="preserve">  </w:t>
      </w:r>
      <w:r w:rsidRPr="002C05CD">
        <w:rPr>
          <w:rFonts w:ascii="Times New Roman" w:eastAsia="MS Mincho" w:hAnsi="Times New Roman"/>
          <w:position w:val="-10"/>
          <w:sz w:val="22"/>
          <w:szCs w:val="22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6.5pt" o:ole="">
            <v:imagedata r:id="rId10" o:title=""/>
          </v:shape>
          <o:OLEObject Type="Embed" ProgID="Equation.3" ShapeID="_x0000_i1025" DrawAspect="Content" ObjectID="_1585572402" r:id="rId11"/>
        </w:object>
      </w:r>
      <w:r w:rsidRPr="002C05CD">
        <w:rPr>
          <w:rFonts w:ascii="Times New Roman" w:eastAsia="MS Mincho" w:hAnsi="Times New Roman"/>
          <w:sz w:val="22"/>
          <w:szCs w:val="22"/>
        </w:rPr>
        <w:t xml:space="preserve"> y </w:t>
      </w:r>
      <w:r w:rsidRPr="002C05CD">
        <w:rPr>
          <w:rFonts w:ascii="Times New Roman" w:eastAsia="MS Mincho" w:hAnsi="Times New Roman"/>
          <w:position w:val="-10"/>
          <w:sz w:val="22"/>
          <w:szCs w:val="22"/>
        </w:rPr>
        <w:object w:dxaOrig="1920" w:dyaOrig="320">
          <v:shape id="_x0000_i1026" type="#_x0000_t75" style="width:96pt;height:16.5pt" o:ole="">
            <v:imagedata r:id="rId12" o:title=""/>
          </v:shape>
          <o:OLEObject Type="Embed" ProgID="Equation.3" ShapeID="_x0000_i1026" DrawAspect="Content" ObjectID="_1585572403" r:id="rId13"/>
        </w:object>
      </w:r>
    </w:p>
    <w:p w:rsidR="002C05CD" w:rsidRPr="002C05CD" w:rsidRDefault="002C05CD" w:rsidP="002C05CD">
      <w:pPr>
        <w:pStyle w:val="Textsenseformat"/>
        <w:numPr>
          <w:ilvl w:val="0"/>
          <w:numId w:val="46"/>
        </w:numPr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2C05CD">
        <w:rPr>
          <w:rFonts w:ascii="Times New Roman" w:eastAsia="MS Mincho" w:hAnsi="Times New Roman" w:cs="Times New Roman"/>
          <w:sz w:val="22"/>
          <w:szCs w:val="22"/>
          <w:lang w:val="es-ES_tradnl"/>
        </w:rPr>
        <w:t>Calculad la esperanza de X.</w:t>
      </w:r>
    </w:p>
    <w:p w:rsidR="002C05CD" w:rsidRPr="00D7233E" w:rsidRDefault="002C05CD" w:rsidP="002C05CD">
      <w:pPr>
        <w:rPr>
          <w:i/>
          <w:sz w:val="18"/>
          <w:szCs w:val="18"/>
        </w:rPr>
      </w:pPr>
    </w:p>
    <w:p w:rsidR="002C05CD" w:rsidRPr="00D7233E" w:rsidRDefault="002C05CD" w:rsidP="002C05CD">
      <w:pPr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: a) </w:t>
      </w:r>
      <w:proofErr w:type="spellStart"/>
      <w:r w:rsidRPr="00D7233E">
        <w:rPr>
          <w:i/>
        </w:rPr>
        <w:t>función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masa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función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distribución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, b) cada </w:t>
      </w:r>
      <w:proofErr w:type="spellStart"/>
      <w:r w:rsidRPr="00D7233E">
        <w:rPr>
          <w:i/>
        </w:rPr>
        <w:t>probabilidad</w:t>
      </w:r>
      <w:proofErr w:type="spellEnd"/>
      <w:r w:rsidRPr="00D7233E">
        <w:rPr>
          <w:i/>
        </w:rPr>
        <w:t xml:space="preserve"> 1 punto, c) </w:t>
      </w:r>
      <w:proofErr w:type="spellStart"/>
      <w:r w:rsidRPr="00D7233E">
        <w:rPr>
          <w:i/>
        </w:rPr>
        <w:t>plantear</w:t>
      </w:r>
      <w:proofErr w:type="spellEnd"/>
      <w:r w:rsidRPr="00D7233E">
        <w:rPr>
          <w:i/>
        </w:rPr>
        <w:t xml:space="preserve"> </w:t>
      </w:r>
      <w:proofErr w:type="spellStart"/>
      <w:r w:rsidRPr="00D7233E">
        <w:rPr>
          <w:i/>
        </w:rPr>
        <w:t>correctamente</w:t>
      </w:r>
      <w:proofErr w:type="spellEnd"/>
      <w:r w:rsidRPr="00D7233E">
        <w:rPr>
          <w:i/>
        </w:rPr>
        <w:t xml:space="preserve"> la </w:t>
      </w:r>
      <w:proofErr w:type="spellStart"/>
      <w:r w:rsidRPr="00D7233E">
        <w:rPr>
          <w:i/>
        </w:rPr>
        <w:t>esperanza</w:t>
      </w:r>
      <w:proofErr w:type="spellEnd"/>
      <w:r w:rsidRPr="00D7233E">
        <w:rPr>
          <w:i/>
        </w:rPr>
        <w:t xml:space="preserve"> 1 punto y </w:t>
      </w:r>
      <w:proofErr w:type="spellStart"/>
      <w:r w:rsidRPr="00D7233E">
        <w:rPr>
          <w:i/>
        </w:rPr>
        <w:t>calcularla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2C05CD" w:rsidRPr="00D7233E" w:rsidRDefault="002C05CD" w:rsidP="002C05CD">
      <w:pPr>
        <w:pStyle w:val="Textsenseformat"/>
        <w:rPr>
          <w:rFonts w:ascii="Times New Roman" w:eastAsia="MS Mincho" w:hAnsi="Times New Roman" w:cs="Times New Roman"/>
          <w:b/>
          <w:sz w:val="24"/>
          <w:lang w:val="es-ES_tradnl"/>
        </w:rPr>
      </w:pPr>
    </w:p>
    <w:p w:rsidR="002C05CD" w:rsidRPr="00D7233E" w:rsidRDefault="002C05CD" w:rsidP="002C05CD">
      <w:pPr>
        <w:ind w:left="720"/>
        <w:jc w:val="both"/>
        <w:rPr>
          <w:sz w:val="22"/>
          <w:szCs w:val="22"/>
        </w:rPr>
      </w:pPr>
    </w:p>
    <w:p w:rsidR="002C05CD" w:rsidRPr="00D7233E" w:rsidRDefault="002C05CD" w:rsidP="002C05CD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4</w:t>
      </w:r>
    </w:p>
    <w:p w:rsidR="002C05CD" w:rsidRPr="00D7233E" w:rsidRDefault="002C05CD" w:rsidP="002C05CD"/>
    <w:p w:rsidR="002C05CD" w:rsidRPr="002C05CD" w:rsidRDefault="002C05CD" w:rsidP="002C05CD">
      <w:pPr>
        <w:rPr>
          <w:rFonts w:ascii="Times New Roman" w:hAnsi="Times New Roman"/>
          <w:sz w:val="22"/>
          <w:szCs w:val="22"/>
        </w:rPr>
      </w:pPr>
      <w:proofErr w:type="spellStart"/>
      <w:r w:rsidRPr="002C05CD">
        <w:rPr>
          <w:rFonts w:ascii="Times New Roman" w:hAnsi="Times New Roman"/>
          <w:sz w:val="22"/>
          <w:szCs w:val="22"/>
        </w:rPr>
        <w:t>Estamos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midiendo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el </w:t>
      </w:r>
      <w:proofErr w:type="spellStart"/>
      <w:r w:rsidRPr="002C05CD">
        <w:rPr>
          <w:rFonts w:ascii="Times New Roman" w:hAnsi="Times New Roman"/>
          <w:sz w:val="22"/>
          <w:szCs w:val="22"/>
        </w:rPr>
        <w:t>tiempo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reacción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unos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determinados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componentes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químicos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2C05CD">
        <w:rPr>
          <w:rFonts w:ascii="Times New Roman" w:hAnsi="Times New Roman"/>
          <w:sz w:val="22"/>
          <w:szCs w:val="22"/>
        </w:rPr>
        <w:t>Repetimos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el experimento 300 veces y </w:t>
      </w:r>
      <w:proofErr w:type="spellStart"/>
      <w:r w:rsidRPr="002C05CD">
        <w:rPr>
          <w:rFonts w:ascii="Times New Roman" w:hAnsi="Times New Roman"/>
          <w:sz w:val="22"/>
          <w:szCs w:val="22"/>
        </w:rPr>
        <w:t>medimos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300 veces el </w:t>
      </w:r>
      <w:proofErr w:type="spellStart"/>
      <w:r w:rsidRPr="002C05CD">
        <w:rPr>
          <w:rFonts w:ascii="Times New Roman" w:hAnsi="Times New Roman"/>
          <w:sz w:val="22"/>
          <w:szCs w:val="22"/>
        </w:rPr>
        <w:t>tiempo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reacción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C05CD">
        <w:rPr>
          <w:rFonts w:ascii="Times New Roman" w:hAnsi="Times New Roman"/>
          <w:sz w:val="22"/>
          <w:szCs w:val="22"/>
        </w:rPr>
        <w:t>obteniendo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una </w:t>
      </w:r>
      <w:proofErr w:type="spellStart"/>
      <w:r w:rsidRPr="002C05CD">
        <w:rPr>
          <w:rFonts w:ascii="Times New Roman" w:hAnsi="Times New Roman"/>
          <w:sz w:val="22"/>
          <w:szCs w:val="22"/>
        </w:rPr>
        <w:t>media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muestral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100 s y una </w:t>
      </w:r>
      <w:proofErr w:type="spellStart"/>
      <w:r w:rsidRPr="002C05CD">
        <w:rPr>
          <w:rFonts w:ascii="Times New Roman" w:hAnsi="Times New Roman"/>
          <w:sz w:val="22"/>
          <w:szCs w:val="22"/>
        </w:rPr>
        <w:t>desviación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estándar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muestral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es de 5√3s. </w:t>
      </w:r>
      <w:proofErr w:type="spellStart"/>
      <w:r w:rsidRPr="002C05CD">
        <w:rPr>
          <w:rFonts w:ascii="Times New Roman" w:hAnsi="Times New Roman"/>
          <w:sz w:val="22"/>
          <w:szCs w:val="22"/>
        </w:rPr>
        <w:t>Suponiendo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que los </w:t>
      </w:r>
      <w:proofErr w:type="spellStart"/>
      <w:r w:rsidRPr="002C05CD">
        <w:rPr>
          <w:rFonts w:ascii="Times New Roman" w:hAnsi="Times New Roman"/>
          <w:sz w:val="22"/>
          <w:szCs w:val="22"/>
        </w:rPr>
        <w:t>tiempos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siguen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una </w:t>
      </w:r>
      <w:proofErr w:type="spellStart"/>
      <w:r w:rsidRPr="002C05CD">
        <w:rPr>
          <w:rFonts w:ascii="Times New Roman" w:hAnsi="Times New Roman"/>
          <w:sz w:val="22"/>
          <w:szCs w:val="22"/>
        </w:rPr>
        <w:t>distribución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normal,</w:t>
      </w:r>
    </w:p>
    <w:p w:rsidR="002C05CD" w:rsidRPr="002C05CD" w:rsidRDefault="002C05CD" w:rsidP="002C05CD">
      <w:pPr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2C05CD">
        <w:rPr>
          <w:rFonts w:ascii="Times New Roman" w:hAnsi="Times New Roman"/>
          <w:sz w:val="22"/>
          <w:szCs w:val="22"/>
        </w:rPr>
        <w:t>Calculad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2C05CD">
        <w:rPr>
          <w:rFonts w:ascii="Times New Roman" w:hAnsi="Times New Roman"/>
          <w:sz w:val="22"/>
          <w:szCs w:val="22"/>
        </w:rPr>
        <w:t>intervalo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confianza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para la </w:t>
      </w:r>
      <w:proofErr w:type="spellStart"/>
      <w:r w:rsidRPr="002C05CD">
        <w:rPr>
          <w:rFonts w:ascii="Times New Roman" w:hAnsi="Times New Roman"/>
          <w:sz w:val="22"/>
          <w:szCs w:val="22"/>
        </w:rPr>
        <w:t>media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los </w:t>
      </w:r>
      <w:proofErr w:type="spellStart"/>
      <w:r w:rsidRPr="002C05CD">
        <w:rPr>
          <w:rFonts w:ascii="Times New Roman" w:hAnsi="Times New Roman"/>
          <w:sz w:val="22"/>
          <w:szCs w:val="22"/>
        </w:rPr>
        <w:t>tiempos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reacción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, con un </w:t>
      </w:r>
      <w:proofErr w:type="spellStart"/>
      <w:r w:rsidRPr="002C05CD">
        <w:rPr>
          <w:rFonts w:ascii="Times New Roman" w:hAnsi="Times New Roman"/>
          <w:sz w:val="22"/>
          <w:szCs w:val="22"/>
        </w:rPr>
        <w:t>nivel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confianza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del 90%.</w:t>
      </w:r>
    </w:p>
    <w:p w:rsidR="002C05CD" w:rsidRPr="002C05CD" w:rsidRDefault="002C05CD" w:rsidP="002C05CD">
      <w:pPr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>b) ¿</w:t>
      </w:r>
      <w:proofErr w:type="spellStart"/>
      <w:r w:rsidRPr="002C05CD">
        <w:rPr>
          <w:rFonts w:ascii="Times New Roman" w:hAnsi="Times New Roman"/>
          <w:sz w:val="22"/>
          <w:szCs w:val="22"/>
        </w:rPr>
        <w:t>Cuál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debería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ser el </w:t>
      </w:r>
      <w:proofErr w:type="spellStart"/>
      <w:r w:rsidRPr="002C05CD">
        <w:rPr>
          <w:rFonts w:ascii="Times New Roman" w:hAnsi="Times New Roman"/>
          <w:sz w:val="22"/>
          <w:szCs w:val="22"/>
        </w:rPr>
        <w:t>tamaño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la </w:t>
      </w:r>
      <w:proofErr w:type="spellStart"/>
      <w:r w:rsidRPr="002C05CD">
        <w:rPr>
          <w:rFonts w:ascii="Times New Roman" w:hAnsi="Times New Roman"/>
          <w:sz w:val="22"/>
          <w:szCs w:val="22"/>
        </w:rPr>
        <w:t>muestra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para que la longitud del </w:t>
      </w:r>
      <w:proofErr w:type="spellStart"/>
      <w:r w:rsidRPr="002C05CD">
        <w:rPr>
          <w:rFonts w:ascii="Times New Roman" w:hAnsi="Times New Roman"/>
          <w:sz w:val="22"/>
          <w:szCs w:val="22"/>
        </w:rPr>
        <w:t>intervalo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confianza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fuera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inferior a 1?</w:t>
      </w:r>
    </w:p>
    <w:p w:rsidR="002C05CD" w:rsidRPr="00D7233E" w:rsidRDefault="002C05CD" w:rsidP="002C05CD"/>
    <w:p w:rsidR="002C05CD" w:rsidRPr="00D7233E" w:rsidRDefault="002C05CD" w:rsidP="002C05CD">
      <w:r w:rsidRPr="00D7233E">
        <w:t xml:space="preserve">Valores de </w:t>
      </w:r>
      <w:proofErr w:type="spellStart"/>
      <w:r w:rsidRPr="00D7233E">
        <w:t>probabilidades</w:t>
      </w:r>
      <w:proofErr w:type="spellEnd"/>
      <w:r w:rsidRPr="00D7233E">
        <w:t xml:space="preserve"> que </w:t>
      </w:r>
      <w:proofErr w:type="spellStart"/>
      <w:r w:rsidRPr="00D7233E">
        <w:t>p</w:t>
      </w:r>
      <w:r>
        <w:t>ueden</w:t>
      </w:r>
      <w:proofErr w:type="spellEnd"/>
      <w:r>
        <w:t xml:space="preserve"> ser </w:t>
      </w:r>
      <w:proofErr w:type="spellStart"/>
      <w:r>
        <w:t>útiles</w:t>
      </w:r>
      <w:proofErr w:type="spellEnd"/>
      <w:r>
        <w:t xml:space="preserve">; si no </w:t>
      </w:r>
      <w:proofErr w:type="spellStart"/>
      <w:r>
        <w:t>encontrá</w:t>
      </w:r>
      <w:r w:rsidRPr="00D7233E">
        <w:t>is</w:t>
      </w:r>
      <w:proofErr w:type="spellEnd"/>
      <w:r w:rsidRPr="00D7233E">
        <w:t xml:space="preserve"> </w:t>
      </w:r>
      <w:proofErr w:type="spellStart"/>
      <w:r w:rsidRPr="00D7233E">
        <w:t>exactamente</w:t>
      </w:r>
      <w:proofErr w:type="spellEnd"/>
      <w:r w:rsidRPr="00D7233E">
        <w:t xml:space="preserve"> lo que </w:t>
      </w:r>
      <w:proofErr w:type="spellStart"/>
      <w:r w:rsidRPr="00D7233E">
        <w:t>necesit</w:t>
      </w:r>
      <w:r>
        <w:t>á</w:t>
      </w:r>
      <w:r w:rsidRPr="00D7233E">
        <w:t>is</w:t>
      </w:r>
      <w:proofErr w:type="spellEnd"/>
      <w:r w:rsidRPr="00D7233E">
        <w:t xml:space="preserve">, </w:t>
      </w:r>
      <w:proofErr w:type="spellStart"/>
      <w:r w:rsidRPr="00D7233E">
        <w:t>usad</w:t>
      </w:r>
      <w:proofErr w:type="spellEnd"/>
      <w:r w:rsidRPr="00D7233E">
        <w:t xml:space="preserve"> el </w:t>
      </w:r>
      <w:proofErr w:type="spellStart"/>
      <w:r w:rsidRPr="00D7233E">
        <w:t>más</w:t>
      </w:r>
      <w:proofErr w:type="spellEnd"/>
      <w:r w:rsidRPr="00D7233E">
        <w:t xml:space="preserve"> </w:t>
      </w:r>
      <w:proofErr w:type="spellStart"/>
      <w:r w:rsidRPr="00D7233E">
        <w:t>cercano</w:t>
      </w:r>
      <w:proofErr w:type="spellEnd"/>
      <w:r w:rsidRPr="00D7233E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2C05CD" w:rsidRPr="00D7233E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 t 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299 grados de libertad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t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300 grados de libertad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339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968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65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592</w:t>
            </w:r>
          </w:p>
        </w:tc>
      </w:tr>
    </w:tbl>
    <w:p w:rsidR="002C05CD" w:rsidRPr="00D7233E" w:rsidRDefault="002C05CD" w:rsidP="002C05CD"/>
    <w:p w:rsidR="002C05CD" w:rsidRDefault="002C05CD" w:rsidP="002C05CD">
      <w:pPr>
        <w:rPr>
          <w:i/>
        </w:rPr>
      </w:pPr>
    </w:p>
    <w:p w:rsidR="002C05CD" w:rsidRPr="00D7233E" w:rsidRDefault="002C05CD" w:rsidP="002C05CD">
      <w:pPr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corrección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Se </w:t>
      </w:r>
      <w:proofErr w:type="spellStart"/>
      <w:r w:rsidRPr="00D7233E">
        <w:rPr>
          <w:i/>
        </w:rPr>
        <w:t>indicarán</w:t>
      </w:r>
      <w:proofErr w:type="spellEnd"/>
      <w:r w:rsidRPr="00D7233E">
        <w:rPr>
          <w:i/>
        </w:rPr>
        <w:t xml:space="preserve"> las </w:t>
      </w:r>
      <w:proofErr w:type="spellStart"/>
      <w:r w:rsidRPr="00D7233E">
        <w:rPr>
          <w:i/>
        </w:rPr>
        <w:t>fórmulas</w:t>
      </w:r>
      <w:proofErr w:type="spellEnd"/>
      <w:r w:rsidRPr="00D7233E">
        <w:rPr>
          <w:i/>
        </w:rPr>
        <w:t xml:space="preserve"> y los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</w:t>
      </w:r>
      <w:proofErr w:type="spellStart"/>
      <w:r w:rsidRPr="00D7233E">
        <w:rPr>
          <w:i/>
        </w:rPr>
        <w:t>realizados</w:t>
      </w:r>
      <w:proofErr w:type="spellEnd"/>
      <w:r w:rsidRPr="00D7233E">
        <w:rPr>
          <w:i/>
        </w:rPr>
        <w:t xml:space="preserve">, </w:t>
      </w:r>
      <w:proofErr w:type="spellStart"/>
      <w:r w:rsidRPr="00D7233E">
        <w:rPr>
          <w:i/>
        </w:rPr>
        <w:t>así</w:t>
      </w:r>
      <w:proofErr w:type="spellEnd"/>
      <w:r w:rsidRPr="00D7233E">
        <w:rPr>
          <w:i/>
        </w:rPr>
        <w:t xml:space="preserve"> como los </w:t>
      </w:r>
      <w:proofErr w:type="spellStart"/>
      <w:r w:rsidRPr="00D7233E">
        <w:rPr>
          <w:i/>
        </w:rPr>
        <w:t>razonamientos</w:t>
      </w:r>
      <w:proofErr w:type="spellEnd"/>
      <w:r w:rsidRPr="00D7233E">
        <w:rPr>
          <w:i/>
        </w:rPr>
        <w:t xml:space="preserve">. a) 6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: </w:t>
      </w:r>
      <w:proofErr w:type="spellStart"/>
      <w:r w:rsidRPr="00D7233E">
        <w:rPr>
          <w:i/>
        </w:rPr>
        <w:t>planteamiento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,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b)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(</w:t>
      </w:r>
      <w:proofErr w:type="spellStart"/>
      <w:r w:rsidRPr="00D7233E">
        <w:rPr>
          <w:i/>
        </w:rPr>
        <w:t>planteamiento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,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).</w:t>
      </w:r>
    </w:p>
    <w:p w:rsidR="002C05CD" w:rsidRPr="00D7233E" w:rsidRDefault="002C05CD" w:rsidP="002C05CD"/>
    <w:p w:rsidR="002C05CD" w:rsidRPr="00D7233E" w:rsidRDefault="002C05CD" w:rsidP="002C05CD"/>
    <w:p w:rsidR="002C05CD" w:rsidRPr="00D7233E" w:rsidRDefault="002C05CD" w:rsidP="002C05CD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5</w:t>
      </w:r>
    </w:p>
    <w:p w:rsidR="002C05CD" w:rsidRPr="00D7233E" w:rsidRDefault="002C05CD" w:rsidP="002C05CD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 xml:space="preserve"> 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Se ha </w:t>
      </w:r>
      <w:proofErr w:type="spellStart"/>
      <w:r w:rsidRPr="002C05CD">
        <w:rPr>
          <w:rFonts w:ascii="Times New Roman" w:hAnsi="Times New Roman"/>
          <w:sz w:val="22"/>
          <w:szCs w:val="22"/>
        </w:rPr>
        <w:t>hecho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un estudio sobre </w:t>
      </w:r>
      <w:proofErr w:type="spellStart"/>
      <w:r w:rsidRPr="002C05CD">
        <w:rPr>
          <w:rFonts w:ascii="Times New Roman" w:hAnsi="Times New Roman"/>
          <w:sz w:val="22"/>
          <w:szCs w:val="22"/>
        </w:rPr>
        <w:t>cómo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2C05CD">
        <w:rPr>
          <w:rFonts w:ascii="Times New Roman" w:hAnsi="Times New Roman"/>
          <w:sz w:val="22"/>
          <w:szCs w:val="22"/>
        </w:rPr>
        <w:t>desplazan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los estudiantes de la </w:t>
      </w:r>
      <w:proofErr w:type="spellStart"/>
      <w:r w:rsidRPr="002C05CD">
        <w:rPr>
          <w:rFonts w:ascii="Times New Roman" w:hAnsi="Times New Roman"/>
          <w:sz w:val="22"/>
          <w:szCs w:val="22"/>
        </w:rPr>
        <w:t>universidad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A y se ha </w:t>
      </w:r>
      <w:proofErr w:type="spellStart"/>
      <w:r w:rsidRPr="002C05CD">
        <w:rPr>
          <w:rFonts w:ascii="Times New Roman" w:hAnsi="Times New Roman"/>
          <w:sz w:val="22"/>
          <w:szCs w:val="22"/>
        </w:rPr>
        <w:t>obtenido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que de una </w:t>
      </w:r>
      <w:proofErr w:type="spellStart"/>
      <w:r w:rsidRPr="002C05CD">
        <w:rPr>
          <w:rFonts w:ascii="Times New Roman" w:hAnsi="Times New Roman"/>
          <w:sz w:val="22"/>
          <w:szCs w:val="22"/>
        </w:rPr>
        <w:t>muestra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aleatoria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200 estudiantes, 40 se </w:t>
      </w:r>
      <w:proofErr w:type="spellStart"/>
      <w:r w:rsidRPr="002C05CD">
        <w:rPr>
          <w:rFonts w:ascii="Times New Roman" w:hAnsi="Times New Roman"/>
          <w:sz w:val="22"/>
          <w:szCs w:val="22"/>
        </w:rPr>
        <w:t>desplazan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en bicicleta. En </w:t>
      </w:r>
      <w:proofErr w:type="spellStart"/>
      <w:r w:rsidRPr="002C05CD">
        <w:rPr>
          <w:rFonts w:ascii="Times New Roman" w:hAnsi="Times New Roman"/>
          <w:sz w:val="22"/>
          <w:szCs w:val="22"/>
        </w:rPr>
        <w:t>cambio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, en la </w:t>
      </w:r>
      <w:proofErr w:type="spellStart"/>
      <w:r w:rsidRPr="002C05CD">
        <w:rPr>
          <w:rFonts w:ascii="Times New Roman" w:hAnsi="Times New Roman"/>
          <w:sz w:val="22"/>
          <w:szCs w:val="22"/>
        </w:rPr>
        <w:t>universidad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B, de una </w:t>
      </w:r>
      <w:proofErr w:type="spellStart"/>
      <w:r w:rsidRPr="002C05CD">
        <w:rPr>
          <w:rFonts w:ascii="Times New Roman" w:hAnsi="Times New Roman"/>
          <w:sz w:val="22"/>
          <w:szCs w:val="22"/>
        </w:rPr>
        <w:t>muestra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300 estudiantes, 63 se </w:t>
      </w:r>
      <w:proofErr w:type="spellStart"/>
      <w:r w:rsidRPr="002C05CD">
        <w:rPr>
          <w:rFonts w:ascii="Times New Roman" w:hAnsi="Times New Roman"/>
          <w:sz w:val="22"/>
          <w:szCs w:val="22"/>
        </w:rPr>
        <w:t>desplazan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en bicicleta. Se </w:t>
      </w:r>
      <w:proofErr w:type="spellStart"/>
      <w:r w:rsidRPr="002C05CD">
        <w:rPr>
          <w:rFonts w:ascii="Times New Roman" w:hAnsi="Times New Roman"/>
          <w:sz w:val="22"/>
          <w:szCs w:val="22"/>
        </w:rPr>
        <w:t>desea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saber si la </w:t>
      </w:r>
      <w:proofErr w:type="spellStart"/>
      <w:r w:rsidRPr="002C05CD">
        <w:rPr>
          <w:rFonts w:ascii="Times New Roman" w:hAnsi="Times New Roman"/>
          <w:sz w:val="22"/>
          <w:szCs w:val="22"/>
        </w:rPr>
        <w:t>proporción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uso de la bicicleta por los estudiantes de la </w:t>
      </w:r>
      <w:proofErr w:type="spellStart"/>
      <w:r w:rsidRPr="002C05CD">
        <w:rPr>
          <w:rFonts w:ascii="Times New Roman" w:hAnsi="Times New Roman"/>
          <w:sz w:val="22"/>
          <w:szCs w:val="22"/>
        </w:rPr>
        <w:t>universidad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A es </w:t>
      </w:r>
      <w:proofErr w:type="spellStart"/>
      <w:r w:rsidRPr="002C05CD">
        <w:rPr>
          <w:rFonts w:ascii="Times New Roman" w:hAnsi="Times New Roman"/>
          <w:sz w:val="22"/>
          <w:szCs w:val="22"/>
        </w:rPr>
        <w:t>diferente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que la de la B, con un </w:t>
      </w:r>
      <w:proofErr w:type="spellStart"/>
      <w:r w:rsidRPr="002C05CD">
        <w:rPr>
          <w:rFonts w:ascii="Times New Roman" w:hAnsi="Times New Roman"/>
          <w:sz w:val="22"/>
          <w:szCs w:val="22"/>
        </w:rPr>
        <w:t>nivel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significación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m:oMath>
        <m:r>
          <w:rPr>
            <w:rFonts w:ascii="Cambria Math" w:hAnsi="Cambria Math"/>
            <w:sz w:val="22"/>
            <w:szCs w:val="22"/>
          </w:rPr>
          <m:t xml:space="preserve">α=0,2.  </m:t>
        </m:r>
      </m:oMath>
      <w:r w:rsidRPr="002C05CD">
        <w:rPr>
          <w:rFonts w:ascii="Times New Roman" w:hAnsi="Times New Roman"/>
          <w:sz w:val="22"/>
          <w:szCs w:val="22"/>
        </w:rPr>
        <w:t>Plantead el contraste, encontrad el p-valor y el valor crítico del contraste y razonad las conclusiones obtenidas.</w:t>
      </w:r>
    </w:p>
    <w:p w:rsidR="002C05CD" w:rsidRPr="00D7233E" w:rsidRDefault="002C05CD" w:rsidP="002C05CD">
      <w:r w:rsidRPr="00D7233E">
        <w:t xml:space="preserve">Valores de </w:t>
      </w:r>
      <w:proofErr w:type="spellStart"/>
      <w:r w:rsidRPr="00D7233E">
        <w:t>probabilidades</w:t>
      </w:r>
      <w:proofErr w:type="spellEnd"/>
      <w:r w:rsidRPr="00D7233E">
        <w:t xml:space="preserve"> que os </w:t>
      </w:r>
      <w:proofErr w:type="spellStart"/>
      <w:r w:rsidRPr="00D7233E">
        <w:t>pueden</w:t>
      </w:r>
      <w:proofErr w:type="spellEnd"/>
      <w:r w:rsidRPr="00D7233E">
        <w:t xml:space="preserve"> ser </w:t>
      </w:r>
      <w:proofErr w:type="spellStart"/>
      <w:r w:rsidRPr="00D7233E">
        <w:t>útiles</w:t>
      </w:r>
      <w:proofErr w:type="spellEnd"/>
      <w:r w:rsidRPr="00D7233E">
        <w:t xml:space="preserve">; si no </w:t>
      </w:r>
      <w:proofErr w:type="spellStart"/>
      <w:r w:rsidRPr="00D7233E">
        <w:t>encontráis</w:t>
      </w:r>
      <w:proofErr w:type="spellEnd"/>
      <w:r w:rsidRPr="00D7233E">
        <w:t xml:space="preserve"> </w:t>
      </w:r>
      <w:proofErr w:type="spellStart"/>
      <w:r w:rsidRPr="00D7233E">
        <w:t>exactamente</w:t>
      </w:r>
      <w:proofErr w:type="spellEnd"/>
      <w:r w:rsidRPr="00D7233E">
        <w:t xml:space="preserve"> el que </w:t>
      </w:r>
      <w:proofErr w:type="spellStart"/>
      <w:r w:rsidRPr="00D7233E">
        <w:t>necesitáis</w:t>
      </w:r>
      <w:proofErr w:type="spellEnd"/>
      <w:r w:rsidRPr="00D7233E">
        <w:t xml:space="preserve">, </w:t>
      </w:r>
      <w:proofErr w:type="spellStart"/>
      <w:r w:rsidRPr="00D7233E">
        <w:t>usad</w:t>
      </w:r>
      <w:proofErr w:type="spellEnd"/>
      <w:r w:rsidRPr="00D7233E">
        <w:t xml:space="preserve"> el </w:t>
      </w:r>
      <w:proofErr w:type="spellStart"/>
      <w:r w:rsidRPr="00D7233E">
        <w:t>más</w:t>
      </w:r>
      <w:proofErr w:type="spellEnd"/>
      <w:r w:rsidRPr="00D7233E">
        <w:t xml:space="preserve"> </w:t>
      </w:r>
      <w:proofErr w:type="spellStart"/>
      <w:r w:rsidRPr="00D7233E">
        <w:t>cercano</w:t>
      </w:r>
      <w:proofErr w:type="spellEnd"/>
      <w:r w:rsidRPr="00D7233E">
        <w:t>.</w:t>
      </w:r>
    </w:p>
    <w:p w:rsidR="002C05CD" w:rsidRPr="00D7233E" w:rsidRDefault="002C05CD" w:rsidP="002C05CD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</w:tblGrid>
      <w:tr w:rsidR="002C05CD" w:rsidRPr="00D7233E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 t 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500 grados de libertad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82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283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253</w:t>
            </w:r>
          </w:p>
        </w:tc>
      </w:tr>
      <w:tr w:rsidR="002C05CD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5CD" w:rsidRPr="00D7233E" w:rsidRDefault="002C05CD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647</w:t>
            </w:r>
          </w:p>
        </w:tc>
      </w:tr>
    </w:tbl>
    <w:p w:rsidR="002C05CD" w:rsidRPr="00D7233E" w:rsidRDefault="002C05CD" w:rsidP="002C05CD">
      <w:pPr>
        <w:spacing w:after="100"/>
        <w:jc w:val="both"/>
        <w:rPr>
          <w:sz w:val="22"/>
          <w:szCs w:val="22"/>
        </w:rPr>
      </w:pPr>
    </w:p>
    <w:p w:rsidR="002C05CD" w:rsidRPr="00D7233E" w:rsidRDefault="002C05CD" w:rsidP="002C05CD">
      <w:pPr>
        <w:spacing w:after="100"/>
        <w:jc w:val="both"/>
        <w:rPr>
          <w:sz w:val="22"/>
          <w:szCs w:val="22"/>
        </w:rPr>
      </w:pPr>
      <w:proofErr w:type="spellStart"/>
      <w:r w:rsidRPr="00D7233E">
        <w:rPr>
          <w:i/>
        </w:rPr>
        <w:lastRenderedPageBreak/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</w:t>
      </w:r>
      <w:proofErr w:type="spellStart"/>
      <w:r w:rsidRPr="00D7233E">
        <w:rPr>
          <w:i/>
        </w:rPr>
        <w:t>Plantear</w:t>
      </w:r>
      <w:proofErr w:type="spellEnd"/>
      <w:r w:rsidRPr="00D7233E">
        <w:rPr>
          <w:i/>
        </w:rPr>
        <w:t xml:space="preserve"> el </w:t>
      </w:r>
      <w:proofErr w:type="spellStart"/>
      <w:r w:rsidRPr="00D7233E">
        <w:rPr>
          <w:i/>
        </w:rPr>
        <w:t>contraste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</w:t>
      </w:r>
      <w:proofErr w:type="spellStart"/>
      <w:r w:rsidRPr="00D7233E">
        <w:rPr>
          <w:i/>
        </w:rPr>
        <w:t>Fórmulas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p-valor 1 punto, valor </w:t>
      </w:r>
      <w:proofErr w:type="spellStart"/>
      <w:r w:rsidRPr="00D7233E">
        <w:rPr>
          <w:i/>
        </w:rPr>
        <w:t>crítico</w:t>
      </w:r>
      <w:proofErr w:type="spellEnd"/>
      <w:r w:rsidRPr="00D7233E">
        <w:rPr>
          <w:i/>
        </w:rPr>
        <w:t xml:space="preserve"> 1 punto. </w:t>
      </w:r>
      <w:proofErr w:type="spellStart"/>
      <w:r w:rsidRPr="00D7233E">
        <w:rPr>
          <w:i/>
        </w:rPr>
        <w:t>Conclusión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2C05CD" w:rsidRPr="00D7233E" w:rsidRDefault="002C05CD" w:rsidP="002C05CD">
      <w:pPr>
        <w:ind w:left="720"/>
        <w:jc w:val="both"/>
        <w:rPr>
          <w:sz w:val="22"/>
          <w:szCs w:val="22"/>
        </w:rPr>
      </w:pPr>
    </w:p>
    <w:p w:rsidR="002C05CD" w:rsidRPr="00D7233E" w:rsidRDefault="002C05CD" w:rsidP="002C05CD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6</w:t>
      </w:r>
    </w:p>
    <w:p w:rsidR="002C05CD" w:rsidRPr="00D7233E" w:rsidRDefault="002C05CD" w:rsidP="002C05CD">
      <w:pPr>
        <w:pStyle w:val="Sangra2detindependiente1"/>
        <w:tabs>
          <w:tab w:val="clear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firstLine="0"/>
        <w:rPr>
          <w:lang w:val="es-ES_tradnl"/>
        </w:rPr>
      </w:pPr>
    </w:p>
    <w:p w:rsidR="002C05CD" w:rsidRPr="002C05CD" w:rsidRDefault="002C05CD" w:rsidP="002C05CD">
      <w:pPr>
        <w:spacing w:after="100"/>
        <w:rPr>
          <w:rFonts w:ascii="Times New Roman" w:hAnsi="Times New Roman"/>
          <w:sz w:val="22"/>
          <w:szCs w:val="22"/>
          <w:lang w:eastAsia="en-US"/>
        </w:rPr>
      </w:pPr>
      <w:r w:rsidRPr="002C05CD">
        <w:rPr>
          <w:rFonts w:ascii="Times New Roman" w:hAnsi="Times New Roman"/>
          <w:sz w:val="22"/>
          <w:szCs w:val="22"/>
          <w:lang w:eastAsia="en-US"/>
        </w:rPr>
        <w:t xml:space="preserve">Se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está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realizando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un estudio sobre el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precio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alquiler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(</w:t>
      </w:r>
      <w:r w:rsidRPr="002C05CD">
        <w:rPr>
          <w:rFonts w:ascii="Times New Roman" w:hAnsi="Times New Roman"/>
          <w:i/>
          <w:sz w:val="22"/>
          <w:szCs w:val="22"/>
          <w:lang w:eastAsia="en-US"/>
        </w:rPr>
        <w:t>prea</w:t>
      </w:r>
      <w:r w:rsidRPr="002C05CD">
        <w:rPr>
          <w:rFonts w:ascii="Times New Roman" w:hAnsi="Times New Roman"/>
          <w:sz w:val="22"/>
          <w:szCs w:val="22"/>
          <w:lang w:eastAsia="en-US"/>
        </w:rPr>
        <w:t xml:space="preserve"> por metro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cuadrado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) de los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locales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comerciales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de una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cierta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zona en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función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del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precio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(</w:t>
      </w:r>
      <w:proofErr w:type="spellStart"/>
      <w:r w:rsidRPr="002C05CD">
        <w:rPr>
          <w:rFonts w:ascii="Times New Roman" w:hAnsi="Times New Roman"/>
          <w:i/>
          <w:sz w:val="22"/>
          <w:szCs w:val="22"/>
          <w:lang w:eastAsia="en-US"/>
        </w:rPr>
        <w:t>pred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también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por metro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cuadrado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) antes de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hacer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reformas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. Con R se han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obtenido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los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siguientes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resultados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en los que se ha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perdido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  <w:lang w:eastAsia="en-US"/>
        </w:rPr>
        <w:t>algún</w:t>
      </w:r>
      <w:proofErr w:type="spellEnd"/>
      <w:r w:rsidRPr="002C05CD">
        <w:rPr>
          <w:rFonts w:ascii="Times New Roman" w:hAnsi="Times New Roman"/>
          <w:sz w:val="22"/>
          <w:szCs w:val="22"/>
          <w:lang w:eastAsia="en-US"/>
        </w:rPr>
        <w:t xml:space="preserve"> número:</w:t>
      </w:r>
    </w:p>
    <w:p w:rsidR="002C05CD" w:rsidRPr="00D7233E" w:rsidRDefault="002C05CD" w:rsidP="002C05CD">
      <w:pPr>
        <w:pStyle w:val="SourceCode"/>
        <w:rPr>
          <w:rFonts w:ascii="Times New Roman" w:hAnsi="Times New Roman"/>
          <w:sz w:val="18"/>
          <w:szCs w:val="18"/>
          <w:lang w:val="en-US"/>
        </w:rPr>
      </w:pP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Call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: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lm(</w:t>
      </w:r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formula =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pred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 ~ prea)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Residuals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: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     Min       1Q   Median       3Q      Max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-2.25685 -1.06082 -0.06082  0.96369  2.08621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Coefficients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: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           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Estimate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Std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. Error t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value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 Pr(&gt;|t|)   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## (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Intercept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)  XXXXXXX    0.67661   1.032    0.305   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## prea         0.95099    0.05633  16.883   &lt;2e-16 ***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## ---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Signif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. </w:t>
      </w:r>
      <w:proofErr w:type="spellStart"/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codes</w:t>
      </w:r>
      <w:proofErr w:type="spellEnd"/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:  0 '***' 0.001 '**' 0.01 '*' 0.05 '.' </w:t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0.1 ' ' 1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Residual standard error: 1.351 on 97 degrees of freedom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Multiple R-squared:  0.7461, Adjusted R-squared:  0.7435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F-statistic:   285 on 1 and 97 DF</w:t>
      </w:r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,  p</w:t>
      </w:r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-value: &lt; 2.2e-16</w:t>
      </w:r>
    </w:p>
    <w:p w:rsidR="002C05CD" w:rsidRPr="00D7233E" w:rsidRDefault="002C05CD" w:rsidP="002C05CD">
      <w:pPr>
        <w:spacing w:after="100"/>
        <w:rPr>
          <w:sz w:val="22"/>
          <w:szCs w:val="22"/>
          <w:lang w:val="en-US"/>
        </w:rPr>
      </w:pPr>
    </w:p>
    <w:p w:rsidR="002C05CD" w:rsidRPr="002C05CD" w:rsidRDefault="002C05CD" w:rsidP="002C05CD">
      <w:pPr>
        <w:spacing w:after="100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2C05CD">
        <w:rPr>
          <w:rFonts w:ascii="Times New Roman" w:hAnsi="Times New Roman"/>
          <w:sz w:val="22"/>
          <w:szCs w:val="22"/>
        </w:rPr>
        <w:t>Calculad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la recta de </w:t>
      </w:r>
      <w:proofErr w:type="spellStart"/>
      <w:r w:rsidRPr="002C05CD">
        <w:rPr>
          <w:rFonts w:ascii="Times New Roman" w:hAnsi="Times New Roman"/>
          <w:sz w:val="22"/>
          <w:szCs w:val="22"/>
        </w:rPr>
        <w:t>regresión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del </w:t>
      </w:r>
      <w:proofErr w:type="spellStart"/>
      <w:r w:rsidRPr="002C05CD">
        <w:rPr>
          <w:rFonts w:ascii="Times New Roman" w:hAnsi="Times New Roman"/>
          <w:sz w:val="22"/>
          <w:szCs w:val="22"/>
        </w:rPr>
        <w:t>precio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después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la reforma en </w:t>
      </w:r>
      <w:proofErr w:type="spellStart"/>
      <w:r w:rsidRPr="002C05CD">
        <w:rPr>
          <w:rFonts w:ascii="Times New Roman" w:hAnsi="Times New Roman"/>
          <w:sz w:val="22"/>
          <w:szCs w:val="22"/>
        </w:rPr>
        <w:t>función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del </w:t>
      </w:r>
      <w:proofErr w:type="spellStart"/>
      <w:r w:rsidRPr="002C05CD">
        <w:rPr>
          <w:rFonts w:ascii="Times New Roman" w:hAnsi="Times New Roman"/>
          <w:sz w:val="22"/>
          <w:szCs w:val="22"/>
        </w:rPr>
        <w:t>precio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anterior </w:t>
      </w:r>
      <w:proofErr w:type="spellStart"/>
      <w:r w:rsidRPr="002C05CD">
        <w:rPr>
          <w:rFonts w:ascii="Times New Roman" w:hAnsi="Times New Roman"/>
          <w:sz w:val="22"/>
          <w:szCs w:val="22"/>
        </w:rPr>
        <w:t>sabiendo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que el </w:t>
      </w:r>
      <w:proofErr w:type="spellStart"/>
      <w:r w:rsidRPr="002C05CD">
        <w:rPr>
          <w:rFonts w:ascii="Times New Roman" w:hAnsi="Times New Roman"/>
          <w:sz w:val="22"/>
          <w:szCs w:val="22"/>
        </w:rPr>
        <w:t>precio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esperado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para un local por el que se </w:t>
      </w:r>
      <w:proofErr w:type="spellStart"/>
      <w:r w:rsidRPr="002C05CD">
        <w:rPr>
          <w:rFonts w:ascii="Times New Roman" w:hAnsi="Times New Roman"/>
          <w:sz w:val="22"/>
          <w:szCs w:val="22"/>
        </w:rPr>
        <w:t>pagaba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13 € por metro </w:t>
      </w:r>
      <w:proofErr w:type="spellStart"/>
      <w:r w:rsidRPr="002C05CD">
        <w:rPr>
          <w:rFonts w:ascii="Times New Roman" w:hAnsi="Times New Roman"/>
          <w:sz w:val="22"/>
          <w:szCs w:val="22"/>
        </w:rPr>
        <w:t>cuadrado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antes de la reforma es, </w:t>
      </w:r>
      <w:proofErr w:type="spellStart"/>
      <w:r w:rsidRPr="002C05CD">
        <w:rPr>
          <w:rFonts w:ascii="Times New Roman" w:hAnsi="Times New Roman"/>
          <w:sz w:val="22"/>
          <w:szCs w:val="22"/>
        </w:rPr>
        <w:t>después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la reforma, de 13,0608 € por metro </w:t>
      </w:r>
      <w:proofErr w:type="spellStart"/>
      <w:r w:rsidRPr="002C05CD">
        <w:rPr>
          <w:rFonts w:ascii="Times New Roman" w:hAnsi="Times New Roman"/>
          <w:sz w:val="22"/>
          <w:szCs w:val="22"/>
        </w:rPr>
        <w:t>cuadrado</w:t>
      </w:r>
      <w:proofErr w:type="spellEnd"/>
      <w:r w:rsidRPr="002C05CD">
        <w:rPr>
          <w:rFonts w:ascii="Times New Roman" w:hAnsi="Times New Roman"/>
          <w:sz w:val="22"/>
          <w:szCs w:val="22"/>
        </w:rPr>
        <w:t>.</w:t>
      </w:r>
    </w:p>
    <w:p w:rsidR="002C05CD" w:rsidRPr="002C05CD" w:rsidRDefault="002C05CD" w:rsidP="002C05CD">
      <w:pPr>
        <w:spacing w:after="100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b) </w:t>
      </w:r>
      <w:proofErr w:type="spellStart"/>
      <w:r w:rsidRPr="002C05CD">
        <w:rPr>
          <w:rFonts w:ascii="Times New Roman" w:hAnsi="Times New Roman"/>
          <w:sz w:val="22"/>
          <w:szCs w:val="22"/>
        </w:rPr>
        <w:t>Interpretad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los </w:t>
      </w:r>
      <w:proofErr w:type="spellStart"/>
      <w:r w:rsidRPr="002C05CD">
        <w:rPr>
          <w:rFonts w:ascii="Times New Roman" w:hAnsi="Times New Roman"/>
          <w:sz w:val="22"/>
          <w:szCs w:val="22"/>
        </w:rPr>
        <w:t>coeficientes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obtenidos</w:t>
      </w:r>
      <w:proofErr w:type="spellEnd"/>
      <w:r w:rsidRPr="002C05CD">
        <w:rPr>
          <w:rFonts w:ascii="Times New Roman" w:hAnsi="Times New Roman"/>
          <w:sz w:val="22"/>
          <w:szCs w:val="22"/>
        </w:rPr>
        <w:t>.</w:t>
      </w:r>
    </w:p>
    <w:p w:rsidR="002C05CD" w:rsidRPr="002C05CD" w:rsidRDefault="002C05CD" w:rsidP="002C05CD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2C05CD">
        <w:rPr>
          <w:rFonts w:ascii="Times New Roman" w:hAnsi="Times New Roman"/>
          <w:sz w:val="22"/>
          <w:szCs w:val="22"/>
        </w:rPr>
        <w:t xml:space="preserve">c) </w:t>
      </w:r>
      <w:proofErr w:type="spellStart"/>
      <w:r w:rsidRPr="002C05CD">
        <w:rPr>
          <w:rFonts w:ascii="Times New Roman" w:hAnsi="Times New Roman"/>
          <w:sz w:val="22"/>
          <w:szCs w:val="22"/>
        </w:rPr>
        <w:t>Podemos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C05CD">
        <w:rPr>
          <w:rFonts w:ascii="Times New Roman" w:hAnsi="Times New Roman"/>
          <w:sz w:val="22"/>
          <w:szCs w:val="22"/>
        </w:rPr>
        <w:t>asegurar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que la </w:t>
      </w:r>
      <w:proofErr w:type="spellStart"/>
      <w:r w:rsidRPr="002C05CD">
        <w:rPr>
          <w:rFonts w:ascii="Times New Roman" w:hAnsi="Times New Roman"/>
          <w:sz w:val="22"/>
          <w:szCs w:val="22"/>
        </w:rPr>
        <w:t>pendiente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la recta de </w:t>
      </w:r>
      <w:proofErr w:type="spellStart"/>
      <w:r w:rsidRPr="002C05CD">
        <w:rPr>
          <w:rFonts w:ascii="Times New Roman" w:hAnsi="Times New Roman"/>
          <w:sz w:val="22"/>
          <w:szCs w:val="22"/>
        </w:rPr>
        <w:t>regresión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es </w:t>
      </w:r>
      <w:proofErr w:type="spellStart"/>
      <w:r w:rsidRPr="002C05CD">
        <w:rPr>
          <w:rFonts w:ascii="Times New Roman" w:hAnsi="Times New Roman"/>
          <w:sz w:val="22"/>
          <w:szCs w:val="22"/>
        </w:rPr>
        <w:t>diferente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cero, con un </w:t>
      </w:r>
      <w:proofErr w:type="spellStart"/>
      <w:r w:rsidRPr="002C05CD">
        <w:rPr>
          <w:rFonts w:ascii="Times New Roman" w:hAnsi="Times New Roman"/>
          <w:sz w:val="22"/>
          <w:szCs w:val="22"/>
        </w:rPr>
        <w:t>nivel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C05CD">
        <w:rPr>
          <w:rFonts w:ascii="Times New Roman" w:hAnsi="Times New Roman"/>
          <w:sz w:val="22"/>
          <w:szCs w:val="22"/>
        </w:rPr>
        <w:t>significación</w:t>
      </w:r>
      <w:proofErr w:type="spellEnd"/>
      <w:r w:rsidRPr="002C05CD">
        <w:rPr>
          <w:rFonts w:ascii="Times New Roman" w:hAnsi="Times New Roman"/>
          <w:sz w:val="22"/>
          <w:szCs w:val="22"/>
        </w:rPr>
        <w:t xml:space="preserve"> del 90%?</w:t>
      </w:r>
    </w:p>
    <w:p w:rsidR="002C05CD" w:rsidRDefault="002C05CD" w:rsidP="002C05CD">
      <w:pPr>
        <w:spacing w:after="100"/>
        <w:jc w:val="both"/>
        <w:rPr>
          <w:i/>
        </w:rPr>
      </w:pPr>
    </w:p>
    <w:p w:rsidR="002C05CD" w:rsidRPr="00D7233E" w:rsidRDefault="002C05CD" w:rsidP="002C05CD">
      <w:pPr>
        <w:spacing w:after="100"/>
        <w:jc w:val="both"/>
        <w:rPr>
          <w:i/>
        </w:rPr>
      </w:pPr>
      <w:bookmarkStart w:id="5" w:name="_GoBack"/>
      <w:bookmarkEnd w:id="5"/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</w:t>
      </w:r>
      <w:proofErr w:type="spellStart"/>
      <w:r w:rsidRPr="00D7233E">
        <w:rPr>
          <w:i/>
        </w:rPr>
        <w:t>Fórmulas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 b)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c)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2C05CD" w:rsidRPr="00D7233E" w:rsidRDefault="002C05CD" w:rsidP="002C05CD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> </w:t>
      </w:r>
    </w:p>
    <w:p w:rsidR="002C05CD" w:rsidRDefault="002C05CD"/>
    <w:p w:rsidR="002C05CD" w:rsidRDefault="002C05CD"/>
    <w:p w:rsidR="002C05CD" w:rsidRDefault="002C05CD"/>
    <w:p w:rsidR="000E4B67" w:rsidRDefault="000E4B67">
      <w:r>
        <w:br w:type="page"/>
      </w:r>
      <w:r>
        <w:lastRenderedPageBreak/>
        <w:fldChar w:fldCharType="begin"/>
      </w:r>
      <w:r>
        <w:instrText xml:space="preserve">  </w:instrText>
      </w:r>
      <w:r>
        <w:fldChar w:fldCharType="end"/>
      </w:r>
      <w:r w:rsidR="006D7CB9"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</w:p>
    <w:sectPr w:rsidR="000E4B67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3A" w:rsidRDefault="0020733A">
      <w:r>
        <w:separator/>
      </w:r>
    </w:p>
  </w:endnote>
  <w:endnote w:type="continuationSeparator" w:id="0">
    <w:p w:rsidR="0020733A" w:rsidRDefault="0020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OC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vC128b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panose1 w:val="02000000000000000000"/>
    <w:charset w:val="00"/>
    <w:family w:val="auto"/>
    <w:pitch w:val="variable"/>
    <w:sig w:usb0="A00000FF" w:usb1="5001205B" w:usb2="0000001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356007" w:rsidRDefault="00F02B1F">
    <w:pPr>
      <w:pStyle w:val="Peu"/>
      <w:ind w:right="360"/>
      <w:jc w:val="center"/>
      <w:rPr>
        <w:rFonts w:ascii="UOC Sans" w:hAnsi="UOC Sans"/>
      </w:rPr>
    </w:pPr>
    <w:r w:rsidRPr="00356007">
      <w:rPr>
        <w:rFonts w:ascii="UOC Sans" w:hAnsi="UOC Sans"/>
      </w:rPr>
      <w:t>Pá</w:t>
    </w:r>
    <w:r w:rsidR="000E4B67" w:rsidRPr="00356007">
      <w:rPr>
        <w:rFonts w:ascii="UOC Sans" w:hAnsi="UOC Sans"/>
      </w:rPr>
      <w:t xml:space="preserve">gina </w:t>
    </w:r>
    <w:r w:rsidR="000E4B67" w:rsidRPr="00356007">
      <w:rPr>
        <w:rStyle w:val="Nmerodepgina"/>
        <w:rFonts w:ascii="UOC Sans" w:hAnsi="UOC Sans"/>
      </w:rPr>
      <w:fldChar w:fldCharType="begin"/>
    </w:r>
    <w:r w:rsidR="000E4B67" w:rsidRPr="00356007">
      <w:rPr>
        <w:rStyle w:val="Nmerodepgina"/>
        <w:rFonts w:ascii="UOC Sans" w:hAnsi="UOC Sans"/>
      </w:rPr>
      <w:instrText xml:space="preserve"> PAGE </w:instrText>
    </w:r>
    <w:r w:rsidR="000E4B67" w:rsidRPr="00356007">
      <w:rPr>
        <w:rStyle w:val="Nmerodepgina"/>
        <w:rFonts w:ascii="UOC Sans" w:hAnsi="UOC Sans"/>
      </w:rPr>
      <w:fldChar w:fldCharType="separate"/>
    </w:r>
    <w:r w:rsidR="002C05CD">
      <w:rPr>
        <w:rStyle w:val="Nmerodepgina"/>
        <w:rFonts w:ascii="UOC Sans" w:hAnsi="UOC Sans"/>
        <w:noProof/>
      </w:rPr>
      <w:t>10</w:t>
    </w:r>
    <w:r w:rsidR="000E4B67" w:rsidRPr="00356007">
      <w:rPr>
        <w:rStyle w:val="Nmerodepgina"/>
        <w:rFonts w:ascii="UOC Sans" w:hAnsi="UOC Sans"/>
      </w:rPr>
      <w:fldChar w:fldCharType="end"/>
    </w:r>
    <w:r w:rsidR="000E4B67" w:rsidRPr="00356007">
      <w:rPr>
        <w:rStyle w:val="Nmerodepgina"/>
        <w:rFonts w:ascii="UOC Sans" w:hAnsi="UOC Sans"/>
      </w:rPr>
      <w:t xml:space="preserve"> de </w:t>
    </w:r>
    <w:r w:rsidR="000E4B67" w:rsidRPr="00356007">
      <w:rPr>
        <w:rStyle w:val="Nmerodepgina"/>
        <w:rFonts w:ascii="UOC Sans" w:hAnsi="UOC Sans"/>
      </w:rPr>
      <w:fldChar w:fldCharType="begin"/>
    </w:r>
    <w:r w:rsidR="000E4B67" w:rsidRPr="00356007">
      <w:rPr>
        <w:rStyle w:val="Nmerodepgina"/>
        <w:rFonts w:ascii="UOC Sans" w:hAnsi="UOC Sans"/>
      </w:rPr>
      <w:instrText xml:space="preserve"> NUMPAGES </w:instrText>
    </w:r>
    <w:r w:rsidR="000E4B67" w:rsidRPr="00356007">
      <w:rPr>
        <w:rStyle w:val="Nmerodepgina"/>
        <w:rFonts w:ascii="UOC Sans" w:hAnsi="UOC Sans"/>
      </w:rPr>
      <w:fldChar w:fldCharType="separate"/>
    </w:r>
    <w:r w:rsidR="002C05CD">
      <w:rPr>
        <w:rStyle w:val="Nmerodepgina"/>
        <w:rFonts w:ascii="UOC Sans" w:hAnsi="UOC Sans"/>
        <w:noProof/>
      </w:rPr>
      <w:t>10</w:t>
    </w:r>
    <w:r w:rsidR="000E4B67" w:rsidRPr="00356007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3A" w:rsidRDefault="0020733A">
      <w:r>
        <w:separator/>
      </w:r>
    </w:p>
  </w:footnote>
  <w:footnote w:type="continuationSeparator" w:id="0">
    <w:p w:rsidR="0020733A" w:rsidRDefault="00207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F001B0" w:rsidRDefault="000E4B67">
    <w:pPr>
      <w:pStyle w:val="Capalera"/>
      <w:rPr>
        <w:sz w:val="16"/>
        <w:szCs w:val="16"/>
      </w:rPr>
    </w:pPr>
  </w:p>
  <w:p w:rsidR="000E4B67" w:rsidRDefault="0055697C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693991" w:rsidP="00F66BB8">
                          <w:pPr>
                            <w:jc w:val="center"/>
                          </w:pPr>
                        </w:p>
                        <w:p w:rsidR="00F66BB8" w:rsidRPr="00311BC3" w:rsidRDefault="0055697C" w:rsidP="00F66BB8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ca-ES"/>
                            </w:rPr>
                            <w:drawing>
                              <wp:inline distT="0" distB="0" distL="0" distR="0">
                                <wp:extent cx="1381125" cy="504825"/>
                                <wp:effectExtent l="0" t="0" r="9525" b="9525"/>
                                <wp:docPr id="3" name="Imatge 1" descr="UOC_masterbrand_negre-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OC_masterbrand_negre-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112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7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693991" w:rsidP="00F66BB8">
                    <w:pPr>
                      <w:jc w:val="center"/>
                    </w:pPr>
                  </w:p>
                  <w:p w:rsidR="00F66BB8" w:rsidRPr="00311BC3" w:rsidRDefault="0055697C" w:rsidP="00F66BB8">
                    <w:pPr>
                      <w:jc w:val="right"/>
                    </w:pPr>
                    <w:r>
                      <w:rPr>
                        <w:noProof/>
                        <w:lang w:eastAsia="ca-ES"/>
                      </w:rPr>
                      <w:drawing>
                        <wp:inline distT="0" distB="0" distL="0" distR="0">
                          <wp:extent cx="1381125" cy="504825"/>
                          <wp:effectExtent l="0" t="0" r="9525" b="9525"/>
                          <wp:docPr id="3" name="Imatge 1" descr="UOC_masterbrand_negre-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OC_masterbrand_negre-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E865C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Capalera"/>
      <w:rPr>
        <w:rFonts w:ascii="StoneSerif" w:hAnsi="StoneSerif"/>
        <w:sz w:val="18"/>
      </w:rPr>
    </w:pPr>
  </w:p>
  <w:p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:rsidR="000E4B67" w:rsidRPr="00356007" w:rsidRDefault="00511763">
    <w:pPr>
      <w:pStyle w:val="Capalera"/>
      <w:jc w:val="center"/>
      <w:rPr>
        <w:rFonts w:ascii="UOC Sans" w:hAnsi="UOC Sans"/>
        <w:sz w:val="40"/>
        <w:szCs w:val="40"/>
      </w:rPr>
    </w:pPr>
    <w:r w:rsidRPr="00356007">
      <w:rPr>
        <w:rFonts w:ascii="UOC Sans" w:hAnsi="UOC Sans"/>
        <w:b/>
        <w:sz w:val="40"/>
        <w:szCs w:val="40"/>
      </w:rPr>
      <w:t>Examen</w:t>
    </w:r>
    <w:r w:rsidR="004175B5" w:rsidRPr="00356007">
      <w:rPr>
        <w:rFonts w:ascii="UOC Sans" w:hAnsi="UOC Sans"/>
        <w:b/>
        <w:sz w:val="40"/>
        <w:szCs w:val="40"/>
      </w:rPr>
      <w:t xml:space="preserve"> </w:t>
    </w:r>
    <w:r w:rsidR="006931D9" w:rsidRPr="00356007">
      <w:rPr>
        <w:rFonts w:ascii="UOC Sans" w:hAnsi="UOC Sans"/>
        <w:sz w:val="40"/>
        <w:szCs w:val="40"/>
      </w:rPr>
      <w:t>20</w:t>
    </w:r>
    <w:r w:rsidR="00672CC4" w:rsidRPr="00356007">
      <w:rPr>
        <w:rFonts w:ascii="UOC Sans" w:hAnsi="UOC Sans"/>
        <w:sz w:val="40"/>
        <w:szCs w:val="40"/>
      </w:rPr>
      <w:t>1</w:t>
    </w:r>
    <w:r w:rsidR="00971654" w:rsidRPr="00356007">
      <w:rPr>
        <w:rFonts w:ascii="UOC Sans" w:hAnsi="UOC Sans"/>
        <w:sz w:val="40"/>
        <w:szCs w:val="40"/>
      </w:rPr>
      <w:t>7</w:t>
    </w:r>
    <w:r w:rsidR="00345783" w:rsidRPr="00356007">
      <w:rPr>
        <w:rFonts w:ascii="UOC Sans" w:hAnsi="UOC Sans"/>
        <w:sz w:val="40"/>
        <w:szCs w:val="40"/>
      </w:rPr>
      <w:t>/</w:t>
    </w:r>
    <w:r w:rsidR="00A05ED0" w:rsidRPr="00356007">
      <w:rPr>
        <w:rFonts w:ascii="UOC Sans" w:hAnsi="UOC Sans"/>
        <w:sz w:val="40"/>
        <w:szCs w:val="40"/>
      </w:rPr>
      <w:t>1</w:t>
    </w:r>
    <w:r w:rsidR="00971654" w:rsidRPr="00356007">
      <w:rPr>
        <w:rFonts w:ascii="UOC Sans" w:hAnsi="UOC Sans"/>
        <w:sz w:val="40"/>
        <w:szCs w:val="40"/>
      </w:rPr>
      <w:t>8</w:t>
    </w:r>
    <w:r w:rsidR="00345783" w:rsidRPr="00356007">
      <w:rPr>
        <w:rFonts w:ascii="UOC Sans" w:hAnsi="UOC Sans"/>
        <w:sz w:val="40"/>
        <w:szCs w:val="40"/>
      </w:rPr>
      <w:t>-</w:t>
    </w:r>
    <w:r w:rsidR="00214111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356007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356007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356007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356007">
            <w:rPr>
              <w:rFonts w:ascii="UOC Sans Bold" w:hAnsi="UOC Sans Bold"/>
              <w:b/>
              <w:sz w:val="24"/>
              <w:szCs w:val="24"/>
            </w:rPr>
            <w:t>di</w:t>
          </w:r>
          <w:r w:rsidRPr="00356007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356007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356007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356007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356007" w:rsidRDefault="00FD796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Estadística</w:t>
          </w:r>
        </w:p>
      </w:tc>
      <w:tc>
        <w:tcPr>
          <w:tcW w:w="1276" w:type="dxa"/>
          <w:vAlign w:val="center"/>
        </w:tcPr>
        <w:p w:rsidR="000E4B67" w:rsidRPr="00356007" w:rsidRDefault="00FD796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75.568</w:t>
          </w:r>
        </w:p>
      </w:tc>
      <w:tc>
        <w:tcPr>
          <w:tcW w:w="1275" w:type="dxa"/>
          <w:vAlign w:val="center"/>
        </w:tcPr>
        <w:p w:rsidR="000E4B67" w:rsidRPr="00356007" w:rsidRDefault="00FD796E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20/06/2018</w:t>
          </w:r>
        </w:p>
      </w:tc>
      <w:tc>
        <w:tcPr>
          <w:tcW w:w="1276" w:type="dxa"/>
          <w:vAlign w:val="center"/>
        </w:tcPr>
        <w:p w:rsidR="000E4B67" w:rsidRPr="00356007" w:rsidRDefault="00FD796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18:30</w:t>
          </w:r>
        </w:p>
      </w:tc>
    </w:tr>
  </w:tbl>
  <w:p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FC3159C"/>
    <w:multiLevelType w:val="hybridMultilevel"/>
    <w:tmpl w:val="7FFC785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7D634B"/>
    <w:multiLevelType w:val="hybridMultilevel"/>
    <w:tmpl w:val="42F2925C"/>
    <w:lvl w:ilvl="0" w:tplc="4EA44B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2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">
    <w:nsid w:val="799D501C"/>
    <w:multiLevelType w:val="hybridMultilevel"/>
    <w:tmpl w:val="54441FF6"/>
    <w:lvl w:ilvl="0" w:tplc="8F203F8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9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41"/>
  </w:num>
  <w:num w:numId="9">
    <w:abstractNumId w:val="3"/>
  </w:num>
  <w:num w:numId="10">
    <w:abstractNumId w:val="38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40"/>
  </w:num>
  <w:num w:numId="22">
    <w:abstractNumId w:val="11"/>
  </w:num>
  <w:num w:numId="23">
    <w:abstractNumId w:val="28"/>
  </w:num>
  <w:num w:numId="24">
    <w:abstractNumId w:val="37"/>
  </w:num>
  <w:num w:numId="25">
    <w:abstractNumId w:val="32"/>
  </w:num>
  <w:num w:numId="26">
    <w:abstractNumId w:val="19"/>
  </w:num>
  <w:num w:numId="27">
    <w:abstractNumId w:val="34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2"/>
  </w:num>
  <w:num w:numId="37">
    <w:abstractNumId w:val="35"/>
  </w:num>
  <w:num w:numId="38">
    <w:abstractNumId w:val="17"/>
  </w:num>
  <w:num w:numId="39">
    <w:abstractNumId w:val="4"/>
  </w:num>
  <w:num w:numId="40">
    <w:abstractNumId w:val="43"/>
  </w:num>
  <w:num w:numId="41">
    <w:abstractNumId w:val="44"/>
  </w:num>
  <w:num w:numId="42">
    <w:abstractNumId w:val="7"/>
  </w:num>
  <w:num w:numId="43">
    <w:abstractNumId w:val="24"/>
  </w:num>
  <w:num w:numId="44">
    <w:abstractNumId w:val="36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ottCU/ElQtBeRtV3Etap2vZ9hiqLCyPZjWwKYrCDOVo4C6wSxkHY0RScn1t6UgWzYaPmzTFHAq2omAy0/vNBg==" w:salt="MVtUAW1cEzPiVzttQuCC0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7E"/>
    <w:rsid w:val="00055354"/>
    <w:rsid w:val="00070BEA"/>
    <w:rsid w:val="00085EFE"/>
    <w:rsid w:val="000E4B67"/>
    <w:rsid w:val="00147BCE"/>
    <w:rsid w:val="001E45F9"/>
    <w:rsid w:val="0020733A"/>
    <w:rsid w:val="00214111"/>
    <w:rsid w:val="002423B5"/>
    <w:rsid w:val="00267C61"/>
    <w:rsid w:val="002A4E53"/>
    <w:rsid w:val="002C05CD"/>
    <w:rsid w:val="002C342C"/>
    <w:rsid w:val="002E62CC"/>
    <w:rsid w:val="002F5F3F"/>
    <w:rsid w:val="00303987"/>
    <w:rsid w:val="00306414"/>
    <w:rsid w:val="00311BC3"/>
    <w:rsid w:val="00331FBC"/>
    <w:rsid w:val="00345783"/>
    <w:rsid w:val="00350A64"/>
    <w:rsid w:val="00356007"/>
    <w:rsid w:val="003B357C"/>
    <w:rsid w:val="003C2151"/>
    <w:rsid w:val="003E062A"/>
    <w:rsid w:val="003E378A"/>
    <w:rsid w:val="004175B5"/>
    <w:rsid w:val="004511F5"/>
    <w:rsid w:val="004D4ECD"/>
    <w:rsid w:val="0050547D"/>
    <w:rsid w:val="00511763"/>
    <w:rsid w:val="005274D3"/>
    <w:rsid w:val="0055697C"/>
    <w:rsid w:val="00561AD5"/>
    <w:rsid w:val="00572FBB"/>
    <w:rsid w:val="00574D7E"/>
    <w:rsid w:val="005753C9"/>
    <w:rsid w:val="005815B6"/>
    <w:rsid w:val="00587600"/>
    <w:rsid w:val="00597776"/>
    <w:rsid w:val="005A6EF1"/>
    <w:rsid w:val="005F310E"/>
    <w:rsid w:val="005F4D1D"/>
    <w:rsid w:val="0062230D"/>
    <w:rsid w:val="006270E9"/>
    <w:rsid w:val="00653128"/>
    <w:rsid w:val="00672CC4"/>
    <w:rsid w:val="006931D9"/>
    <w:rsid w:val="00693991"/>
    <w:rsid w:val="0069710F"/>
    <w:rsid w:val="006D7CB9"/>
    <w:rsid w:val="00710345"/>
    <w:rsid w:val="0073383D"/>
    <w:rsid w:val="00746215"/>
    <w:rsid w:val="007718C6"/>
    <w:rsid w:val="00782680"/>
    <w:rsid w:val="0079064B"/>
    <w:rsid w:val="007A246C"/>
    <w:rsid w:val="00810401"/>
    <w:rsid w:val="008703F2"/>
    <w:rsid w:val="00880E51"/>
    <w:rsid w:val="00886488"/>
    <w:rsid w:val="00896EB3"/>
    <w:rsid w:val="008A6EC4"/>
    <w:rsid w:val="008B348D"/>
    <w:rsid w:val="008B7404"/>
    <w:rsid w:val="00971654"/>
    <w:rsid w:val="009A40AE"/>
    <w:rsid w:val="009E11D2"/>
    <w:rsid w:val="009E45AF"/>
    <w:rsid w:val="00A05ED0"/>
    <w:rsid w:val="00A2321E"/>
    <w:rsid w:val="00A31A21"/>
    <w:rsid w:val="00A64702"/>
    <w:rsid w:val="00B30F61"/>
    <w:rsid w:val="00B425CC"/>
    <w:rsid w:val="00B64F94"/>
    <w:rsid w:val="00C0392A"/>
    <w:rsid w:val="00C05AAA"/>
    <w:rsid w:val="00C17C22"/>
    <w:rsid w:val="00C225B6"/>
    <w:rsid w:val="00C36347"/>
    <w:rsid w:val="00C4501C"/>
    <w:rsid w:val="00C749E3"/>
    <w:rsid w:val="00C90AF4"/>
    <w:rsid w:val="00CB7BAC"/>
    <w:rsid w:val="00D162C2"/>
    <w:rsid w:val="00D81277"/>
    <w:rsid w:val="00DC2781"/>
    <w:rsid w:val="00E273C7"/>
    <w:rsid w:val="00E36770"/>
    <w:rsid w:val="00E6297E"/>
    <w:rsid w:val="00EB6E7F"/>
    <w:rsid w:val="00F001B0"/>
    <w:rsid w:val="00F02B1F"/>
    <w:rsid w:val="00F66BB8"/>
    <w:rsid w:val="00FB0D67"/>
    <w:rsid w:val="00FB3809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1EC7880F-E859-435E-864D-206CE0E6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07"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paragraph" w:styleId="Pargrafdellista">
    <w:name w:val="List Paragraph"/>
    <w:basedOn w:val="Normal"/>
    <w:uiPriority w:val="34"/>
    <w:qFormat/>
    <w:rsid w:val="00356007"/>
    <w:pPr>
      <w:ind w:left="708"/>
    </w:pPr>
  </w:style>
  <w:style w:type="paragraph" w:customStyle="1" w:styleId="Sangra2detindependiente1">
    <w:name w:val="Sangría 2 de t. independiente1"/>
    <w:basedOn w:val="Normal"/>
    <w:rsid w:val="002C05CD"/>
    <w:pPr>
      <w:tabs>
        <w:tab w:val="left" w:pos="360"/>
      </w:tabs>
      <w:suppressAutoHyphens/>
      <w:autoSpaceDE w:val="0"/>
      <w:ind w:left="360" w:hanging="360"/>
      <w:jc w:val="both"/>
    </w:pPr>
    <w:rPr>
      <w:rFonts w:ascii="Times New Roman" w:eastAsia="SimSun" w:hAnsi="Times New Roman"/>
      <w:color w:val="000000"/>
      <w:sz w:val="22"/>
      <w:szCs w:val="22"/>
      <w:lang w:eastAsia="ar-SA"/>
    </w:rPr>
  </w:style>
  <w:style w:type="paragraph" w:styleId="Textsenseformat">
    <w:name w:val="Plain Text"/>
    <w:aliases w:val="Car Car Car"/>
    <w:basedOn w:val="Normal"/>
    <w:link w:val="TextsenseformatCar"/>
    <w:rsid w:val="002C05CD"/>
    <w:rPr>
      <w:rFonts w:ascii="Courier New" w:hAnsi="Courier New" w:cs="Courier New"/>
    </w:rPr>
  </w:style>
  <w:style w:type="character" w:customStyle="1" w:styleId="TextsenseformatCar">
    <w:name w:val="Text sense format Car"/>
    <w:aliases w:val="Car Car Car Car"/>
    <w:basedOn w:val="Tipusdelletraperdefectedelpargraf"/>
    <w:link w:val="Textsenseformat"/>
    <w:rsid w:val="002C05CD"/>
    <w:rPr>
      <w:rFonts w:ascii="Courier New" w:hAnsi="Courier New" w:cs="Courier New"/>
      <w:lang w:eastAsia="es-ES"/>
    </w:rPr>
  </w:style>
  <w:style w:type="paragraph" w:customStyle="1" w:styleId="Compact">
    <w:name w:val="Compact"/>
    <w:basedOn w:val="Normal"/>
    <w:qFormat/>
    <w:rsid w:val="002C05CD"/>
    <w:pPr>
      <w:spacing w:before="36" w:after="36" w:line="259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Tipusdelletraperdefectedelpargraf"/>
    <w:link w:val="SourceCode"/>
    <w:rsid w:val="002C05C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C05CD"/>
    <w:pPr>
      <w:shd w:val="clear" w:color="auto" w:fill="F8F8F8"/>
      <w:wordWrap w:val="0"/>
      <w:spacing w:after="200"/>
    </w:pPr>
    <w:rPr>
      <w:rFonts w:ascii="Consolas" w:hAnsi="Consolas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fitxaexa0.dot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fitxaexa0.dot</Template>
  <TotalTime>5</TotalTime>
  <Pages>10</Pages>
  <Words>942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nextret_cgd</dc:creator>
  <cp:keywords/>
  <cp:lastModifiedBy>Teresa Sancho Vinuesa</cp:lastModifiedBy>
  <cp:revision>3</cp:revision>
  <cp:lastPrinted>2018-04-18T13:57:00Z</cp:lastPrinted>
  <dcterms:created xsi:type="dcterms:W3CDTF">2018-04-18T09:19:00Z</dcterms:created>
  <dcterms:modified xsi:type="dcterms:W3CDTF">2018-04-18T13:58:00Z</dcterms:modified>
</cp:coreProperties>
</file>