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DEB" w:rsidRDefault="00212DEB" w:rsidP="00212DEB">
      <w:pPr>
        <w:spacing w:after="0"/>
      </w:pPr>
      <w:proofErr w:type="spellStart"/>
      <w:r>
        <w:t>Galandriel</w:t>
      </w:r>
      <w:proofErr w:type="spellEnd"/>
      <w:r>
        <w:t xml:space="preserve"> Units and races</w:t>
      </w:r>
    </w:p>
    <w:p w:rsidR="00212DEB" w:rsidRDefault="00212DEB" w:rsidP="00212DEB">
      <w:pPr>
        <w:spacing w:after="0"/>
      </w:pPr>
    </w:p>
    <w:p w:rsidR="00212DEB" w:rsidRDefault="00212DEB" w:rsidP="00212DEB">
      <w:pPr>
        <w:spacing w:after="0"/>
      </w:pPr>
      <w:r>
        <w:t>There are 6 main races of creatures in the world at this point in time (3/7/2014):</w:t>
      </w:r>
    </w:p>
    <w:p w:rsidR="00212DEB" w:rsidRDefault="00212DEB" w:rsidP="00212DEB">
      <w:pPr>
        <w:spacing w:after="0"/>
      </w:pPr>
      <w:r>
        <w:tab/>
        <w:t>Dragons</w:t>
      </w:r>
    </w:p>
    <w:p w:rsidR="00212DEB" w:rsidRDefault="00212DEB" w:rsidP="00212DEB">
      <w:pPr>
        <w:spacing w:after="0"/>
      </w:pPr>
      <w:r>
        <w:tab/>
        <w:t>Nature</w:t>
      </w:r>
    </w:p>
    <w:p w:rsidR="00212DEB" w:rsidRDefault="00212DEB" w:rsidP="00212DEB">
      <w:pPr>
        <w:spacing w:after="0"/>
      </w:pPr>
      <w:r>
        <w:tab/>
        <w:t>Undead</w:t>
      </w:r>
    </w:p>
    <w:p w:rsidR="00212DEB" w:rsidRDefault="00212DEB" w:rsidP="00212DEB">
      <w:pPr>
        <w:spacing w:after="0"/>
      </w:pPr>
      <w:r>
        <w:tab/>
        <w:t>Demons</w:t>
      </w:r>
    </w:p>
    <w:p w:rsidR="00212DEB" w:rsidRDefault="00212DEB" w:rsidP="00212DEB">
      <w:pPr>
        <w:spacing w:after="0"/>
      </w:pPr>
      <w:r>
        <w:tab/>
        <w:t>Humanoids</w:t>
      </w:r>
    </w:p>
    <w:p w:rsidR="00212DEB" w:rsidRDefault="00212DEB" w:rsidP="00212DEB">
      <w:pPr>
        <w:spacing w:after="0"/>
      </w:pPr>
      <w:r>
        <w:tab/>
        <w:t>Elementals</w:t>
      </w:r>
    </w:p>
    <w:p w:rsidR="00E3549F" w:rsidRDefault="00E3549F" w:rsidP="00212DEB">
      <w:pPr>
        <w:spacing w:after="0"/>
      </w:pPr>
    </w:p>
    <w:p w:rsidR="00E3549F" w:rsidRDefault="00E3549F" w:rsidP="00212DEB">
      <w:pPr>
        <w:spacing w:after="0"/>
      </w:pPr>
      <w:r w:rsidRPr="00952D6F">
        <w:rPr>
          <w:b/>
        </w:rPr>
        <w:t>Nature</w:t>
      </w:r>
      <w:r>
        <w:t xml:space="preserve"> – this set of races includes animals and plants like creatures. Also included are the good humanoid creatures such as </w:t>
      </w:r>
      <w:proofErr w:type="gramStart"/>
      <w:r>
        <w:t>the decorns</w:t>
      </w:r>
      <w:proofErr w:type="gramEnd"/>
      <w:r>
        <w:t xml:space="preserve"> and airavians.</w:t>
      </w:r>
    </w:p>
    <w:p w:rsidR="00E3549F" w:rsidRDefault="00E3549F" w:rsidP="00212DEB">
      <w:pPr>
        <w:spacing w:after="0"/>
      </w:pPr>
    </w:p>
    <w:p w:rsidR="00E3549F" w:rsidRDefault="00E3549F" w:rsidP="00212DEB">
      <w:pPr>
        <w:spacing w:after="0"/>
      </w:pPr>
      <w:r>
        <w:t>Current list of nature creatures</w:t>
      </w:r>
    </w:p>
    <w:p w:rsidR="00E3549F" w:rsidRDefault="00E3549F" w:rsidP="00212DEB">
      <w:pPr>
        <w:spacing w:after="0"/>
      </w:pPr>
      <w:r>
        <w:tab/>
        <w:t>Wisp</w:t>
      </w:r>
    </w:p>
    <w:p w:rsidR="00E3549F" w:rsidRDefault="00E3549F" w:rsidP="00212DEB">
      <w:pPr>
        <w:spacing w:after="0"/>
      </w:pPr>
      <w:r>
        <w:tab/>
        <w:t>Dryad</w:t>
      </w:r>
    </w:p>
    <w:p w:rsidR="00E3549F" w:rsidRDefault="00E3549F" w:rsidP="00212DEB">
      <w:pPr>
        <w:spacing w:after="0"/>
      </w:pPr>
      <w:r>
        <w:tab/>
        <w:t>Satyr</w:t>
      </w:r>
      <w:r>
        <w:tab/>
      </w:r>
    </w:p>
    <w:p w:rsidR="00E3549F" w:rsidRDefault="00E3549F" w:rsidP="00212DEB">
      <w:pPr>
        <w:spacing w:after="0"/>
      </w:pPr>
      <w:r>
        <w:tab/>
        <w:t>Decorn</w:t>
      </w:r>
      <w:r w:rsidR="00E26EB1">
        <w:t xml:space="preserve"> *</w:t>
      </w:r>
    </w:p>
    <w:p w:rsidR="00E3549F" w:rsidRDefault="00E3549F" w:rsidP="00212DEB">
      <w:pPr>
        <w:spacing w:after="0"/>
      </w:pPr>
      <w:r>
        <w:tab/>
        <w:t>Winged Decorn</w:t>
      </w:r>
      <w:r w:rsidR="00E26EB1">
        <w:t xml:space="preserve"> *</w:t>
      </w:r>
    </w:p>
    <w:p w:rsidR="00E3549F" w:rsidRDefault="00E3549F" w:rsidP="00212DEB">
      <w:pPr>
        <w:spacing w:after="0"/>
      </w:pPr>
      <w:r>
        <w:tab/>
      </w:r>
      <w:proofErr w:type="spellStart"/>
      <w:r>
        <w:t>Trunker</w:t>
      </w:r>
      <w:proofErr w:type="spellEnd"/>
      <w:r>
        <w:tab/>
      </w:r>
    </w:p>
    <w:p w:rsidR="00E3549F" w:rsidRDefault="00E3549F" w:rsidP="00212DEB">
      <w:pPr>
        <w:spacing w:after="0"/>
      </w:pPr>
      <w:r>
        <w:tab/>
        <w:t xml:space="preserve">Beaked </w:t>
      </w:r>
      <w:proofErr w:type="spellStart"/>
      <w:r>
        <w:t>Snulfin</w:t>
      </w:r>
      <w:proofErr w:type="spellEnd"/>
    </w:p>
    <w:p w:rsidR="00E3549F" w:rsidRDefault="00E3549F" w:rsidP="00212DEB">
      <w:pPr>
        <w:spacing w:after="0"/>
      </w:pPr>
      <w:r>
        <w:tab/>
      </w:r>
      <w:proofErr w:type="spellStart"/>
      <w:r>
        <w:t>Freata</w:t>
      </w:r>
      <w:proofErr w:type="spellEnd"/>
    </w:p>
    <w:p w:rsidR="00E3549F" w:rsidRDefault="00E3549F" w:rsidP="00212DEB">
      <w:pPr>
        <w:spacing w:after="0"/>
      </w:pPr>
      <w:r>
        <w:tab/>
        <w:t>High Decorn</w:t>
      </w:r>
      <w:r w:rsidR="00E26EB1">
        <w:t xml:space="preserve"> *</w:t>
      </w:r>
    </w:p>
    <w:p w:rsidR="00E3549F" w:rsidRDefault="00E3549F" w:rsidP="00212DEB">
      <w:pPr>
        <w:spacing w:after="0"/>
      </w:pPr>
      <w:r>
        <w:tab/>
        <w:t>Great Decorn</w:t>
      </w:r>
      <w:r w:rsidR="00E26EB1">
        <w:t xml:space="preserve"> *</w:t>
      </w:r>
    </w:p>
    <w:p w:rsidR="00E3549F" w:rsidRDefault="00E3549F" w:rsidP="00212DEB">
      <w:pPr>
        <w:spacing w:after="0"/>
      </w:pPr>
      <w:r>
        <w:tab/>
      </w:r>
      <w:proofErr w:type="spellStart"/>
      <w:r>
        <w:t>Chlorsye</w:t>
      </w:r>
      <w:proofErr w:type="spellEnd"/>
    </w:p>
    <w:p w:rsidR="00E3549F" w:rsidRDefault="00E3549F" w:rsidP="00212DEB">
      <w:pPr>
        <w:spacing w:after="0"/>
      </w:pPr>
      <w:r>
        <w:tab/>
      </w:r>
      <w:proofErr w:type="spellStart"/>
      <w:r>
        <w:t>Treant</w:t>
      </w:r>
      <w:proofErr w:type="spellEnd"/>
    </w:p>
    <w:p w:rsidR="00E3549F" w:rsidRDefault="00E3549F" w:rsidP="00212DEB">
      <w:pPr>
        <w:spacing w:after="0"/>
      </w:pPr>
      <w:r>
        <w:tab/>
        <w:t xml:space="preserve">Airavians </w:t>
      </w:r>
    </w:p>
    <w:p w:rsidR="00E3549F" w:rsidRDefault="00E3549F" w:rsidP="00212DEB">
      <w:pPr>
        <w:spacing w:after="0"/>
      </w:pPr>
    </w:p>
    <w:p w:rsidR="00E3549F" w:rsidRDefault="00632719" w:rsidP="00212DEB">
      <w:pPr>
        <w:spacing w:after="0"/>
      </w:pPr>
      <w:r>
        <w:rPr>
          <w:noProof/>
        </w:rPr>
        <w:drawing>
          <wp:anchor distT="0" distB="0" distL="114300" distR="114300" simplePos="0" relativeHeight="251658240" behindDoc="1" locked="0" layoutInCell="1" allowOverlap="1" wp14:anchorId="24A639EC" wp14:editId="1808E8E8">
            <wp:simplePos x="0" y="0"/>
            <wp:positionH relativeFrom="margin">
              <wp:align>center</wp:align>
            </wp:positionH>
            <wp:positionV relativeFrom="paragraph">
              <wp:posOffset>342900</wp:posOffset>
            </wp:positionV>
            <wp:extent cx="1375410" cy="13811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orn.png"/>
                    <pic:cNvPicPr/>
                  </pic:nvPicPr>
                  <pic:blipFill>
                    <a:blip r:embed="rId5">
                      <a:extLst>
                        <a:ext uri="{28A0092B-C50C-407E-A947-70E740481C1C}">
                          <a14:useLocalDpi xmlns:a14="http://schemas.microsoft.com/office/drawing/2010/main" val="0"/>
                        </a:ext>
                      </a:extLst>
                    </a:blip>
                    <a:stretch>
                      <a:fillRect/>
                    </a:stretch>
                  </pic:blipFill>
                  <pic:spPr>
                    <a:xfrm>
                      <a:off x="0" y="0"/>
                      <a:ext cx="1375410" cy="1381125"/>
                    </a:xfrm>
                    <a:prstGeom prst="rect">
                      <a:avLst/>
                    </a:prstGeom>
                  </pic:spPr>
                </pic:pic>
              </a:graphicData>
            </a:graphic>
            <wp14:sizeRelH relativeFrom="page">
              <wp14:pctWidth>0</wp14:pctWidth>
            </wp14:sizeRelH>
            <wp14:sizeRelV relativeFrom="page">
              <wp14:pctHeight>0</wp14:pctHeight>
            </wp14:sizeRelV>
          </wp:anchor>
        </w:drawing>
      </w:r>
      <w:r w:rsidR="00E3549F">
        <w:t>Decorn- The basic of the decorn lines. The decorn is a winged dog at this point in its development</w:t>
      </w:r>
    </w:p>
    <w:p w:rsidR="00A114C9" w:rsidRDefault="00A114C9" w:rsidP="00212DEB">
      <w:pPr>
        <w:spacing w:after="0"/>
      </w:pPr>
    </w:p>
    <w:p w:rsidR="00E3549F" w:rsidRDefault="00E3549F" w:rsidP="00212DEB">
      <w:pPr>
        <w:spacing w:after="0"/>
      </w:pPr>
    </w:p>
    <w:p w:rsidR="00E3549F" w:rsidRDefault="00E3549F" w:rsidP="00212DEB">
      <w:pPr>
        <w:spacing w:after="0"/>
      </w:pPr>
      <w:r>
        <w:t>Winged decorn- these are the more wild and animal like of the decorn lines. They do not like in cities or very large groups. They are however still sentient beings</w:t>
      </w:r>
    </w:p>
    <w:p w:rsidR="00E3549F" w:rsidRDefault="00E3549F" w:rsidP="00212DEB">
      <w:pPr>
        <w:spacing w:after="0"/>
      </w:pPr>
    </w:p>
    <w:p w:rsidR="00E3549F" w:rsidRDefault="00E3549F" w:rsidP="00212DEB">
      <w:pPr>
        <w:spacing w:after="0"/>
      </w:pPr>
      <w:r>
        <w:t>High decorn – These comprise the majority of the city dwelling decorns</w:t>
      </w:r>
      <w:r w:rsidR="00A114C9">
        <w:t>. These decorns help keep the peace and order across the world.</w:t>
      </w:r>
    </w:p>
    <w:p w:rsidR="00A114C9" w:rsidRDefault="00A114C9" w:rsidP="00212DEB">
      <w:pPr>
        <w:spacing w:after="0"/>
      </w:pPr>
    </w:p>
    <w:p w:rsidR="00A114C9" w:rsidRDefault="00632719" w:rsidP="00212DEB">
      <w:pPr>
        <w:spacing w:after="0"/>
      </w:pPr>
      <w:r w:rsidRPr="00A114C9">
        <w:rPr>
          <w:noProof/>
        </w:rPr>
        <w:drawing>
          <wp:anchor distT="0" distB="0" distL="114300" distR="114300" simplePos="0" relativeHeight="251659264" behindDoc="0" locked="0" layoutInCell="1" allowOverlap="1" wp14:anchorId="72503270" wp14:editId="09ABDC31">
            <wp:simplePos x="0" y="0"/>
            <wp:positionH relativeFrom="margin">
              <wp:align>center</wp:align>
            </wp:positionH>
            <wp:positionV relativeFrom="paragraph">
              <wp:posOffset>659765</wp:posOffset>
            </wp:positionV>
            <wp:extent cx="2819400" cy="3759200"/>
            <wp:effectExtent l="0" t="0" r="0" b="0"/>
            <wp:wrapTopAndBottom/>
            <wp:docPr id="2" name="Picture 2" descr="C:\Users\jbmxv8\Desktop\20140307_1449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bmxv8\Desktop\20140307_144949.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19400" cy="3759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114C9">
        <w:t xml:space="preserve">Great Decorn – these decorn also reside in the major cities of the world and are the great rulers. During the high age of the Decorn they are the main force for good. This age is the golden age of </w:t>
      </w:r>
      <w:proofErr w:type="gramStart"/>
      <w:r w:rsidR="00A114C9">
        <w:t>the decorn</w:t>
      </w:r>
      <w:proofErr w:type="gramEnd"/>
      <w:r w:rsidR="00A114C9">
        <w:t>. The great decorns are elevated high decorns.</w:t>
      </w:r>
    </w:p>
    <w:p w:rsidR="00632719" w:rsidRDefault="00632719" w:rsidP="00212DEB">
      <w:pPr>
        <w:spacing w:after="0"/>
      </w:pPr>
    </w:p>
    <w:p w:rsidR="00E26EB1" w:rsidRDefault="008D5311" w:rsidP="00212DEB">
      <w:pPr>
        <w:spacing w:after="0"/>
      </w:pPr>
      <w:r>
        <w:rPr>
          <w:noProof/>
        </w:rPr>
        <w:drawing>
          <wp:anchor distT="0" distB="0" distL="114300" distR="114300" simplePos="0" relativeHeight="251660288" behindDoc="0" locked="0" layoutInCell="1" allowOverlap="1" wp14:anchorId="734D9667" wp14:editId="028FE24F">
            <wp:simplePos x="0" y="0"/>
            <wp:positionH relativeFrom="margin">
              <wp:align>center</wp:align>
            </wp:positionH>
            <wp:positionV relativeFrom="paragraph">
              <wp:posOffset>661035</wp:posOffset>
            </wp:positionV>
            <wp:extent cx="2286000" cy="24066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0" cy="2406650"/>
                    </a:xfrm>
                    <a:prstGeom prst="rect">
                      <a:avLst/>
                    </a:prstGeom>
                    <a:noFill/>
                    <a:ln>
                      <a:noFill/>
                    </a:ln>
                  </pic:spPr>
                </pic:pic>
              </a:graphicData>
            </a:graphic>
            <wp14:sizeRelH relativeFrom="page">
              <wp14:pctWidth>0</wp14:pctWidth>
            </wp14:sizeRelH>
            <wp14:sizeRelV relativeFrom="page">
              <wp14:pctHeight>0</wp14:pctHeight>
            </wp14:sizeRelV>
          </wp:anchor>
        </w:drawing>
      </w:r>
      <w:r w:rsidR="00E26EB1">
        <w:t xml:space="preserve">Airavians – These birdlike humanoids are nomadic and live in different tribes. After the fall of the decorn they become the largest group of the good humanoids but do not rise to the same amount of power and strength that </w:t>
      </w:r>
      <w:proofErr w:type="gramStart"/>
      <w:r w:rsidR="00E26EB1">
        <w:t>the decorns</w:t>
      </w:r>
      <w:proofErr w:type="gramEnd"/>
      <w:r w:rsidR="00E26EB1">
        <w:t xml:space="preserve"> did during the high age.</w:t>
      </w:r>
    </w:p>
    <w:p w:rsidR="00632719" w:rsidRDefault="00632719" w:rsidP="00212DEB">
      <w:pPr>
        <w:spacing w:after="0"/>
      </w:pPr>
    </w:p>
    <w:p w:rsidR="00A114C9" w:rsidRDefault="00A114C9" w:rsidP="00212DEB">
      <w:pPr>
        <w:spacing w:after="0"/>
      </w:pPr>
      <w:bookmarkStart w:id="0" w:name="_GoBack"/>
      <w:bookmarkEnd w:id="0"/>
    </w:p>
    <w:sectPr w:rsidR="00A11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DEB"/>
    <w:rsid w:val="00193C71"/>
    <w:rsid w:val="00212DEB"/>
    <w:rsid w:val="00632719"/>
    <w:rsid w:val="008D5311"/>
    <w:rsid w:val="00952D6F"/>
    <w:rsid w:val="00A114C9"/>
    <w:rsid w:val="00C354D6"/>
    <w:rsid w:val="00C90DF8"/>
    <w:rsid w:val="00E26EB1"/>
    <w:rsid w:val="00E35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84096C68.dotm</Template>
  <TotalTime>34</TotalTime>
  <Pages>2</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Missouri</Company>
  <LinksUpToDate>false</LinksUpToDate>
  <CharactersWithSpaces>1416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Milam, James B. (MU-Student)</dc:creator>
  <cp:keywords/>
  <dc:description/>
  <cp:lastModifiedBy>engr-admin</cp:lastModifiedBy>
  <cp:revision>7</cp:revision>
  <dcterms:created xsi:type="dcterms:W3CDTF">2014-03-07T20:34:00Z</dcterms:created>
  <dcterms:modified xsi:type="dcterms:W3CDTF">2014-04-28T23:48:00Z</dcterms:modified>
</cp:coreProperties>
</file>