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ArcUp / HelloNext</w:t>
      </w:r>
    </w:p>
    <w:p>
      <w:pPr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Golf Coaching Platform v3.0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환경변수 체크리스트 + 배포 가이드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작성일: 2026-03-11 | 버전: 3.0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A. 환경변수 체크리스트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총 30개 환경변수를 6개 그룹으로 분류하여 정리합니다. 필수 표시된 변수는 서비스 구동에 반드시 필요합니다.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Supabase (필수)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600"/>
        <w:gridCol w:w="21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발급 위치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NEXT_PUBLIC_SUPABASE_URL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프로젝트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Supabase Dashboard &gt; Settings &gt;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NEXT_PUBLIC_SUPABASE_ANON_KEY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공개 Anon Key (RLS 적용)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Supabase Dashboard &gt; Settings &gt;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SUPABASE_SERVICE_ROLE_KEY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서비스 역할 키 (RLS 우회)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Supabase Dashboard &gt; Settings &gt;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SUPABASE_ACCESS_TOKEN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배포시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Management API 토큰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Supabase Account &gt; Access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SUPABASE_PROJECT_REF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배포시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프로젝트 참조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Supabase Dashboard &gt; Settings &gt; General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DATABASE_URL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연결 문자열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로컬: docker-compose / 프로덕션: Supabase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Sentry (모니터링)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600"/>
        <w:gridCol w:w="21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발급 위치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NEXT_PUBLIC_SENTRY_DSN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DSN (에러 추적)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Sentry &gt; Settings &gt; Projects &gt; Client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SENTRY_AUTH_TOKEN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배포시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인증 토큰 (소스맵)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Sentry &gt; Settings &gt; Auth Tokens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외부 API 서비스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600"/>
        <w:gridCol w:w="21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발급 위치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OPENAI_API_KEY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API (AI 코칭)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OpenAI Dashboard &gt; API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CLOUDINARY_CLOUD_NAME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 클라우드 이름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Cloudinary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CLOUDINARY_API_KEY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 API 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Cloudinary Dashboard &gt;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CLOUDINARY_API_SECRET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 API 시크릿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Cloudinary Dashboard &gt; Settings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결제 (Toss Payments)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600"/>
        <w:gridCol w:w="21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발급 위치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TOSS_CLIENT_KEY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토스 클라이언트 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Toss Payments &gt; 개발 정보 &gt; API 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TOSS_PAYMENTS_SECRET_KEY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토스 시크릿 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Toss Payments &gt; 개발 정보 &gt; API 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TOSS_WEBHOOK_SECRET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토스 웹훅 서명 시크릿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Toss Payments &gt; 웹훅 설정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특허 엔진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600"/>
        <w:gridCol w:w="21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발급 위치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CONFIDENCE_T1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선택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DC-2 확인 임계값 (기본 0.7)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.env / Vercel 환경변수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CONFIDENCE_T2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선택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DC-2 보류 임계값 (기본 0.4)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.env / Vercel 환경변수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CONFIDENCE_K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선택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DC-2 보정 상수 (기본 1.0)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.env / Vercel 환경변수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CAUSAL_GRAPH_VERSION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선택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인과 그래프 모델 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EDGE_CALIBRATION_BATCH_SIZE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선택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간선 교정 배치 크기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FSM_RECOVERY_TIMEOUT_SEC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선택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FSM 복구 타임아웃(초)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STT_MAX_RETRY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선택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STT 최대 재시도 횟수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VERIFICATION_DAILY_LIMIT_PER_PRO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선택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프로당 일일 검증 한도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.env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Vercel 배포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600"/>
        <w:gridCol w:w="21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발급 위치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VERCEL_TOKEN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배포시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인증 토큰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Vercel &gt; Settings &gt;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VERCEL_ORG_ID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배포시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조직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Vercel &gt; Settings &gt; General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VERCEL_PROJECT_ID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배포시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프로젝트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Vercel &gt; Settings &gt; General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B. 시크릿 관리 가이드</w:t>
      </w:r>
    </w:p>
    <w:p>
      <w:pPr>
        <w:pStyle w:val="Heading2"/>
      </w:pPr>
      <w:r>
        <w:rPr>
          <w:rFonts w:ascii="Arial" w:cs="Arial" w:eastAsia="Arial" w:hAnsi="Arial"/>
        </w:rPr>
        <w:t xml:space="preserve">환경별 시크릿 저장 위치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 위치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주의사항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.env.local (무시)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.gitignore에 포함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Secrets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 Settings &gt; Secrets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스테이징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Environment Variables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Preview 환경에 별도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프로덕션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Environment Variables (Encrypted)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Only 플래그 설정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주의: .env.example은 Git에 커밋하되, 실제 값이 포함된 .env / .env.local은 절대 커밋하지 마십시오.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C. 배포 절차 (7단계)</w:t>
      </w:r>
    </w:p>
    <w:p>
      <w:pPr>
        <w:pStyle w:val="Heading2"/>
      </w:pPr>
      <w:r>
        <w:rPr>
          <w:rFonts w:ascii="Arial" w:cs="Arial" w:eastAsia="Arial" w:hAnsi="Arial"/>
        </w:rPr>
        <w:t xml:space="preserve">Step 1. 사전 준비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Node.js 20 LTS, pnpm 9 설치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Supabase CLI 설치: npm install -g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Vercel CLI 설치: npm install -g 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GitHub repository 접근 권한 확인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2. 환경변수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.env.example을 .env.local로 복사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Supabase 프로젝트 생성 후 URL/Key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외부 서비스 API 키 발급 및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Vercel 프로젝트에 환경변수 등록 (Secret은 Encrypted)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GitHub Secrets에 CI/CD용 변수 등록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3. 데이터베이스 마이그레이션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supabase link --project-ref &lt;REF&gt;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supabase db push --dry-run (안전 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supabase db push (실제 적용)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seed.sql 실행으로 초기 데이터 삽입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RLS 정책 적용 확인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4. Edge Functions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voice-fsm-controller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causal-analysis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measurement-confidence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verification-handler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edge-weight-calibration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Edge Function 시크릿 설정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5. 스테이징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vercel deploy --target=staging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스테이징 환경 스모크 테스트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/api/health 엔드포인트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FSM 상태 엔드포인트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크리티컬 유저 플로우 테스트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6. 프로덕션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vercel deploy --prod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GitHub Release 태그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Sentry 소스맵 업로드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프로덕션 헬스체크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Edge Function 응답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Slack 배포 알림 확인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Step 7. 배포 후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헬스체크 API 전체 컴포넌트 확인 (9개)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특허 제약 조건 DC-1~DC-5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외부 서비스 연결 확인 (Toss, Kakao, OpenAI)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Circuit Breaker 상태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Sentry 에러 모니터링 대시보드 확인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D. 헬스체크 컴포넌트 (9개)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배포 후 /api/health 엔드포인트에서 전체 컴포넌트 상태를 확인할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8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874A6"/>
                <w:sz w:val="16"/>
                <w:szCs w:val="16"/>
              </w:rPr>
              <w:t xml:space="preserve">/api/health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PostgreSQL 연결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874A6"/>
                <w:sz w:val="16"/>
                <w:szCs w:val="16"/>
              </w:rPr>
              <w:t xml:space="preserve">/api/auth/health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 서비스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FSM Controller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874A6"/>
                <w:sz w:val="16"/>
                <w:szCs w:val="16"/>
              </w:rPr>
              <w:t xml:space="preserve">/api/health/fsm-controller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DC-5 상태 전이 엔진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Causal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874A6"/>
                <w:sz w:val="16"/>
                <w:szCs w:val="16"/>
              </w:rPr>
              <w:t xml:space="preserve">/api/health/causal-analysis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DC-1 인과 그래프 DAG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Measurement Confidence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874A6"/>
                <w:sz w:val="16"/>
                <w:szCs w:val="16"/>
              </w:rPr>
              <w:t xml:space="preserve">/api/health/measurement-confidence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DC-2 신뢰도 계산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 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874A6"/>
                <w:sz w:val="16"/>
                <w:szCs w:val="16"/>
              </w:rPr>
              <w:t xml:space="preserve">/api/health/verification-handler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F-016 검증 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Edge Calibration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874A6"/>
                <w:sz w:val="16"/>
                <w:szCs w:val="16"/>
              </w:rPr>
              <w:t xml:space="preserve">/api/health/edge-weight-calibration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DC-4 간선 가중치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874A6"/>
                <w:sz w:val="16"/>
                <w:szCs w:val="16"/>
              </w:rPr>
              <w:t xml:space="preserve">/api/health/realtime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실시간 통신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Patent Constraints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874A6"/>
                <w:sz w:val="16"/>
                <w:szCs w:val="16"/>
              </w:rPr>
              <w:t xml:space="preserve">/api/health/constraints-validation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DC-1~5 종합 검증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 컴포넌트(Database, Auth, FSM, Patent Constraints)가 unhealthy이면 전체 상태가 unhealthy로 판정됩니다.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E. 롤백 절차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장애 시나리오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롤백 액션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프론트엔드 장애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대시보드에서 이전 배포로 롤백 (Instant Rollback)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 마이그레이션 실패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각 마이그레이션 파일 하단의 ROLLBACK SQL 실행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Edge Function 장애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functions deploy &lt;fn&gt; 이전 버전으로 재배포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특허 제약 위반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헬스체크 상세 로그 확인 후 해당 DC 관련 코드 수정 및 재배포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외부 서비스 장애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Circuit Breaker 자동 작동, 5분 후 half-open 재시도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PART F. CI/CD 파이프라인 개요</w:t>
      </w:r>
    </w:p>
    <w:p>
      <w:pPr>
        <w:pStyle w:val="Heading2"/>
      </w:pPr>
      <w:r>
        <w:rPr>
          <w:rFonts w:ascii="Arial" w:cs="Arial" w:eastAsia="Arial" w:hAnsi="Arial"/>
        </w:rPr>
        <w:t xml:space="preserve">CI 파이프라인 (ci.yml)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lint-and-typecheck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ESLint + TypeScript 정적 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unit-test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단위 테스트 + 커버리지 수집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integration-test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통합 테스트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patent-regression-test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227개 특허 회귀 테스트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fsm-test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FSM 상태 전이 전용 테스트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design-constraint-test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DC-1~5 제약 조건 검증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e2e-test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Playwright E2E 테스트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coverage-gate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 커버리지 임계값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performance-gate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컴파일 60초 제한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프로덕션 빌드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Deploy 파이프라인 (deploy.yml)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deploy-staging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스테이징 배포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smoke-test-staging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스테이징 스모크 테스트 + 헬스체크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deploy-production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프로덕션 배포 (environment: production)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database-migrations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마이그레이션 dry-run + 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deploy-edge-functions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5개 특허 Edge Function 배포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upload-sourcemaps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소스맵 업로드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post-deploy-verification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배포 후 헬스체크 + Slack 알림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post-deploy-rollback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실패시 Slack 경고 알림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ArcUp/HelloNext v3.0 — Environment &amp;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2026-03-11T09:36:55.736Z</dcterms:created>
  <dcterms:modified xsi:type="dcterms:W3CDTF">2026-03-11T09:36:55.736Z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