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14:paraId="42E07E7C" w14:textId="57B5698E" w:rsidR="00D94F20" w:rsidRPr="001B01DB" w:rsidRDefault="00D94F20" w:rsidP="00B50324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50324" w:rsidRPr="001B01DB">
            <w:rPr>
              <w:rStyle w:val="1Char"/>
              <w:color w:val="0D0D0D" w:themeColor="text1" w:themeTint="F2"/>
            </w:rPr>
            <w:tab/>
          </w:r>
        </w:p>
      </w:sdtContent>
    </w:sdt>
    <w:p w14:paraId="1CA5E8D2" w14:textId="659F5256" w:rsidR="00D94F20" w:rsidRPr="00E32ECE" w:rsidRDefault="00531C04" w:rsidP="00531C04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14:paraId="4E21BCC0" w14:textId="09D4CC1A" w:rsidR="004B5BBB" w:rsidRPr="00E32ECE" w:rsidRDefault="00531C04" w:rsidP="00531C04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14:paraId="60F01612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B86C5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23913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11D820FB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D7D27A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CC03AF4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A23230E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7AAFDE0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7E8E029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590C8C1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6BA5DC5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5C20D83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4ED88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863F916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33B0158" w14:textId="5DF03445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202</w:t>
      </w:r>
      <w:r w:rsidR="00CD6B66">
        <w:rPr>
          <w:rFonts w:asciiTheme="minorEastAsia" w:hAnsiTheme="minorEastAsia" w:hint="eastAsia"/>
          <w:color w:val="FFFFFF" w:themeColor="background1"/>
          <w:sz w:val="52"/>
          <w:szCs w:val="48"/>
        </w:rPr>
        <w:t>6</w:t>
      </w: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년 0</w:t>
      </w:r>
      <w:r w:rsidR="00BA4612">
        <w:rPr>
          <w:rFonts w:asciiTheme="minorEastAsia" w:hAnsiTheme="minorEastAsia" w:hint="eastAsia"/>
          <w:color w:val="FFFFFF" w:themeColor="background1"/>
          <w:sz w:val="52"/>
          <w:szCs w:val="48"/>
        </w:rPr>
        <w:t>6</w:t>
      </w: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월 </w:t>
      </w:r>
      <w:r w:rsidR="00BA4612">
        <w:rPr>
          <w:rFonts w:asciiTheme="minorEastAsia" w:hAnsiTheme="minorEastAsia" w:hint="eastAsia"/>
          <w:color w:val="FFFFFF" w:themeColor="background1"/>
          <w:sz w:val="52"/>
          <w:szCs w:val="48"/>
        </w:rPr>
        <w:t>30</w:t>
      </w: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일</w:t>
      </w:r>
    </w:p>
    <w:p w14:paraId="68166FBB" w14:textId="77777777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14:paraId="3FC95996" w14:textId="5B9E8255" w:rsidR="00531C04" w:rsidRPr="000A1B92" w:rsidRDefault="00531C04" w:rsidP="00531C04">
      <w:pPr>
        <w:jc w:val="center"/>
        <w:rPr>
          <w:rFonts w:asciiTheme="minorEastAsia" w:hAnsiTheme="minorEastAsia"/>
          <w:sz w:val="46"/>
          <w:szCs w:val="46"/>
        </w:rPr>
      </w:pPr>
      <w:proofErr w:type="spellStart"/>
      <w:r w:rsidRPr="000A1B92">
        <w:rPr>
          <w:rFonts w:asciiTheme="minorEastAsia" w:hAnsiTheme="minorEastAsia" w:hint="eastAsia"/>
          <w:color w:val="FFFFFF" w:themeColor="background1"/>
          <w:sz w:val="46"/>
          <w:szCs w:val="46"/>
        </w:rPr>
        <w:t>오케스트로</w:t>
      </w:r>
      <w:proofErr w:type="spellEnd"/>
      <w:r w:rsidRPr="000A1B92">
        <w:rPr>
          <w:rFonts w:asciiTheme="minorEastAsia" w:hAnsiTheme="minorEastAsia" w:hint="eastAsia"/>
          <w:color w:val="FFFFFF" w:themeColor="background1"/>
          <w:sz w:val="46"/>
          <w:szCs w:val="46"/>
        </w:rPr>
        <w:t xml:space="preserve"> 주식회사     </w:t>
      </w:r>
      <w:proofErr w:type="spellStart"/>
      <w:r w:rsidRPr="000A1B92">
        <w:rPr>
          <w:rFonts w:asciiTheme="minorEastAsia" w:hAnsiTheme="minorEastAsia" w:hint="eastAsia"/>
          <w:color w:val="FFFFFF" w:themeColor="background1"/>
          <w:sz w:val="46"/>
          <w:szCs w:val="46"/>
        </w:rPr>
        <w:t>주식회사</w:t>
      </w:r>
      <w:proofErr w:type="spellEnd"/>
      <w:r w:rsidRPr="000A1B92">
        <w:rPr>
          <w:rFonts w:asciiTheme="minorEastAsia" w:hAnsiTheme="minorEastAsia" w:hint="eastAsia"/>
          <w:color w:val="FFFFFF" w:themeColor="background1"/>
          <w:sz w:val="46"/>
          <w:szCs w:val="46"/>
        </w:rPr>
        <w:t xml:space="preserve"> </w:t>
      </w:r>
      <w:proofErr w:type="spellStart"/>
      <w:r w:rsidR="000A1B92" w:rsidRPr="000A1B92">
        <w:rPr>
          <w:rFonts w:asciiTheme="minorEastAsia" w:hAnsiTheme="minorEastAsia" w:hint="eastAsia"/>
          <w:color w:val="FFFFFF" w:themeColor="background1"/>
          <w:sz w:val="46"/>
          <w:szCs w:val="46"/>
        </w:rPr>
        <w:t>에스피정보시스템</w:t>
      </w:r>
      <w:proofErr w:type="spellEnd"/>
    </w:p>
    <w:p w14:paraId="75577C82" w14:textId="77777777" w:rsidR="00531C04" w:rsidRPr="00531C04" w:rsidRDefault="00531C04" w:rsidP="00531C04">
      <w:pPr>
        <w:pStyle w:val="a0"/>
      </w:pPr>
    </w:p>
    <w:p w14:paraId="2B4B58CF" w14:textId="2A7EA49D" w:rsidR="00531C04" w:rsidRDefault="00000000" w:rsidP="00531C04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Content/>
      </w:sdt>
      <w:r w:rsidR="004B5BBB">
        <w:br w:type="page"/>
      </w:r>
    </w:p>
    <w:p w14:paraId="5B7CFE9F" w14:textId="6BC2B841" w:rsidR="000225E4" w:rsidRPr="00DA355F" w:rsidRDefault="000225E4" w:rsidP="000225E4">
      <w:pPr>
        <w:spacing w:line="240" w:lineRule="auto"/>
        <w:rPr>
          <w:rFonts w:ascii="Pretendard" w:eastAsia="Pretendard" w:hAnsi="Pretendard"/>
          <w:color w:val="212121"/>
          <w:sz w:val="20"/>
          <w:szCs w:val="20"/>
        </w:rPr>
      </w:pP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lastRenderedPageBreak/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주식회사 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벤더”라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한다)와 </w:t>
      </w:r>
      <w:r w:rsidR="000A1B92" w:rsidRPr="000A1B92">
        <w:rPr>
          <w:rFonts w:ascii="Pretendard" w:eastAsia="Pretendard" w:hAnsi="Pretendard"/>
          <w:b/>
          <w:bCs/>
          <w:color w:val="212121"/>
          <w:sz w:val="20"/>
          <w:szCs w:val="20"/>
          <w:u w:val="single"/>
        </w:rPr>
        <w:t xml:space="preserve">주식회사 </w:t>
      </w:r>
      <w:proofErr w:type="spellStart"/>
      <w:r w:rsidR="000A1B92" w:rsidRPr="000A1B92">
        <w:rPr>
          <w:rFonts w:ascii="Pretendard" w:eastAsia="Pretendard" w:hAnsi="Pretendard"/>
          <w:b/>
          <w:bCs/>
          <w:color w:val="212121"/>
          <w:sz w:val="20"/>
          <w:szCs w:val="20"/>
          <w:u w:val="single"/>
        </w:rPr>
        <w:t>에스피정보시스템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파트너”라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한다)는 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</w:t>
      </w:r>
      <w:r w:rsidR="00BA461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 xml:space="preserve">월 </w:t>
      </w:r>
      <w:r w:rsidR="00BA461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30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일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, "벤더"가 개발 및 공급하는 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패키지 솔루션(이하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솔루션”이라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한다)의 재판매를 위해 아래와 같이 상호 합의하여 계약을 체결한다.</w:t>
      </w:r>
    </w:p>
    <w:p w14:paraId="4260D601" w14:textId="77777777" w:rsidR="00531C04" w:rsidRPr="000225E4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7FEBFEE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제１조 총칙</w:t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</w:p>
    <w:p w14:paraId="3797715B" w14:textId="267F633C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홍보 및 신용 관리에 최선을 다한다.</w:t>
      </w:r>
    </w:p>
    <w:p w14:paraId="1463CB31" w14:textId="123C8A6F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 이념을 준수하여 자신의 창의적인 노력을 발휘함으로써 효과적인 영업 활동을 행한다.</w:t>
      </w:r>
    </w:p>
    <w:p w14:paraId="5376C7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C7DCA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제2조 용어의 정의</w:t>
      </w:r>
    </w:p>
    <w:p w14:paraId="24683DFF" w14:textId="0FCDD32C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고객사”란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공급된 물품을 최종 사용하는 발주자를 의미한다.</w:t>
      </w:r>
    </w:p>
    <w:p w14:paraId="4E1F1EE0" w14:textId="23CBE447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전담요원”이란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설치·관리할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 있는 자를 말한다.</w:t>
      </w:r>
    </w:p>
    <w:p w14:paraId="1AF05CE8" w14:textId="528D9FC1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“전담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영업담당자”란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영업하는 자를 말한다.</w:t>
      </w:r>
    </w:p>
    <w:p w14:paraId="1228E87B" w14:textId="1211E6EF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사업보고서”란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14:paraId="466B7300" w14:textId="0F5DBC2E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사업계획서”란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14:paraId="2327A94F" w14:textId="3BE69192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정의되지 않은 용어는 일반 상관례에 따른다.</w:t>
      </w:r>
    </w:p>
    <w:p w14:paraId="4396FB2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2E4E5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제3조 파트너 등급</w:t>
      </w:r>
    </w:p>
    <w:p w14:paraId="157FBEB7" w14:textId="4D619DB2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48B7A7CB">
        <w:rPr>
          <w:rFonts w:ascii="Pretendard" w:eastAsia="Pretendard" w:hAnsi="Pretendard"/>
          <w:sz w:val="20"/>
          <w:szCs w:val="20"/>
        </w:rPr>
        <w:t>“벤더”는 “파트너”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를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48B7A7CB">
        <w:rPr>
          <w:rFonts w:ascii="Pretendard" w:eastAsia="Pretendard" w:hAnsi="Pretendard"/>
          <w:sz w:val="20"/>
          <w:szCs w:val="20"/>
        </w:rPr>
        <w:t>오케스트로</w:t>
      </w:r>
      <w:proofErr w:type="spellEnd"/>
      <w:r w:rsidRPr="48B7A7CB">
        <w:rPr>
          <w:rFonts w:ascii="Pretendard" w:eastAsia="Pretendard" w:hAnsi="Pretendard"/>
          <w:sz w:val="20"/>
          <w:szCs w:val="20"/>
        </w:rPr>
        <w:t xml:space="preserve"> 파트너 계약 부속 합의서"에서 정한 바에 따른다.</w:t>
      </w:r>
    </w:p>
    <w:p w14:paraId="60C42FEC" w14:textId="0873605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플래티넘 파트너</w:t>
      </w:r>
    </w:p>
    <w:p w14:paraId="616F4879" w14:textId="4783813A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골드 파트너</w:t>
      </w:r>
    </w:p>
    <w:p w14:paraId="053C3EB3" w14:textId="3549D8B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실버 파트너</w:t>
      </w:r>
    </w:p>
    <w:p w14:paraId="733E0C5A" w14:textId="67572027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브론즈 파트너 (서비스 파트너)</w:t>
      </w:r>
      <w:proofErr w:type="spellStart"/>
      <w:r w:rsidR="00D63986">
        <w:rPr>
          <w:rFonts w:ascii="Pretendard" w:eastAsia="Pretendard" w:hAnsi="Pretendard" w:hint="eastAsia"/>
          <w:sz w:val="20"/>
          <w:szCs w:val="20"/>
        </w:rPr>
        <w:t>ㅋ</w:t>
      </w:r>
      <w:proofErr w:type="spellEnd"/>
    </w:p>
    <w:p w14:paraId="2E6CC2C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D79C761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제4조 계약 기간</w:t>
      </w:r>
    </w:p>
    <w:p w14:paraId="2170AB02" w14:textId="6870C444" w:rsidR="00F3027B" w:rsidRPr="00774B80" w:rsidRDefault="00F3027B" w:rsidP="00F3027B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계약의 유효기간은 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</w:t>
      </w:r>
      <w:r w:rsidR="00BA461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 xml:space="preserve">월 </w:t>
      </w:r>
      <w:r w:rsidR="00BA461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30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일부터 202</w:t>
      </w:r>
      <w:r w:rsidR="00CD6B6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7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</w:t>
      </w:r>
      <w:r w:rsidR="000A1B9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 xml:space="preserve">월 </w:t>
      </w:r>
      <w:r w:rsidR="00BA4612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29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일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까지로 한다 </w:t>
      </w:r>
    </w:p>
    <w:p w14:paraId="0862BC48" w14:textId="69242AA8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14:paraId="4EDDBE9E" w14:textId="50C42F6A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알게된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조건을 변경하거나 계약을 해지할 수 있다. </w:t>
      </w:r>
    </w:p>
    <w:p w14:paraId="4743A92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제5조 (영업우선권 및 영업우선권 해제)</w:t>
      </w:r>
    </w:p>
    <w:p w14:paraId="09BCADF6" w14:textId="0A7FAE4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고객사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미리 알리지 않은 경우에는 영업우선권을 보장하지 않는다.</w:t>
      </w:r>
    </w:p>
    <w:p w14:paraId="266A6EB7" w14:textId="7B6DEC0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이를 수락 또는 거절할 수 있다.</w:t>
      </w:r>
    </w:p>
    <w:p w14:paraId="5C262CBC" w14:textId="0DECC75C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유관자들에게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정확하게 확인하여 영업우선권을 배정한다.</w:t>
      </w:r>
    </w:p>
    <w:p w14:paraId="3F8F025C" w14:textId="6933C413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영업우선권을 해제할 수 있다.</w:t>
      </w:r>
    </w:p>
    <w:p w14:paraId="6C5A69F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A14F06" w14:textId="19F07C10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제6조 제품가격 및 공급조건</w:t>
      </w:r>
    </w:p>
    <w:p w14:paraId="3E618EE4" w14:textId="0DFD4C6E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제품을 공급한다.</w:t>
      </w:r>
    </w:p>
    <w:p w14:paraId="3FB3A861" w14:textId="546E332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제1항에도 불구하고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 하에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공급하는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제품공급가액을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변경할 수 있다.</w:t>
      </w:r>
    </w:p>
    <w:p w14:paraId="6A4F6C20" w14:textId="58BE50C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14:paraId="03F3EE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0032E0C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제7조 사업관리</w:t>
      </w:r>
    </w:p>
    <w:p w14:paraId="550A55D4" w14:textId="7FDEE706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 협의를 거쳐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연간 사업목표를 설정할 수 있다.</w:t>
      </w:r>
    </w:p>
    <w:p w14:paraId="088B8D32" w14:textId="1F55F344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14:paraId="6CB46F35" w14:textId="248B64A1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공유한다.</w:t>
      </w:r>
    </w:p>
    <w:p w14:paraId="611B3F5C" w14:textId="30A9EBA5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요청에 대해 적극 협조하여야 한다.</w:t>
      </w:r>
    </w:p>
    <w:p w14:paraId="6D5A970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7616D0B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제8조 제품주문</w:t>
      </w:r>
    </w:p>
    <w:p w14:paraId="7FA11622" w14:textId="16EEA0D5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주문한다.</w:t>
      </w:r>
    </w:p>
    <w:p w14:paraId="61DB2011" w14:textId="2C60907C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주문 시 다음 내용을 반드시 명시하여야 한다.</w:t>
      </w:r>
    </w:p>
    <w:p w14:paraId="2E6A26FC" w14:textId="10EE9239" w:rsidR="00531C04" w:rsidRPr="00774B80" w:rsidRDefault="00531C04" w:rsidP="00531C04">
      <w:pPr>
        <w:pStyle w:val="a7"/>
        <w:numPr>
          <w:ilvl w:val="1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요율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등)</w:t>
      </w:r>
    </w:p>
    <w:p w14:paraId="39666039" w14:textId="2CCA727F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합의하여 물품공급계약서를 발주서로 대체할 수 있다.</w:t>
      </w:r>
    </w:p>
    <w:p w14:paraId="278639E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6852E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제9조 (대금 청구 및 결제, 담보제공)</w:t>
      </w:r>
    </w:p>
    <w:p w14:paraId="3440FE53" w14:textId="38776459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발주 시 고객사에 대한 대금 수금 계획을 알려야 할 의무가 있다.</w:t>
      </w:r>
    </w:p>
    <w:p w14:paraId="3C69758B" w14:textId="1682B3F5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물품 인도 후 “파트너” 앞으로 세금계산서를 발행한다.</w:t>
      </w:r>
    </w:p>
    <w:p w14:paraId="34CF2299" w14:textId="0B564F6F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세금계산서 발행 후 30 영업일 안에 “벤더” 지정 입금계좌로 입금하여야 한다.</w:t>
      </w:r>
    </w:p>
    <w:p w14:paraId="096F1DE7" w14:textId="22E0447C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판매대금을 지불하여야 한다. </w:t>
      </w:r>
    </w:p>
    <w:p w14:paraId="06DAE3FD" w14:textId="31892607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지급하여야 한다.</w:t>
      </w:r>
    </w:p>
    <w:p w14:paraId="05462189" w14:textId="77777777" w:rsidR="00C126C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미납금이 발생하면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제15조에 따라 처리할 수 있다.</w:t>
      </w:r>
    </w:p>
    <w:p w14:paraId="5876892E" w14:textId="7ABC4826" w:rsidR="00531C0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잔여 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채무가 </w:t>
      </w:r>
      <w:r w:rsidR="00CC70EF" w:rsidRPr="00CC70EF">
        <w:rPr>
          <w:rFonts w:ascii="Pretendard" w:eastAsia="Pretendard" w:hAnsi="Pretendard" w:hint="eastAsia"/>
          <w:color w:val="212121"/>
          <w:sz w:val="20"/>
          <w:szCs w:val="20"/>
        </w:rPr>
        <w:t>2억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원 </w:t>
      </w:r>
      <w:r w:rsidRPr="00774B80">
        <w:rPr>
          <w:rFonts w:ascii="Pretendard" w:eastAsia="Pretendard" w:hAnsi="Pretendard" w:hint="eastAsia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14:paraId="5679818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6AED6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제10조 (파트너의 의무)</w:t>
      </w:r>
    </w:p>
    <w:p w14:paraId="3721C489" w14:textId="6AD463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업무 규정을 따른다.</w:t>
      </w:r>
    </w:p>
    <w:p w14:paraId="257D7FE2" w14:textId="3A2276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귀책사유가 없는 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책임을 부담하여야 한다.</w:t>
      </w:r>
    </w:p>
    <w:p w14:paraId="5A9FB8D9" w14:textId="6E21D0E5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14:paraId="3C833C11" w14:textId="55B5483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알린다.</w:t>
      </w:r>
    </w:p>
    <w:p w14:paraId="11A42CD9" w14:textId="30B6520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합의해야 하며, 정해진 목적으로만 사용해야 한다.</w:t>
      </w:r>
    </w:p>
    <w:p w14:paraId="62593E0C" w14:textId="278EC04F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제공하여서는 </w:t>
      </w:r>
      <w:proofErr w:type="gramStart"/>
      <w:r w:rsidRPr="00774B80">
        <w:rPr>
          <w:rFonts w:ascii="Pretendard" w:eastAsia="Pretendard" w:hAnsi="Pretendard" w:hint="eastAsia"/>
          <w:sz w:val="20"/>
          <w:szCs w:val="20"/>
        </w:rPr>
        <w:t>안된다</w:t>
      </w:r>
      <w:proofErr w:type="gramEnd"/>
      <w:r w:rsidRPr="00774B80">
        <w:rPr>
          <w:rFonts w:ascii="Pretendard" w:eastAsia="Pretendard" w:hAnsi="Pretendard" w:hint="eastAsia"/>
          <w:sz w:val="20"/>
          <w:szCs w:val="20"/>
        </w:rPr>
        <w:t>.</w:t>
      </w:r>
    </w:p>
    <w:p w14:paraId="14AE3B90" w14:textId="4E3B9F44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14:paraId="7B2FB7A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</w:p>
    <w:p w14:paraId="70A6B380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제11조 (벤더의 의무)</w:t>
      </w:r>
    </w:p>
    <w:p w14:paraId="46412A50" w14:textId="6C72A94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재판매를 위한 컨텐츠(카탈로그, 광고 및 PR자료 등)를 제공할 수 있다. </w:t>
      </w:r>
    </w:p>
    <w:p w14:paraId="4D011FCB" w14:textId="07CD0C3A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마케팅 활동에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로고를 사용하여야 한다.</w:t>
      </w:r>
    </w:p>
    <w:p w14:paraId="3F2D9BB1" w14:textId="595AD7E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제공, 파트너 교육 그리고 버그 수정에 대한 책임을 가진다.</w:t>
      </w:r>
    </w:p>
    <w:p w14:paraId="53BAB32F" w14:textId="34335199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있다.</w:t>
      </w:r>
    </w:p>
    <w:p w14:paraId="3C7902C4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96BFA3D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제12조 품질향상 및 품질관리</w:t>
      </w:r>
    </w:p>
    <w:p w14:paraId="0E6BB242" w14:textId="76872BBE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제공하는 집합 또는 온라인교육에 참석하여야 한다.</w:t>
      </w:r>
    </w:p>
    <w:p w14:paraId="54A23503" w14:textId="4129F2D1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14:paraId="6DD8A647" w14:textId="0FC8A76D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응하여야 한다.</w:t>
      </w:r>
    </w:p>
    <w:p w14:paraId="2B6FEB1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F9B21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제13조 상표, 상호, 마크의 사용</w:t>
      </w:r>
    </w:p>
    <w:p w14:paraId="7D58A304" w14:textId="3149400A" w:rsidR="00531C04" w:rsidRPr="00774B80" w:rsidRDefault="00531C04" w:rsidP="00C126C4">
      <w:pPr>
        <w:pStyle w:val="a7"/>
        <w:numPr>
          <w:ilvl w:val="0"/>
          <w:numId w:val="1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사용에 있어 다음의 각 항을 준수하여야 한다.</w:t>
      </w:r>
    </w:p>
    <w:p w14:paraId="56AC13D2" w14:textId="77777777" w:rsidR="00C126C4" w:rsidRPr="00774B80" w:rsidRDefault="00C126C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="00531C04"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제공한 상표 및 로고를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판매 및 배포하는 업체임을 알리는 용도로만 사용할 수 있다.</w:t>
      </w:r>
    </w:p>
    <w:p w14:paraId="6FD99515" w14:textId="77777777" w:rsidR="00C126C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배포한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어떠한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목적으로든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변경, 수정하거나 모방하여 사용할 수 없다.</w:t>
      </w:r>
    </w:p>
    <w:p w14:paraId="6278C1B5" w14:textId="13B05C82" w:rsidR="00531C0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판매 및 로고 사용 권한을 제한하거나 박탈할 권리를 가진다.</w:t>
      </w:r>
    </w:p>
    <w:p w14:paraId="4DAC1924" w14:textId="77777777" w:rsidR="00531C04" w:rsidRPr="000E10AF" w:rsidRDefault="00531C04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</w:p>
    <w:p w14:paraId="5E4D527E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제14조 지식재산권</w:t>
      </w:r>
    </w:p>
    <w:p w14:paraId="57629280" w14:textId="014D41C8" w:rsidR="00531C04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납품된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있고,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부여하는 제한적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배포권만을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가진다.</w:t>
      </w:r>
    </w:p>
    <w:p w14:paraId="224E81F5" w14:textId="6E4896EC" w:rsidR="000A2E8F" w:rsidRPr="00A31905" w:rsidRDefault="000A2E8F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파트너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는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벤더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의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솔루션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 또는 교육자료, 교육프로그램 등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</w:t>
      </w:r>
      <w:r w:rsidR="002462FD" w:rsidRPr="00A31905">
        <w:rPr>
          <w:rFonts w:ascii="Pretendard" w:eastAsia="Pretendard" w:hAnsi="Pretendard"/>
          <w:sz w:val="20"/>
          <w:szCs w:val="20"/>
        </w:rPr>
        <w:t>본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계약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을 통하여 </w:t>
      </w:r>
      <w:proofErr w:type="spellStart"/>
      <w:r w:rsidRPr="00A31905">
        <w:rPr>
          <w:rFonts w:ascii="Pretendard" w:eastAsia="Pretendard" w:hAnsi="Pretendard" w:hint="eastAsia"/>
          <w:sz w:val="20"/>
          <w:szCs w:val="20"/>
        </w:rPr>
        <w:t>직·간접적으로</w:t>
      </w:r>
      <w:proofErr w:type="spellEnd"/>
      <w:r w:rsidRPr="00A31905">
        <w:rPr>
          <w:rFonts w:ascii="Pretendard" w:eastAsia="Pretendard" w:hAnsi="Pretendard" w:hint="eastAsia"/>
          <w:sz w:val="20"/>
          <w:szCs w:val="20"/>
        </w:rPr>
        <w:t xml:space="preserve"> 알게 된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관련 </w:t>
      </w:r>
      <w:r w:rsidRPr="00A31905">
        <w:rPr>
          <w:rFonts w:ascii="Pretendard" w:eastAsia="Pretendard" w:hAnsi="Pretendard" w:hint="eastAsia"/>
          <w:sz w:val="20"/>
          <w:szCs w:val="20"/>
        </w:rPr>
        <w:t>오픈소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스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기술 및 정보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등을 이용해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지식재산권을 침해하거나 </w:t>
      </w:r>
      <w:r w:rsidR="008626FB" w:rsidRPr="00A31905">
        <w:rPr>
          <w:rFonts w:ascii="Pretendard" w:eastAsia="Pretendard" w:hAnsi="Pretendard"/>
          <w:sz w:val="20"/>
          <w:szCs w:val="20"/>
        </w:rPr>
        <w:t>“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8626FB" w:rsidRPr="00A31905">
        <w:rPr>
          <w:rFonts w:ascii="Pretendard" w:eastAsia="Pretendard" w:hAnsi="Pretendard"/>
          <w:sz w:val="20"/>
          <w:szCs w:val="20"/>
        </w:rPr>
        <w:t>”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의 경쟁사를 위한 영업에 사용</w:t>
      </w:r>
      <w:r w:rsidR="007C6DDF">
        <w:rPr>
          <w:rFonts w:ascii="Pretendard" w:eastAsia="Pretendard" w:hAnsi="Pretendard" w:hint="eastAsia"/>
          <w:sz w:val="20"/>
          <w:szCs w:val="20"/>
        </w:rPr>
        <w:t xml:space="preserve"> 또는</w:t>
      </w:r>
      <w:r w:rsidR="00F142BB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>유사한 형태의 비즈니스</w:t>
      </w:r>
      <w:r w:rsidR="00275185">
        <w:rPr>
          <w:rFonts w:ascii="Pretendard" w:eastAsia="Pretendard" w:hAnsi="Pretendard" w:hint="eastAsia"/>
          <w:sz w:val="20"/>
          <w:szCs w:val="20"/>
        </w:rPr>
        <w:t>를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 xml:space="preserve"> 영위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 xml:space="preserve">하는 등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본 계약 이외의 목적으로 사용하는 경우 이에 따른 모든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손해를 배상하며 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민사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형사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행정상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 책임을 진다.</w:t>
      </w:r>
    </w:p>
    <w:p w14:paraId="7B9B1376" w14:textId="0962CEE5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관련법에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 복제하여 판매할 수 없으며, 상표권, 저작권 보호를 위해 최선을 다한다.</w:t>
      </w:r>
    </w:p>
    <w:p w14:paraId="07468357" w14:textId="068FBF5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이를 현금으로 배상하여야 한다.</w:t>
      </w:r>
    </w:p>
    <w:p w14:paraId="3729629E" w14:textId="5E870F9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제3자에 의해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상호간에 최선을 다하여 협조한다.</w:t>
      </w:r>
    </w:p>
    <w:p w14:paraId="49B92236" w14:textId="0B8A5BC5" w:rsidR="00531C04" w:rsidRPr="000E10AF" w:rsidRDefault="00881310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  <w:r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5E62512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제15조 (계약의 해제 또는 해지)</w:t>
      </w:r>
    </w:p>
    <w:p w14:paraId="7CD00F58" w14:textId="00D583BB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14:paraId="54E99C6D" w14:textId="7799186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금융기관으로부터 거래정지 처분을 받고 계약을 이행할 능력이 없다고 인정되는 경우</w:t>
      </w:r>
    </w:p>
    <w:p w14:paraId="2122EC5F" w14:textId="7F3DF27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감독기관으로부터 영업취소, 정지 등의 처분을 받은 경우 </w:t>
      </w:r>
    </w:p>
    <w:p w14:paraId="53D2CC21" w14:textId="3472C1A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발행한 어음이나 수표가 부도 또는 거래 정지된 경우</w:t>
      </w:r>
    </w:p>
    <w:p w14:paraId="58EE031A" w14:textId="6767178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파산, 화의, 법정관리 등의 회사정리절차나 해산절차 기타 유사한 절차가 개시된 경우</w:t>
      </w:r>
    </w:p>
    <w:p w14:paraId="3DF9D29D" w14:textId="5BF28CA5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체납처분을 당하여 주요재산에 압류, 경매 신청된 경우</w:t>
      </w:r>
    </w:p>
    <w:p w14:paraId="3411A688" w14:textId="2EE48A94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부정한 행위, 법률에 위반되는 행위를 한 경우</w:t>
      </w:r>
    </w:p>
    <w:p w14:paraId="242E6C8D" w14:textId="58B34A4A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계약상의 의무를 위반한 경우</w:t>
      </w:r>
    </w:p>
    <w:p w14:paraId="24071918" w14:textId="0285861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계약의 이행에 중대한 지장을 초래하는 사유가 발생한 경우</w:t>
      </w:r>
    </w:p>
    <w:p w14:paraId="3F5A6637" w14:textId="50705E4D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다음 각 호에 해당될 경우 본 계약을 즉시 해지할 수 있다.</w:t>
      </w:r>
    </w:p>
    <w:p w14:paraId="0A10242D" w14:textId="17396BDF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불법적인 용도로 사용하거나 무단으로 변경, 복제, 저작권을 침해하였을 경우</w:t>
      </w:r>
    </w:p>
    <w:p w14:paraId="28487DCF" w14:textId="48EF9001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이미지에 해를 끼친 경우</w:t>
      </w:r>
    </w:p>
    <w:p w14:paraId="000F2F2B" w14:textId="72E3E73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사업계획서, 사업보고서 등이 허위로 작성된 경우</w:t>
      </w:r>
    </w:p>
    <w:p w14:paraId="6191243D" w14:textId="586F1AB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기준을 미달할 경우</w:t>
      </w:r>
    </w:p>
    <w:p w14:paraId="18282B08" w14:textId="63FBB1E7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승계한다.</w:t>
      </w:r>
    </w:p>
    <w:p w14:paraId="58077E1D" w14:textId="2AF56754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14:paraId="327DFED2" w14:textId="5B104462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14:paraId="26A5816D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66302D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제16조 손해배상</w:t>
      </w:r>
    </w:p>
    <w:p w14:paraId="0F7106EB" w14:textId="7D21CACE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소송을 당하는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면책시켜야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한다.</w:t>
      </w:r>
    </w:p>
    <w:p w14:paraId="7E230ECE" w14:textId="5B6FB360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배상한 일체를 보전해주어야 한다.</w:t>
      </w:r>
    </w:p>
    <w:p w14:paraId="21FBDFD6" w14:textId="156AE072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끼친 때에는, 그 손해를 배상하여야 한다.</w:t>
      </w:r>
    </w:p>
    <w:p w14:paraId="56C6D6E7" w14:textId="1C85943C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면책을 의미하지는 않는다.</w:t>
      </w:r>
    </w:p>
    <w:p w14:paraId="252F44A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16A2B6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제17조 (비밀유지)</w:t>
      </w:r>
    </w:p>
    <w:p w14:paraId="01104C71" w14:textId="4779DD39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14:paraId="695130BD" w14:textId="638AC79B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“벤더”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14:paraId="6AC7AA82" w14:textId="4CBFCC2C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금원은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손해로 본다. </w:t>
      </w:r>
    </w:p>
    <w:p w14:paraId="08E53F75" w14:textId="68516FC0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14:paraId="5DC0134A" w14:textId="1959817F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조항은 계약이 해지되어도 영구적으로 유효하다.</w:t>
      </w:r>
    </w:p>
    <w:p w14:paraId="2CB0E90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9E8A80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제18조 (개인정보보호)</w:t>
      </w:r>
    </w:p>
    <w:p w14:paraId="0D820EE0" w14:textId="203DEFBF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14:paraId="5181590D" w14:textId="2030C8BA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관한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법령에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따라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위한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적절한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기술적・관리적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보호조치를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이행하여야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한다</w:t>
      </w:r>
      <w:r w:rsidRPr="00774B80">
        <w:rPr>
          <w:rFonts w:ascii="Pretendard" w:eastAsia="Pretendard" w:hAnsi="Pretendard"/>
          <w:sz w:val="20"/>
          <w:szCs w:val="20"/>
        </w:rPr>
        <w:t>.</w:t>
      </w:r>
    </w:p>
    <w:p w14:paraId="6A4231F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883E6A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19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조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(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권리</w:t>
      </w:r>
      <w:r w:rsidRPr="00774B80">
        <w:rPr>
          <w:rFonts w:ascii="Cambria Math" w:eastAsia="Pretendard" w:hAnsi="Cambria Math" w:cs="Cambria Math"/>
          <w:b/>
          <w:bCs/>
          <w:sz w:val="20"/>
          <w:szCs w:val="20"/>
        </w:rPr>
        <w:t>∙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의무의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양도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)</w:t>
      </w:r>
    </w:p>
    <w:p w14:paraId="4734CCFE" w14:textId="18287F2C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사전 서면동의 없이 계약상의 권리의무의 양도, 제작자의 변경, 제작의 하도급을 할 수 없다.</w:t>
      </w:r>
    </w:p>
    <w:p w14:paraId="4FA8FFD1" w14:textId="11958D1D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14:paraId="216AE313" w14:textId="0BEA960F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조를 위반한 경우, 제15조에 따라 처리한다.</w:t>
      </w:r>
    </w:p>
    <w:p w14:paraId="1C9603D5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21DB1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제20조 (분쟁조정 및 관할법원)</w:t>
      </w:r>
    </w:p>
    <w:p w14:paraId="08214C6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14:paraId="007BF5B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8E241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제21조 (일반사항)</w:t>
      </w:r>
    </w:p>
    <w:p w14:paraId="1E0BE33F" w14:textId="56B3E4DA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14:paraId="4919B925" w14:textId="6F9F75D5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서면 합의에 의하여 본 계약의 일부 또는 전부를 변경할 수 있다.</w:t>
      </w:r>
    </w:p>
    <w:p w14:paraId="7AE0AD0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85B9D6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14:paraId="0DB2053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17F849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</w:t>
      </w:r>
    </w:p>
    <w:p w14:paraId="140EA51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42EAF98" w14:textId="6242FDB2" w:rsidR="003D71C8" w:rsidRPr="003B1560" w:rsidRDefault="003D71C8" w:rsidP="003D71C8">
      <w:pPr>
        <w:spacing w:line="240" w:lineRule="auto"/>
        <w:jc w:val="center"/>
        <w:rPr>
          <w:rFonts w:ascii="Pretendard" w:eastAsia="Pretendard" w:hAnsi="Pretendard"/>
          <w:color w:val="212121"/>
          <w:sz w:val="20"/>
          <w:szCs w:val="20"/>
        </w:rPr>
      </w:pP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202</w:t>
      </w:r>
      <w:r w:rsidR="00CD6B66">
        <w:rPr>
          <w:rFonts w:ascii="Pretendard" w:eastAsia="Pretendard" w:hAnsi="Pretendard" w:hint="eastAsia"/>
          <w:color w:val="212121"/>
          <w:sz w:val="20"/>
          <w:szCs w:val="20"/>
        </w:rPr>
        <w:t>6</w:t>
      </w: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년 0</w:t>
      </w:r>
      <w:r w:rsidR="00BA4612">
        <w:rPr>
          <w:rFonts w:ascii="Pretendard" w:eastAsia="Pretendard" w:hAnsi="Pretendard" w:hint="eastAsia"/>
          <w:color w:val="212121"/>
          <w:sz w:val="20"/>
          <w:szCs w:val="20"/>
        </w:rPr>
        <w:t>6</w:t>
      </w: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 xml:space="preserve">월 </w:t>
      </w:r>
      <w:r w:rsidR="00BA4612">
        <w:rPr>
          <w:rFonts w:ascii="Pretendard" w:eastAsia="Pretendard" w:hAnsi="Pretendard" w:hint="eastAsia"/>
          <w:color w:val="212121"/>
          <w:sz w:val="20"/>
          <w:szCs w:val="20"/>
        </w:rPr>
        <w:t>30</w:t>
      </w: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일</w:t>
      </w:r>
    </w:p>
    <w:p w14:paraId="096138C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4A9DDC8" w14:textId="79A4F69C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677"/>
      </w:tblGrid>
      <w:tr w:rsidR="00C126C4" w:rsidRPr="00774B80" w14:paraId="4E036E69" w14:textId="77777777" w:rsidTr="00D63986">
        <w:tc>
          <w:tcPr>
            <w:tcW w:w="4962" w:type="dxa"/>
          </w:tcPr>
          <w:p w14:paraId="5C75FF13" w14:textId="1456ACC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35C77091" w14:textId="77777777" w:rsidR="00C126C4" w:rsidRPr="00774B80" w:rsidRDefault="00C126C4" w:rsidP="00A91AC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3F363D66" w14:textId="3CFADA06" w:rsidR="00C126C4" w:rsidRPr="00774B80" w:rsidRDefault="00C126C4" w:rsidP="48B7A7CB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E13ED7" w:rsidRPr="48B7A7CB">
              <w:rPr>
                <w:rFonts w:ascii="Pretendard" w:eastAsia="Pretendard" w:hAnsi="Pretendard"/>
                <w:sz w:val="20"/>
                <w:szCs w:val="20"/>
              </w:rPr>
              <w:t xml:space="preserve">김민준,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김영광 </w:t>
            </w:r>
            <w:r w:rsidR="00D54504"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      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  <w:tc>
          <w:tcPr>
            <w:tcW w:w="4677" w:type="dxa"/>
          </w:tcPr>
          <w:p w14:paraId="1EDE39EA" w14:textId="021E5DD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D63986" w:rsidRPr="00D63986">
              <w:rPr>
                <w:rFonts w:ascii="Pretendard" w:eastAsia="Pretendard" w:hAnsi="Pretendard"/>
                <w:sz w:val="20"/>
                <w:szCs w:val="20"/>
              </w:rPr>
              <w:t xml:space="preserve">주식회사 </w:t>
            </w:r>
            <w:proofErr w:type="spellStart"/>
            <w:r w:rsidR="00D63986" w:rsidRPr="00D63986">
              <w:rPr>
                <w:rFonts w:ascii="Pretendard" w:eastAsia="Pretendard" w:hAnsi="Pretendard"/>
                <w:sz w:val="20"/>
                <w:szCs w:val="20"/>
              </w:rPr>
              <w:t>에스피정보시스템</w:t>
            </w:r>
            <w:proofErr w:type="spellEnd"/>
          </w:p>
          <w:p w14:paraId="4E6080E7" w14:textId="58F2320F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D63986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r w:rsidR="00D63986" w:rsidRPr="00D63986">
              <w:rPr>
                <w:rFonts w:ascii="Pretendard" w:eastAsia="Pretendard" w:hAnsi="Pretendard"/>
                <w:sz w:val="20"/>
                <w:szCs w:val="20"/>
              </w:rPr>
              <w:t>160-87-02034</w:t>
            </w:r>
          </w:p>
          <w:p w14:paraId="673DEEEA" w14:textId="23944017" w:rsidR="00C126C4" w:rsidRPr="00774B80" w:rsidRDefault="00C126C4" w:rsidP="00D63986">
            <w:pPr>
              <w:ind w:rightChars="-283" w:right="-679"/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48B7A7CB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 </w:t>
            </w:r>
            <w:r w:rsidR="00D63986">
              <w:rPr>
                <w:rFonts w:ascii="Pretendard" w:eastAsia="Pretendard" w:hAnsi="Pretendard" w:hint="eastAsia"/>
                <w:sz w:val="20"/>
                <w:szCs w:val="20"/>
              </w:rPr>
              <w:t>김혜선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D54504" w:rsidRPr="48B7A7CB">
              <w:rPr>
                <w:rFonts w:ascii="Pretendard" w:eastAsia="Pretendard" w:hAnsi="Pretendard"/>
                <w:sz w:val="20"/>
                <w:szCs w:val="20"/>
              </w:rPr>
              <w:t xml:space="preserve">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    </w:t>
            </w:r>
            <w:r w:rsidR="00D63986">
              <w:rPr>
                <w:rFonts w:ascii="Pretendard" w:eastAsia="Pretendard" w:hAnsi="Pretendard" w:hint="eastAsia"/>
                <w:sz w:val="20"/>
                <w:szCs w:val="20"/>
              </w:rPr>
              <w:t xml:space="preserve">            </w:t>
            </w:r>
            <w:r w:rsidRPr="48B7A7CB">
              <w:rPr>
                <w:rFonts w:ascii="Pretendard" w:eastAsia="Pretendard" w:hAnsi="Pretendard"/>
                <w:sz w:val="20"/>
                <w:szCs w:val="20"/>
              </w:rPr>
              <w:t xml:space="preserve"> (인)</w:t>
            </w:r>
          </w:p>
        </w:tc>
      </w:tr>
    </w:tbl>
    <w:p w14:paraId="3203F25F" w14:textId="563F15BC" w:rsidR="00C126C4" w:rsidRPr="00774B80" w:rsidRDefault="00C126C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4D31AD94" w14:textId="77777777" w:rsidR="00C126C4" w:rsidRPr="00774B80" w:rsidRDefault="00C126C4">
      <w:pPr>
        <w:widowControl/>
        <w:wordWrap/>
        <w:autoSpaceDE/>
        <w:autoSpaceDN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/>
          <w:b/>
          <w:bCs/>
          <w:sz w:val="20"/>
          <w:szCs w:val="20"/>
        </w:rPr>
        <w:br w:type="page"/>
      </w:r>
    </w:p>
    <w:p w14:paraId="33AE3D10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lastRenderedPageBreak/>
        <w:t>[부속서류]</w:t>
      </w:r>
    </w:p>
    <w:p w14:paraId="3E696EF2" w14:textId="74FFFBD2" w:rsidR="00531C04" w:rsidRPr="00774B80" w:rsidRDefault="00531C04" w:rsidP="00C126C4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파트너 계약 부속 합의서</w:t>
      </w:r>
      <w:r w:rsidR="00B7129D">
        <w:rPr>
          <w:rFonts w:ascii="Pretendard" w:eastAsia="Pretendard" w:hAnsi="Pretendard" w:hint="eastAsia"/>
          <w:b/>
          <w:bCs/>
          <w:sz w:val="30"/>
          <w:szCs w:val="30"/>
        </w:rPr>
        <w:t>(실버)</w:t>
      </w:r>
    </w:p>
    <w:p w14:paraId="46D94A30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5D325AA4" w14:textId="729C0ACC" w:rsidR="00495029" w:rsidRPr="00DE72BB" w:rsidRDefault="00495029" w:rsidP="00495029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DE72BB">
        <w:rPr>
          <w:rFonts w:ascii="Pretendard" w:eastAsia="Pretendard" w:hAnsi="Pretendard" w:hint="eastAsia"/>
          <w:sz w:val="20"/>
          <w:szCs w:val="20"/>
        </w:rPr>
        <w:t xml:space="preserve">본 부속 합의서는 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주식회사(이하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벤더”라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한다)와 </w:t>
      </w:r>
      <w:r w:rsidR="00D63986" w:rsidRPr="00D63986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주식회사 </w:t>
      </w:r>
      <w:proofErr w:type="spellStart"/>
      <w:r w:rsidR="00D63986" w:rsidRPr="00D63986">
        <w:rPr>
          <w:rFonts w:ascii="Pretendard" w:eastAsia="Pretendard" w:hAnsi="Pretendard"/>
          <w:b/>
          <w:bCs/>
          <w:sz w:val="20"/>
          <w:szCs w:val="20"/>
          <w:u w:val="single"/>
        </w:rPr>
        <w:t>에스피정보시스템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파트너”라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한다)간 본 계약에 정의된 재판매 대상 및 파트너 등급 산정에 필요한 세부 사항을 규정한다. </w:t>
      </w:r>
    </w:p>
    <w:p w14:paraId="2B6723AD" w14:textId="77777777" w:rsidR="00D61305" w:rsidRPr="00495029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D06E8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(재판매 대상)</w:t>
      </w:r>
    </w:p>
    <w:p w14:paraId="0D2DF4B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37129E26" w14:textId="77777777" w:rsidR="00D61305" w:rsidRDefault="00D61305" w:rsidP="00D61305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049E714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(파트너 등급 및 자격요건)</w:t>
      </w:r>
    </w:p>
    <w:p w14:paraId="0E32CADA" w14:textId="62B14B29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 xml:space="preserve">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5948D0">
        <w:rPr>
          <w:rFonts w:ascii="Pretendard" w:eastAsia="Pretendard" w:hAnsi="Pretendard"/>
          <w:sz w:val="20"/>
          <w:szCs w:val="20"/>
        </w:rPr>
        <w:t>“</w:t>
      </w:r>
      <w:r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Pr="005948D0">
        <w:rPr>
          <w:rFonts w:ascii="Pretendard" w:eastAsia="Pretendard" w:hAnsi="Pretendard"/>
          <w:sz w:val="20"/>
          <w:szCs w:val="20"/>
        </w:rPr>
        <w:t>”</w:t>
      </w:r>
      <w:r w:rsidRPr="005948D0">
        <w:rPr>
          <w:rFonts w:ascii="Pretendard" w:eastAsia="Pretendard" w:hAnsi="Pretendard" w:hint="eastAsia"/>
          <w:sz w:val="20"/>
          <w:szCs w:val="20"/>
        </w:rPr>
        <w:t>가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[</w:t>
      </w:r>
      <w:r w:rsidR="00CB0B02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실버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파트너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]</w:t>
      </w:r>
      <w:r w:rsidRPr="005948D0">
        <w:rPr>
          <w:rFonts w:ascii="Pretendard" w:eastAsia="Pretendard" w:hAnsi="Pretendard"/>
          <w:sz w:val="20"/>
          <w:szCs w:val="20"/>
        </w:rPr>
        <w:t xml:space="preserve">에서 </w:t>
      </w:r>
      <w:r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5948D0">
        <w:rPr>
          <w:rFonts w:ascii="Pretendard" w:eastAsia="Pretendard" w:hAnsi="Pretendard" w:hint="eastAsia"/>
          <w:sz w:val="20"/>
          <w:szCs w:val="20"/>
        </w:rPr>
        <w:t>경우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Pr="00105B67">
        <w:rPr>
          <w:rFonts w:ascii="Pretendard" w:eastAsia="Pretendard" w:hAnsi="Pretendard"/>
          <w:sz w:val="20"/>
          <w:szCs w:val="20"/>
        </w:rPr>
        <w:t xml:space="preserve">. </w:t>
      </w:r>
      <w:r w:rsidRPr="00105B67">
        <w:rPr>
          <w:rFonts w:ascii="Pretendard" w:eastAsia="Pretendard" w:hAnsi="Pretendard" w:hint="eastAsia"/>
          <w:sz w:val="20"/>
          <w:szCs w:val="20"/>
        </w:rPr>
        <w:t>단</w:t>
      </w:r>
      <w:r w:rsidRPr="00105B67">
        <w:rPr>
          <w:rFonts w:ascii="Pretendard" w:eastAsia="Pretendard" w:hAnsi="Pretendard"/>
          <w:sz w:val="20"/>
          <w:szCs w:val="20"/>
        </w:rPr>
        <w:t xml:space="preserve">, </w:t>
      </w:r>
      <w:r w:rsidRPr="00105B67">
        <w:rPr>
          <w:rFonts w:ascii="Pretendard" w:eastAsia="Pretendard" w:hAnsi="Pretendard" w:hint="eastAsia"/>
          <w:sz w:val="20"/>
          <w:szCs w:val="20"/>
        </w:rPr>
        <w:t>해지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부속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정한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비밀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대한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Pr="00105B67">
        <w:rPr>
          <w:rFonts w:ascii="Pretendard" w:eastAsia="Pretendard" w:hAnsi="Pretendard"/>
          <w:sz w:val="20"/>
          <w:szCs w:val="20"/>
        </w:rPr>
        <w:t>.</w:t>
      </w:r>
    </w:p>
    <w:p w14:paraId="4D9CC5D7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5EAF3C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(신용등급)</w:t>
      </w:r>
    </w:p>
    <w:p w14:paraId="55755A60" w14:textId="77777777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1218FCF4" w14:textId="438A8502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</w:t>
      </w:r>
      <w:r w:rsidR="009F5236">
        <w:rPr>
          <w:rFonts w:ascii="Pretendard" w:eastAsia="Pretendard" w:hAnsi="Pretendard" w:hint="eastAsia"/>
          <w:sz w:val="20"/>
          <w:szCs w:val="20"/>
        </w:rPr>
        <w:t>(BB0)</w:t>
      </w:r>
      <w:r w:rsidRPr="00905C99">
        <w:rPr>
          <w:rFonts w:ascii="Pretendard" w:eastAsia="Pretendard" w:hAnsi="Pretendard" w:hint="eastAsia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14:paraId="577DDBB2" w14:textId="77777777" w:rsidR="00531C04" w:rsidRPr="00D61305" w:rsidRDefault="00531C04" w:rsidP="00531C04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531C04" w:rsidRPr="00D61305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A800D" w14:textId="77777777" w:rsidR="00E538BF" w:rsidRDefault="00E538BF" w:rsidP="00B518D1">
      <w:pPr>
        <w:spacing w:after="0" w:line="240" w:lineRule="auto"/>
      </w:pPr>
      <w:r>
        <w:separator/>
      </w:r>
    </w:p>
  </w:endnote>
  <w:endnote w:type="continuationSeparator" w:id="0">
    <w:p w14:paraId="164F294D" w14:textId="77777777" w:rsidR="00E538BF" w:rsidRDefault="00E538BF" w:rsidP="00B5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CC5" w14:textId="6DC9D0F9" w:rsidR="00B518D1" w:rsidRDefault="009B413F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asciiTheme="minorEastAsia" w:hAnsiTheme="minorEastAsia" w:hint="eastAsia"/>
        <w:sz w:val="14"/>
        <w:szCs w:val="16"/>
      </w:rPr>
      <w:t>본 문서는 특정 수신자만을 위해 작성된 문서입니다. 당사의 승인 없이 양도,</w:t>
    </w:r>
    <w:r w:rsidRPr="009B413F">
      <w:rPr>
        <w:rFonts w:asciiTheme="minorEastAsia" w:hAnsiTheme="minorEastAsia" w:hint="eastAsia"/>
        <w:sz w:val="14"/>
        <w:szCs w:val="16"/>
      </w:rPr>
      <w:t xml:space="preserve"> </w:t>
    </w:r>
    <w:r w:rsidRPr="00B518D1">
      <w:rPr>
        <w:rFonts w:asciiTheme="minorEastAsia" w:hAnsiTheme="minorEastAsia" w:hint="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asciiTheme="minorEastAsia" w:hAnsiTheme="minorEastAsia" w:hint="eastAsia"/>
        <w:sz w:val="12"/>
        <w:szCs w:val="14"/>
      </w:rPr>
      <w:t>This information is confidential and was prepared by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asciiTheme="minorEastAsia" w:hAnsiTheme="minorEastAsia" w:hint="eastAsia"/>
        <w:sz w:val="12"/>
        <w:szCs w:val="14"/>
      </w:rPr>
      <w:t xml:space="preserve"> it is not to be relied on 3rd party without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>’s prior written consent.</w:t>
    </w:r>
  </w:p>
  <w:p w14:paraId="227862AC" w14:textId="77777777" w:rsidR="00B3398A" w:rsidRDefault="00B3398A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</w:p>
  <w:p w14:paraId="4030F150" w14:textId="775C88BB" w:rsidR="00B3398A" w:rsidRPr="00B3398A" w:rsidRDefault="00000000" w:rsidP="00B3398A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="00B3398A" w:rsidRP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color w:val="595969" w:themeColor="accent6" w:themeShade="BF"/>
            <w:sz w:val="18"/>
            <w:szCs w:val="16"/>
          </w:rPr>
          <w:instrText>NUMPAGES</w:instrTex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color w:val="595969" w:themeColor="accent6" w:themeShade="BF"/>
            <w:sz w:val="18"/>
            <w:szCs w:val="18"/>
          </w:rPr>
          <w:t>2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EA6DB" w14:textId="77777777" w:rsidR="00E538BF" w:rsidRDefault="00E538BF" w:rsidP="00B518D1">
      <w:pPr>
        <w:spacing w:after="0" w:line="240" w:lineRule="auto"/>
      </w:pPr>
      <w:r>
        <w:separator/>
      </w:r>
    </w:p>
  </w:footnote>
  <w:footnote w:type="continuationSeparator" w:id="0">
    <w:p w14:paraId="637E1673" w14:textId="77777777" w:rsidR="00E538BF" w:rsidRDefault="00E538BF" w:rsidP="00B51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858D" w14:textId="334B02D7" w:rsidR="00CC6629" w:rsidRDefault="00000000">
    <w:pPr>
      <w:pStyle w:val="ab"/>
    </w:pPr>
    <w:r>
      <w:rPr>
        <w:noProof/>
      </w:rPr>
      <w:pict w14:anchorId="5FB8B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8" o:spid="_x0000_s1048" type="#_x0000_t75" style="position:absolute;left:0;text-align:left;margin-left:0;margin-top:0;width:595.2pt;height:841.9pt;z-index:-251656704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DB5B" w14:textId="677EAA7F" w:rsidR="00B518D1" w:rsidRPr="005647BF" w:rsidRDefault="00000000" w:rsidP="00B3398A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9" o:spid="_x0000_s1049" type="#_x0000_t75" style="position:absolute;left:0;text-align:left;margin-left:0;margin-top:0;width:595.2pt;height:841.9pt;z-index:-251655680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  <w:r w:rsidR="005647BF" w:rsidRP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6E9AA1" w14:textId="703BA884" w:rsidR="00B518D1" w:rsidRPr="005647BF" w:rsidRDefault="005647BF" w:rsidP="005647BF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AF1BEB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19A55" id="직사각형 3" o:spid="_x0000_s1026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 o:allowoverlap="f" filled="f" stroked="f">
              <v:textbox style="mso-fit-shape-to-text:t" inset="0,1mm,0,1mm">
                <w:txbxContent>
                  <w:p w14:paraId="396E9AA1" w14:textId="703BA884" w:rsidR="00B518D1" w:rsidRPr="005647BF" w:rsidRDefault="005647BF" w:rsidP="005647BF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AF1BEB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E25" w14:textId="0D7055C7" w:rsidR="00CC6629" w:rsidRDefault="00000000">
    <w:pPr>
      <w:pStyle w:val="ab"/>
    </w:pPr>
    <w:r>
      <w:rPr>
        <w:noProof/>
      </w:rPr>
      <w:pict w14:anchorId="29977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7" o:spid="_x0000_s1047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0"/>
  </w:num>
  <w:num w:numId="2" w16cid:durableId="343674008">
    <w:abstractNumId w:val="15"/>
  </w:num>
  <w:num w:numId="3" w16cid:durableId="79762024">
    <w:abstractNumId w:val="21"/>
  </w:num>
  <w:num w:numId="4" w16cid:durableId="382220069">
    <w:abstractNumId w:val="11"/>
  </w:num>
  <w:num w:numId="5" w16cid:durableId="1376000662">
    <w:abstractNumId w:val="7"/>
  </w:num>
  <w:num w:numId="6" w16cid:durableId="1018850823">
    <w:abstractNumId w:val="13"/>
  </w:num>
  <w:num w:numId="7" w16cid:durableId="399014938">
    <w:abstractNumId w:val="14"/>
  </w:num>
  <w:num w:numId="8" w16cid:durableId="377900672">
    <w:abstractNumId w:val="9"/>
  </w:num>
  <w:num w:numId="9" w16cid:durableId="855115165">
    <w:abstractNumId w:val="0"/>
  </w:num>
  <w:num w:numId="10" w16cid:durableId="1555122082">
    <w:abstractNumId w:val="19"/>
  </w:num>
  <w:num w:numId="11" w16cid:durableId="163479331">
    <w:abstractNumId w:val="17"/>
  </w:num>
  <w:num w:numId="12" w16cid:durableId="1972396885">
    <w:abstractNumId w:val="24"/>
  </w:num>
  <w:num w:numId="13" w16cid:durableId="1759672112">
    <w:abstractNumId w:val="6"/>
  </w:num>
  <w:num w:numId="14" w16cid:durableId="2134521868">
    <w:abstractNumId w:val="18"/>
  </w:num>
  <w:num w:numId="15" w16cid:durableId="1075737407">
    <w:abstractNumId w:val="26"/>
  </w:num>
  <w:num w:numId="16" w16cid:durableId="1118913081">
    <w:abstractNumId w:val="8"/>
  </w:num>
  <w:num w:numId="17" w16cid:durableId="456291383">
    <w:abstractNumId w:val="2"/>
  </w:num>
  <w:num w:numId="18" w16cid:durableId="492650808">
    <w:abstractNumId w:val="12"/>
  </w:num>
  <w:num w:numId="19" w16cid:durableId="1025670872">
    <w:abstractNumId w:val="25"/>
  </w:num>
  <w:num w:numId="20" w16cid:durableId="1170022669">
    <w:abstractNumId w:val="1"/>
  </w:num>
  <w:num w:numId="21" w16cid:durableId="915553432">
    <w:abstractNumId w:val="20"/>
  </w:num>
  <w:num w:numId="22" w16cid:durableId="504326334">
    <w:abstractNumId w:val="4"/>
  </w:num>
  <w:num w:numId="23" w16cid:durableId="1979723412">
    <w:abstractNumId w:val="3"/>
  </w:num>
  <w:num w:numId="24" w16cid:durableId="800080243">
    <w:abstractNumId w:val="5"/>
  </w:num>
  <w:num w:numId="25" w16cid:durableId="979505775">
    <w:abstractNumId w:val="22"/>
  </w:num>
  <w:num w:numId="26" w16cid:durableId="1234243564">
    <w:abstractNumId w:val="23"/>
  </w:num>
  <w:num w:numId="27" w16cid:durableId="2799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225E4"/>
    <w:rsid w:val="000675EE"/>
    <w:rsid w:val="00081C0D"/>
    <w:rsid w:val="0008446C"/>
    <w:rsid w:val="000846AC"/>
    <w:rsid w:val="000A1B92"/>
    <w:rsid w:val="000A2E8F"/>
    <w:rsid w:val="000B4F87"/>
    <w:rsid w:val="000E10AF"/>
    <w:rsid w:val="00122BF0"/>
    <w:rsid w:val="00152BD3"/>
    <w:rsid w:val="00155261"/>
    <w:rsid w:val="00161904"/>
    <w:rsid w:val="00167932"/>
    <w:rsid w:val="00191E1F"/>
    <w:rsid w:val="001B01DB"/>
    <w:rsid w:val="001C718E"/>
    <w:rsid w:val="002029E2"/>
    <w:rsid w:val="00241918"/>
    <w:rsid w:val="002462FD"/>
    <w:rsid w:val="00260C3E"/>
    <w:rsid w:val="00275185"/>
    <w:rsid w:val="00292A71"/>
    <w:rsid w:val="002C28B5"/>
    <w:rsid w:val="00336214"/>
    <w:rsid w:val="0033789B"/>
    <w:rsid w:val="00346409"/>
    <w:rsid w:val="00376038"/>
    <w:rsid w:val="003D71C8"/>
    <w:rsid w:val="003E52EA"/>
    <w:rsid w:val="0042408C"/>
    <w:rsid w:val="004417DE"/>
    <w:rsid w:val="00467086"/>
    <w:rsid w:val="00492FC2"/>
    <w:rsid w:val="00495029"/>
    <w:rsid w:val="004A1A67"/>
    <w:rsid w:val="004A3298"/>
    <w:rsid w:val="004B5BBB"/>
    <w:rsid w:val="004E4FFB"/>
    <w:rsid w:val="005050DE"/>
    <w:rsid w:val="0051298D"/>
    <w:rsid w:val="00524629"/>
    <w:rsid w:val="0052770C"/>
    <w:rsid w:val="00531C04"/>
    <w:rsid w:val="005647BF"/>
    <w:rsid w:val="00597761"/>
    <w:rsid w:val="005A3081"/>
    <w:rsid w:val="005A7093"/>
    <w:rsid w:val="00603F0F"/>
    <w:rsid w:val="00637FFD"/>
    <w:rsid w:val="006655BB"/>
    <w:rsid w:val="00670CB0"/>
    <w:rsid w:val="00672EEB"/>
    <w:rsid w:val="00675670"/>
    <w:rsid w:val="006842ED"/>
    <w:rsid w:val="006C57BD"/>
    <w:rsid w:val="0070183D"/>
    <w:rsid w:val="007065A4"/>
    <w:rsid w:val="007163B5"/>
    <w:rsid w:val="00726A89"/>
    <w:rsid w:val="00742FF0"/>
    <w:rsid w:val="0075022A"/>
    <w:rsid w:val="007658AD"/>
    <w:rsid w:val="00774B80"/>
    <w:rsid w:val="007A2B10"/>
    <w:rsid w:val="007C6DDF"/>
    <w:rsid w:val="007E26FD"/>
    <w:rsid w:val="008342BE"/>
    <w:rsid w:val="00850009"/>
    <w:rsid w:val="008626FB"/>
    <w:rsid w:val="00881310"/>
    <w:rsid w:val="00897AAF"/>
    <w:rsid w:val="008A097C"/>
    <w:rsid w:val="008C32C4"/>
    <w:rsid w:val="008F5BF6"/>
    <w:rsid w:val="00905C99"/>
    <w:rsid w:val="00925068"/>
    <w:rsid w:val="00967932"/>
    <w:rsid w:val="0097469F"/>
    <w:rsid w:val="009A74D8"/>
    <w:rsid w:val="009B1C64"/>
    <w:rsid w:val="009B395D"/>
    <w:rsid w:val="009B413F"/>
    <w:rsid w:val="009D3B29"/>
    <w:rsid w:val="009F5236"/>
    <w:rsid w:val="00A31905"/>
    <w:rsid w:val="00A65C6D"/>
    <w:rsid w:val="00A91ACA"/>
    <w:rsid w:val="00AA1A08"/>
    <w:rsid w:val="00AF1BEB"/>
    <w:rsid w:val="00B11368"/>
    <w:rsid w:val="00B16649"/>
    <w:rsid w:val="00B3398A"/>
    <w:rsid w:val="00B50324"/>
    <w:rsid w:val="00B518D1"/>
    <w:rsid w:val="00B55C2C"/>
    <w:rsid w:val="00B7129D"/>
    <w:rsid w:val="00BA4612"/>
    <w:rsid w:val="00C0679A"/>
    <w:rsid w:val="00C126C4"/>
    <w:rsid w:val="00C16C4A"/>
    <w:rsid w:val="00C74E6D"/>
    <w:rsid w:val="00C91654"/>
    <w:rsid w:val="00CB0B02"/>
    <w:rsid w:val="00CC6629"/>
    <w:rsid w:val="00CC70EF"/>
    <w:rsid w:val="00CD1605"/>
    <w:rsid w:val="00CD6B66"/>
    <w:rsid w:val="00CF0C1C"/>
    <w:rsid w:val="00D217AD"/>
    <w:rsid w:val="00D54504"/>
    <w:rsid w:val="00D61305"/>
    <w:rsid w:val="00D63986"/>
    <w:rsid w:val="00D7761F"/>
    <w:rsid w:val="00D94F20"/>
    <w:rsid w:val="00DA12A5"/>
    <w:rsid w:val="00DA660C"/>
    <w:rsid w:val="00DC6988"/>
    <w:rsid w:val="00DE5439"/>
    <w:rsid w:val="00E064F3"/>
    <w:rsid w:val="00E06EF3"/>
    <w:rsid w:val="00E13ED7"/>
    <w:rsid w:val="00E15247"/>
    <w:rsid w:val="00E32ECE"/>
    <w:rsid w:val="00E47437"/>
    <w:rsid w:val="00E538BF"/>
    <w:rsid w:val="00E53D09"/>
    <w:rsid w:val="00E55452"/>
    <w:rsid w:val="00E632A1"/>
    <w:rsid w:val="00E6741A"/>
    <w:rsid w:val="00E70ACC"/>
    <w:rsid w:val="00E82D14"/>
    <w:rsid w:val="00E83146"/>
    <w:rsid w:val="00EA6666"/>
    <w:rsid w:val="00EA7915"/>
    <w:rsid w:val="00F02160"/>
    <w:rsid w:val="00F142BB"/>
    <w:rsid w:val="00F25E97"/>
    <w:rsid w:val="00F3027B"/>
    <w:rsid w:val="00F50B79"/>
    <w:rsid w:val="00F732D1"/>
    <w:rsid w:val="00F849BA"/>
    <w:rsid w:val="00F873BD"/>
    <w:rsid w:val="00FA1E62"/>
    <w:rsid w:val="48B7A7CB"/>
    <w:rsid w:val="5256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eastAsiaTheme="majorEastAsia" w:hAnsiTheme="majorHAnsi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표지 Char"/>
    <w:basedOn w:val="a1"/>
    <w:link w:val="1"/>
    <w:uiPriority w:val="9"/>
    <w:rsid w:val="00D94F20"/>
    <w:rPr>
      <w:rFonts w:asciiTheme="majorHAnsi" w:eastAsiaTheme="majorEastAsia" w:hAnsiTheme="majorHAnsi" w:cstheme="majorBidi"/>
      <w:color w:val="FFFFFF" w:themeColor="background1"/>
      <w:kern w:val="0"/>
      <w:sz w:val="96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967932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51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83AF3"/>
    <w:rsid w:val="001C718E"/>
    <w:rsid w:val="001D165A"/>
    <w:rsid w:val="001F22D5"/>
    <w:rsid w:val="00225B3B"/>
    <w:rsid w:val="002F1873"/>
    <w:rsid w:val="004A1A10"/>
    <w:rsid w:val="004F6856"/>
    <w:rsid w:val="0051298D"/>
    <w:rsid w:val="00550F66"/>
    <w:rsid w:val="005A7093"/>
    <w:rsid w:val="00603F0F"/>
    <w:rsid w:val="00620DC0"/>
    <w:rsid w:val="006655BB"/>
    <w:rsid w:val="00672EEB"/>
    <w:rsid w:val="006A5566"/>
    <w:rsid w:val="007065A4"/>
    <w:rsid w:val="00742FF0"/>
    <w:rsid w:val="0075022A"/>
    <w:rsid w:val="00760443"/>
    <w:rsid w:val="007A2B10"/>
    <w:rsid w:val="007D4320"/>
    <w:rsid w:val="00867EBA"/>
    <w:rsid w:val="00970A24"/>
    <w:rsid w:val="009B1C64"/>
    <w:rsid w:val="00A63ED1"/>
    <w:rsid w:val="00AB6889"/>
    <w:rsid w:val="00B11368"/>
    <w:rsid w:val="00B16649"/>
    <w:rsid w:val="00C107F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E70ACC"/>
    <w:rsid w:val="00EA7915"/>
    <w:rsid w:val="00F00372"/>
    <w:rsid w:val="00F02160"/>
    <w:rsid w:val="00F61645"/>
    <w:rsid w:val="00F7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은지</dc:creator>
  <cp:keywords/>
  <dc:description/>
  <cp:lastModifiedBy>오 재복</cp:lastModifiedBy>
  <cp:revision>6</cp:revision>
  <cp:lastPrinted>2026-01-08T05:29:00Z</cp:lastPrinted>
  <dcterms:created xsi:type="dcterms:W3CDTF">2026-06-30T07:35:00Z</dcterms:created>
  <dcterms:modified xsi:type="dcterms:W3CDTF">2026-07-01T04:32:00Z</dcterms:modified>
</cp:coreProperties>
</file>