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A74E7D" w14:textId="77777777" w:rsidR="00452CC4" w:rsidRDefault="00CA0B95">
      <w:pPr>
        <w:pStyle w:val="Titel"/>
      </w:pPr>
      <w:r>
        <w:t>Arbeitsauftrag zu Cloud-Migration und Cloud-Infrastruktur</w:t>
      </w:r>
    </w:p>
    <w:p w14:paraId="46A74E7E" w14:textId="77777777" w:rsidR="00452CC4" w:rsidRDefault="00CA0B95">
      <w:pPr>
        <w:pStyle w:val="Untertitel"/>
      </w:pPr>
      <w:r>
        <w:t>Modul 346, BBZW</w:t>
      </w:r>
    </w:p>
    <w:p w14:paraId="46A74E7F" w14:textId="77777777" w:rsidR="00452CC4" w:rsidRDefault="00CA0B95">
      <w:pPr>
        <w:pStyle w:val="Author"/>
      </w:pPr>
      <w:r>
        <w:t>Patrick Bucher</w:t>
      </w:r>
    </w:p>
    <w:p w14:paraId="46A74E80" w14:textId="77777777" w:rsidR="00452CC4" w:rsidRDefault="00CA0B95">
      <w:pPr>
        <w:pStyle w:val="berschrift1"/>
      </w:pPr>
      <w:bookmarkStart w:id="0" w:name="lernziele"/>
      <w:r>
        <w:t>Lernziele</w:t>
      </w:r>
    </w:p>
    <w:p w14:paraId="46A74E81" w14:textId="77777777" w:rsidR="00452CC4" w:rsidRDefault="00CA0B95">
      <w:pPr>
        <w:pStyle w:val="FirstParagraph"/>
      </w:pPr>
      <w:r>
        <w:t xml:space="preserve">Lesen Sie sich die </w:t>
      </w:r>
      <w:hyperlink r:id="rId10">
        <w:r>
          <w:rPr>
            <w:rStyle w:val="Hyperlink"/>
          </w:rPr>
          <w:t>Lernziele</w:t>
        </w:r>
      </w:hyperlink>
      <w:r>
        <w:t xml:space="preserve"> zu den Themen </w:t>
      </w:r>
      <w:r>
        <w:rPr>
          <w:i/>
          <w:iCs/>
        </w:rPr>
        <w:t>Cloud-Migration und Cloud-Infrastruktur</w:t>
      </w:r>
      <w:r>
        <w:t xml:space="preserve"> durch. Notieren Sie sich Fragen, die Sie dann im Unterricht stellen können.</w:t>
      </w:r>
    </w:p>
    <w:p w14:paraId="46A74E82" w14:textId="77777777" w:rsidR="00452CC4" w:rsidRDefault="00CA0B95">
      <w:pPr>
        <w:pStyle w:val="berschrift1"/>
      </w:pPr>
      <w:bookmarkStart w:id="1" w:name="cloud-migration"/>
      <w:bookmarkEnd w:id="0"/>
      <w:r>
        <w:t>Cloud-Migration</w:t>
      </w:r>
    </w:p>
    <w:p w14:paraId="46A74E83" w14:textId="77777777" w:rsidR="00452CC4" w:rsidRDefault="00CA0B95">
      <w:pPr>
        <w:pStyle w:val="FirstParagraph"/>
      </w:pPr>
      <w:r>
        <w:t xml:space="preserve">Lesen Sie die Seite zum Thema </w:t>
      </w:r>
      <w:hyperlink r:id="rId11">
        <w:r>
          <w:rPr>
            <w:rStyle w:val="Hyperlink"/>
          </w:rPr>
          <w:t>Cloud-Migration</w:t>
        </w:r>
      </w:hyperlink>
      <w:r>
        <w:t xml:space="preserve"> durch.</w:t>
      </w:r>
    </w:p>
    <w:p w14:paraId="46A74E84" w14:textId="77777777" w:rsidR="00452CC4" w:rsidRDefault="00CA0B95">
      <w:pPr>
        <w:pStyle w:val="Textkrper"/>
      </w:pPr>
      <w:r>
        <w:t>Überlegen Sie sich, welche Software in ihrem beruflichen, schulischen oder privaten Umfeld einer Cloud-Migration unterzogen werden sollte. Schildern Sie die aktuelle Situation und schlagen Sie eine Migrationsstrategie für diese Software vor. Begründen Sie Ihre Wahl! Halten Sie Ihre Antwort hier fest:</w:t>
      </w:r>
    </w:p>
    <w:p w14:paraId="46A74E85" w14:textId="77777777" w:rsidR="00452CC4" w:rsidRDefault="00CA0B95">
      <w:pPr>
        <w:pStyle w:val="berschrift2"/>
      </w:pPr>
      <w:bookmarkStart w:id="2" w:name="antwort"/>
      <w:r>
        <w:t>Antwort</w:t>
      </w:r>
    </w:p>
    <w:p w14:paraId="46A74E86" w14:textId="77777777" w:rsidR="00452CC4" w:rsidRDefault="00CA0B95">
      <w:pPr>
        <w:pStyle w:val="Compact"/>
        <w:numPr>
          <w:ilvl w:val="0"/>
          <w:numId w:val="2"/>
        </w:numPr>
      </w:pPr>
      <w:r>
        <w:rPr>
          <w:i/>
          <w:iCs/>
        </w:rPr>
        <w:t>Software</w:t>
      </w:r>
      <w:r>
        <w:t>: …</w:t>
      </w:r>
    </w:p>
    <w:p w14:paraId="46A74E87" w14:textId="77777777" w:rsidR="00452CC4" w:rsidRDefault="00CA0B95">
      <w:pPr>
        <w:pStyle w:val="Compact"/>
        <w:numPr>
          <w:ilvl w:val="0"/>
          <w:numId w:val="2"/>
        </w:numPr>
      </w:pPr>
      <w:r>
        <w:rPr>
          <w:i/>
          <w:iCs/>
        </w:rPr>
        <w:t>Aktuelle Situation</w:t>
      </w:r>
      <w:r>
        <w:t>: …</w:t>
      </w:r>
    </w:p>
    <w:p w14:paraId="46A74E88" w14:textId="77777777" w:rsidR="00452CC4" w:rsidRDefault="00CA0B95">
      <w:pPr>
        <w:pStyle w:val="Compact"/>
        <w:numPr>
          <w:ilvl w:val="0"/>
          <w:numId w:val="2"/>
        </w:numPr>
      </w:pPr>
      <w:r>
        <w:rPr>
          <w:i/>
          <w:iCs/>
        </w:rPr>
        <w:t>Vorgeschlagene Strategie</w:t>
      </w:r>
      <w:r>
        <w:t>: …</w:t>
      </w:r>
    </w:p>
    <w:p w14:paraId="46A74E89" w14:textId="77777777" w:rsidR="00452CC4" w:rsidRDefault="00CA0B95">
      <w:pPr>
        <w:pStyle w:val="Compact"/>
        <w:numPr>
          <w:ilvl w:val="0"/>
          <w:numId w:val="2"/>
        </w:numPr>
      </w:pPr>
      <w:r>
        <w:rPr>
          <w:i/>
          <w:iCs/>
        </w:rPr>
        <w:t>Begründung</w:t>
      </w:r>
      <w:r>
        <w:t>: …</w:t>
      </w:r>
    </w:p>
    <w:p w14:paraId="46A74E8A" w14:textId="77777777" w:rsidR="00452CC4" w:rsidRDefault="00CA0B95">
      <w:pPr>
        <w:pStyle w:val="berschrift1"/>
      </w:pPr>
      <w:bookmarkStart w:id="3" w:name="cloud-infrastruktur"/>
      <w:bookmarkEnd w:id="2"/>
      <w:bookmarkEnd w:id="1"/>
      <w:r>
        <w:t>Cloud-Infrastruktur</w:t>
      </w:r>
    </w:p>
    <w:p w14:paraId="46A74E8B" w14:textId="77777777" w:rsidR="00452CC4" w:rsidRDefault="00CA0B95">
      <w:pPr>
        <w:pStyle w:val="FirstParagraph"/>
      </w:pPr>
      <w:r>
        <w:t xml:space="preserve">Lesen Sie die Seite zum Thema </w:t>
      </w:r>
      <w:hyperlink r:id="rId12">
        <w:r>
          <w:rPr>
            <w:rStyle w:val="Hyperlink"/>
          </w:rPr>
          <w:t>Cloud-Infrastruktur</w:t>
        </w:r>
      </w:hyperlink>
      <w:r>
        <w:t xml:space="preserve"> durch.</w:t>
      </w:r>
    </w:p>
    <w:p w14:paraId="46A74E8C" w14:textId="77777777" w:rsidR="00452CC4" w:rsidRDefault="00CA0B95">
      <w:pPr>
        <w:pStyle w:val="Textkrper"/>
      </w:pPr>
      <w:r>
        <w:t>Installieren Sie sich eine Browsererweiterung, welche neben der URL die Landesflagge anzeigt, aus welchem die Seite bereitgestellt wird:</w:t>
      </w:r>
    </w:p>
    <w:p w14:paraId="46A74E8D" w14:textId="77777777" w:rsidR="00452CC4" w:rsidRDefault="00CA0B95">
      <w:pPr>
        <w:pStyle w:val="Compact"/>
        <w:numPr>
          <w:ilvl w:val="0"/>
          <w:numId w:val="3"/>
        </w:numPr>
      </w:pPr>
      <w:r>
        <w:t xml:space="preserve">Firefox: </w:t>
      </w:r>
      <w:hyperlink r:id="rId13">
        <w:r>
          <w:rPr>
            <w:rStyle w:val="Hyperlink"/>
          </w:rPr>
          <w:t>Flagfox</w:t>
        </w:r>
      </w:hyperlink>
    </w:p>
    <w:p w14:paraId="46A74E8E" w14:textId="77777777" w:rsidR="00452CC4" w:rsidRDefault="00CA0B95">
      <w:pPr>
        <w:pStyle w:val="Compact"/>
        <w:numPr>
          <w:ilvl w:val="0"/>
          <w:numId w:val="3"/>
        </w:numPr>
      </w:pPr>
      <w:r>
        <w:t xml:space="preserve">Chrome: </w:t>
      </w:r>
      <w:hyperlink r:id="rId14">
        <w:r>
          <w:rPr>
            <w:rStyle w:val="Hyperlink"/>
          </w:rPr>
          <w:t>Country Flag</w:t>
        </w:r>
      </w:hyperlink>
    </w:p>
    <w:p w14:paraId="46A74E8F" w14:textId="77777777" w:rsidR="00452CC4" w:rsidRDefault="00CA0B95">
      <w:pPr>
        <w:pStyle w:val="Compact"/>
        <w:numPr>
          <w:ilvl w:val="0"/>
          <w:numId w:val="3"/>
        </w:numPr>
      </w:pPr>
      <w:r>
        <w:t xml:space="preserve">Edge: </w:t>
      </w:r>
      <w:hyperlink r:id="rId15">
        <w:r>
          <w:rPr>
            <w:rStyle w:val="Hyperlink"/>
          </w:rPr>
          <w:t>IP Domain Country Flag</w:t>
        </w:r>
      </w:hyperlink>
    </w:p>
    <w:p w14:paraId="46A74E90" w14:textId="77777777" w:rsidR="00452CC4" w:rsidRDefault="00CA0B95">
      <w:pPr>
        <w:pStyle w:val="FirstParagraph"/>
      </w:pPr>
      <w:r>
        <w:t xml:space="preserve">Besuchen Sie nun verschiedene Webseiten, die sie häufig und regelmässig </w:t>
      </w:r>
      <w:r>
        <w:t>verwenden. Achten Sie dabei auf die angezeigte Landesflagge.</w:t>
      </w:r>
    </w:p>
    <w:p w14:paraId="46A74E91" w14:textId="77777777" w:rsidR="00452CC4" w:rsidRDefault="00CA0B95">
      <w:pPr>
        <w:pStyle w:val="Textkrper"/>
      </w:pPr>
      <w:r>
        <w:t xml:space="preserve">Wählen Sie anschliessend ein Beispiel, bei denen Sie durch die angezeigte Landesflagge überrascht waren. Überlegen Sie sich, warum dieser Service aus dem jeweiligen Land zur </w:t>
      </w:r>
      <w:r>
        <w:lastRenderedPageBreak/>
        <w:t>Verfügung gestellt wird. Wie würden Sie den Service mithilfe von Regionen und Zonen aufteilen? Halten Sie Ihre Antwort hier fest:</w:t>
      </w:r>
    </w:p>
    <w:p w14:paraId="46A74E92" w14:textId="77777777" w:rsidR="00452CC4" w:rsidRDefault="00CA0B95">
      <w:pPr>
        <w:pStyle w:val="berschrift2"/>
      </w:pPr>
      <w:bookmarkStart w:id="4" w:name="antwort-1"/>
      <w:r>
        <w:t>Antwort</w:t>
      </w:r>
    </w:p>
    <w:p w14:paraId="46A74E93" w14:textId="77777777" w:rsidR="00452CC4" w:rsidRDefault="00CA0B95">
      <w:pPr>
        <w:pStyle w:val="Compact"/>
        <w:numPr>
          <w:ilvl w:val="0"/>
          <w:numId w:val="4"/>
        </w:numPr>
      </w:pPr>
      <w:r>
        <w:rPr>
          <w:i/>
          <w:iCs/>
        </w:rPr>
        <w:t>Webseite</w:t>
      </w:r>
      <w:r>
        <w:t>: …</w:t>
      </w:r>
    </w:p>
    <w:p w14:paraId="46A74E94" w14:textId="77777777" w:rsidR="00452CC4" w:rsidRDefault="00CA0B95">
      <w:pPr>
        <w:pStyle w:val="Compact"/>
        <w:numPr>
          <w:ilvl w:val="0"/>
          <w:numId w:val="4"/>
        </w:numPr>
      </w:pPr>
      <w:r>
        <w:rPr>
          <w:i/>
          <w:iCs/>
        </w:rPr>
        <w:t>URL</w:t>
      </w:r>
      <w:r>
        <w:t>: …</w:t>
      </w:r>
    </w:p>
    <w:p w14:paraId="46A74E95" w14:textId="77777777" w:rsidR="00452CC4" w:rsidRDefault="00CA0B95">
      <w:pPr>
        <w:pStyle w:val="Compact"/>
        <w:numPr>
          <w:ilvl w:val="0"/>
          <w:numId w:val="4"/>
        </w:numPr>
      </w:pPr>
      <w:r>
        <w:rPr>
          <w:i/>
          <w:iCs/>
        </w:rPr>
        <w:t>Land</w:t>
      </w:r>
      <w:r>
        <w:t>: …</w:t>
      </w:r>
    </w:p>
    <w:p w14:paraId="46A74E96" w14:textId="77777777" w:rsidR="00452CC4" w:rsidRDefault="00CA0B95">
      <w:pPr>
        <w:pStyle w:val="Compact"/>
        <w:numPr>
          <w:ilvl w:val="0"/>
          <w:numId w:val="4"/>
        </w:numPr>
      </w:pPr>
      <w:r>
        <w:rPr>
          <w:i/>
          <w:iCs/>
        </w:rPr>
        <w:t>Mögliche Begründung</w:t>
      </w:r>
      <w:r>
        <w:t>: …</w:t>
      </w:r>
    </w:p>
    <w:p w14:paraId="50E831F0" w14:textId="6489A465" w:rsidR="00C41B6F" w:rsidRPr="00CA0B95" w:rsidRDefault="00CA0B95" w:rsidP="00C41B6F">
      <w:pPr>
        <w:pStyle w:val="Compact"/>
        <w:numPr>
          <w:ilvl w:val="0"/>
          <w:numId w:val="4"/>
        </w:numPr>
        <w:rPr>
          <w:color w:val="00B0F0"/>
          <w:lang w:val="de-CH"/>
        </w:rPr>
      </w:pPr>
      <w:r>
        <w:rPr>
          <w:i/>
          <w:iCs/>
        </w:rPr>
        <w:t>Aufteilung in Regionen &amp; Zonen</w:t>
      </w:r>
      <w:r>
        <w:t>: …</w:t>
      </w:r>
      <w:r w:rsidR="009B0799">
        <w:br/>
      </w:r>
      <w:r w:rsidR="009B0799">
        <w:br/>
      </w:r>
      <w:r w:rsidR="009B0799">
        <w:br/>
      </w:r>
      <w:r w:rsidR="009B0799">
        <w:br/>
      </w:r>
      <w:r w:rsidR="009B0799">
        <w:br/>
      </w:r>
      <w:r w:rsidR="009B0799" w:rsidRPr="00CA0B95">
        <w:rPr>
          <w:color w:val="00B0F0"/>
        </w:rPr>
        <w:t>Antworten:</w:t>
      </w:r>
      <w:r w:rsidR="009B0799" w:rsidRPr="00CA0B95">
        <w:rPr>
          <w:color w:val="00B0F0"/>
        </w:rPr>
        <w:br/>
      </w:r>
      <w:r w:rsidR="009B0799" w:rsidRPr="00CA0B95">
        <w:rPr>
          <w:color w:val="00B0F0"/>
        </w:rPr>
        <w:br/>
      </w:r>
      <w:r w:rsidR="009B0799" w:rsidRPr="00CA0B95">
        <w:rPr>
          <w:color w:val="00B0F0"/>
        </w:rPr>
        <w:br/>
      </w:r>
      <w:r w:rsidR="00C41B6F" w:rsidRPr="00CA0B95">
        <w:rPr>
          <w:color w:val="00B0F0"/>
          <w:lang w:val="de-CH"/>
        </w:rPr>
        <w:t xml:space="preserve">• </w:t>
      </w:r>
      <w:r w:rsidR="00C41B6F" w:rsidRPr="00CA0B95">
        <w:rPr>
          <w:b/>
          <w:bCs/>
          <w:color w:val="00B0F0"/>
          <w:lang w:val="de-CH"/>
        </w:rPr>
        <w:t>Software:</w:t>
      </w:r>
      <w:r w:rsidR="00C41B6F" w:rsidRPr="00CA0B95">
        <w:rPr>
          <w:color w:val="00B0F0"/>
          <w:lang w:val="de-CH"/>
        </w:rPr>
        <w:t xml:space="preserve"> Unternehmensinternes Dokumentenmanagement-System (DMS)</w:t>
      </w:r>
      <w:r w:rsidR="00700BD7" w:rsidRPr="00CA0B95">
        <w:rPr>
          <w:color w:val="00B0F0"/>
          <w:lang w:val="de-CH"/>
        </w:rPr>
        <w:br/>
      </w:r>
    </w:p>
    <w:p w14:paraId="76D09FD2" w14:textId="0F74B254" w:rsidR="00C41B6F" w:rsidRPr="00C41B6F" w:rsidRDefault="00C41B6F" w:rsidP="00700BD7">
      <w:pPr>
        <w:pStyle w:val="Compact"/>
        <w:ind w:left="720"/>
        <w:rPr>
          <w:color w:val="00B0F0"/>
          <w:lang w:val="de-CH"/>
        </w:rPr>
      </w:pPr>
      <w:r w:rsidRPr="00C41B6F">
        <w:rPr>
          <w:color w:val="00B0F0"/>
          <w:lang w:val="de-CH"/>
        </w:rPr>
        <w:t xml:space="preserve">• </w:t>
      </w:r>
      <w:r w:rsidRPr="00C41B6F">
        <w:rPr>
          <w:b/>
          <w:bCs/>
          <w:color w:val="00B0F0"/>
          <w:lang w:val="de-CH"/>
        </w:rPr>
        <w:t>Aktuelle Situation:</w:t>
      </w:r>
      <w:r w:rsidRPr="00C41B6F">
        <w:rPr>
          <w:color w:val="00B0F0"/>
          <w:lang w:val="de-CH"/>
        </w:rPr>
        <w:t xml:space="preserve"> Das DMS wird derzeit auf einem lokalen Server in unserem Firmennetzwerk betrieben. Es speichert und verwaltet alle wichtigen Dokumente und Dateien, die für die tägliche Arbeit erforderlich sind. Die Serverinfrastruktur ist regelmäßig wartungsintensiv und die Zugriffszeiten von außerhalb des Firmennetzwerks sind eingeschränkt.</w:t>
      </w:r>
      <w:r w:rsidR="00700BD7" w:rsidRPr="00CA0B95">
        <w:rPr>
          <w:color w:val="00B0F0"/>
          <w:lang w:val="de-CH"/>
        </w:rPr>
        <w:br/>
      </w:r>
    </w:p>
    <w:p w14:paraId="3C90411D" w14:textId="03E799B5" w:rsidR="00C41B6F" w:rsidRPr="00C41B6F" w:rsidRDefault="00C41B6F" w:rsidP="00700BD7">
      <w:pPr>
        <w:pStyle w:val="Compact"/>
        <w:ind w:left="720"/>
        <w:rPr>
          <w:color w:val="00B0F0"/>
          <w:lang w:val="de-CH"/>
        </w:rPr>
      </w:pPr>
      <w:r w:rsidRPr="00C41B6F">
        <w:rPr>
          <w:color w:val="00B0F0"/>
          <w:lang w:val="de-CH"/>
        </w:rPr>
        <w:t xml:space="preserve">• </w:t>
      </w:r>
      <w:r w:rsidRPr="00C41B6F">
        <w:rPr>
          <w:b/>
          <w:bCs/>
          <w:color w:val="00B0F0"/>
          <w:lang w:val="de-CH"/>
        </w:rPr>
        <w:t>Vorgeschlagene Strategie:</w:t>
      </w:r>
      <w:r w:rsidRPr="00C41B6F">
        <w:rPr>
          <w:color w:val="00B0F0"/>
          <w:lang w:val="de-CH"/>
        </w:rPr>
        <w:t xml:space="preserve"> Die Migration des DMS in die Cloud sollte schrittweise erfolgen:</w:t>
      </w:r>
      <w:r w:rsidR="00700BD7" w:rsidRPr="00CA0B95">
        <w:rPr>
          <w:color w:val="00B0F0"/>
          <w:lang w:val="de-CH"/>
        </w:rPr>
        <w:br/>
      </w:r>
    </w:p>
    <w:p w14:paraId="051EB8E6" w14:textId="67007125" w:rsidR="00C41B6F" w:rsidRPr="00C41B6F" w:rsidRDefault="00C41B6F" w:rsidP="00700BD7">
      <w:pPr>
        <w:pStyle w:val="Compact"/>
        <w:ind w:left="720"/>
        <w:rPr>
          <w:color w:val="00B0F0"/>
          <w:lang w:val="de-CH"/>
        </w:rPr>
      </w:pPr>
      <w:r w:rsidRPr="00C41B6F">
        <w:rPr>
          <w:b/>
          <w:bCs/>
          <w:color w:val="00B0F0"/>
          <w:lang w:val="de-CH"/>
        </w:rPr>
        <w:t>Evaluierung und Auswahl eines Cloud-Anbieters:</w:t>
      </w:r>
      <w:r w:rsidRPr="00C41B6F">
        <w:rPr>
          <w:color w:val="00B0F0"/>
          <w:lang w:val="de-CH"/>
        </w:rPr>
        <w:t xml:space="preserve"> Identifizierung von Anbietern, die spezifische Funktionen für Dokumentenmanagement und Compliance-Anforderungen bieten.</w:t>
      </w:r>
      <w:r w:rsidR="00700BD7" w:rsidRPr="00CA0B95">
        <w:rPr>
          <w:color w:val="00B0F0"/>
          <w:lang w:val="de-CH"/>
        </w:rPr>
        <w:br/>
      </w:r>
    </w:p>
    <w:p w14:paraId="06A80E59" w14:textId="170181B8" w:rsidR="00C41B6F" w:rsidRPr="00C41B6F" w:rsidRDefault="00C41B6F" w:rsidP="00700BD7">
      <w:pPr>
        <w:pStyle w:val="Compact"/>
        <w:ind w:left="720"/>
        <w:rPr>
          <w:color w:val="00B0F0"/>
          <w:lang w:val="de-CH"/>
        </w:rPr>
      </w:pPr>
      <w:r w:rsidRPr="00C41B6F">
        <w:rPr>
          <w:b/>
          <w:bCs/>
          <w:color w:val="00B0F0"/>
          <w:lang w:val="de-CH"/>
        </w:rPr>
        <w:t>Planung der Migration:</w:t>
      </w:r>
      <w:r w:rsidRPr="00C41B6F">
        <w:rPr>
          <w:color w:val="00B0F0"/>
          <w:lang w:val="de-CH"/>
        </w:rPr>
        <w:t xml:space="preserve"> Erstellen eines detaillierten Plans, der die Datenmigration, die Umstellung von Arbeitsabläufen und die Schulung der Mitarbeiter umfasst.</w:t>
      </w:r>
      <w:r w:rsidR="00700BD7" w:rsidRPr="00CA0B95">
        <w:rPr>
          <w:color w:val="00B0F0"/>
          <w:lang w:val="de-CH"/>
        </w:rPr>
        <w:br/>
      </w:r>
    </w:p>
    <w:p w14:paraId="783B280C" w14:textId="2FDA2B30" w:rsidR="00C41B6F" w:rsidRPr="00C41B6F" w:rsidRDefault="00C41B6F" w:rsidP="00700BD7">
      <w:pPr>
        <w:pStyle w:val="Compact"/>
        <w:ind w:left="720"/>
        <w:rPr>
          <w:color w:val="00B0F0"/>
          <w:lang w:val="de-CH"/>
        </w:rPr>
      </w:pPr>
      <w:r w:rsidRPr="00C41B6F">
        <w:rPr>
          <w:b/>
          <w:bCs/>
          <w:color w:val="00B0F0"/>
          <w:lang w:val="de-CH"/>
        </w:rPr>
        <w:t>Testmigration:</w:t>
      </w:r>
      <w:r w:rsidRPr="00C41B6F">
        <w:rPr>
          <w:color w:val="00B0F0"/>
          <w:lang w:val="de-CH"/>
        </w:rPr>
        <w:t xml:space="preserve"> Durchführung eines Tests, bei dem ein Teil der Daten in die Cloud übertragen wird, um potenzielle Probleme zu identifizieren und zu beheben.</w:t>
      </w:r>
      <w:r w:rsidR="00700BD7" w:rsidRPr="00CA0B95">
        <w:rPr>
          <w:color w:val="00B0F0"/>
          <w:lang w:val="de-CH"/>
        </w:rPr>
        <w:br/>
      </w:r>
    </w:p>
    <w:p w14:paraId="107C4BA6" w14:textId="5FB7A4E1" w:rsidR="00C41B6F" w:rsidRPr="00C41B6F" w:rsidRDefault="00C41B6F" w:rsidP="00700BD7">
      <w:pPr>
        <w:pStyle w:val="Compact"/>
        <w:ind w:left="720"/>
        <w:rPr>
          <w:color w:val="00B0F0"/>
          <w:lang w:val="de-CH"/>
        </w:rPr>
      </w:pPr>
      <w:r w:rsidRPr="00C41B6F">
        <w:rPr>
          <w:b/>
          <w:bCs/>
          <w:color w:val="00B0F0"/>
          <w:lang w:val="de-CH"/>
        </w:rPr>
        <w:t>Vollständige Migration:</w:t>
      </w:r>
      <w:r w:rsidRPr="00C41B6F">
        <w:rPr>
          <w:color w:val="00B0F0"/>
          <w:lang w:val="de-CH"/>
        </w:rPr>
        <w:t xml:space="preserve"> Nach erfolgreichem Testlauf wird die vollständige Migration der Daten und Systeme durchgeführt.</w:t>
      </w:r>
      <w:r w:rsidR="00700BD7" w:rsidRPr="00CA0B95">
        <w:rPr>
          <w:color w:val="00B0F0"/>
          <w:lang w:val="de-CH"/>
        </w:rPr>
        <w:br/>
      </w:r>
    </w:p>
    <w:p w14:paraId="0B6ED961" w14:textId="233D40C7" w:rsidR="00C41B6F" w:rsidRPr="00C41B6F" w:rsidRDefault="00C41B6F" w:rsidP="00700BD7">
      <w:pPr>
        <w:pStyle w:val="Compact"/>
        <w:ind w:left="720"/>
        <w:rPr>
          <w:color w:val="00B0F0"/>
          <w:lang w:val="de-CH"/>
        </w:rPr>
      </w:pPr>
      <w:r w:rsidRPr="00C41B6F">
        <w:rPr>
          <w:b/>
          <w:bCs/>
          <w:color w:val="00B0F0"/>
          <w:lang w:val="de-CH"/>
        </w:rPr>
        <w:t>Nachbereitung und Schulung:</w:t>
      </w:r>
      <w:r w:rsidRPr="00C41B6F">
        <w:rPr>
          <w:color w:val="00B0F0"/>
          <w:lang w:val="de-CH"/>
        </w:rPr>
        <w:t xml:space="preserve"> Sicherstellen, dass alle Mitarbeiter mit dem neuen System vertraut sind und eventuell auftretende Probleme zeitnah gelöst werden.</w:t>
      </w:r>
      <w:r w:rsidR="00700BD7" w:rsidRPr="00CA0B95">
        <w:rPr>
          <w:color w:val="00B0F0"/>
          <w:lang w:val="de-CH"/>
        </w:rPr>
        <w:br/>
      </w:r>
    </w:p>
    <w:p w14:paraId="369608F3" w14:textId="7FEAE17D" w:rsidR="00C41B6F" w:rsidRPr="00C41B6F" w:rsidRDefault="00C41B6F" w:rsidP="00700BD7">
      <w:pPr>
        <w:pStyle w:val="Compact"/>
        <w:ind w:left="720"/>
        <w:rPr>
          <w:color w:val="00B0F0"/>
          <w:lang w:val="de-CH"/>
        </w:rPr>
      </w:pPr>
      <w:r w:rsidRPr="00C41B6F">
        <w:rPr>
          <w:color w:val="00B0F0"/>
          <w:lang w:val="de-CH"/>
        </w:rPr>
        <w:t xml:space="preserve">• </w:t>
      </w:r>
      <w:r w:rsidRPr="00C41B6F">
        <w:rPr>
          <w:b/>
          <w:bCs/>
          <w:color w:val="00B0F0"/>
          <w:lang w:val="de-CH"/>
        </w:rPr>
        <w:t>Begründung:</w:t>
      </w:r>
      <w:r w:rsidRPr="00C41B6F">
        <w:rPr>
          <w:color w:val="00B0F0"/>
          <w:lang w:val="de-CH"/>
        </w:rPr>
        <w:t xml:space="preserve"> Die Migration des DMS in die Cloud würde die Verfügbarkeit und Zugänglichkeit der Dokumente verbessern, insbesondere für Mitarbeiter, die remote </w:t>
      </w:r>
      <w:r w:rsidRPr="00C41B6F">
        <w:rPr>
          <w:color w:val="00B0F0"/>
          <w:lang w:val="de-CH"/>
        </w:rPr>
        <w:lastRenderedPageBreak/>
        <w:t>arbeiten oder häufig unterwegs sind. Die Cloud-Lösung reduziert auch die Notwendigkeit für lokale Hardware-Wartung und ermöglicht eine skalierbare Lösung, die mit dem Wachstum des Unternehmens mitwachsen kann. Sicherheits- und Backup-Funktionen können durch den Cloud-Anbieter besser gewährleistet werden, und es gibt oft erweiterte Funktionen für Zusammenarbeit und Dokumentenmanagement.</w:t>
      </w:r>
      <w:r w:rsidR="00700BD7" w:rsidRPr="00CA0B95">
        <w:rPr>
          <w:color w:val="00B0F0"/>
          <w:lang w:val="de-CH"/>
        </w:rPr>
        <w:br/>
      </w:r>
    </w:p>
    <w:p w14:paraId="34E21A49" w14:textId="77777777" w:rsidR="00C41B6F" w:rsidRPr="00C41B6F" w:rsidRDefault="00C41B6F" w:rsidP="00700BD7">
      <w:pPr>
        <w:pStyle w:val="Compact"/>
        <w:ind w:left="720"/>
        <w:rPr>
          <w:color w:val="00B0F0"/>
          <w:lang w:val="de-CH"/>
        </w:rPr>
      </w:pPr>
      <w:r w:rsidRPr="00C41B6F">
        <w:rPr>
          <w:b/>
          <w:bCs/>
          <w:color w:val="00B0F0"/>
          <w:lang w:val="de-CH"/>
        </w:rPr>
        <w:t>Antwort zur Cloud-Infrastruktur</w:t>
      </w:r>
    </w:p>
    <w:p w14:paraId="61172B59" w14:textId="77777777" w:rsidR="00C41B6F" w:rsidRPr="00C41B6F" w:rsidRDefault="00C41B6F" w:rsidP="00700BD7">
      <w:pPr>
        <w:pStyle w:val="Compact"/>
        <w:ind w:left="720"/>
        <w:rPr>
          <w:color w:val="00B0F0"/>
          <w:lang w:val="de-CH"/>
        </w:rPr>
      </w:pPr>
      <w:r w:rsidRPr="00C41B6F">
        <w:rPr>
          <w:color w:val="00B0F0"/>
          <w:lang w:val="de-CH"/>
        </w:rPr>
        <w:t xml:space="preserve">• </w:t>
      </w:r>
      <w:r w:rsidRPr="00C41B6F">
        <w:rPr>
          <w:b/>
          <w:bCs/>
          <w:color w:val="00B0F0"/>
          <w:lang w:val="de-CH"/>
        </w:rPr>
        <w:t>Webseite:</w:t>
      </w:r>
      <w:r w:rsidRPr="00C41B6F">
        <w:rPr>
          <w:color w:val="00B0F0"/>
          <w:lang w:val="de-CH"/>
        </w:rPr>
        <w:t xml:space="preserve"> Google Drive</w:t>
      </w:r>
    </w:p>
    <w:p w14:paraId="50E6E473" w14:textId="77777777" w:rsidR="00C41B6F" w:rsidRPr="00C41B6F" w:rsidRDefault="00C41B6F" w:rsidP="00C41B6F">
      <w:pPr>
        <w:pStyle w:val="Compact"/>
        <w:ind w:left="720"/>
        <w:rPr>
          <w:color w:val="00B0F0"/>
          <w:lang w:val="de-CH"/>
        </w:rPr>
      </w:pPr>
      <w:r w:rsidRPr="00C41B6F">
        <w:rPr>
          <w:color w:val="00B0F0"/>
          <w:lang w:val="de-CH"/>
        </w:rPr>
        <w:t xml:space="preserve">• </w:t>
      </w:r>
      <w:r w:rsidRPr="00C41B6F">
        <w:rPr>
          <w:b/>
          <w:bCs/>
          <w:color w:val="00B0F0"/>
          <w:lang w:val="de-CH"/>
        </w:rPr>
        <w:t>URL:</w:t>
      </w:r>
      <w:r w:rsidRPr="00C41B6F">
        <w:rPr>
          <w:color w:val="00B0F0"/>
          <w:lang w:val="de-CH"/>
        </w:rPr>
        <w:t xml:space="preserve"> drive.google.com</w:t>
      </w:r>
    </w:p>
    <w:p w14:paraId="44D6F7ED" w14:textId="70D97863" w:rsidR="00C41B6F" w:rsidRPr="00C41B6F" w:rsidRDefault="00C41B6F" w:rsidP="00C41B6F">
      <w:pPr>
        <w:pStyle w:val="Compact"/>
        <w:ind w:left="720"/>
        <w:rPr>
          <w:color w:val="00B0F0"/>
          <w:lang w:val="de-CH"/>
        </w:rPr>
      </w:pPr>
      <w:r w:rsidRPr="00C41B6F">
        <w:rPr>
          <w:color w:val="00B0F0"/>
          <w:lang w:val="de-CH"/>
        </w:rPr>
        <w:t xml:space="preserve">• </w:t>
      </w:r>
      <w:r w:rsidRPr="00C41B6F">
        <w:rPr>
          <w:b/>
          <w:bCs/>
          <w:color w:val="00B0F0"/>
          <w:lang w:val="de-CH"/>
        </w:rPr>
        <w:t>Land:</w:t>
      </w:r>
      <w:r w:rsidRPr="00C41B6F">
        <w:rPr>
          <w:color w:val="00B0F0"/>
          <w:lang w:val="de-CH"/>
        </w:rPr>
        <w:t xml:space="preserve"> USA</w:t>
      </w:r>
      <w:r w:rsidR="00700BD7" w:rsidRPr="00CA0B95">
        <w:rPr>
          <w:color w:val="00B0F0"/>
          <w:lang w:val="de-CH"/>
        </w:rPr>
        <w:br/>
      </w:r>
    </w:p>
    <w:p w14:paraId="05F22B5F" w14:textId="61EC5118" w:rsidR="00C41B6F" w:rsidRPr="00C41B6F" w:rsidRDefault="00C41B6F" w:rsidP="00C41B6F">
      <w:pPr>
        <w:pStyle w:val="Compact"/>
        <w:ind w:left="720"/>
        <w:rPr>
          <w:color w:val="00B0F0"/>
          <w:lang w:val="de-CH"/>
        </w:rPr>
      </w:pPr>
      <w:r w:rsidRPr="00C41B6F">
        <w:rPr>
          <w:color w:val="00B0F0"/>
          <w:lang w:val="de-CH"/>
        </w:rPr>
        <w:t xml:space="preserve">• </w:t>
      </w:r>
      <w:r w:rsidRPr="00C41B6F">
        <w:rPr>
          <w:b/>
          <w:bCs/>
          <w:color w:val="00B0F0"/>
          <w:lang w:val="de-CH"/>
        </w:rPr>
        <w:t>Mögliche Begründung:</w:t>
      </w:r>
      <w:r w:rsidRPr="00C41B6F">
        <w:rPr>
          <w:color w:val="00B0F0"/>
          <w:lang w:val="de-CH"/>
        </w:rPr>
        <w:t xml:space="preserve"> Google Drive wird aus den USA bereitgestellt, da Google seinen Hauptsitz dort hat und die meisten seiner Rechenzentren in den USA befinden. Die Wahl des Landes für die Bereitstellung solcher Dienste hängt oft von verschiedenen Faktoren ab, darunter rechtliche Rahmenbedingungen, Verfügbarkeit von Infrastruktur, Kosten und strategische Überlegungen.</w:t>
      </w:r>
      <w:r w:rsidR="00700BD7" w:rsidRPr="00CA0B95">
        <w:rPr>
          <w:color w:val="00B0F0"/>
          <w:lang w:val="de-CH"/>
        </w:rPr>
        <w:br/>
      </w:r>
    </w:p>
    <w:p w14:paraId="3676A10C" w14:textId="41EFEB8C" w:rsidR="00C41B6F" w:rsidRPr="00C41B6F" w:rsidRDefault="00C41B6F" w:rsidP="00C41B6F">
      <w:pPr>
        <w:pStyle w:val="Compact"/>
        <w:ind w:left="720"/>
        <w:rPr>
          <w:color w:val="00B0F0"/>
          <w:lang w:val="de-CH"/>
        </w:rPr>
      </w:pPr>
      <w:r w:rsidRPr="00C41B6F">
        <w:rPr>
          <w:color w:val="00B0F0"/>
          <w:lang w:val="de-CH"/>
        </w:rPr>
        <w:t xml:space="preserve">• </w:t>
      </w:r>
      <w:r w:rsidRPr="00C41B6F">
        <w:rPr>
          <w:b/>
          <w:bCs/>
          <w:color w:val="00B0F0"/>
          <w:lang w:val="de-CH"/>
        </w:rPr>
        <w:t>Aufteilung in Regionen &amp; Zonen:</w:t>
      </w:r>
      <w:r w:rsidRPr="00C41B6F">
        <w:rPr>
          <w:color w:val="00B0F0"/>
          <w:lang w:val="de-CH"/>
        </w:rPr>
        <w:t xml:space="preserve"> Google Drive könnte aufgeteilt werden in:</w:t>
      </w:r>
      <w:r w:rsidR="00700BD7" w:rsidRPr="00CA0B95">
        <w:rPr>
          <w:color w:val="00B0F0"/>
          <w:lang w:val="de-CH"/>
        </w:rPr>
        <w:br/>
      </w:r>
    </w:p>
    <w:p w14:paraId="000D126B" w14:textId="2C2C2DEE" w:rsidR="00C41B6F" w:rsidRPr="00C41B6F" w:rsidRDefault="00C41B6F" w:rsidP="00700BD7">
      <w:pPr>
        <w:pStyle w:val="Compact"/>
        <w:ind w:left="720"/>
        <w:rPr>
          <w:color w:val="00B0F0"/>
          <w:lang w:val="de-CH"/>
        </w:rPr>
      </w:pPr>
      <w:r w:rsidRPr="00C41B6F">
        <w:rPr>
          <w:b/>
          <w:bCs/>
          <w:color w:val="00B0F0"/>
          <w:lang w:val="de-CH"/>
        </w:rPr>
        <w:t>Regionen:</w:t>
      </w:r>
      <w:r w:rsidRPr="00C41B6F">
        <w:rPr>
          <w:color w:val="00B0F0"/>
          <w:lang w:val="de-CH"/>
        </w:rPr>
        <w:t xml:space="preserve"> Verschiedene geografische Bereiche, z.B. Nordamerika, Europa, Asien-Pazifik, um globale Verfügbarkeit und niedrigere Latenzzeiten zu gewährleisten.</w:t>
      </w:r>
      <w:r w:rsidR="00700BD7" w:rsidRPr="00CA0B95">
        <w:rPr>
          <w:color w:val="00B0F0"/>
          <w:lang w:val="de-CH"/>
        </w:rPr>
        <w:br/>
      </w:r>
    </w:p>
    <w:p w14:paraId="10884A2C" w14:textId="77777777" w:rsidR="00C41B6F" w:rsidRPr="00C41B6F" w:rsidRDefault="00C41B6F" w:rsidP="00700BD7">
      <w:pPr>
        <w:pStyle w:val="Compact"/>
        <w:ind w:left="720"/>
        <w:rPr>
          <w:color w:val="00B0F0"/>
          <w:lang w:val="de-CH"/>
        </w:rPr>
      </w:pPr>
      <w:r w:rsidRPr="00C41B6F">
        <w:rPr>
          <w:b/>
          <w:bCs/>
          <w:color w:val="00B0F0"/>
          <w:lang w:val="de-CH"/>
        </w:rPr>
        <w:t>Zonen:</w:t>
      </w:r>
      <w:r w:rsidRPr="00C41B6F">
        <w:rPr>
          <w:color w:val="00B0F0"/>
          <w:lang w:val="de-CH"/>
        </w:rPr>
        <w:t xml:space="preserve"> Innerhalb dieser Regionen könnten mehrere Zonen definiert werden, um Ausfallsicherheit und Redundanz zu bieten. Jede Zone könnte ein oder mehrere Rechenzentren enthalten, um sicherzustellen, dass Daten im Falle eines Ausfalls in einer Zone weiterhin verfügbar sind und verarbeitet werden können.</w:t>
      </w:r>
    </w:p>
    <w:p w14:paraId="46A74E97" w14:textId="1E31A3D6" w:rsidR="00452CC4" w:rsidRPr="00CA0B95" w:rsidRDefault="00452CC4" w:rsidP="00700BD7">
      <w:pPr>
        <w:pStyle w:val="Compact"/>
        <w:ind w:left="720"/>
        <w:rPr>
          <w:color w:val="00B0F0"/>
        </w:rPr>
      </w:pPr>
    </w:p>
    <w:bookmarkEnd w:id="4"/>
    <w:bookmarkEnd w:id="3"/>
    <w:sectPr w:rsidR="00452CC4" w:rsidRPr="00CA0B95">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A74E9C" w14:textId="77777777" w:rsidR="00CA0B95" w:rsidRDefault="00CA0B95">
      <w:pPr>
        <w:spacing w:after="0"/>
      </w:pPr>
      <w:r>
        <w:separator/>
      </w:r>
    </w:p>
  </w:endnote>
  <w:endnote w:type="continuationSeparator" w:id="0">
    <w:p w14:paraId="46A74E9E" w14:textId="77777777" w:rsidR="00CA0B95" w:rsidRDefault="00CA0B9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A74E98" w14:textId="77777777" w:rsidR="00452CC4" w:rsidRDefault="00CA0B95">
      <w:r>
        <w:separator/>
      </w:r>
    </w:p>
  </w:footnote>
  <w:footnote w:type="continuationSeparator" w:id="0">
    <w:p w14:paraId="46A74E99" w14:textId="77777777" w:rsidR="00452CC4" w:rsidRDefault="00CA0B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36F4AE2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144897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48842819"/>
    <w:multiLevelType w:val="multilevel"/>
    <w:tmpl w:val="DCB80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245D10"/>
    <w:multiLevelType w:val="multilevel"/>
    <w:tmpl w:val="E5E4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2443805">
    <w:abstractNumId w:val="0"/>
  </w:num>
  <w:num w:numId="2" w16cid:durableId="356279006">
    <w:abstractNumId w:val="1"/>
  </w:num>
  <w:num w:numId="3" w16cid:durableId="980304582">
    <w:abstractNumId w:val="1"/>
  </w:num>
  <w:num w:numId="4" w16cid:durableId="799031786">
    <w:abstractNumId w:val="1"/>
  </w:num>
  <w:num w:numId="5" w16cid:durableId="509029950">
    <w:abstractNumId w:val="2"/>
  </w:num>
  <w:num w:numId="6" w16cid:durableId="14800273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52CC4"/>
    <w:rsid w:val="0031474E"/>
    <w:rsid w:val="00452CC4"/>
    <w:rsid w:val="004F2442"/>
    <w:rsid w:val="00700BD7"/>
    <w:rsid w:val="00973F67"/>
    <w:rsid w:val="009B0799"/>
    <w:rsid w:val="00C41B6F"/>
    <w:rsid w:val="00CA0B95"/>
    <w:rsid w:val="00EC6E9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74E7D"/>
  <w15:docId w15:val="{E19B1BBB-3EB0-416B-803A-2F49EA17C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de"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StandardWeb">
    <w:name w:val="Normal (Web)"/>
    <w:basedOn w:val="Standard"/>
    <w:rsid w:val="00C41B6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1215885">
      <w:bodyDiv w:val="1"/>
      <w:marLeft w:val="0"/>
      <w:marRight w:val="0"/>
      <w:marTop w:val="0"/>
      <w:marBottom w:val="0"/>
      <w:divBdr>
        <w:top w:val="none" w:sz="0" w:space="0" w:color="auto"/>
        <w:left w:val="none" w:sz="0" w:space="0" w:color="auto"/>
        <w:bottom w:val="none" w:sz="0" w:space="0" w:color="auto"/>
        <w:right w:val="none" w:sz="0" w:space="0" w:color="auto"/>
      </w:divBdr>
      <w:divsChild>
        <w:div w:id="142552071">
          <w:marLeft w:val="0"/>
          <w:marRight w:val="0"/>
          <w:marTop w:val="0"/>
          <w:marBottom w:val="0"/>
          <w:divBdr>
            <w:top w:val="none" w:sz="0" w:space="0" w:color="auto"/>
            <w:left w:val="none" w:sz="0" w:space="0" w:color="auto"/>
            <w:bottom w:val="none" w:sz="0" w:space="0" w:color="auto"/>
            <w:right w:val="none" w:sz="0" w:space="0" w:color="auto"/>
          </w:divBdr>
          <w:divsChild>
            <w:div w:id="305402685">
              <w:marLeft w:val="0"/>
              <w:marRight w:val="0"/>
              <w:marTop w:val="0"/>
              <w:marBottom w:val="0"/>
              <w:divBdr>
                <w:top w:val="none" w:sz="0" w:space="0" w:color="auto"/>
                <w:left w:val="none" w:sz="0" w:space="0" w:color="auto"/>
                <w:bottom w:val="none" w:sz="0" w:space="0" w:color="auto"/>
                <w:right w:val="none" w:sz="0" w:space="0" w:color="auto"/>
              </w:divBdr>
              <w:divsChild>
                <w:div w:id="625352199">
                  <w:marLeft w:val="0"/>
                  <w:marRight w:val="0"/>
                  <w:marTop w:val="0"/>
                  <w:marBottom w:val="0"/>
                  <w:divBdr>
                    <w:top w:val="none" w:sz="0" w:space="0" w:color="auto"/>
                    <w:left w:val="none" w:sz="0" w:space="0" w:color="auto"/>
                    <w:bottom w:val="none" w:sz="0" w:space="0" w:color="auto"/>
                    <w:right w:val="none" w:sz="0" w:space="0" w:color="auto"/>
                  </w:divBdr>
                  <w:divsChild>
                    <w:div w:id="19169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031097">
          <w:marLeft w:val="0"/>
          <w:marRight w:val="0"/>
          <w:marTop w:val="0"/>
          <w:marBottom w:val="0"/>
          <w:divBdr>
            <w:top w:val="none" w:sz="0" w:space="0" w:color="auto"/>
            <w:left w:val="none" w:sz="0" w:space="0" w:color="auto"/>
            <w:bottom w:val="none" w:sz="0" w:space="0" w:color="auto"/>
            <w:right w:val="none" w:sz="0" w:space="0" w:color="auto"/>
          </w:divBdr>
          <w:divsChild>
            <w:div w:id="824399568">
              <w:marLeft w:val="0"/>
              <w:marRight w:val="0"/>
              <w:marTop w:val="0"/>
              <w:marBottom w:val="0"/>
              <w:divBdr>
                <w:top w:val="none" w:sz="0" w:space="0" w:color="auto"/>
                <w:left w:val="none" w:sz="0" w:space="0" w:color="auto"/>
                <w:bottom w:val="none" w:sz="0" w:space="0" w:color="auto"/>
                <w:right w:val="none" w:sz="0" w:space="0" w:color="auto"/>
              </w:divBdr>
              <w:divsChild>
                <w:div w:id="1091395685">
                  <w:marLeft w:val="0"/>
                  <w:marRight w:val="0"/>
                  <w:marTop w:val="0"/>
                  <w:marBottom w:val="0"/>
                  <w:divBdr>
                    <w:top w:val="none" w:sz="0" w:space="0" w:color="auto"/>
                    <w:left w:val="none" w:sz="0" w:space="0" w:color="auto"/>
                    <w:bottom w:val="none" w:sz="0" w:space="0" w:color="auto"/>
                    <w:right w:val="none" w:sz="0" w:space="0" w:color="auto"/>
                  </w:divBdr>
                  <w:divsChild>
                    <w:div w:id="21536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138165">
      <w:bodyDiv w:val="1"/>
      <w:marLeft w:val="0"/>
      <w:marRight w:val="0"/>
      <w:marTop w:val="0"/>
      <w:marBottom w:val="0"/>
      <w:divBdr>
        <w:top w:val="none" w:sz="0" w:space="0" w:color="auto"/>
        <w:left w:val="none" w:sz="0" w:space="0" w:color="auto"/>
        <w:bottom w:val="none" w:sz="0" w:space="0" w:color="auto"/>
        <w:right w:val="none" w:sz="0" w:space="0" w:color="auto"/>
      </w:divBdr>
      <w:divsChild>
        <w:div w:id="1178959464">
          <w:marLeft w:val="0"/>
          <w:marRight w:val="0"/>
          <w:marTop w:val="0"/>
          <w:marBottom w:val="0"/>
          <w:divBdr>
            <w:top w:val="none" w:sz="0" w:space="0" w:color="auto"/>
            <w:left w:val="none" w:sz="0" w:space="0" w:color="auto"/>
            <w:bottom w:val="none" w:sz="0" w:space="0" w:color="auto"/>
            <w:right w:val="none" w:sz="0" w:space="0" w:color="auto"/>
          </w:divBdr>
          <w:divsChild>
            <w:div w:id="1962611288">
              <w:marLeft w:val="0"/>
              <w:marRight w:val="0"/>
              <w:marTop w:val="0"/>
              <w:marBottom w:val="0"/>
              <w:divBdr>
                <w:top w:val="none" w:sz="0" w:space="0" w:color="auto"/>
                <w:left w:val="none" w:sz="0" w:space="0" w:color="auto"/>
                <w:bottom w:val="none" w:sz="0" w:space="0" w:color="auto"/>
                <w:right w:val="none" w:sz="0" w:space="0" w:color="auto"/>
              </w:divBdr>
              <w:divsChild>
                <w:div w:id="1926068022">
                  <w:marLeft w:val="0"/>
                  <w:marRight w:val="0"/>
                  <w:marTop w:val="0"/>
                  <w:marBottom w:val="0"/>
                  <w:divBdr>
                    <w:top w:val="none" w:sz="0" w:space="0" w:color="auto"/>
                    <w:left w:val="none" w:sz="0" w:space="0" w:color="auto"/>
                    <w:bottom w:val="none" w:sz="0" w:space="0" w:color="auto"/>
                    <w:right w:val="none" w:sz="0" w:space="0" w:color="auto"/>
                  </w:divBdr>
                  <w:divsChild>
                    <w:div w:id="78200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541372">
          <w:marLeft w:val="0"/>
          <w:marRight w:val="0"/>
          <w:marTop w:val="0"/>
          <w:marBottom w:val="0"/>
          <w:divBdr>
            <w:top w:val="none" w:sz="0" w:space="0" w:color="auto"/>
            <w:left w:val="none" w:sz="0" w:space="0" w:color="auto"/>
            <w:bottom w:val="none" w:sz="0" w:space="0" w:color="auto"/>
            <w:right w:val="none" w:sz="0" w:space="0" w:color="auto"/>
          </w:divBdr>
          <w:divsChild>
            <w:div w:id="685446084">
              <w:marLeft w:val="0"/>
              <w:marRight w:val="0"/>
              <w:marTop w:val="0"/>
              <w:marBottom w:val="0"/>
              <w:divBdr>
                <w:top w:val="none" w:sz="0" w:space="0" w:color="auto"/>
                <w:left w:val="none" w:sz="0" w:space="0" w:color="auto"/>
                <w:bottom w:val="none" w:sz="0" w:space="0" w:color="auto"/>
                <w:right w:val="none" w:sz="0" w:space="0" w:color="auto"/>
              </w:divBdr>
              <w:divsChild>
                <w:div w:id="1290433328">
                  <w:marLeft w:val="0"/>
                  <w:marRight w:val="0"/>
                  <w:marTop w:val="0"/>
                  <w:marBottom w:val="0"/>
                  <w:divBdr>
                    <w:top w:val="none" w:sz="0" w:space="0" w:color="auto"/>
                    <w:left w:val="none" w:sz="0" w:space="0" w:color="auto"/>
                    <w:bottom w:val="none" w:sz="0" w:space="0" w:color="auto"/>
                    <w:right w:val="none" w:sz="0" w:space="0" w:color="auto"/>
                  </w:divBdr>
                  <w:divsChild>
                    <w:div w:id="206340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addons.mozilla.org/de/firefox/addon/flagfox/"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m346.frickelbude.ch/theorie/cloud-infrastruktur/index.htm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346.frickelbude.ch/theorie/cloud-migration/index.html" TargetMode="External"/><Relationship Id="rId5" Type="http://schemas.openxmlformats.org/officeDocument/2006/relationships/styles" Target="styles.xml"/><Relationship Id="rId15" Type="http://schemas.openxmlformats.org/officeDocument/2006/relationships/hyperlink" Target="https://microsoftedge.microsoft.com/addons/detail/ip-domain-country-flag/mhjnajgcbhkdhnfgcfjimgdddjjondoc" TargetMode="External"/><Relationship Id="rId10" Type="http://schemas.openxmlformats.org/officeDocument/2006/relationships/hyperlink" Target="https://m346.frickelbude.ch/lernziele/pruefung-2/index.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hromewebstore.google.com/detail/country-flag-+/afphlhklnamnlglgnmnidbcpiigodhaj?hl=de&amp;pli=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4F280E2E5307B14C93F22D0102DFF28F" ma:contentTypeVersion="15" ma:contentTypeDescription="Ein neues Dokument erstellen." ma:contentTypeScope="" ma:versionID="a49a7168829f0d68575d4940eca653aa">
  <xsd:schema xmlns:xsd="http://www.w3.org/2001/XMLSchema" xmlns:xs="http://www.w3.org/2001/XMLSchema" xmlns:p="http://schemas.microsoft.com/office/2006/metadata/properties" xmlns:ns2="89643ddd-65ce-433b-a3d3-9b2f952cf5a1" xmlns:ns3="f2d8a9e1-12e0-45a2-a94a-d1af10c4f679" targetNamespace="http://schemas.microsoft.com/office/2006/metadata/properties" ma:root="true" ma:fieldsID="b9ef44f4966be3b54ee588c1ddbf243b" ns2:_="" ns3:_="">
    <xsd:import namespace="89643ddd-65ce-433b-a3d3-9b2f952cf5a1"/>
    <xsd:import namespace="f2d8a9e1-12e0-45a2-a94a-d1af10c4f67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643ddd-65ce-433b-a3d3-9b2f952cf5a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a16ba4c5-514f-471a-8004-1e490f97374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2d8a9e1-12e0-45a2-a94a-d1af10c4f67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6514062-c770-47de-91ff-9b3c7fd063f1}" ma:internalName="TaxCatchAll" ma:showField="CatchAllData" ma:web="f2d8a9e1-12e0-45a2-a94a-d1af10c4f679">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89643ddd-65ce-433b-a3d3-9b2f952cf5a1" xsi:nil="true"/>
    <lcf76f155ced4ddcb4097134ff3c332f xmlns="89643ddd-65ce-433b-a3d3-9b2f952cf5a1">
      <Terms xmlns="http://schemas.microsoft.com/office/infopath/2007/PartnerControls"/>
    </lcf76f155ced4ddcb4097134ff3c332f>
    <TaxCatchAll xmlns="f2d8a9e1-12e0-45a2-a94a-d1af10c4f679" xsi:nil="true"/>
  </documentManagement>
</p:properties>
</file>

<file path=customXml/itemProps1.xml><?xml version="1.0" encoding="utf-8"?>
<ds:datastoreItem xmlns:ds="http://schemas.openxmlformats.org/officeDocument/2006/customXml" ds:itemID="{2986AD64-FDA0-4719-9405-E69AB4C9B7D9}">
  <ds:schemaRefs>
    <ds:schemaRef ds:uri="http://schemas.microsoft.com/sharepoint/v3/contenttype/forms"/>
  </ds:schemaRefs>
</ds:datastoreItem>
</file>

<file path=customXml/itemProps2.xml><?xml version="1.0" encoding="utf-8"?>
<ds:datastoreItem xmlns:ds="http://schemas.openxmlformats.org/officeDocument/2006/customXml" ds:itemID="{59C8726C-7FA7-4907-B7B5-D4A0A41BA9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643ddd-65ce-433b-a3d3-9b2f952cf5a1"/>
    <ds:schemaRef ds:uri="f2d8a9e1-12e0-45a2-a94a-d1af10c4f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6479F9-3D24-4763-ABB0-60BEBE1B981C}">
  <ds:schemaRefs>
    <ds:schemaRef ds:uri="http://schemas.microsoft.com/office/2006/metadata/properties"/>
    <ds:schemaRef ds:uri="http://schemas.microsoft.com/office/infopath/2007/PartnerControls"/>
    <ds:schemaRef ds:uri="89643ddd-65ce-433b-a3d3-9b2f952cf5a1"/>
    <ds:schemaRef ds:uri="f2d8a9e1-12e0-45a2-a94a-d1af10c4f679"/>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676</Words>
  <Characters>4259</Characters>
  <Application>Microsoft Office Word</Application>
  <DocSecurity>0</DocSecurity>
  <Lines>35</Lines>
  <Paragraphs>9</Paragraphs>
  <ScaleCrop>false</ScaleCrop>
  <Company/>
  <LinksUpToDate>false</LinksUpToDate>
  <CharactersWithSpaces>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Arbeitsauftrag zu Cloud-Migration und Cloud-Infrastruktur</dc:title>
  <dc:creator>Patrick Bucher</dc:creator>
  <cp:keywords/>
  <cp:lastModifiedBy>BBZW; Albisser Remo</cp:lastModifiedBy>
  <cp:revision>17</cp:revision>
  <dcterms:created xsi:type="dcterms:W3CDTF">2024-09-14T11:48:00Z</dcterms:created>
  <dcterms:modified xsi:type="dcterms:W3CDTF">2024-09-16T07:16:00Z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Modul 346, BBZW</vt:lpwstr>
  </property>
  <property fmtid="{D5CDD505-2E9C-101B-9397-08002B2CF9AE}" pid="3" name="ContentTypeId">
    <vt:lpwstr>0x0101004F280E2E5307B14C93F22D0102DFF28F</vt:lpwstr>
  </property>
</Properties>
</file>