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5A05" w14:textId="77777777" w:rsidR="00C86F3A" w:rsidRPr="006F55DD" w:rsidRDefault="00C86F3A" w:rsidP="00C86F3A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>HW_CDOA Submission Document</w:t>
      </w:r>
    </w:p>
    <w:p w14:paraId="066877B8" w14:textId="77777777" w:rsidR="00C86F3A" w:rsidRDefault="00C86F3A" w:rsidP="00C86F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  <w:gridCol w:w="3116"/>
      </w:tblGrid>
      <w:tr w:rsidR="00C86F3A" w14:paraId="2E589726" w14:textId="77777777" w:rsidTr="00C86F3A">
        <w:tc>
          <w:tcPr>
            <w:tcW w:w="749" w:type="dxa"/>
          </w:tcPr>
          <w:p w14:paraId="70C571BB" w14:textId="77777777" w:rsidR="00C86F3A" w:rsidRDefault="00C86F3A" w:rsidP="00C86F3A">
            <w:r>
              <w:t>Name</w:t>
            </w:r>
          </w:p>
        </w:tc>
        <w:tc>
          <w:tcPr>
            <w:tcW w:w="3116" w:type="dxa"/>
            <w:tcBorders>
              <w:bottom w:val="single" w:sz="4" w:space="0" w:color="auto"/>
            </w:tcBorders>
          </w:tcPr>
          <w:p w14:paraId="61A9135C" w14:textId="309818BC" w:rsidR="00C86F3A" w:rsidRDefault="00F95711" w:rsidP="00C86F3A">
            <w:r>
              <w:t>Johnnie Oldfield</w:t>
            </w:r>
          </w:p>
        </w:tc>
      </w:tr>
    </w:tbl>
    <w:p w14:paraId="17AB67C5" w14:textId="77777777" w:rsidR="00C86F3A" w:rsidRDefault="00C86F3A" w:rsidP="00C86F3A"/>
    <w:p w14:paraId="25B8B7AD" w14:textId="77777777" w:rsidR="00EE0459" w:rsidRPr="00EE0459" w:rsidRDefault="00EE0459" w:rsidP="00C86F3A">
      <w:pPr>
        <w:rPr>
          <w:b/>
          <w:sz w:val="28"/>
        </w:rPr>
      </w:pPr>
      <w:r w:rsidRPr="00EE0459">
        <w:rPr>
          <w:b/>
          <w:sz w:val="28"/>
        </w:rPr>
        <w:t xml:space="preserve">Save this page as a separate document: </w:t>
      </w:r>
      <w:proofErr w:type="spellStart"/>
      <w:r w:rsidRPr="00EE0459">
        <w:rPr>
          <w:b/>
          <w:i/>
          <w:sz w:val="28"/>
        </w:rPr>
        <w:t>hw_cdoa_lastName</w:t>
      </w:r>
      <w:proofErr w:type="spellEnd"/>
      <w:r w:rsidRPr="00EE0459">
        <w:rPr>
          <w:b/>
          <w:i/>
          <w:sz w:val="28"/>
        </w:rPr>
        <w:t xml:space="preserve"> </w:t>
      </w:r>
      <w:r w:rsidRPr="00EE0459">
        <w:rPr>
          <w:b/>
          <w:sz w:val="28"/>
        </w:rPr>
        <w:t>making sure to remove the instructions above.</w:t>
      </w:r>
    </w:p>
    <w:p w14:paraId="3A6B29C9" w14:textId="77777777" w:rsidR="00C86F3A" w:rsidRDefault="00C86F3A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0D8F135C" w14:textId="77777777" w:rsidTr="00EE0459">
        <w:tc>
          <w:tcPr>
            <w:tcW w:w="535" w:type="dxa"/>
          </w:tcPr>
          <w:p w14:paraId="3C2ED7DD" w14:textId="77777777" w:rsidR="00EE0459" w:rsidRDefault="00EE0459" w:rsidP="00EE0459">
            <w:r>
              <w:t>6.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6C1C1CF0" w14:textId="77777777" w:rsidR="00EE0459" w:rsidRDefault="00EE0459" w:rsidP="00EE0459">
            <w:pPr>
              <w:spacing w:after="240"/>
            </w:pPr>
            <w:r>
              <w:t>Describe in complete sentences the relationship between the classes and interface.</w:t>
            </w:r>
          </w:p>
        </w:tc>
      </w:tr>
      <w:tr w:rsidR="00EE0459" w14:paraId="75866B0D" w14:textId="77777777" w:rsidTr="00EE0459">
        <w:tc>
          <w:tcPr>
            <w:tcW w:w="535" w:type="dxa"/>
            <w:tcBorders>
              <w:right w:val="single" w:sz="4" w:space="0" w:color="auto"/>
            </w:tcBorders>
          </w:tcPr>
          <w:p w14:paraId="44E660C0" w14:textId="77777777" w:rsidR="00EE0459" w:rsidRDefault="00EE0459" w:rsidP="00EE0459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5A8" w14:textId="2E469705" w:rsidR="00EE0459" w:rsidRDefault="007C0CA1" w:rsidP="00EE0459">
            <w:r>
              <w:t>The</w:t>
            </w:r>
            <w:r w:rsidR="00684800">
              <w:t xml:space="preserve"> interface has basic attributes of a human.  A person has the same things a human does but also has an address.  Employee and Customer are more complex Persons.  </w:t>
            </w:r>
          </w:p>
        </w:tc>
      </w:tr>
    </w:tbl>
    <w:p w14:paraId="40C5B694" w14:textId="755E6815" w:rsidR="00EE0459" w:rsidRDefault="00EE0459" w:rsidP="00EE0459"/>
    <w:p w14:paraId="7BFA121F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18B65AA7" w14:textId="77777777" w:rsidTr="00B91B55">
        <w:tc>
          <w:tcPr>
            <w:tcW w:w="535" w:type="dxa"/>
          </w:tcPr>
          <w:p w14:paraId="43961E9B" w14:textId="77777777" w:rsidR="00EE0459" w:rsidRDefault="00EE0459" w:rsidP="00B91B55">
            <w:r>
              <w:t>8.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7120F726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proofErr w:type="spellStart"/>
            <w:r>
              <w:rPr>
                <w:i/>
              </w:rPr>
              <w:t>ShoppingCart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Customer </w:t>
            </w:r>
            <w:r>
              <w:t>classes.</w:t>
            </w:r>
          </w:p>
        </w:tc>
      </w:tr>
      <w:tr w:rsidR="00EE0459" w14:paraId="7C10FEBD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26C0773C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05F9" w14:textId="6E28A71B" w:rsidR="00EE0459" w:rsidRDefault="003376DE" w:rsidP="00B91B55">
            <w:r>
              <w:t xml:space="preserve">A customer can have 0 or 1 </w:t>
            </w:r>
            <w:proofErr w:type="spellStart"/>
            <w:r>
              <w:t>ShoppingCart</w:t>
            </w:r>
            <w:proofErr w:type="spellEnd"/>
            <w:r>
              <w:t xml:space="preserve"> and vice versa.  </w:t>
            </w:r>
            <w:r w:rsidR="00F95711">
              <w:t xml:space="preserve">It will allow a Customer to keep track of a set of Products. </w:t>
            </w:r>
          </w:p>
        </w:tc>
      </w:tr>
    </w:tbl>
    <w:p w14:paraId="33099E55" w14:textId="77777777" w:rsidR="00EE0459" w:rsidRDefault="00EE0459" w:rsidP="00EE0459"/>
    <w:p w14:paraId="130BFE85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4DA8700F" w14:textId="77777777" w:rsidTr="00B91B55">
        <w:tc>
          <w:tcPr>
            <w:tcW w:w="535" w:type="dxa"/>
          </w:tcPr>
          <w:p w14:paraId="4E2FED69" w14:textId="77777777" w:rsidR="00EE0459" w:rsidRDefault="00EE0459" w:rsidP="00B91B55">
            <w:r>
              <w:t>10.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1FB3BEB9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proofErr w:type="spellStart"/>
            <w:r>
              <w:rPr>
                <w:i/>
              </w:rPr>
              <w:t>ShoppingCart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i/>
              </w:rPr>
              <w:t xml:space="preserve">Product </w:t>
            </w:r>
            <w:r>
              <w:t>classes.</w:t>
            </w:r>
          </w:p>
        </w:tc>
      </w:tr>
      <w:tr w:rsidR="00EE0459" w14:paraId="3ADE39EC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51DFD9C6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511B" w14:textId="62A1474B" w:rsidR="00EE0459" w:rsidRDefault="00684800" w:rsidP="00684800">
            <w:pPr>
              <w:tabs>
                <w:tab w:val="left" w:pos="6453"/>
              </w:tabs>
            </w:pPr>
            <w:proofErr w:type="spellStart"/>
            <w:r>
              <w:t>ShoppingCart</w:t>
            </w:r>
            <w:proofErr w:type="spellEnd"/>
            <w:r>
              <w:t xml:space="preserve"> keeps tracks of a set of Products</w:t>
            </w:r>
            <w:r w:rsidR="00204D85">
              <w:t xml:space="preserve">.  A Product can belong to 0 or 1 </w:t>
            </w:r>
            <w:proofErr w:type="spellStart"/>
            <w:r w:rsidR="00204D85">
              <w:t>ShoppingCart</w:t>
            </w:r>
            <w:proofErr w:type="spellEnd"/>
            <w:r w:rsidR="00204D85">
              <w:t xml:space="preserve">, but a </w:t>
            </w:r>
            <w:proofErr w:type="spellStart"/>
            <w:r w:rsidR="00204D85">
              <w:t>ShoppingCart</w:t>
            </w:r>
            <w:proofErr w:type="spellEnd"/>
            <w:r w:rsidR="00204D85">
              <w:t xml:space="preserve"> can have 0 to many Products.</w:t>
            </w:r>
          </w:p>
        </w:tc>
      </w:tr>
    </w:tbl>
    <w:p w14:paraId="7A60E6A7" w14:textId="77777777" w:rsidR="00EE0459" w:rsidRDefault="00EE0459" w:rsidP="00EE0459"/>
    <w:p w14:paraId="727D7F4A" w14:textId="77777777" w:rsidR="00EE0459" w:rsidRDefault="00EE0459" w:rsidP="00EE04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895"/>
      </w:tblGrid>
      <w:tr w:rsidR="00EE0459" w14:paraId="0F2B6B53" w14:textId="77777777" w:rsidTr="00B91B55">
        <w:tc>
          <w:tcPr>
            <w:tcW w:w="535" w:type="dxa"/>
          </w:tcPr>
          <w:p w14:paraId="53892601" w14:textId="77777777" w:rsidR="00EE0459" w:rsidRDefault="00EE0459" w:rsidP="00B91B55">
            <w:r>
              <w:t>12.</w:t>
            </w:r>
          </w:p>
        </w:tc>
        <w:tc>
          <w:tcPr>
            <w:tcW w:w="9895" w:type="dxa"/>
            <w:tcBorders>
              <w:bottom w:val="single" w:sz="4" w:space="0" w:color="auto"/>
            </w:tcBorders>
          </w:tcPr>
          <w:p w14:paraId="4F83D266" w14:textId="77777777" w:rsidR="00EE0459" w:rsidRDefault="00EE0459" w:rsidP="00B91B55">
            <w:pPr>
              <w:spacing w:after="240"/>
            </w:pPr>
            <w:r>
              <w:t xml:space="preserve">Describe in complete sentences the relationship between the </w:t>
            </w:r>
            <w:r>
              <w:rPr>
                <w:i/>
              </w:rPr>
              <w:t xml:space="preserve">Company </w:t>
            </w:r>
            <w:r>
              <w:t xml:space="preserve">and </w:t>
            </w:r>
            <w:r>
              <w:rPr>
                <w:i/>
              </w:rPr>
              <w:t xml:space="preserve">Customer </w:t>
            </w:r>
            <w:r>
              <w:t xml:space="preserve">classes. You do </w:t>
            </w:r>
            <w:r w:rsidRPr="00C86F3A">
              <w:rPr>
                <w:u w:val="single"/>
              </w:rPr>
              <w:t>not</w:t>
            </w:r>
            <w:r>
              <w:t xml:space="preserve"> need to describe the relationship between the </w:t>
            </w:r>
            <w:r w:rsidRPr="00E95FC9">
              <w:rPr>
                <w:i/>
              </w:rPr>
              <w:t xml:space="preserve">Company </w:t>
            </w:r>
            <w:r>
              <w:t xml:space="preserve">and </w:t>
            </w:r>
            <w:r w:rsidRPr="00E95FC9">
              <w:rPr>
                <w:i/>
              </w:rPr>
              <w:t xml:space="preserve">Employee  </w:t>
            </w:r>
            <w:r>
              <w:t>classes.</w:t>
            </w:r>
          </w:p>
        </w:tc>
      </w:tr>
      <w:tr w:rsidR="00EE0459" w14:paraId="4695AFD1" w14:textId="77777777" w:rsidTr="00B91B55">
        <w:tc>
          <w:tcPr>
            <w:tcW w:w="535" w:type="dxa"/>
            <w:tcBorders>
              <w:right w:val="single" w:sz="4" w:space="0" w:color="auto"/>
            </w:tcBorders>
          </w:tcPr>
          <w:p w14:paraId="0FC10195" w14:textId="77777777" w:rsidR="00EE0459" w:rsidRDefault="00EE0459" w:rsidP="00B91B55"/>
        </w:tc>
        <w:tc>
          <w:tcPr>
            <w:tcW w:w="9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DF8" w14:textId="70D05571" w:rsidR="00EE0459" w:rsidRDefault="00204D85" w:rsidP="00B91B55">
            <w:r>
              <w:t xml:space="preserve">A Company can 0 to many Customers and vice versa. A Company keeps a set of its Customers and vice versa. 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7786ADFA" w14:textId="77777777" w:rsidR="00EE0459" w:rsidRDefault="00EE0459" w:rsidP="00EE0459"/>
    <w:sectPr w:rsidR="00EE0459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02B26" w14:textId="77777777" w:rsidR="00E174FA" w:rsidRDefault="00E174FA" w:rsidP="0017142A">
      <w:r>
        <w:separator/>
      </w:r>
    </w:p>
  </w:endnote>
  <w:endnote w:type="continuationSeparator" w:id="0">
    <w:p w14:paraId="52F13733" w14:textId="77777777" w:rsidR="00E174FA" w:rsidRDefault="00E174FA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B23F6C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E41A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4337DBD0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272E" w14:textId="77777777" w:rsidR="00E174FA" w:rsidRDefault="00E174FA" w:rsidP="0017142A">
      <w:r>
        <w:separator/>
      </w:r>
    </w:p>
  </w:footnote>
  <w:footnote w:type="continuationSeparator" w:id="0">
    <w:p w14:paraId="209391E1" w14:textId="77777777" w:rsidR="00E174FA" w:rsidRDefault="00E174FA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49F"/>
    <w:multiLevelType w:val="hybridMultilevel"/>
    <w:tmpl w:val="897CE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41218"/>
    <w:multiLevelType w:val="hybridMultilevel"/>
    <w:tmpl w:val="D20A46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939"/>
    <w:multiLevelType w:val="hybridMultilevel"/>
    <w:tmpl w:val="582270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58A"/>
    <w:multiLevelType w:val="hybridMultilevel"/>
    <w:tmpl w:val="63867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715371"/>
    <w:multiLevelType w:val="hybridMultilevel"/>
    <w:tmpl w:val="C4523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750F7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16BCE"/>
    <w:multiLevelType w:val="hybridMultilevel"/>
    <w:tmpl w:val="380EC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402317"/>
    <w:multiLevelType w:val="hybridMultilevel"/>
    <w:tmpl w:val="E51C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31B"/>
    <w:multiLevelType w:val="hybridMultilevel"/>
    <w:tmpl w:val="8354A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97D33"/>
    <w:multiLevelType w:val="hybridMultilevel"/>
    <w:tmpl w:val="9CC489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A32B2"/>
    <w:multiLevelType w:val="hybridMultilevel"/>
    <w:tmpl w:val="A1DC16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7A"/>
    <w:rsid w:val="00070619"/>
    <w:rsid w:val="000743C1"/>
    <w:rsid w:val="000F179F"/>
    <w:rsid w:val="00113D94"/>
    <w:rsid w:val="0017142A"/>
    <w:rsid w:val="001C78F0"/>
    <w:rsid w:val="00204D85"/>
    <w:rsid w:val="0021340B"/>
    <w:rsid w:val="002C60E0"/>
    <w:rsid w:val="002D4B09"/>
    <w:rsid w:val="003376DE"/>
    <w:rsid w:val="003508FF"/>
    <w:rsid w:val="00593876"/>
    <w:rsid w:val="005B7097"/>
    <w:rsid w:val="00601F8C"/>
    <w:rsid w:val="00684800"/>
    <w:rsid w:val="006E2824"/>
    <w:rsid w:val="006F274D"/>
    <w:rsid w:val="006F55DD"/>
    <w:rsid w:val="00702E15"/>
    <w:rsid w:val="00753D7A"/>
    <w:rsid w:val="007C0CA1"/>
    <w:rsid w:val="00847DF1"/>
    <w:rsid w:val="008525A3"/>
    <w:rsid w:val="008B54A7"/>
    <w:rsid w:val="008B59E1"/>
    <w:rsid w:val="008E76A2"/>
    <w:rsid w:val="00957E4D"/>
    <w:rsid w:val="009868D6"/>
    <w:rsid w:val="009E355A"/>
    <w:rsid w:val="00A12BB2"/>
    <w:rsid w:val="00A174E1"/>
    <w:rsid w:val="00A34F3E"/>
    <w:rsid w:val="00AA7EE6"/>
    <w:rsid w:val="00C86F3A"/>
    <w:rsid w:val="00C95ACE"/>
    <w:rsid w:val="00CB3905"/>
    <w:rsid w:val="00D82227"/>
    <w:rsid w:val="00DC53C7"/>
    <w:rsid w:val="00E174FA"/>
    <w:rsid w:val="00E5077A"/>
    <w:rsid w:val="00E63FE9"/>
    <w:rsid w:val="00E95FC9"/>
    <w:rsid w:val="00EE0459"/>
    <w:rsid w:val="00EF1E09"/>
    <w:rsid w:val="00F134EB"/>
    <w:rsid w:val="00F95711"/>
    <w:rsid w:val="00FB3597"/>
    <w:rsid w:val="00FD4425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2037"/>
  <w15:chartTrackingRefBased/>
  <w15:docId w15:val="{5B3C5B0E-4148-4069-B9A6-CC701705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character" w:styleId="Hyperlink">
    <w:name w:val="Hyperlink"/>
    <w:basedOn w:val="DefaultParagraphFont"/>
    <w:uiPriority w:val="99"/>
    <w:unhideWhenUsed/>
    <w:rsid w:val="006F5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5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E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Johnnie Oldfield</cp:lastModifiedBy>
  <cp:revision>3</cp:revision>
  <dcterms:created xsi:type="dcterms:W3CDTF">2019-09-05T03:56:00Z</dcterms:created>
  <dcterms:modified xsi:type="dcterms:W3CDTF">2019-09-05T04:14:00Z</dcterms:modified>
</cp:coreProperties>
</file>