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0D6C" w14:textId="2B3012D4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>Steve Patterson</w:t>
      </w:r>
    </w:p>
    <w:p w14:paraId="6E4F1EBD" w14:textId="7BE736A6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Data Requests for Researchers</w:t>
      </w:r>
    </w:p>
    <w:p w14:paraId="702866AE" w14:textId="6316BD1B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>R</w:t>
      </w:r>
      <w:r w:rsidR="00E0380D" w:rsidRPr="002438DA">
        <w:rPr>
          <w:rFonts w:cstheme="minorHAnsi"/>
        </w:rPr>
        <w:t>ED</w:t>
      </w:r>
      <w:r w:rsidRPr="002438DA">
        <w:rPr>
          <w:rFonts w:cstheme="minorHAnsi"/>
        </w:rPr>
        <w:t>Cap – HIPPA compliant format for developing forms, data capture</w:t>
      </w:r>
    </w:p>
    <w:p w14:paraId="55A89317" w14:textId="511767F0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Can export data</w:t>
      </w:r>
    </w:p>
    <w:p w14:paraId="083B2EC1" w14:textId="4122B2AF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Cannot crunch data</w:t>
      </w:r>
    </w:p>
    <w:p w14:paraId="4C705F07" w14:textId="09FB3C7B" w:rsidR="00A64902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>TriNetX Live</w:t>
      </w:r>
    </w:p>
    <w:p w14:paraId="064BE971" w14:textId="339D657F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Research platform for cohort analysis and site selection</w:t>
      </w:r>
    </w:p>
    <w:p w14:paraId="384B9AC5" w14:textId="21DEB117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Access to patient populations</w:t>
      </w:r>
    </w:p>
    <w:p w14:paraId="773C724E" w14:textId="60A882F4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Data in aggregate – not patient by patient data (MRN)</w:t>
      </w:r>
    </w:p>
    <w:p w14:paraId="3BB4AA51" w14:textId="51F60CBC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</w:r>
      <w:r w:rsidRPr="002438DA">
        <w:rPr>
          <w:rFonts w:cstheme="minorHAnsi"/>
        </w:rPr>
        <w:tab/>
        <w:t>Use to get a patient population that would qualify – then later get MRN records</w:t>
      </w:r>
    </w:p>
    <w:p w14:paraId="67537491" w14:textId="19671D37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</w:r>
      <w:r w:rsidRPr="002438DA">
        <w:rPr>
          <w:rFonts w:cstheme="minorHAnsi"/>
        </w:rPr>
        <w:tab/>
        <w:t>Need IRB approval to get MRN records</w:t>
      </w:r>
    </w:p>
    <w:p w14:paraId="23D88480" w14:textId="771977A1" w:rsidR="008A340C" w:rsidRPr="002438DA" w:rsidRDefault="008A340C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Map data from EPIC into local database (OMOP)</w:t>
      </w:r>
    </w:p>
    <w:p w14:paraId="5A8CDC04" w14:textId="77777777" w:rsidR="00B475D4" w:rsidRPr="002438DA" w:rsidRDefault="00B475D4" w:rsidP="008A340C">
      <w:pPr>
        <w:spacing w:after="0" w:line="240" w:lineRule="auto"/>
        <w:rPr>
          <w:rFonts w:cstheme="minorHAnsi"/>
        </w:rPr>
      </w:pPr>
    </w:p>
    <w:p w14:paraId="591B5BEC" w14:textId="68E17E4F" w:rsidR="00B475D4" w:rsidRPr="002438DA" w:rsidRDefault="00B475D4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>live.trinetx.com</w:t>
      </w:r>
    </w:p>
    <w:p w14:paraId="0D2C3023" w14:textId="77777777" w:rsidR="00B475D4" w:rsidRPr="002438DA" w:rsidRDefault="00B475D4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Queries anyone that have gotten a procedure, lab, or prescription at UVA health</w:t>
      </w:r>
    </w:p>
    <w:p w14:paraId="7EA75EF6" w14:textId="77777777" w:rsidR="001C57EE" w:rsidRPr="002438DA" w:rsidRDefault="00B475D4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Use ICD codes (standardized codes)</w:t>
      </w:r>
    </w:p>
    <w:p w14:paraId="2DB79C61" w14:textId="198503F3" w:rsidR="00B475D4" w:rsidRPr="002438DA" w:rsidRDefault="001C57EE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Query builder</w:t>
      </w:r>
      <w:r w:rsidR="00B475D4" w:rsidRPr="002438DA">
        <w:rPr>
          <w:rFonts w:cstheme="minorHAnsi"/>
        </w:rPr>
        <w:t xml:space="preserve"> </w:t>
      </w:r>
    </w:p>
    <w:p w14:paraId="632C0EFD" w14:textId="2C47F147" w:rsidR="00B475D4" w:rsidRPr="002438DA" w:rsidRDefault="00B475D4" w:rsidP="008A340C">
      <w:pPr>
        <w:spacing w:after="0" w:line="240" w:lineRule="auto"/>
        <w:rPr>
          <w:rFonts w:cstheme="minorHAnsi"/>
        </w:rPr>
      </w:pPr>
    </w:p>
    <w:p w14:paraId="5F0003D0" w14:textId="1950FF97" w:rsidR="00B475D4" w:rsidRPr="002438DA" w:rsidRDefault="00E0380D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>REDCap</w:t>
      </w:r>
    </w:p>
    <w:p w14:paraId="5369F5FB" w14:textId="15FE48FF" w:rsidR="00E0380D" w:rsidRPr="002438DA" w:rsidRDefault="00E0380D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Open Source</w:t>
      </w:r>
    </w:p>
    <w:p w14:paraId="574318C8" w14:textId="2C0ABD62" w:rsidR="00E0380D" w:rsidRPr="002438DA" w:rsidRDefault="00E0380D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ab/>
        <w:t>Help and FAQ, Training videos</w:t>
      </w:r>
    </w:p>
    <w:p w14:paraId="3310336A" w14:textId="0F91490B" w:rsidR="001D4091" w:rsidRPr="002438DA" w:rsidRDefault="001D4091" w:rsidP="008A340C">
      <w:pPr>
        <w:spacing w:after="0" w:line="240" w:lineRule="auto"/>
        <w:rPr>
          <w:rFonts w:cstheme="minorHAnsi"/>
        </w:rPr>
      </w:pPr>
    </w:p>
    <w:p w14:paraId="53ABF52D" w14:textId="35BE7008" w:rsidR="001D4091" w:rsidRPr="002438DA" w:rsidRDefault="001D4091" w:rsidP="008A340C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>iThriv</w:t>
      </w:r>
    </w:p>
    <w:p w14:paraId="65DCC343" w14:textId="795B91C8" w:rsidR="001D4091" w:rsidRPr="002438DA" w:rsidRDefault="001D4091" w:rsidP="001D4091">
      <w:pPr>
        <w:spacing w:after="0" w:line="240" w:lineRule="auto"/>
        <w:ind w:firstLine="720"/>
        <w:rPr>
          <w:rFonts w:cstheme="minorHAnsi"/>
        </w:rPr>
      </w:pPr>
      <w:r w:rsidRPr="002438DA">
        <w:rPr>
          <w:rFonts w:cstheme="minorHAnsi"/>
        </w:rPr>
        <w:t>portal.ithriv.org</w:t>
      </w:r>
    </w:p>
    <w:p w14:paraId="22FB20E9" w14:textId="172A4F82" w:rsidR="00380530" w:rsidRPr="002438DA" w:rsidRDefault="00380530" w:rsidP="00380530">
      <w:pPr>
        <w:spacing w:after="0" w:line="240" w:lineRule="auto"/>
        <w:rPr>
          <w:rFonts w:cstheme="minorHAnsi"/>
        </w:rPr>
      </w:pPr>
    </w:p>
    <w:p w14:paraId="4D38DEEE" w14:textId="19CD2CDA" w:rsidR="00380530" w:rsidRPr="002438DA" w:rsidRDefault="00380530" w:rsidP="00380530">
      <w:pPr>
        <w:spacing w:after="0" w:line="240" w:lineRule="auto"/>
        <w:rPr>
          <w:rFonts w:cstheme="minorHAnsi"/>
        </w:rPr>
      </w:pPr>
    </w:p>
    <w:p w14:paraId="6F3E593F" w14:textId="77AD5D94" w:rsidR="00380530" w:rsidRPr="002438DA" w:rsidRDefault="00380530" w:rsidP="00380530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>3/5/2020 Viz Day TriNetX</w:t>
      </w:r>
      <w:r w:rsidR="002438DA" w:rsidRPr="002438DA">
        <w:rPr>
          <w:rFonts w:cstheme="minorHAnsi"/>
        </w:rPr>
        <w:t xml:space="preserve"> – Johanna Loomba</w:t>
      </w:r>
    </w:p>
    <w:p w14:paraId="50EBE43C" w14:textId="3884193B" w:rsidR="002438DA" w:rsidRPr="002438DA" w:rsidRDefault="002438DA" w:rsidP="00380530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>portal.ithriv.org</w:t>
      </w:r>
    </w:p>
    <w:p w14:paraId="3EC8ACA6" w14:textId="3733EEB7" w:rsidR="002438DA" w:rsidRPr="002438DA" w:rsidRDefault="002438DA" w:rsidP="00380530">
      <w:pPr>
        <w:spacing w:after="0" w:line="240" w:lineRule="auto"/>
        <w:rPr>
          <w:rFonts w:cstheme="minorHAnsi"/>
        </w:rPr>
      </w:pPr>
      <w:r w:rsidRPr="002438DA">
        <w:rPr>
          <w:rFonts w:cstheme="minorHAnsi"/>
        </w:rPr>
        <w:t xml:space="preserve">Research Design </w:t>
      </w:r>
      <w:r w:rsidRPr="002438DA">
        <w:rPr>
          <w:rFonts w:cstheme="minorHAnsi"/>
        </w:rPr>
        <w:sym w:font="Wingdings" w:char="F0E0"/>
      </w:r>
      <w:r w:rsidRPr="002438DA">
        <w:rPr>
          <w:rFonts w:cstheme="minorHAnsi"/>
        </w:rPr>
        <w:t xml:space="preserve"> Feasibility </w:t>
      </w:r>
    </w:p>
    <w:p w14:paraId="5E59C65C" w14:textId="3EEDFE59" w:rsidR="002438DA" w:rsidRDefault="002438DA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 w:rsidRPr="002438DA">
        <w:rPr>
          <w:rFonts w:cstheme="minorHAnsi"/>
        </w:rPr>
        <w:t xml:space="preserve">Contact </w:t>
      </w:r>
      <w:r w:rsidRPr="002438DA">
        <w:rPr>
          <w:rFonts w:cstheme="minorHAnsi"/>
          <w:sz w:val="21"/>
          <w:szCs w:val="21"/>
          <w:shd w:val="clear" w:color="auto" w:fill="FAFAFA"/>
        </w:rPr>
        <w:t> </w:t>
      </w:r>
      <w:hyperlink r:id="rId4" w:history="1">
        <w:r w:rsidRPr="002438DA">
          <w:rPr>
            <w:rStyle w:val="Hyperlink"/>
            <w:rFonts w:cstheme="minorHAnsi"/>
            <w:color w:val="007A3C"/>
            <w:sz w:val="21"/>
            <w:szCs w:val="21"/>
            <w:shd w:val="clear" w:color="auto" w:fill="FAFAFA"/>
          </w:rPr>
          <w:t>researchdata@hscmail.mcc.virginia.edu</w:t>
        </w:r>
      </w:hyperlink>
      <w:r w:rsidRPr="002438DA">
        <w:rPr>
          <w:rFonts w:cstheme="minorHAnsi"/>
          <w:sz w:val="21"/>
          <w:szCs w:val="21"/>
          <w:shd w:val="clear" w:color="auto" w:fill="FAFAFA"/>
        </w:rPr>
        <w:t> </w:t>
      </w:r>
      <w:r w:rsidRPr="002438DA">
        <w:rPr>
          <w:rFonts w:cstheme="minorHAnsi"/>
          <w:sz w:val="21"/>
          <w:szCs w:val="21"/>
          <w:shd w:val="clear" w:color="auto" w:fill="FAFAFA"/>
        </w:rPr>
        <w:t>for assistance</w:t>
      </w:r>
    </w:p>
    <w:p w14:paraId="4B4380F6" w14:textId="5BA6F131" w:rsidR="00322FB0" w:rsidRPr="002438DA" w:rsidRDefault="00322FB0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>
        <w:rPr>
          <w:rFonts w:cstheme="minorHAnsi"/>
          <w:sz w:val="21"/>
          <w:szCs w:val="21"/>
          <w:shd w:val="clear" w:color="auto" w:fill="FAFAFA"/>
        </w:rPr>
        <w:t>Look at the iThriv TriNetX page for all help data</w:t>
      </w:r>
    </w:p>
    <w:p w14:paraId="53AB6651" w14:textId="7F47F0F6" w:rsidR="002438DA" w:rsidRDefault="002438DA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 w:rsidRPr="002438DA">
        <w:rPr>
          <w:rFonts w:cstheme="minorHAnsi"/>
          <w:sz w:val="21"/>
          <w:szCs w:val="21"/>
          <w:shd w:val="clear" w:color="auto" w:fill="FAFAFA"/>
        </w:rPr>
        <w:t>New</w:t>
      </w:r>
      <w:r>
        <w:rPr>
          <w:rFonts w:cstheme="minorHAnsi"/>
          <w:sz w:val="21"/>
          <w:szCs w:val="21"/>
          <w:shd w:val="clear" w:color="auto" w:fill="FAFAFA"/>
        </w:rPr>
        <w:t xml:space="preserve"> resource in April that is wider reaching (60 institutions)</w:t>
      </w:r>
    </w:p>
    <w:p w14:paraId="05F40F84" w14:textId="7F03FA6A" w:rsidR="00250275" w:rsidRDefault="00250275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</w:p>
    <w:p w14:paraId="56AAAEF1" w14:textId="480877B4" w:rsidR="00250275" w:rsidRDefault="00250275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>
        <w:rPr>
          <w:rFonts w:cstheme="minorHAnsi"/>
          <w:sz w:val="21"/>
          <w:szCs w:val="21"/>
          <w:shd w:val="clear" w:color="auto" w:fill="FAFAFA"/>
        </w:rPr>
        <w:t>Choose query with different diagnoses/icd codes</w:t>
      </w:r>
    </w:p>
    <w:p w14:paraId="07E5222A" w14:textId="6F69569D" w:rsidR="00250275" w:rsidRDefault="00250275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>
        <w:rPr>
          <w:rFonts w:cstheme="minorHAnsi"/>
          <w:sz w:val="21"/>
          <w:szCs w:val="21"/>
          <w:shd w:val="clear" w:color="auto" w:fill="FAFAFA"/>
        </w:rPr>
        <w:t>Pull into Events to choose a time range</w:t>
      </w:r>
    </w:p>
    <w:p w14:paraId="19B0588F" w14:textId="372CA698" w:rsidR="00250275" w:rsidRDefault="00250275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>
        <w:rPr>
          <w:rFonts w:cstheme="minorHAnsi"/>
          <w:sz w:val="21"/>
          <w:szCs w:val="21"/>
          <w:shd w:val="clear" w:color="auto" w:fill="FAFAFA"/>
        </w:rPr>
        <w:t>Put deceased into exclusion criteria</w:t>
      </w:r>
    </w:p>
    <w:p w14:paraId="46FFDBE0" w14:textId="60A3053A" w:rsidR="00250275" w:rsidRDefault="00250275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</w:p>
    <w:p w14:paraId="690C6EA4" w14:textId="70687E19" w:rsidR="00250275" w:rsidRDefault="00250275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>
        <w:rPr>
          <w:rFonts w:cstheme="minorHAnsi"/>
          <w:sz w:val="21"/>
          <w:szCs w:val="21"/>
          <w:shd w:val="clear" w:color="auto" w:fill="FAFAFA"/>
        </w:rPr>
        <w:t>Explore your cohort</w:t>
      </w:r>
    </w:p>
    <w:p w14:paraId="73BA81D6" w14:textId="540985DB" w:rsidR="00250275" w:rsidRDefault="00250275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>
        <w:rPr>
          <w:rFonts w:cstheme="minorHAnsi"/>
          <w:sz w:val="21"/>
          <w:szCs w:val="21"/>
          <w:shd w:val="clear" w:color="auto" w:fill="FAFAFA"/>
        </w:rPr>
        <w:t>Look at the various subsections – procedures, demographics, medications, etc.</w:t>
      </w:r>
    </w:p>
    <w:p w14:paraId="0C610AF0" w14:textId="2E7FC90E" w:rsidR="00250275" w:rsidRDefault="00250275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  <w:r>
        <w:rPr>
          <w:rFonts w:cstheme="minorHAnsi"/>
          <w:sz w:val="21"/>
          <w:szCs w:val="21"/>
          <w:shd w:val="clear" w:color="auto" w:fill="FAFAFA"/>
        </w:rPr>
        <w:t>Can separate based upon labs</w:t>
      </w:r>
    </w:p>
    <w:p w14:paraId="7750F945" w14:textId="7877CE70" w:rsidR="00322FB0" w:rsidRDefault="00322FB0" w:rsidP="00380530">
      <w:pPr>
        <w:spacing w:after="0" w:line="240" w:lineRule="auto"/>
        <w:rPr>
          <w:rFonts w:cstheme="minorHAnsi"/>
          <w:sz w:val="21"/>
          <w:szCs w:val="21"/>
          <w:shd w:val="clear" w:color="auto" w:fill="FAFAFA"/>
        </w:rPr>
      </w:pPr>
    </w:p>
    <w:p w14:paraId="2737A0FD" w14:textId="2FFBAFC7" w:rsidR="00322FB0" w:rsidRPr="002438DA" w:rsidRDefault="00322FB0" w:rsidP="00380530">
      <w:pPr>
        <w:spacing w:after="0" w:line="240" w:lineRule="auto"/>
        <w:rPr>
          <w:rFonts w:cstheme="minorHAnsi"/>
        </w:rPr>
      </w:pPr>
      <w:r>
        <w:rPr>
          <w:rFonts w:cstheme="minorHAnsi"/>
          <w:sz w:val="21"/>
          <w:szCs w:val="21"/>
          <w:shd w:val="clear" w:color="auto" w:fill="FAFAFA"/>
        </w:rPr>
        <w:t>Analyze criteria tab to independently remove or add exclusions and see the effect on the data population size</w:t>
      </w:r>
      <w:bookmarkStart w:id="0" w:name="_GoBack"/>
      <w:bookmarkEnd w:id="0"/>
    </w:p>
    <w:p w14:paraId="387D2D40" w14:textId="77777777" w:rsidR="00380530" w:rsidRPr="002438DA" w:rsidRDefault="00380530" w:rsidP="00380530">
      <w:pPr>
        <w:spacing w:after="0" w:line="240" w:lineRule="auto"/>
        <w:rPr>
          <w:rFonts w:cstheme="minorHAnsi"/>
        </w:rPr>
      </w:pPr>
    </w:p>
    <w:sectPr w:rsidR="00380530" w:rsidRPr="0024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F9"/>
    <w:rsid w:val="001C57EE"/>
    <w:rsid w:val="001D4091"/>
    <w:rsid w:val="002438DA"/>
    <w:rsid w:val="00250275"/>
    <w:rsid w:val="00322FB0"/>
    <w:rsid w:val="00380530"/>
    <w:rsid w:val="004B7D2A"/>
    <w:rsid w:val="00591086"/>
    <w:rsid w:val="008A340C"/>
    <w:rsid w:val="00B475D4"/>
    <w:rsid w:val="00C4238D"/>
    <w:rsid w:val="00E0380D"/>
    <w:rsid w:val="00FA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C4E4"/>
  <w15:chartTrackingRefBased/>
  <w15:docId w15:val="{B7541AB1-09BC-4E7A-9D2C-C4A004C5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searchdata@hscmail.mcc.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Bonaffini</dc:creator>
  <cp:keywords/>
  <dc:description/>
  <cp:lastModifiedBy>James Bonaffini</cp:lastModifiedBy>
  <cp:revision>4</cp:revision>
  <dcterms:created xsi:type="dcterms:W3CDTF">2020-03-03T17:20:00Z</dcterms:created>
  <dcterms:modified xsi:type="dcterms:W3CDTF">2020-03-06T06:43:00Z</dcterms:modified>
</cp:coreProperties>
</file>