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4DA44" w14:textId="0CBD290E" w:rsidR="00A44862" w:rsidRDefault="00A44862" w:rsidP="00BE6DBA">
      <w:pPr>
        <w:spacing w:line="240" w:lineRule="auto"/>
        <w:rPr>
          <w:rFonts w:ascii="Arial" w:eastAsia="Times New Roman" w:hAnsi="Arial" w:cs="Arial"/>
          <w:color w:val="212121"/>
          <w:sz w:val="21"/>
          <w:szCs w:val="21"/>
        </w:rPr>
      </w:pPr>
      <w:r>
        <w:rPr>
          <w:rFonts w:ascii="Arial" w:eastAsia="Times New Roman" w:hAnsi="Arial" w:cs="Arial"/>
          <w:color w:val="212121"/>
          <w:sz w:val="21"/>
          <w:szCs w:val="21"/>
        </w:rPr>
        <w:t>Renal Team Clinical Challenges</w:t>
      </w:r>
    </w:p>
    <w:p w14:paraId="5B496B10" w14:textId="01B6481F" w:rsidR="00BE6DBA" w:rsidRPr="00BE6DBA" w:rsidRDefault="00BE6DBA" w:rsidP="00BE6DBA">
      <w:pPr>
        <w:spacing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List of 25 possible Clinical Challenges identified through Observations</w:t>
      </w:r>
    </w:p>
    <w:p w14:paraId="2A9D2B51" w14:textId="77777777" w:rsidR="00BE6DBA" w:rsidRPr="00BE6DBA" w:rsidRDefault="00BE6DBA" w:rsidP="00BE6DBA">
      <w:pPr>
        <w:spacing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shd w:val="clear" w:color="auto" w:fill="F4CCCC"/>
        </w:rPr>
        <w:t>Early Detection/ Diagnosis (3)</w:t>
      </w:r>
    </w:p>
    <w:tbl>
      <w:tblPr>
        <w:tblW w:w="0" w:type="auto"/>
        <w:tblCellMar>
          <w:top w:w="15" w:type="dxa"/>
          <w:left w:w="15" w:type="dxa"/>
          <w:bottom w:w="15" w:type="dxa"/>
          <w:right w:w="15" w:type="dxa"/>
        </w:tblCellMar>
        <w:tblLook w:val="04A0" w:firstRow="1" w:lastRow="0" w:firstColumn="1" w:lastColumn="0" w:noHBand="0" w:noVBand="1"/>
      </w:tblPr>
      <w:tblGrid>
        <w:gridCol w:w="147"/>
        <w:gridCol w:w="3147"/>
        <w:gridCol w:w="6046"/>
      </w:tblGrid>
      <w:tr w:rsidR="00BE6DBA" w:rsidRPr="00BE6DBA" w14:paraId="527DB366" w14:textId="77777777" w:rsidTr="00BE6DBA">
        <w:trPr>
          <w:trHeight w:val="140"/>
        </w:trPr>
        <w:tc>
          <w:tcPr>
            <w:tcW w:w="0" w:type="auto"/>
            <w:tcBorders>
              <w:top w:val="single" w:sz="8" w:space="0" w:color="000000"/>
              <w:left w:val="single" w:sz="8" w:space="0" w:color="000000"/>
              <w:bottom w:val="single" w:sz="8" w:space="0" w:color="000000"/>
              <w:right w:val="single" w:sz="8" w:space="0" w:color="000000"/>
            </w:tcBorders>
            <w:hideMark/>
          </w:tcPr>
          <w:p w14:paraId="6A93887B" w14:textId="77777777" w:rsidR="00BE6DBA" w:rsidRPr="00BE6DBA" w:rsidRDefault="00BE6DBA" w:rsidP="00BE6DB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38E7D085"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0"/>
                <w:szCs w:val="20"/>
              </w:rPr>
              <w:t>Clinical Challenge</w:t>
            </w:r>
          </w:p>
        </w:tc>
        <w:tc>
          <w:tcPr>
            <w:tcW w:w="0" w:type="auto"/>
            <w:tcBorders>
              <w:top w:val="single" w:sz="8" w:space="0" w:color="000000"/>
              <w:left w:val="single" w:sz="8" w:space="0" w:color="000000"/>
              <w:bottom w:val="single" w:sz="8" w:space="0" w:color="000000"/>
              <w:right w:val="single" w:sz="8" w:space="0" w:color="000000"/>
            </w:tcBorders>
            <w:hideMark/>
          </w:tcPr>
          <w:p w14:paraId="30373F21"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Description</w:t>
            </w:r>
          </w:p>
        </w:tc>
      </w:tr>
      <w:tr w:rsidR="00BE6DBA" w:rsidRPr="00BE6DBA" w14:paraId="431AA749"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3B5824CD"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1</w:t>
            </w:r>
          </w:p>
        </w:tc>
        <w:tc>
          <w:tcPr>
            <w:tcW w:w="0" w:type="auto"/>
            <w:tcBorders>
              <w:top w:val="single" w:sz="8" w:space="0" w:color="000000"/>
              <w:left w:val="single" w:sz="8" w:space="0" w:color="000000"/>
              <w:bottom w:val="single" w:sz="8" w:space="0" w:color="000000"/>
              <w:right w:val="single" w:sz="8" w:space="0" w:color="000000"/>
            </w:tcBorders>
            <w:hideMark/>
          </w:tcPr>
          <w:p w14:paraId="3F8890A8"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Kidney function assessment is lacking</w:t>
            </w:r>
          </w:p>
        </w:tc>
        <w:tc>
          <w:tcPr>
            <w:tcW w:w="0" w:type="auto"/>
            <w:tcBorders>
              <w:top w:val="single" w:sz="8" w:space="0" w:color="000000"/>
              <w:left w:val="single" w:sz="8" w:space="0" w:color="000000"/>
              <w:bottom w:val="single" w:sz="8" w:space="0" w:color="000000"/>
              <w:right w:val="single" w:sz="8" w:space="0" w:color="000000"/>
            </w:tcBorders>
            <w:hideMark/>
          </w:tcPr>
          <w:p w14:paraId="7522621B"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Creatinine and BUN are only proxy biomarkers for kidney function and do not fully assess possible issues with the kidney.</w:t>
            </w:r>
          </w:p>
        </w:tc>
      </w:tr>
      <w:tr w:rsidR="00BE6DBA" w:rsidRPr="00BE6DBA" w14:paraId="1C75193D"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7090708F"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2</w:t>
            </w:r>
          </w:p>
        </w:tc>
        <w:tc>
          <w:tcPr>
            <w:tcW w:w="0" w:type="auto"/>
            <w:tcBorders>
              <w:top w:val="single" w:sz="8" w:space="0" w:color="000000"/>
              <w:left w:val="single" w:sz="8" w:space="0" w:color="000000"/>
              <w:bottom w:val="single" w:sz="8" w:space="0" w:color="000000"/>
              <w:right w:val="single" w:sz="8" w:space="0" w:color="000000"/>
            </w:tcBorders>
            <w:hideMark/>
          </w:tcPr>
          <w:p w14:paraId="703B245E"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GFR estimation is poor</w:t>
            </w:r>
          </w:p>
        </w:tc>
        <w:tc>
          <w:tcPr>
            <w:tcW w:w="0" w:type="auto"/>
            <w:tcBorders>
              <w:top w:val="single" w:sz="8" w:space="0" w:color="000000"/>
              <w:left w:val="single" w:sz="8" w:space="0" w:color="000000"/>
              <w:bottom w:val="single" w:sz="8" w:space="0" w:color="000000"/>
              <w:right w:val="single" w:sz="8" w:space="0" w:color="000000"/>
            </w:tcBorders>
            <w:hideMark/>
          </w:tcPr>
          <w:p w14:paraId="27EF2542"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GFR is a functional cornerstone of kidney function that remains difficult to measure. It often takes a special test wherein a patient must carefully follow a procedure to use inulin to measure the function</w:t>
            </w:r>
          </w:p>
        </w:tc>
      </w:tr>
      <w:tr w:rsidR="00BE6DBA" w:rsidRPr="00BE6DBA" w14:paraId="6783540E"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5355FED8"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3</w:t>
            </w:r>
          </w:p>
        </w:tc>
        <w:tc>
          <w:tcPr>
            <w:tcW w:w="0" w:type="auto"/>
            <w:tcBorders>
              <w:top w:val="single" w:sz="8" w:space="0" w:color="000000"/>
              <w:left w:val="single" w:sz="8" w:space="0" w:color="000000"/>
              <w:bottom w:val="single" w:sz="8" w:space="0" w:color="000000"/>
              <w:right w:val="single" w:sz="8" w:space="0" w:color="000000"/>
            </w:tcBorders>
            <w:hideMark/>
          </w:tcPr>
          <w:p w14:paraId="251E7B76"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Many patients do not seek advanced kidney care until late stage Chronic kidney disease</w:t>
            </w:r>
          </w:p>
        </w:tc>
        <w:tc>
          <w:tcPr>
            <w:tcW w:w="0" w:type="auto"/>
            <w:tcBorders>
              <w:top w:val="single" w:sz="8" w:space="0" w:color="000000"/>
              <w:left w:val="single" w:sz="8" w:space="0" w:color="000000"/>
              <w:bottom w:val="single" w:sz="8" w:space="0" w:color="000000"/>
              <w:right w:val="single" w:sz="8" w:space="0" w:color="000000"/>
            </w:tcBorders>
            <w:hideMark/>
          </w:tcPr>
          <w:p w14:paraId="1D73334A"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Most kidney care is performed after a patient has reached stage 3 or 4CKD, resulting in a lot of already-lost kidney function that could have been prevented.</w:t>
            </w:r>
          </w:p>
        </w:tc>
      </w:tr>
    </w:tbl>
    <w:p w14:paraId="343C8370" w14:textId="77777777" w:rsidR="00BE6DBA" w:rsidRPr="00BE6DBA" w:rsidRDefault="00BE6DBA" w:rsidP="00BE6DBA">
      <w:pPr>
        <w:spacing w:after="0" w:line="240" w:lineRule="auto"/>
        <w:rPr>
          <w:rFonts w:ascii="Times New Roman" w:eastAsia="Times New Roman" w:hAnsi="Times New Roman" w:cs="Times New Roman"/>
          <w:sz w:val="24"/>
          <w:szCs w:val="24"/>
        </w:rPr>
      </w:pPr>
    </w:p>
    <w:p w14:paraId="108B3E2D" w14:textId="77777777" w:rsidR="00BE6DBA" w:rsidRPr="00BE6DBA" w:rsidRDefault="00BE6DBA" w:rsidP="00BE6DBA">
      <w:pPr>
        <w:spacing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shd w:val="clear" w:color="auto" w:fill="FCE5CD"/>
        </w:rPr>
        <w:t>Preservation of Kidney Function (2)</w:t>
      </w:r>
    </w:p>
    <w:tbl>
      <w:tblPr>
        <w:tblW w:w="0" w:type="auto"/>
        <w:tblCellMar>
          <w:top w:w="15" w:type="dxa"/>
          <w:left w:w="15" w:type="dxa"/>
          <w:bottom w:w="15" w:type="dxa"/>
          <w:right w:w="15" w:type="dxa"/>
        </w:tblCellMar>
        <w:tblLook w:val="04A0" w:firstRow="1" w:lastRow="0" w:firstColumn="1" w:lastColumn="0" w:noHBand="0" w:noVBand="1"/>
      </w:tblPr>
      <w:tblGrid>
        <w:gridCol w:w="147"/>
        <w:gridCol w:w="3989"/>
        <w:gridCol w:w="5204"/>
      </w:tblGrid>
      <w:tr w:rsidR="00BE6DBA" w:rsidRPr="00BE6DBA" w14:paraId="5D77BFCA"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48DCF9B2" w14:textId="77777777" w:rsidR="00BE6DBA" w:rsidRPr="00BE6DBA" w:rsidRDefault="00BE6DBA" w:rsidP="00BE6DB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0640817"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0"/>
                <w:szCs w:val="20"/>
              </w:rPr>
              <w:t>Clinical Challenge</w:t>
            </w:r>
          </w:p>
        </w:tc>
        <w:tc>
          <w:tcPr>
            <w:tcW w:w="0" w:type="auto"/>
            <w:tcBorders>
              <w:top w:val="single" w:sz="8" w:space="0" w:color="000000"/>
              <w:left w:val="single" w:sz="8" w:space="0" w:color="000000"/>
              <w:bottom w:val="single" w:sz="8" w:space="0" w:color="000000"/>
              <w:right w:val="single" w:sz="8" w:space="0" w:color="000000"/>
            </w:tcBorders>
            <w:hideMark/>
          </w:tcPr>
          <w:p w14:paraId="78973FCE"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Description</w:t>
            </w:r>
          </w:p>
        </w:tc>
      </w:tr>
      <w:tr w:rsidR="00BE6DBA" w:rsidRPr="00BE6DBA" w14:paraId="10DED1FF"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56058F42"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4</w:t>
            </w:r>
          </w:p>
        </w:tc>
        <w:tc>
          <w:tcPr>
            <w:tcW w:w="0" w:type="auto"/>
            <w:tcBorders>
              <w:top w:val="single" w:sz="8" w:space="0" w:color="000000"/>
              <w:left w:val="single" w:sz="8" w:space="0" w:color="000000"/>
              <w:bottom w:val="single" w:sz="8" w:space="0" w:color="000000"/>
              <w:right w:val="single" w:sz="8" w:space="0" w:color="000000"/>
            </w:tcBorders>
            <w:hideMark/>
          </w:tcPr>
          <w:p w14:paraId="2E55BFE1"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Acute kidney injury is not always prevented in the ICU even when it is a possibility</w:t>
            </w:r>
          </w:p>
        </w:tc>
        <w:tc>
          <w:tcPr>
            <w:tcW w:w="0" w:type="auto"/>
            <w:tcBorders>
              <w:top w:val="single" w:sz="8" w:space="0" w:color="000000"/>
              <w:left w:val="single" w:sz="8" w:space="0" w:color="000000"/>
              <w:bottom w:val="single" w:sz="8" w:space="0" w:color="000000"/>
              <w:right w:val="single" w:sz="8" w:space="0" w:color="000000"/>
            </w:tcBorders>
            <w:hideMark/>
          </w:tcPr>
          <w:p w14:paraId="2AAED99B"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Patients, prior to having a procedure performed, could have a kidney ligation procedure to prevent "shocking" of kidney that may cause AKI and progress into ESRD </w:t>
            </w:r>
          </w:p>
        </w:tc>
      </w:tr>
      <w:tr w:rsidR="00BE6DBA" w:rsidRPr="00BE6DBA" w14:paraId="5DBAFBB3"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4F2AF070"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5</w:t>
            </w:r>
          </w:p>
        </w:tc>
        <w:tc>
          <w:tcPr>
            <w:tcW w:w="0" w:type="auto"/>
            <w:tcBorders>
              <w:top w:val="single" w:sz="8" w:space="0" w:color="000000"/>
              <w:left w:val="single" w:sz="8" w:space="0" w:color="000000"/>
              <w:bottom w:val="single" w:sz="8" w:space="0" w:color="000000"/>
              <w:right w:val="single" w:sz="8" w:space="0" w:color="000000"/>
            </w:tcBorders>
            <w:hideMark/>
          </w:tcPr>
          <w:p w14:paraId="3D56D97F"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Patients with CKD/are on dialysis often have comorbidities that can conflict with kidney care recommendations</w:t>
            </w:r>
          </w:p>
        </w:tc>
        <w:tc>
          <w:tcPr>
            <w:tcW w:w="0" w:type="auto"/>
            <w:tcBorders>
              <w:top w:val="single" w:sz="8" w:space="0" w:color="000000"/>
              <w:left w:val="single" w:sz="8" w:space="0" w:color="000000"/>
              <w:bottom w:val="single" w:sz="8" w:space="0" w:color="000000"/>
              <w:right w:val="single" w:sz="8" w:space="0" w:color="000000"/>
            </w:tcBorders>
            <w:hideMark/>
          </w:tcPr>
          <w:p w14:paraId="47E2AAB0"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Many CKD patients are hypertensive, diabetic and have cardiovascular issues, where the treatments for those illnesses can be detrimental to remaining kidney function  </w:t>
            </w:r>
          </w:p>
        </w:tc>
      </w:tr>
    </w:tbl>
    <w:p w14:paraId="6956F318" w14:textId="77777777" w:rsidR="00BE6DBA" w:rsidRPr="00BE6DBA" w:rsidRDefault="00BE6DBA" w:rsidP="00BE6DBA">
      <w:pPr>
        <w:spacing w:after="0" w:line="240" w:lineRule="auto"/>
        <w:rPr>
          <w:rFonts w:ascii="Times New Roman" w:eastAsia="Times New Roman" w:hAnsi="Times New Roman" w:cs="Times New Roman"/>
          <w:sz w:val="24"/>
          <w:szCs w:val="24"/>
        </w:rPr>
      </w:pPr>
    </w:p>
    <w:p w14:paraId="47B8BD3B" w14:textId="77777777" w:rsidR="00BE6DBA" w:rsidRPr="00BE6DBA" w:rsidRDefault="00BE6DBA" w:rsidP="00BE6DBA">
      <w:pPr>
        <w:spacing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shd w:val="clear" w:color="auto" w:fill="FFF2CC"/>
        </w:rPr>
        <w:t>Vascular Access (5)</w:t>
      </w:r>
    </w:p>
    <w:tbl>
      <w:tblPr>
        <w:tblW w:w="0" w:type="auto"/>
        <w:tblCellMar>
          <w:top w:w="15" w:type="dxa"/>
          <w:left w:w="15" w:type="dxa"/>
          <w:bottom w:w="15" w:type="dxa"/>
          <w:right w:w="15" w:type="dxa"/>
        </w:tblCellMar>
        <w:tblLook w:val="04A0" w:firstRow="1" w:lastRow="0" w:firstColumn="1" w:lastColumn="0" w:noHBand="0" w:noVBand="1"/>
      </w:tblPr>
      <w:tblGrid>
        <w:gridCol w:w="264"/>
        <w:gridCol w:w="2464"/>
        <w:gridCol w:w="6612"/>
      </w:tblGrid>
      <w:tr w:rsidR="00BE6DBA" w:rsidRPr="00BE6DBA" w14:paraId="26F58E87"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15404E49" w14:textId="77777777" w:rsidR="00BE6DBA" w:rsidRPr="00BE6DBA" w:rsidRDefault="00BE6DBA" w:rsidP="00BE6DB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5F0815CB"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0"/>
                <w:szCs w:val="20"/>
              </w:rPr>
              <w:t>Clinical Challenge</w:t>
            </w:r>
          </w:p>
        </w:tc>
        <w:tc>
          <w:tcPr>
            <w:tcW w:w="0" w:type="auto"/>
            <w:tcBorders>
              <w:top w:val="single" w:sz="8" w:space="0" w:color="000000"/>
              <w:left w:val="single" w:sz="8" w:space="0" w:color="000000"/>
              <w:bottom w:val="single" w:sz="8" w:space="0" w:color="000000"/>
              <w:right w:val="single" w:sz="8" w:space="0" w:color="000000"/>
            </w:tcBorders>
            <w:hideMark/>
          </w:tcPr>
          <w:p w14:paraId="5438ED54"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Description</w:t>
            </w:r>
          </w:p>
        </w:tc>
      </w:tr>
      <w:tr w:rsidR="00BE6DBA" w:rsidRPr="00BE6DBA" w14:paraId="63471B73"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356990CF"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6</w:t>
            </w:r>
          </w:p>
        </w:tc>
        <w:tc>
          <w:tcPr>
            <w:tcW w:w="0" w:type="auto"/>
            <w:tcBorders>
              <w:top w:val="single" w:sz="8" w:space="0" w:color="000000"/>
              <w:left w:val="single" w:sz="8" w:space="0" w:color="000000"/>
              <w:bottom w:val="single" w:sz="8" w:space="0" w:color="000000"/>
              <w:right w:val="single" w:sz="8" w:space="0" w:color="000000"/>
            </w:tcBorders>
            <w:hideMark/>
          </w:tcPr>
          <w:p w14:paraId="2DE51EC8"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Vascular access function measurement is imprecise</w:t>
            </w:r>
          </w:p>
        </w:tc>
        <w:tc>
          <w:tcPr>
            <w:tcW w:w="0" w:type="auto"/>
            <w:tcBorders>
              <w:top w:val="single" w:sz="8" w:space="0" w:color="000000"/>
              <w:left w:val="single" w:sz="8" w:space="0" w:color="000000"/>
              <w:bottom w:val="single" w:sz="8" w:space="0" w:color="000000"/>
              <w:right w:val="single" w:sz="8" w:space="0" w:color="000000"/>
            </w:tcBorders>
            <w:hideMark/>
          </w:tcPr>
          <w:p w14:paraId="49DAA05E"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 xml:space="preserve">Clinicians send patients to have their access (fistula) assessed by IR very frequently, not knowing if a stenosis is actually flow limiting. IR surgeons perform </w:t>
            </w:r>
            <w:proofErr w:type="spellStart"/>
            <w:r w:rsidRPr="00BE6DBA">
              <w:rPr>
                <w:rFonts w:ascii="Arial" w:eastAsia="Times New Roman" w:hAnsi="Arial" w:cs="Arial"/>
                <w:color w:val="212121"/>
                <w:sz w:val="21"/>
                <w:szCs w:val="21"/>
              </w:rPr>
              <w:t>fistulagrams</w:t>
            </w:r>
            <w:proofErr w:type="spellEnd"/>
            <w:r w:rsidRPr="00BE6DBA">
              <w:rPr>
                <w:rFonts w:ascii="Arial" w:eastAsia="Times New Roman" w:hAnsi="Arial" w:cs="Arial"/>
                <w:color w:val="212121"/>
                <w:sz w:val="21"/>
                <w:szCs w:val="21"/>
              </w:rPr>
              <w:t xml:space="preserve"> and feel compelled to perform angioplasties. Flow is measured qualitatively instead of quantitatively</w:t>
            </w:r>
          </w:p>
        </w:tc>
      </w:tr>
      <w:tr w:rsidR="00BE6DBA" w:rsidRPr="00BE6DBA" w14:paraId="7107DEB4"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39F4FACC"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7</w:t>
            </w:r>
          </w:p>
        </w:tc>
        <w:tc>
          <w:tcPr>
            <w:tcW w:w="0" w:type="auto"/>
            <w:tcBorders>
              <w:top w:val="single" w:sz="8" w:space="0" w:color="000000"/>
              <w:left w:val="single" w:sz="8" w:space="0" w:color="000000"/>
              <w:bottom w:val="single" w:sz="8" w:space="0" w:color="000000"/>
              <w:right w:val="single" w:sz="8" w:space="0" w:color="000000"/>
            </w:tcBorders>
            <w:hideMark/>
          </w:tcPr>
          <w:p w14:paraId="06462CCB"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Technique used in IR to get medication sterile in syringe is a hazard</w:t>
            </w:r>
          </w:p>
        </w:tc>
        <w:tc>
          <w:tcPr>
            <w:tcW w:w="0" w:type="auto"/>
            <w:tcBorders>
              <w:top w:val="single" w:sz="8" w:space="0" w:color="000000"/>
              <w:left w:val="single" w:sz="8" w:space="0" w:color="000000"/>
              <w:bottom w:val="single" w:sz="8" w:space="0" w:color="000000"/>
              <w:right w:val="single" w:sz="8" w:space="0" w:color="000000"/>
            </w:tcBorders>
            <w:hideMark/>
          </w:tcPr>
          <w:p w14:paraId="4D312290"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 xml:space="preserve">The outside vial of medication is unsterile and is held by </w:t>
            </w:r>
            <w:proofErr w:type="gramStart"/>
            <w:r w:rsidRPr="00BE6DBA">
              <w:rPr>
                <w:rFonts w:ascii="Arial" w:eastAsia="Times New Roman" w:hAnsi="Arial" w:cs="Arial"/>
                <w:color w:val="212121"/>
                <w:sz w:val="21"/>
                <w:szCs w:val="21"/>
              </w:rPr>
              <w:t>a</w:t>
            </w:r>
            <w:proofErr w:type="gramEnd"/>
            <w:r w:rsidRPr="00BE6DBA">
              <w:rPr>
                <w:rFonts w:ascii="Arial" w:eastAsia="Times New Roman" w:hAnsi="Arial" w:cs="Arial"/>
                <w:color w:val="212121"/>
                <w:sz w:val="21"/>
                <w:szCs w:val="21"/>
              </w:rPr>
              <w:t xml:space="preserve"> HCP with bare sanitized hands as the doctor in gloves aims the syringe needle to puncture the vial: huge needle stick hazard.</w:t>
            </w:r>
          </w:p>
        </w:tc>
      </w:tr>
      <w:tr w:rsidR="00BE6DBA" w:rsidRPr="00BE6DBA" w14:paraId="02FA0B80"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55F78AE9"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8</w:t>
            </w:r>
          </w:p>
        </w:tc>
        <w:tc>
          <w:tcPr>
            <w:tcW w:w="0" w:type="auto"/>
            <w:tcBorders>
              <w:top w:val="single" w:sz="8" w:space="0" w:color="000000"/>
              <w:left w:val="single" w:sz="8" w:space="0" w:color="000000"/>
              <w:bottom w:val="single" w:sz="8" w:space="0" w:color="000000"/>
              <w:right w:val="single" w:sz="8" w:space="0" w:color="000000"/>
            </w:tcBorders>
            <w:hideMark/>
          </w:tcPr>
          <w:p w14:paraId="1498FFAA"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Catheters are difficult to keep dry</w:t>
            </w:r>
          </w:p>
        </w:tc>
        <w:tc>
          <w:tcPr>
            <w:tcW w:w="0" w:type="auto"/>
            <w:tcBorders>
              <w:top w:val="single" w:sz="8" w:space="0" w:color="000000"/>
              <w:left w:val="single" w:sz="8" w:space="0" w:color="000000"/>
              <w:bottom w:val="single" w:sz="8" w:space="0" w:color="000000"/>
              <w:right w:val="single" w:sz="8" w:space="0" w:color="000000"/>
            </w:tcBorders>
            <w:hideMark/>
          </w:tcPr>
          <w:p w14:paraId="4C94C944"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Catheters that get wet lead to infection.  Due to this constraint there is a rather large restriction on quality of life: no swimming and limited ways to shower. Keeping the area clean and dry in these risky scenarios is of utmost importance.</w:t>
            </w:r>
          </w:p>
        </w:tc>
      </w:tr>
      <w:tr w:rsidR="00BE6DBA" w:rsidRPr="00BE6DBA" w14:paraId="0720F68E"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4D97E027"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9</w:t>
            </w:r>
          </w:p>
        </w:tc>
        <w:tc>
          <w:tcPr>
            <w:tcW w:w="0" w:type="auto"/>
            <w:tcBorders>
              <w:top w:val="single" w:sz="8" w:space="0" w:color="000000"/>
              <w:left w:val="single" w:sz="8" w:space="0" w:color="000000"/>
              <w:bottom w:val="single" w:sz="8" w:space="0" w:color="000000"/>
              <w:right w:val="single" w:sz="8" w:space="0" w:color="000000"/>
            </w:tcBorders>
            <w:hideMark/>
          </w:tcPr>
          <w:p w14:paraId="567F09EB"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Visualizing and tracking a catheter through vessel networks is difficult</w:t>
            </w:r>
          </w:p>
        </w:tc>
        <w:tc>
          <w:tcPr>
            <w:tcW w:w="0" w:type="auto"/>
            <w:tcBorders>
              <w:top w:val="single" w:sz="8" w:space="0" w:color="000000"/>
              <w:left w:val="single" w:sz="8" w:space="0" w:color="000000"/>
              <w:bottom w:val="single" w:sz="8" w:space="0" w:color="000000"/>
              <w:right w:val="single" w:sz="8" w:space="0" w:color="000000"/>
            </w:tcBorders>
            <w:hideMark/>
          </w:tcPr>
          <w:p w14:paraId="62AC4D5E"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Visualization techniques in IR does not map 3D CT scan images to 2D fluoroscopy images leading to confusion to difficulty in placing the catheter in the correct vessel region </w:t>
            </w:r>
          </w:p>
        </w:tc>
      </w:tr>
      <w:tr w:rsidR="00BE6DBA" w:rsidRPr="00BE6DBA" w14:paraId="35C8961D"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169F4C2D"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10</w:t>
            </w:r>
          </w:p>
        </w:tc>
        <w:tc>
          <w:tcPr>
            <w:tcW w:w="0" w:type="auto"/>
            <w:tcBorders>
              <w:top w:val="single" w:sz="8" w:space="0" w:color="000000"/>
              <w:left w:val="single" w:sz="8" w:space="0" w:color="000000"/>
              <w:bottom w:val="single" w:sz="8" w:space="0" w:color="000000"/>
              <w:right w:val="single" w:sz="8" w:space="0" w:color="000000"/>
            </w:tcBorders>
            <w:hideMark/>
          </w:tcPr>
          <w:p w14:paraId="783A22BA"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Patients can be in extreme pain during a catheter placement in IR</w:t>
            </w:r>
          </w:p>
        </w:tc>
        <w:tc>
          <w:tcPr>
            <w:tcW w:w="0" w:type="auto"/>
            <w:tcBorders>
              <w:top w:val="single" w:sz="8" w:space="0" w:color="000000"/>
              <w:left w:val="single" w:sz="8" w:space="0" w:color="000000"/>
              <w:bottom w:val="single" w:sz="8" w:space="0" w:color="000000"/>
              <w:right w:val="single" w:sz="8" w:space="0" w:color="000000"/>
            </w:tcBorders>
            <w:hideMark/>
          </w:tcPr>
          <w:p w14:paraId="6953253D" w14:textId="694FABB6"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No or very little sedative is used during catheter placement in IR. A lot of physical force is needed to thread the catheter tubing through the subclavian vein. The operating s</w:t>
            </w:r>
            <w:r w:rsidR="000243A6">
              <w:rPr>
                <w:rFonts w:ascii="Arial" w:eastAsia="Times New Roman" w:hAnsi="Arial" w:cs="Arial"/>
                <w:color w:val="212121"/>
                <w:sz w:val="21"/>
                <w:szCs w:val="21"/>
              </w:rPr>
              <w:t>ite</w:t>
            </w:r>
            <w:r w:rsidRPr="00BE6DBA">
              <w:rPr>
                <w:rFonts w:ascii="Arial" w:eastAsia="Times New Roman" w:hAnsi="Arial" w:cs="Arial"/>
                <w:color w:val="212121"/>
                <w:sz w:val="21"/>
                <w:szCs w:val="21"/>
              </w:rPr>
              <w:t xml:space="preserve"> was secured through a strong adhesive sheet</w:t>
            </w:r>
          </w:p>
        </w:tc>
      </w:tr>
    </w:tbl>
    <w:p w14:paraId="6B33A129" w14:textId="77777777" w:rsidR="00BE6DBA" w:rsidRPr="00BE6DBA" w:rsidRDefault="00BE6DBA" w:rsidP="00BE6DBA">
      <w:pPr>
        <w:spacing w:after="0" w:line="240" w:lineRule="auto"/>
        <w:rPr>
          <w:rFonts w:ascii="Times New Roman" w:eastAsia="Times New Roman" w:hAnsi="Times New Roman" w:cs="Times New Roman"/>
          <w:sz w:val="24"/>
          <w:szCs w:val="24"/>
        </w:rPr>
      </w:pPr>
    </w:p>
    <w:p w14:paraId="36BA9ECD" w14:textId="77777777" w:rsidR="00BE6DBA" w:rsidRPr="00BE6DBA" w:rsidRDefault="00BE6DBA" w:rsidP="00BE6DBA">
      <w:pPr>
        <w:spacing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shd w:val="clear" w:color="auto" w:fill="D9EAD3"/>
        </w:rPr>
        <w:t>Renal Replacement Therapy (RRT) (In clinic) (11)</w:t>
      </w:r>
    </w:p>
    <w:tbl>
      <w:tblPr>
        <w:tblW w:w="0" w:type="auto"/>
        <w:tblCellMar>
          <w:top w:w="15" w:type="dxa"/>
          <w:left w:w="15" w:type="dxa"/>
          <w:bottom w:w="15" w:type="dxa"/>
          <w:right w:w="15" w:type="dxa"/>
        </w:tblCellMar>
        <w:tblLook w:val="04A0" w:firstRow="1" w:lastRow="0" w:firstColumn="1" w:lastColumn="0" w:noHBand="0" w:noVBand="1"/>
      </w:tblPr>
      <w:tblGrid>
        <w:gridCol w:w="264"/>
        <w:gridCol w:w="3836"/>
        <w:gridCol w:w="5240"/>
      </w:tblGrid>
      <w:tr w:rsidR="00BE6DBA" w:rsidRPr="00BE6DBA" w14:paraId="43D9CE53"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306AF085"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lastRenderedPageBreak/>
              <w:t>11</w:t>
            </w:r>
          </w:p>
        </w:tc>
        <w:tc>
          <w:tcPr>
            <w:tcW w:w="0" w:type="auto"/>
            <w:tcBorders>
              <w:top w:val="single" w:sz="8" w:space="0" w:color="000000"/>
              <w:left w:val="single" w:sz="8" w:space="0" w:color="000000"/>
              <w:bottom w:val="single" w:sz="8" w:space="0" w:color="000000"/>
              <w:right w:val="single" w:sz="8" w:space="0" w:color="000000"/>
            </w:tcBorders>
            <w:hideMark/>
          </w:tcPr>
          <w:p w14:paraId="1199F430"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Dialysis is an insufficient therapy for those with ESRD</w:t>
            </w:r>
          </w:p>
          <w:p w14:paraId="5A398F0E" w14:textId="77777777" w:rsidR="00BE6DBA" w:rsidRPr="00BE6DBA" w:rsidRDefault="00BE6DBA" w:rsidP="00BE6DBA">
            <w:pPr>
              <w:spacing w:after="0" w:line="240" w:lineRule="auto"/>
              <w:rPr>
                <w:rFonts w:ascii="Times New Roman" w:eastAsia="Times New Roman" w:hAnsi="Times New Roman" w:cs="Times New Roman"/>
                <w:sz w:val="24"/>
                <w:szCs w:val="24"/>
              </w:rPr>
            </w:pPr>
          </w:p>
          <w:p w14:paraId="6D320013"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Please Note:</w:t>
            </w:r>
          </w:p>
          <w:p w14:paraId="3239B9A3"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We do not think we have enough time to re-engineer dialysis or a different Renal Replacement Therapy (RRT).  This simply points out the deficiencies of dialysis</w:t>
            </w:r>
          </w:p>
        </w:tc>
        <w:tc>
          <w:tcPr>
            <w:tcW w:w="0" w:type="auto"/>
            <w:tcBorders>
              <w:top w:val="single" w:sz="8" w:space="0" w:color="000000"/>
              <w:left w:val="single" w:sz="8" w:space="0" w:color="000000"/>
              <w:bottom w:val="single" w:sz="8" w:space="0" w:color="000000"/>
              <w:right w:val="single" w:sz="8" w:space="0" w:color="000000"/>
            </w:tcBorders>
            <w:hideMark/>
          </w:tcPr>
          <w:p w14:paraId="6B9368DF" w14:textId="34944EFE" w:rsidR="00BE6DBA" w:rsidRPr="00BE6DBA" w:rsidRDefault="00BE6DBA" w:rsidP="00BE6DBA">
            <w:pPr>
              <w:numPr>
                <w:ilvl w:val="0"/>
                <w:numId w:val="1"/>
              </w:numPr>
              <w:spacing w:after="0" w:line="240" w:lineRule="auto"/>
              <w:textAlignment w:val="baseline"/>
              <w:rPr>
                <w:rFonts w:ascii="Arial" w:eastAsia="Times New Roman" w:hAnsi="Arial" w:cs="Arial"/>
                <w:color w:val="212121"/>
                <w:sz w:val="21"/>
                <w:szCs w:val="21"/>
              </w:rPr>
            </w:pPr>
            <w:r w:rsidRPr="00BE6DBA">
              <w:rPr>
                <w:rFonts w:ascii="Arial" w:eastAsia="Times New Roman" w:hAnsi="Arial" w:cs="Arial"/>
                <w:color w:val="212121"/>
                <w:sz w:val="21"/>
                <w:szCs w:val="21"/>
              </w:rPr>
              <w:t>Dialysis only filters out smaller molecules; larger waste molecules are</w:t>
            </w:r>
            <w:r w:rsidR="00221130">
              <w:rPr>
                <w:rFonts w:ascii="Arial" w:eastAsia="Times New Roman" w:hAnsi="Arial" w:cs="Arial"/>
                <w:color w:val="212121"/>
                <w:sz w:val="21"/>
                <w:szCs w:val="21"/>
              </w:rPr>
              <w:t xml:space="preserve"> often</w:t>
            </w:r>
            <w:r w:rsidRPr="00BE6DBA">
              <w:rPr>
                <w:rFonts w:ascii="Arial" w:eastAsia="Times New Roman" w:hAnsi="Arial" w:cs="Arial"/>
                <w:color w:val="212121"/>
                <w:sz w:val="21"/>
                <w:szCs w:val="21"/>
              </w:rPr>
              <w:t xml:space="preserve"> left in the body </w:t>
            </w:r>
          </w:p>
          <w:p w14:paraId="112B17DE" w14:textId="77777777" w:rsidR="00BE6DBA" w:rsidRPr="00BE6DBA" w:rsidRDefault="00BE6DBA" w:rsidP="00BE6DBA">
            <w:pPr>
              <w:numPr>
                <w:ilvl w:val="0"/>
                <w:numId w:val="1"/>
              </w:numPr>
              <w:spacing w:after="0" w:line="240" w:lineRule="auto"/>
              <w:textAlignment w:val="baseline"/>
              <w:rPr>
                <w:rFonts w:ascii="Arial" w:eastAsia="Times New Roman" w:hAnsi="Arial" w:cs="Arial"/>
                <w:color w:val="212121"/>
                <w:sz w:val="21"/>
                <w:szCs w:val="21"/>
              </w:rPr>
            </w:pPr>
            <w:r w:rsidRPr="00BE6DBA">
              <w:rPr>
                <w:rFonts w:ascii="Arial" w:eastAsia="Times New Roman" w:hAnsi="Arial" w:cs="Arial"/>
                <w:color w:val="212121"/>
                <w:sz w:val="21"/>
                <w:szCs w:val="21"/>
              </w:rPr>
              <w:t>Kidneys function continuously 24/7; dialysis is condensing all the filtration work into 12 hours</w:t>
            </w:r>
          </w:p>
          <w:p w14:paraId="3D3F6602" w14:textId="77777777" w:rsidR="00BE6DBA" w:rsidRPr="00BE6DBA" w:rsidRDefault="00BE6DBA" w:rsidP="00BE6DBA">
            <w:pPr>
              <w:numPr>
                <w:ilvl w:val="0"/>
                <w:numId w:val="1"/>
              </w:numPr>
              <w:spacing w:after="0" w:line="240" w:lineRule="auto"/>
              <w:textAlignment w:val="baseline"/>
              <w:rPr>
                <w:rFonts w:ascii="Arial" w:eastAsia="Times New Roman" w:hAnsi="Arial" w:cs="Arial"/>
                <w:color w:val="212121"/>
                <w:sz w:val="21"/>
                <w:szCs w:val="21"/>
              </w:rPr>
            </w:pPr>
            <w:r w:rsidRPr="00BE6DBA">
              <w:rPr>
                <w:rFonts w:ascii="Arial" w:eastAsia="Times New Roman" w:hAnsi="Arial" w:cs="Arial"/>
                <w:color w:val="212121"/>
                <w:sz w:val="21"/>
                <w:szCs w:val="21"/>
              </w:rPr>
              <w:t>Kidneys produce important hormones such as erythropoietin, calcitriol, and renin that dialysis does not and often contribute to additional illness states such as anemia and mineral &amp; bone disorder.</w:t>
            </w:r>
          </w:p>
          <w:p w14:paraId="443923B5" w14:textId="46B04AC7" w:rsidR="00BE6DBA" w:rsidRPr="00BE6DBA" w:rsidRDefault="00221130" w:rsidP="00BE6DBA">
            <w:pPr>
              <w:numPr>
                <w:ilvl w:val="0"/>
                <w:numId w:val="1"/>
              </w:numPr>
              <w:spacing w:after="0" w:line="240" w:lineRule="auto"/>
              <w:textAlignment w:val="baseline"/>
              <w:rPr>
                <w:rFonts w:ascii="Arial" w:eastAsia="Times New Roman" w:hAnsi="Arial" w:cs="Arial"/>
                <w:color w:val="212121"/>
                <w:sz w:val="21"/>
                <w:szCs w:val="21"/>
              </w:rPr>
            </w:pPr>
            <w:r>
              <w:rPr>
                <w:rFonts w:ascii="Arial" w:eastAsia="Times New Roman" w:hAnsi="Arial" w:cs="Arial"/>
                <w:color w:val="212121"/>
                <w:sz w:val="21"/>
                <w:szCs w:val="21"/>
              </w:rPr>
              <w:t>Insufficient</w:t>
            </w:r>
            <w:r w:rsidR="00BE6DBA" w:rsidRPr="00BE6DBA">
              <w:rPr>
                <w:rFonts w:ascii="Arial" w:eastAsia="Times New Roman" w:hAnsi="Arial" w:cs="Arial"/>
                <w:color w:val="212121"/>
                <w:sz w:val="21"/>
                <w:szCs w:val="21"/>
              </w:rPr>
              <w:t xml:space="preserve"> pH control (electrolytes)</w:t>
            </w:r>
          </w:p>
          <w:p w14:paraId="5F1BAD72" w14:textId="47B81909" w:rsidR="00BE6DBA" w:rsidRPr="00BE6DBA" w:rsidRDefault="00BE6DBA" w:rsidP="00BE6DBA">
            <w:pPr>
              <w:numPr>
                <w:ilvl w:val="0"/>
                <w:numId w:val="1"/>
              </w:numPr>
              <w:spacing w:after="0" w:line="240" w:lineRule="auto"/>
              <w:textAlignment w:val="baseline"/>
              <w:rPr>
                <w:rFonts w:ascii="Arial" w:eastAsia="Times New Roman" w:hAnsi="Arial" w:cs="Arial"/>
                <w:color w:val="212121"/>
                <w:sz w:val="21"/>
                <w:szCs w:val="21"/>
              </w:rPr>
            </w:pPr>
            <w:r w:rsidRPr="00BE6DBA">
              <w:rPr>
                <w:rFonts w:ascii="Arial" w:eastAsia="Times New Roman" w:hAnsi="Arial" w:cs="Arial"/>
                <w:color w:val="212121"/>
                <w:sz w:val="21"/>
                <w:szCs w:val="21"/>
              </w:rPr>
              <w:t>Limited fluid balance</w:t>
            </w:r>
            <w:r w:rsidR="00221130">
              <w:rPr>
                <w:rFonts w:ascii="Arial" w:eastAsia="Times New Roman" w:hAnsi="Arial" w:cs="Arial"/>
                <w:color w:val="212121"/>
                <w:sz w:val="21"/>
                <w:szCs w:val="21"/>
              </w:rPr>
              <w:t xml:space="preserve"> control</w:t>
            </w:r>
            <w:r w:rsidRPr="00BE6DBA">
              <w:rPr>
                <w:rFonts w:ascii="Arial" w:eastAsia="Times New Roman" w:hAnsi="Arial" w:cs="Arial"/>
                <w:color w:val="212121"/>
                <w:sz w:val="21"/>
                <w:szCs w:val="21"/>
              </w:rPr>
              <w:t xml:space="preserve"> (non-dynamic prescription)</w:t>
            </w:r>
          </w:p>
        </w:tc>
        <w:bookmarkStart w:id="0" w:name="_GoBack"/>
        <w:bookmarkEnd w:id="0"/>
      </w:tr>
    </w:tbl>
    <w:p w14:paraId="15CD0CD0" w14:textId="77777777" w:rsidR="00BE6DBA" w:rsidRPr="00BE6DBA" w:rsidRDefault="00BE6DBA" w:rsidP="00BE6DB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4"/>
        <w:gridCol w:w="3356"/>
        <w:gridCol w:w="5720"/>
      </w:tblGrid>
      <w:tr w:rsidR="00BE6DBA" w:rsidRPr="00BE6DBA" w14:paraId="2296208D"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7671460D" w14:textId="77777777" w:rsidR="00BE6DBA" w:rsidRPr="00BE6DBA" w:rsidRDefault="00BE6DBA" w:rsidP="00BE6DB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72994D4A"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0"/>
                <w:szCs w:val="20"/>
              </w:rPr>
              <w:t>Clinical Challenge</w:t>
            </w:r>
          </w:p>
        </w:tc>
        <w:tc>
          <w:tcPr>
            <w:tcW w:w="0" w:type="auto"/>
            <w:tcBorders>
              <w:top w:val="single" w:sz="8" w:space="0" w:color="000000"/>
              <w:left w:val="single" w:sz="8" w:space="0" w:color="000000"/>
              <w:bottom w:val="single" w:sz="8" w:space="0" w:color="000000"/>
              <w:right w:val="single" w:sz="8" w:space="0" w:color="000000"/>
            </w:tcBorders>
            <w:hideMark/>
          </w:tcPr>
          <w:p w14:paraId="7E3717B9"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Description</w:t>
            </w:r>
          </w:p>
        </w:tc>
      </w:tr>
      <w:tr w:rsidR="00BE6DBA" w:rsidRPr="00BE6DBA" w14:paraId="0DC5D167"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746B7CF0"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12</w:t>
            </w:r>
          </w:p>
        </w:tc>
        <w:tc>
          <w:tcPr>
            <w:tcW w:w="0" w:type="auto"/>
            <w:tcBorders>
              <w:top w:val="single" w:sz="8" w:space="0" w:color="000000"/>
              <w:left w:val="single" w:sz="8" w:space="0" w:color="000000"/>
              <w:bottom w:val="single" w:sz="8" w:space="0" w:color="000000"/>
              <w:right w:val="single" w:sz="8" w:space="0" w:color="000000"/>
            </w:tcBorders>
            <w:hideMark/>
          </w:tcPr>
          <w:p w14:paraId="5AA4FA79"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Diets are difficult to manage as a CKD patient</w:t>
            </w:r>
          </w:p>
        </w:tc>
        <w:tc>
          <w:tcPr>
            <w:tcW w:w="0" w:type="auto"/>
            <w:tcBorders>
              <w:top w:val="single" w:sz="8" w:space="0" w:color="000000"/>
              <w:left w:val="single" w:sz="8" w:space="0" w:color="000000"/>
              <w:bottom w:val="single" w:sz="8" w:space="0" w:color="000000"/>
              <w:right w:val="single" w:sz="8" w:space="0" w:color="000000"/>
            </w:tcBorders>
            <w:hideMark/>
          </w:tcPr>
          <w:p w14:paraId="0629D465"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Patients with different deficiencies must consume/avoid certain foods - coming up with a plan that can provide the patient some flexibility/quality of life while also avoiding patient complications is challenging</w:t>
            </w:r>
          </w:p>
        </w:tc>
      </w:tr>
      <w:tr w:rsidR="00BE6DBA" w:rsidRPr="00BE6DBA" w14:paraId="55004AB4"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78FF246C"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13</w:t>
            </w:r>
          </w:p>
        </w:tc>
        <w:tc>
          <w:tcPr>
            <w:tcW w:w="0" w:type="auto"/>
            <w:tcBorders>
              <w:top w:val="single" w:sz="8" w:space="0" w:color="000000"/>
              <w:left w:val="single" w:sz="8" w:space="0" w:color="000000"/>
              <w:bottom w:val="single" w:sz="8" w:space="0" w:color="000000"/>
              <w:right w:val="single" w:sz="8" w:space="0" w:color="000000"/>
            </w:tcBorders>
            <w:hideMark/>
          </w:tcPr>
          <w:p w14:paraId="6F25326D"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Brady-arrhythmias are difficult to detect or predict in dialysis patients</w:t>
            </w:r>
          </w:p>
        </w:tc>
        <w:tc>
          <w:tcPr>
            <w:tcW w:w="0" w:type="auto"/>
            <w:tcBorders>
              <w:top w:val="single" w:sz="8" w:space="0" w:color="000000"/>
              <w:left w:val="single" w:sz="8" w:space="0" w:color="000000"/>
              <w:bottom w:val="single" w:sz="8" w:space="0" w:color="000000"/>
              <w:right w:val="single" w:sz="8" w:space="0" w:color="000000"/>
            </w:tcBorders>
            <w:hideMark/>
          </w:tcPr>
          <w:p w14:paraId="010C6EB8"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Dialysis patient mortality often results from brady-arrhythmias</w:t>
            </w:r>
          </w:p>
        </w:tc>
      </w:tr>
      <w:tr w:rsidR="00BE6DBA" w:rsidRPr="00BE6DBA" w14:paraId="61C15BC3"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073ECEA3"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14</w:t>
            </w:r>
          </w:p>
        </w:tc>
        <w:tc>
          <w:tcPr>
            <w:tcW w:w="0" w:type="auto"/>
            <w:tcBorders>
              <w:top w:val="single" w:sz="8" w:space="0" w:color="000000"/>
              <w:left w:val="single" w:sz="8" w:space="0" w:color="000000"/>
              <w:bottom w:val="single" w:sz="8" w:space="0" w:color="000000"/>
              <w:right w:val="single" w:sz="8" w:space="0" w:color="000000"/>
            </w:tcBorders>
            <w:hideMark/>
          </w:tcPr>
          <w:p w14:paraId="0F89E9BB"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Access to dialysis is limited by the strict schedule requirements (often restricted by nurse staffing)</w:t>
            </w:r>
          </w:p>
        </w:tc>
        <w:tc>
          <w:tcPr>
            <w:tcW w:w="0" w:type="auto"/>
            <w:tcBorders>
              <w:top w:val="single" w:sz="8" w:space="0" w:color="000000"/>
              <w:left w:val="single" w:sz="8" w:space="0" w:color="000000"/>
              <w:bottom w:val="single" w:sz="8" w:space="0" w:color="000000"/>
              <w:right w:val="single" w:sz="8" w:space="0" w:color="000000"/>
            </w:tcBorders>
            <w:hideMark/>
          </w:tcPr>
          <w:p w14:paraId="38D86C59"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Since clinics can only host patients at specific times of the day depending upon open slots, patients are having to dialyze at times that conflict with their schedule.  This results in worse compliance.  If there was more flexibility, patients might be more compliant.  </w:t>
            </w:r>
          </w:p>
        </w:tc>
      </w:tr>
      <w:tr w:rsidR="00BE6DBA" w:rsidRPr="00BE6DBA" w14:paraId="51AB14CF"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51EA21FA"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15</w:t>
            </w:r>
          </w:p>
        </w:tc>
        <w:tc>
          <w:tcPr>
            <w:tcW w:w="0" w:type="auto"/>
            <w:tcBorders>
              <w:top w:val="single" w:sz="8" w:space="0" w:color="000000"/>
              <w:left w:val="single" w:sz="8" w:space="0" w:color="000000"/>
              <w:bottom w:val="single" w:sz="8" w:space="0" w:color="000000"/>
              <w:right w:val="single" w:sz="8" w:space="0" w:color="000000"/>
            </w:tcBorders>
            <w:hideMark/>
          </w:tcPr>
          <w:p w14:paraId="1E26615E"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It is difficult to keep hemodialysis machines clean.</w:t>
            </w:r>
          </w:p>
        </w:tc>
        <w:tc>
          <w:tcPr>
            <w:tcW w:w="0" w:type="auto"/>
            <w:tcBorders>
              <w:top w:val="single" w:sz="8" w:space="0" w:color="000000"/>
              <w:left w:val="single" w:sz="8" w:space="0" w:color="000000"/>
              <w:bottom w:val="single" w:sz="8" w:space="0" w:color="000000"/>
              <w:right w:val="single" w:sz="8" w:space="0" w:color="000000"/>
            </w:tcBorders>
            <w:hideMark/>
          </w:tcPr>
          <w:p w14:paraId="41721C0E"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The machines have lots of nooks and crannies on them and blood pressure cuffs are used for all the patients that sit in that chair that day. Lots of sanitation is needed and the nooks increase risk of transferring illnesses through blood. </w:t>
            </w:r>
          </w:p>
        </w:tc>
      </w:tr>
      <w:tr w:rsidR="00BE6DBA" w:rsidRPr="00BE6DBA" w14:paraId="33C8565F"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2B4A2D3B"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16</w:t>
            </w:r>
          </w:p>
        </w:tc>
        <w:tc>
          <w:tcPr>
            <w:tcW w:w="0" w:type="auto"/>
            <w:tcBorders>
              <w:top w:val="single" w:sz="8" w:space="0" w:color="000000"/>
              <w:left w:val="single" w:sz="8" w:space="0" w:color="000000"/>
              <w:bottom w:val="single" w:sz="8" w:space="0" w:color="000000"/>
              <w:right w:val="single" w:sz="8" w:space="0" w:color="000000"/>
            </w:tcBorders>
            <w:hideMark/>
          </w:tcPr>
          <w:p w14:paraId="57B5F6B7"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Patients often do not complete their dialysis treatment</w:t>
            </w:r>
          </w:p>
        </w:tc>
        <w:tc>
          <w:tcPr>
            <w:tcW w:w="0" w:type="auto"/>
            <w:tcBorders>
              <w:top w:val="single" w:sz="8" w:space="0" w:color="000000"/>
              <w:left w:val="single" w:sz="8" w:space="0" w:color="000000"/>
              <w:bottom w:val="single" w:sz="8" w:space="0" w:color="000000"/>
              <w:right w:val="single" w:sz="8" w:space="0" w:color="000000"/>
            </w:tcBorders>
            <w:hideMark/>
          </w:tcPr>
          <w:p w14:paraId="7AC6B2DA"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Patients can eat or drink large amounts of food or liquid before treatment that often makes them feel sick. They then request that they end the treatment early.</w:t>
            </w:r>
          </w:p>
        </w:tc>
      </w:tr>
      <w:tr w:rsidR="00BE6DBA" w:rsidRPr="00BE6DBA" w14:paraId="472900C5"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27A65A0C"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17</w:t>
            </w:r>
          </w:p>
        </w:tc>
        <w:tc>
          <w:tcPr>
            <w:tcW w:w="0" w:type="auto"/>
            <w:tcBorders>
              <w:top w:val="single" w:sz="8" w:space="0" w:color="000000"/>
              <w:left w:val="single" w:sz="8" w:space="0" w:color="000000"/>
              <w:bottom w:val="single" w:sz="8" w:space="0" w:color="000000"/>
              <w:right w:val="single" w:sz="8" w:space="0" w:color="000000"/>
            </w:tcBorders>
            <w:hideMark/>
          </w:tcPr>
          <w:p w14:paraId="33D9488A"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Hypotensive episodes during dialysis lead to the patient ending treatment early</w:t>
            </w:r>
          </w:p>
        </w:tc>
        <w:tc>
          <w:tcPr>
            <w:tcW w:w="0" w:type="auto"/>
            <w:tcBorders>
              <w:top w:val="single" w:sz="8" w:space="0" w:color="000000"/>
              <w:left w:val="single" w:sz="8" w:space="0" w:color="000000"/>
              <w:bottom w:val="single" w:sz="8" w:space="0" w:color="000000"/>
              <w:right w:val="single" w:sz="8" w:space="0" w:color="000000"/>
            </w:tcBorders>
            <w:hideMark/>
          </w:tcPr>
          <w:p w14:paraId="31C0A93B"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Hypotensive episodes are difficult to predict in dialysis patients during dialysis.  If ultrafiltration is too aggressive, it can cause a hypotensive episode.</w:t>
            </w:r>
          </w:p>
        </w:tc>
      </w:tr>
      <w:tr w:rsidR="00BE6DBA" w:rsidRPr="00BE6DBA" w14:paraId="4E4434F2"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0B0F5239"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18</w:t>
            </w:r>
          </w:p>
        </w:tc>
        <w:tc>
          <w:tcPr>
            <w:tcW w:w="0" w:type="auto"/>
            <w:tcBorders>
              <w:top w:val="single" w:sz="8" w:space="0" w:color="000000"/>
              <w:left w:val="single" w:sz="8" w:space="0" w:color="000000"/>
              <w:bottom w:val="single" w:sz="8" w:space="0" w:color="000000"/>
              <w:right w:val="single" w:sz="8" w:space="0" w:color="000000"/>
            </w:tcBorders>
            <w:hideMark/>
          </w:tcPr>
          <w:p w14:paraId="65D20136"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Dialysis patient electrolytes can swing drastically or be shifted into dangerous regions due to dialysis treatment after “The long break”</w:t>
            </w:r>
          </w:p>
        </w:tc>
        <w:tc>
          <w:tcPr>
            <w:tcW w:w="0" w:type="auto"/>
            <w:tcBorders>
              <w:top w:val="single" w:sz="8" w:space="0" w:color="000000"/>
              <w:left w:val="single" w:sz="8" w:space="0" w:color="000000"/>
              <w:bottom w:val="single" w:sz="8" w:space="0" w:color="000000"/>
              <w:right w:val="single" w:sz="8" w:space="0" w:color="000000"/>
            </w:tcBorders>
            <w:hideMark/>
          </w:tcPr>
          <w:p w14:paraId="448570C6"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Electrolyte concentrations drastically swinging or being left outside the normal range lead to bad outcomes. Labs are usually only taken once a month and do not sense electrolyte variability day to day.</w:t>
            </w:r>
          </w:p>
        </w:tc>
      </w:tr>
      <w:tr w:rsidR="00BE6DBA" w:rsidRPr="00BE6DBA" w14:paraId="41DD3679"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29AFF9AA"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19</w:t>
            </w:r>
          </w:p>
        </w:tc>
        <w:tc>
          <w:tcPr>
            <w:tcW w:w="0" w:type="auto"/>
            <w:tcBorders>
              <w:top w:val="single" w:sz="8" w:space="0" w:color="000000"/>
              <w:left w:val="single" w:sz="8" w:space="0" w:color="000000"/>
              <w:bottom w:val="single" w:sz="8" w:space="0" w:color="000000"/>
              <w:right w:val="single" w:sz="8" w:space="0" w:color="000000"/>
            </w:tcBorders>
            <w:hideMark/>
          </w:tcPr>
          <w:p w14:paraId="5F09A8C0"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Dosing is difficult for drugs which take days or weeks to take effect</w:t>
            </w:r>
          </w:p>
        </w:tc>
        <w:tc>
          <w:tcPr>
            <w:tcW w:w="0" w:type="auto"/>
            <w:tcBorders>
              <w:top w:val="single" w:sz="8" w:space="0" w:color="000000"/>
              <w:left w:val="single" w:sz="8" w:space="0" w:color="000000"/>
              <w:bottom w:val="single" w:sz="8" w:space="0" w:color="000000"/>
              <w:right w:val="single" w:sz="8" w:space="0" w:color="000000"/>
            </w:tcBorders>
            <w:hideMark/>
          </w:tcPr>
          <w:p w14:paraId="109BBE38"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 xml:space="preserve">Epogen and </w:t>
            </w:r>
            <w:proofErr w:type="spellStart"/>
            <w:r w:rsidRPr="00BE6DBA">
              <w:rPr>
                <w:rFonts w:ascii="Arial" w:eastAsia="Times New Roman" w:hAnsi="Arial" w:cs="Arial"/>
                <w:color w:val="212121"/>
                <w:sz w:val="21"/>
                <w:szCs w:val="21"/>
              </w:rPr>
              <w:t>tacro</w:t>
            </w:r>
            <w:proofErr w:type="spellEnd"/>
            <w:r w:rsidRPr="00BE6DBA">
              <w:rPr>
                <w:rFonts w:ascii="Arial" w:eastAsia="Times New Roman" w:hAnsi="Arial" w:cs="Arial"/>
                <w:color w:val="212121"/>
                <w:sz w:val="21"/>
                <w:szCs w:val="21"/>
              </w:rPr>
              <w:t xml:space="preserve"> are frequently guess work when it comes to giving a prescription. It is not uncommon to see levels overshoot because it is difficult to predict how a patient will react. </w:t>
            </w:r>
          </w:p>
        </w:tc>
      </w:tr>
      <w:tr w:rsidR="00BE6DBA" w:rsidRPr="00BE6DBA" w14:paraId="34CDED8B"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5E7F8869"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20</w:t>
            </w:r>
          </w:p>
        </w:tc>
        <w:tc>
          <w:tcPr>
            <w:tcW w:w="0" w:type="auto"/>
            <w:tcBorders>
              <w:top w:val="single" w:sz="8" w:space="0" w:color="000000"/>
              <w:left w:val="single" w:sz="8" w:space="0" w:color="000000"/>
              <w:bottom w:val="single" w:sz="8" w:space="0" w:color="000000"/>
              <w:right w:val="single" w:sz="8" w:space="0" w:color="000000"/>
            </w:tcBorders>
            <w:hideMark/>
          </w:tcPr>
          <w:p w14:paraId="5DA116C9"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Patient electrolyte concentration is uncontrolled during the long break </w:t>
            </w:r>
          </w:p>
        </w:tc>
        <w:tc>
          <w:tcPr>
            <w:tcW w:w="0" w:type="auto"/>
            <w:tcBorders>
              <w:top w:val="single" w:sz="8" w:space="0" w:color="000000"/>
              <w:left w:val="single" w:sz="8" w:space="0" w:color="000000"/>
              <w:bottom w:val="single" w:sz="8" w:space="0" w:color="000000"/>
              <w:right w:val="single" w:sz="8" w:space="0" w:color="000000"/>
            </w:tcBorders>
            <w:hideMark/>
          </w:tcPr>
          <w:p w14:paraId="07F3F36A"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Variability in a patient's day to day diet can lead to electrolytes being outside the normal range. </w:t>
            </w:r>
          </w:p>
        </w:tc>
      </w:tr>
      <w:tr w:rsidR="00BE6DBA" w:rsidRPr="00BE6DBA" w14:paraId="06A908FC"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5B1EC4A3"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21</w:t>
            </w:r>
          </w:p>
        </w:tc>
        <w:tc>
          <w:tcPr>
            <w:tcW w:w="0" w:type="auto"/>
            <w:tcBorders>
              <w:top w:val="single" w:sz="8" w:space="0" w:color="000000"/>
              <w:left w:val="single" w:sz="8" w:space="0" w:color="000000"/>
              <w:bottom w:val="single" w:sz="8" w:space="0" w:color="000000"/>
              <w:right w:val="single" w:sz="8" w:space="0" w:color="000000"/>
            </w:tcBorders>
            <w:hideMark/>
          </w:tcPr>
          <w:p w14:paraId="466A8492"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Patients do not complete their treatment because they arrive late to the dialysis clinic</w:t>
            </w:r>
          </w:p>
        </w:tc>
        <w:tc>
          <w:tcPr>
            <w:tcW w:w="0" w:type="auto"/>
            <w:tcBorders>
              <w:top w:val="single" w:sz="8" w:space="0" w:color="000000"/>
              <w:left w:val="single" w:sz="8" w:space="0" w:color="000000"/>
              <w:bottom w:val="single" w:sz="8" w:space="0" w:color="000000"/>
              <w:right w:val="single" w:sz="8" w:space="0" w:color="000000"/>
            </w:tcBorders>
            <w:hideMark/>
          </w:tcPr>
          <w:p w14:paraId="7F6CA954"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Patients often come late to appointments due to logistical challenges. This often leads to patients not getting their full treatments. </w:t>
            </w:r>
          </w:p>
        </w:tc>
      </w:tr>
      <w:tr w:rsidR="00BE6DBA" w:rsidRPr="00BE6DBA" w14:paraId="35C5C04E"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1DCA5CA1"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lastRenderedPageBreak/>
              <w:t>22</w:t>
            </w:r>
          </w:p>
        </w:tc>
        <w:tc>
          <w:tcPr>
            <w:tcW w:w="0" w:type="auto"/>
            <w:tcBorders>
              <w:top w:val="single" w:sz="8" w:space="0" w:color="000000"/>
              <w:left w:val="single" w:sz="8" w:space="0" w:color="000000"/>
              <w:bottom w:val="single" w:sz="8" w:space="0" w:color="000000"/>
              <w:right w:val="single" w:sz="8" w:space="0" w:color="000000"/>
            </w:tcBorders>
            <w:hideMark/>
          </w:tcPr>
          <w:p w14:paraId="77503EFD"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Clotting can interrupt treatments</w:t>
            </w:r>
          </w:p>
        </w:tc>
        <w:tc>
          <w:tcPr>
            <w:tcW w:w="0" w:type="auto"/>
            <w:tcBorders>
              <w:top w:val="single" w:sz="8" w:space="0" w:color="000000"/>
              <w:left w:val="single" w:sz="8" w:space="0" w:color="000000"/>
              <w:bottom w:val="single" w:sz="8" w:space="0" w:color="000000"/>
              <w:right w:val="single" w:sz="8" w:space="0" w:color="000000"/>
            </w:tcBorders>
            <w:hideMark/>
          </w:tcPr>
          <w:p w14:paraId="5C8D5A15" w14:textId="224F6DFC"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Heparin is currently given either through several doses or continuously; however</w:t>
            </w:r>
            <w:r w:rsidR="000243A6">
              <w:rPr>
                <w:rFonts w:ascii="Arial" w:eastAsia="Times New Roman" w:hAnsi="Arial" w:cs="Arial"/>
                <w:color w:val="212121"/>
                <w:sz w:val="21"/>
                <w:szCs w:val="21"/>
              </w:rPr>
              <w:t>,</w:t>
            </w:r>
            <w:r w:rsidRPr="00BE6DBA">
              <w:rPr>
                <w:rFonts w:ascii="Arial" w:eastAsia="Times New Roman" w:hAnsi="Arial" w:cs="Arial"/>
                <w:color w:val="212121"/>
                <w:sz w:val="21"/>
                <w:szCs w:val="21"/>
              </w:rPr>
              <w:t xml:space="preserve"> each patient has different guidelines on when to administer the drug.</w:t>
            </w:r>
          </w:p>
        </w:tc>
      </w:tr>
    </w:tbl>
    <w:p w14:paraId="7E6F40A8" w14:textId="77777777" w:rsidR="00BE6DBA" w:rsidRPr="00BE6DBA" w:rsidRDefault="00BE6DBA" w:rsidP="00BE6DBA">
      <w:pPr>
        <w:spacing w:after="0" w:line="240" w:lineRule="auto"/>
        <w:rPr>
          <w:rFonts w:ascii="Times New Roman" w:eastAsia="Times New Roman" w:hAnsi="Times New Roman" w:cs="Times New Roman"/>
          <w:sz w:val="24"/>
          <w:szCs w:val="24"/>
        </w:rPr>
      </w:pPr>
    </w:p>
    <w:p w14:paraId="0D106273" w14:textId="77777777" w:rsidR="00BE6DBA" w:rsidRPr="00BE6DBA" w:rsidRDefault="00BE6DBA" w:rsidP="00BE6DBA">
      <w:pPr>
        <w:spacing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shd w:val="clear" w:color="auto" w:fill="C9DAF8"/>
        </w:rPr>
        <w:t>Transition to home dialysis (6)</w:t>
      </w:r>
    </w:p>
    <w:tbl>
      <w:tblPr>
        <w:tblW w:w="0" w:type="auto"/>
        <w:tblCellMar>
          <w:top w:w="15" w:type="dxa"/>
          <w:left w:w="15" w:type="dxa"/>
          <w:bottom w:w="15" w:type="dxa"/>
          <w:right w:w="15" w:type="dxa"/>
        </w:tblCellMar>
        <w:tblLook w:val="04A0" w:firstRow="1" w:lastRow="0" w:firstColumn="1" w:lastColumn="0" w:noHBand="0" w:noVBand="1"/>
      </w:tblPr>
      <w:tblGrid>
        <w:gridCol w:w="264"/>
        <w:gridCol w:w="2921"/>
        <w:gridCol w:w="6155"/>
      </w:tblGrid>
      <w:tr w:rsidR="00BE6DBA" w:rsidRPr="00BE6DBA" w14:paraId="1503CBC1"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489D7B2B" w14:textId="77777777" w:rsidR="00BE6DBA" w:rsidRPr="00BE6DBA" w:rsidRDefault="00BE6DBA" w:rsidP="00BE6DB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5C8AEC99"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0"/>
                <w:szCs w:val="20"/>
              </w:rPr>
              <w:t>Clinical Challenge</w:t>
            </w:r>
          </w:p>
        </w:tc>
        <w:tc>
          <w:tcPr>
            <w:tcW w:w="0" w:type="auto"/>
            <w:tcBorders>
              <w:top w:val="single" w:sz="8" w:space="0" w:color="000000"/>
              <w:left w:val="single" w:sz="8" w:space="0" w:color="000000"/>
              <w:bottom w:val="single" w:sz="8" w:space="0" w:color="000000"/>
              <w:right w:val="single" w:sz="8" w:space="0" w:color="000000"/>
            </w:tcBorders>
            <w:hideMark/>
          </w:tcPr>
          <w:p w14:paraId="58A38A77"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Description</w:t>
            </w:r>
          </w:p>
        </w:tc>
      </w:tr>
      <w:tr w:rsidR="00BE6DBA" w:rsidRPr="00BE6DBA" w14:paraId="374D2C50"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4DAC5A64"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23</w:t>
            </w:r>
          </w:p>
        </w:tc>
        <w:tc>
          <w:tcPr>
            <w:tcW w:w="0" w:type="auto"/>
            <w:tcBorders>
              <w:top w:val="single" w:sz="8" w:space="0" w:color="000000"/>
              <w:left w:val="single" w:sz="8" w:space="0" w:color="000000"/>
              <w:bottom w:val="single" w:sz="8" w:space="0" w:color="000000"/>
              <w:right w:val="single" w:sz="8" w:space="0" w:color="000000"/>
            </w:tcBorders>
            <w:hideMark/>
          </w:tcPr>
          <w:p w14:paraId="68149FC4" w14:textId="55A47CAA"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Home dialysis is under</w:t>
            </w:r>
            <w:r w:rsidR="000243A6">
              <w:rPr>
                <w:rFonts w:ascii="Arial" w:eastAsia="Times New Roman" w:hAnsi="Arial" w:cs="Arial"/>
                <w:color w:val="212121"/>
                <w:sz w:val="21"/>
                <w:szCs w:val="21"/>
              </w:rPr>
              <w:t>-</w:t>
            </w:r>
            <w:r w:rsidRPr="00BE6DBA">
              <w:rPr>
                <w:rFonts w:ascii="Arial" w:eastAsia="Times New Roman" w:hAnsi="Arial" w:cs="Arial"/>
                <w:color w:val="212121"/>
                <w:sz w:val="21"/>
                <w:szCs w:val="21"/>
              </w:rPr>
              <w:t>utilized.</w:t>
            </w:r>
          </w:p>
          <w:p w14:paraId="7A42228D"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Explore: Sticking someone with a needle mental barrier to home hemodialysis</w:t>
            </w:r>
          </w:p>
        </w:tc>
        <w:tc>
          <w:tcPr>
            <w:tcW w:w="0" w:type="auto"/>
            <w:tcBorders>
              <w:top w:val="single" w:sz="8" w:space="0" w:color="000000"/>
              <w:left w:val="single" w:sz="8" w:space="0" w:color="000000"/>
              <w:bottom w:val="single" w:sz="8" w:space="0" w:color="000000"/>
              <w:right w:val="single" w:sz="8" w:space="0" w:color="000000"/>
            </w:tcBorders>
            <w:hideMark/>
          </w:tcPr>
          <w:p w14:paraId="56348132"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HHD is a relatively low utilized (less than 5%).  There must be better persuasion or ease of transfer to home dialysis in order to hit the executive order target of 80% of new dialysis patients by 2025</w:t>
            </w:r>
          </w:p>
        </w:tc>
      </w:tr>
      <w:tr w:rsidR="00BE6DBA" w:rsidRPr="00BE6DBA" w14:paraId="0E6E64B7"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26A9C80A"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24</w:t>
            </w:r>
          </w:p>
        </w:tc>
        <w:tc>
          <w:tcPr>
            <w:tcW w:w="0" w:type="auto"/>
            <w:tcBorders>
              <w:top w:val="single" w:sz="8" w:space="0" w:color="000000"/>
              <w:left w:val="single" w:sz="8" w:space="0" w:color="000000"/>
              <w:bottom w:val="single" w:sz="8" w:space="0" w:color="000000"/>
              <w:right w:val="single" w:sz="8" w:space="0" w:color="000000"/>
            </w:tcBorders>
            <w:hideMark/>
          </w:tcPr>
          <w:p w14:paraId="5A6BEC57"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Home dialysis patient caretakers get burned out</w:t>
            </w:r>
          </w:p>
        </w:tc>
        <w:tc>
          <w:tcPr>
            <w:tcW w:w="0" w:type="auto"/>
            <w:tcBorders>
              <w:top w:val="single" w:sz="8" w:space="0" w:color="000000"/>
              <w:left w:val="single" w:sz="8" w:space="0" w:color="000000"/>
              <w:bottom w:val="single" w:sz="8" w:space="0" w:color="000000"/>
              <w:right w:val="single" w:sz="8" w:space="0" w:color="000000"/>
            </w:tcBorders>
            <w:hideMark/>
          </w:tcPr>
          <w:p w14:paraId="7956B518"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Caretakers can get burned out by how frequently dialysis is needed for the patient; it is ultimately constant can a lifelong commitment. </w:t>
            </w:r>
          </w:p>
        </w:tc>
      </w:tr>
      <w:tr w:rsidR="00BE6DBA" w:rsidRPr="00BE6DBA" w14:paraId="5FDF21B5"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3C1A71DC"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25</w:t>
            </w:r>
          </w:p>
        </w:tc>
        <w:tc>
          <w:tcPr>
            <w:tcW w:w="0" w:type="auto"/>
            <w:tcBorders>
              <w:top w:val="single" w:sz="8" w:space="0" w:color="000000"/>
              <w:left w:val="single" w:sz="8" w:space="0" w:color="000000"/>
              <w:bottom w:val="single" w:sz="8" w:space="0" w:color="000000"/>
              <w:right w:val="single" w:sz="8" w:space="0" w:color="000000"/>
            </w:tcBorders>
            <w:hideMark/>
          </w:tcPr>
          <w:p w14:paraId="5D8ED34C"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Home hemodialysis machine tubing easily becomes kinked</w:t>
            </w:r>
          </w:p>
        </w:tc>
        <w:tc>
          <w:tcPr>
            <w:tcW w:w="0" w:type="auto"/>
            <w:tcBorders>
              <w:top w:val="single" w:sz="8" w:space="0" w:color="000000"/>
              <w:left w:val="single" w:sz="8" w:space="0" w:color="000000"/>
              <w:bottom w:val="single" w:sz="8" w:space="0" w:color="000000"/>
              <w:right w:val="single" w:sz="8" w:space="0" w:color="000000"/>
            </w:tcBorders>
            <w:hideMark/>
          </w:tcPr>
          <w:p w14:paraId="4B4CE44C"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Kinks in tubing will set off and restart the dialysis machine</w:t>
            </w:r>
          </w:p>
        </w:tc>
      </w:tr>
      <w:tr w:rsidR="00BE6DBA" w:rsidRPr="00BE6DBA" w14:paraId="5D88472A"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0E1CFE64"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26</w:t>
            </w:r>
          </w:p>
        </w:tc>
        <w:tc>
          <w:tcPr>
            <w:tcW w:w="0" w:type="auto"/>
            <w:tcBorders>
              <w:top w:val="single" w:sz="8" w:space="0" w:color="000000"/>
              <w:left w:val="single" w:sz="8" w:space="0" w:color="000000"/>
              <w:bottom w:val="single" w:sz="8" w:space="0" w:color="000000"/>
              <w:right w:val="single" w:sz="8" w:space="0" w:color="000000"/>
            </w:tcBorders>
            <w:hideMark/>
          </w:tcPr>
          <w:p w14:paraId="0957E972" w14:textId="09CB4DBF"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Home dialysis is under</w:t>
            </w:r>
            <w:r w:rsidR="000243A6">
              <w:rPr>
                <w:rFonts w:ascii="Arial" w:eastAsia="Times New Roman" w:hAnsi="Arial" w:cs="Arial"/>
                <w:color w:val="212121"/>
                <w:sz w:val="21"/>
                <w:szCs w:val="21"/>
              </w:rPr>
              <w:t>-</w:t>
            </w:r>
            <w:r w:rsidRPr="00BE6DBA">
              <w:rPr>
                <w:rFonts w:ascii="Arial" w:eastAsia="Times New Roman" w:hAnsi="Arial" w:cs="Arial"/>
                <w:color w:val="212121"/>
                <w:sz w:val="21"/>
                <w:szCs w:val="21"/>
              </w:rPr>
              <w:t>utilized.</w:t>
            </w:r>
          </w:p>
          <w:p w14:paraId="0CA366DA"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Explore: Good vision and dexterity are barriers to home dialysis</w:t>
            </w:r>
          </w:p>
        </w:tc>
        <w:tc>
          <w:tcPr>
            <w:tcW w:w="0" w:type="auto"/>
            <w:tcBorders>
              <w:top w:val="single" w:sz="8" w:space="0" w:color="000000"/>
              <w:left w:val="single" w:sz="8" w:space="0" w:color="000000"/>
              <w:bottom w:val="single" w:sz="8" w:space="0" w:color="000000"/>
              <w:right w:val="single" w:sz="8" w:space="0" w:color="000000"/>
            </w:tcBorders>
            <w:hideMark/>
          </w:tcPr>
          <w:p w14:paraId="73AD61A7"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A caretaker or a patient who possesses good vision and dexterity is needed for home dialysis to manipulate the tubes and, in the case of home hemodialysis, “build” (setup) the dialysis machine</w:t>
            </w:r>
          </w:p>
        </w:tc>
      </w:tr>
      <w:tr w:rsidR="00BE6DBA" w:rsidRPr="00BE6DBA" w14:paraId="4A33C532"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501F0E11"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27</w:t>
            </w:r>
          </w:p>
        </w:tc>
        <w:tc>
          <w:tcPr>
            <w:tcW w:w="0" w:type="auto"/>
            <w:tcBorders>
              <w:top w:val="single" w:sz="8" w:space="0" w:color="000000"/>
              <w:left w:val="single" w:sz="8" w:space="0" w:color="000000"/>
              <w:bottom w:val="single" w:sz="8" w:space="0" w:color="000000"/>
              <w:right w:val="single" w:sz="8" w:space="0" w:color="000000"/>
            </w:tcBorders>
            <w:hideMark/>
          </w:tcPr>
          <w:p w14:paraId="526B8D06"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Infection is common with home peritoneal dialysis </w:t>
            </w:r>
          </w:p>
        </w:tc>
        <w:tc>
          <w:tcPr>
            <w:tcW w:w="0" w:type="auto"/>
            <w:tcBorders>
              <w:top w:val="single" w:sz="8" w:space="0" w:color="000000"/>
              <w:left w:val="single" w:sz="8" w:space="0" w:color="000000"/>
              <w:bottom w:val="single" w:sz="8" w:space="0" w:color="000000"/>
              <w:right w:val="single" w:sz="8" w:space="0" w:color="000000"/>
            </w:tcBorders>
            <w:hideMark/>
          </w:tcPr>
          <w:p w14:paraId="030DF9C6"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There are 2 sterile connections patients themselves have to make with the Fresenius stay safe organizer.  This exchange of connections has a high chance of infection if improperly performed.</w:t>
            </w:r>
          </w:p>
        </w:tc>
      </w:tr>
      <w:tr w:rsidR="00BE6DBA" w:rsidRPr="00BE6DBA" w14:paraId="0D00C423"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3F20E5B5"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28</w:t>
            </w:r>
          </w:p>
        </w:tc>
        <w:tc>
          <w:tcPr>
            <w:tcW w:w="0" w:type="auto"/>
            <w:tcBorders>
              <w:top w:val="single" w:sz="8" w:space="0" w:color="000000"/>
              <w:left w:val="single" w:sz="8" w:space="0" w:color="000000"/>
              <w:bottom w:val="single" w:sz="8" w:space="0" w:color="000000"/>
              <w:right w:val="single" w:sz="8" w:space="0" w:color="000000"/>
            </w:tcBorders>
            <w:hideMark/>
          </w:tcPr>
          <w:p w14:paraId="6C1939BA"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It is difficult to remove the air bubbles from home hemodialysis tubing</w:t>
            </w:r>
          </w:p>
        </w:tc>
        <w:tc>
          <w:tcPr>
            <w:tcW w:w="0" w:type="auto"/>
            <w:tcBorders>
              <w:top w:val="single" w:sz="8" w:space="0" w:color="000000"/>
              <w:left w:val="single" w:sz="8" w:space="0" w:color="000000"/>
              <w:bottom w:val="single" w:sz="8" w:space="0" w:color="000000"/>
              <w:right w:val="single" w:sz="8" w:space="0" w:color="000000"/>
            </w:tcBorders>
            <w:hideMark/>
          </w:tcPr>
          <w:p w14:paraId="1EC880C5"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Caretakers need to be aggressive with tubing to fill with saline and rid it of air bubbles. </w:t>
            </w:r>
          </w:p>
        </w:tc>
      </w:tr>
    </w:tbl>
    <w:p w14:paraId="71711986" w14:textId="77777777" w:rsidR="00BE6DBA" w:rsidRPr="00BE6DBA" w:rsidRDefault="00BE6DBA" w:rsidP="00BE6DBA">
      <w:pPr>
        <w:spacing w:after="0" w:line="240" w:lineRule="auto"/>
        <w:rPr>
          <w:rFonts w:ascii="Times New Roman" w:eastAsia="Times New Roman" w:hAnsi="Times New Roman" w:cs="Times New Roman"/>
          <w:sz w:val="24"/>
          <w:szCs w:val="24"/>
        </w:rPr>
      </w:pPr>
    </w:p>
    <w:p w14:paraId="1AED2D55" w14:textId="77777777" w:rsidR="00BE6DBA" w:rsidRPr="00BE6DBA" w:rsidRDefault="00BE6DBA" w:rsidP="00BE6DBA">
      <w:pPr>
        <w:spacing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shd w:val="clear" w:color="auto" w:fill="D9D2E9"/>
        </w:rPr>
        <w:t>Transplant</w:t>
      </w:r>
    </w:p>
    <w:tbl>
      <w:tblPr>
        <w:tblW w:w="0" w:type="auto"/>
        <w:tblCellMar>
          <w:top w:w="15" w:type="dxa"/>
          <w:left w:w="15" w:type="dxa"/>
          <w:bottom w:w="15" w:type="dxa"/>
          <w:right w:w="15" w:type="dxa"/>
        </w:tblCellMar>
        <w:tblLook w:val="04A0" w:firstRow="1" w:lastRow="0" w:firstColumn="1" w:lastColumn="0" w:noHBand="0" w:noVBand="1"/>
      </w:tblPr>
      <w:tblGrid>
        <w:gridCol w:w="36"/>
        <w:gridCol w:w="1631"/>
        <w:gridCol w:w="1081"/>
      </w:tblGrid>
      <w:tr w:rsidR="00BE6DBA" w:rsidRPr="00BE6DBA" w14:paraId="19407163"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17F0CEE7" w14:textId="77777777" w:rsidR="00BE6DBA" w:rsidRPr="00BE6DBA" w:rsidRDefault="00BE6DBA" w:rsidP="00BE6DB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0C3E302A"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0"/>
                <w:szCs w:val="20"/>
              </w:rPr>
              <w:t>Clinical Challenge</w:t>
            </w:r>
          </w:p>
        </w:tc>
        <w:tc>
          <w:tcPr>
            <w:tcW w:w="0" w:type="auto"/>
            <w:tcBorders>
              <w:top w:val="single" w:sz="8" w:space="0" w:color="000000"/>
              <w:left w:val="single" w:sz="8" w:space="0" w:color="000000"/>
              <w:bottom w:val="single" w:sz="8" w:space="0" w:color="000000"/>
              <w:right w:val="single" w:sz="8" w:space="0" w:color="000000"/>
            </w:tcBorders>
            <w:hideMark/>
          </w:tcPr>
          <w:p w14:paraId="48CA703B" w14:textId="77777777" w:rsidR="00BE6DBA" w:rsidRPr="00BE6DBA" w:rsidRDefault="00BE6DBA" w:rsidP="00BE6DBA">
            <w:pPr>
              <w:spacing w:after="0"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t>Description</w:t>
            </w:r>
          </w:p>
        </w:tc>
      </w:tr>
      <w:tr w:rsidR="00BE6DBA" w:rsidRPr="00BE6DBA" w14:paraId="11DBC32F" w14:textId="77777777" w:rsidTr="00BE6DBA">
        <w:tc>
          <w:tcPr>
            <w:tcW w:w="0" w:type="auto"/>
            <w:tcBorders>
              <w:top w:val="single" w:sz="8" w:space="0" w:color="000000"/>
              <w:left w:val="single" w:sz="8" w:space="0" w:color="000000"/>
              <w:bottom w:val="single" w:sz="8" w:space="0" w:color="000000"/>
              <w:right w:val="single" w:sz="8" w:space="0" w:color="000000"/>
            </w:tcBorders>
            <w:hideMark/>
          </w:tcPr>
          <w:p w14:paraId="584A904C" w14:textId="77777777" w:rsidR="00BE6DBA" w:rsidRPr="00BE6DBA" w:rsidRDefault="00BE6DBA" w:rsidP="00BE6DB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3F8E8954" w14:textId="77777777" w:rsidR="00BE6DBA" w:rsidRPr="00BE6DBA" w:rsidRDefault="00BE6DBA" w:rsidP="00BE6DB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5A372D90" w14:textId="77777777" w:rsidR="00BE6DBA" w:rsidRPr="00BE6DBA" w:rsidRDefault="00BE6DBA" w:rsidP="00BE6DBA">
            <w:pPr>
              <w:spacing w:after="0" w:line="240" w:lineRule="auto"/>
              <w:rPr>
                <w:rFonts w:ascii="Times New Roman" w:eastAsia="Times New Roman" w:hAnsi="Times New Roman" w:cs="Times New Roman"/>
                <w:sz w:val="24"/>
                <w:szCs w:val="24"/>
              </w:rPr>
            </w:pPr>
          </w:p>
        </w:tc>
      </w:tr>
    </w:tbl>
    <w:p w14:paraId="36DB9BB2" w14:textId="6F832E1F" w:rsidR="00BE6DBA" w:rsidRDefault="00BE6DBA" w:rsidP="00BE6DBA">
      <w:pPr>
        <w:spacing w:after="0" w:line="240" w:lineRule="auto"/>
        <w:rPr>
          <w:rFonts w:ascii="Times New Roman" w:eastAsia="Times New Roman" w:hAnsi="Times New Roman" w:cs="Times New Roman"/>
          <w:sz w:val="24"/>
          <w:szCs w:val="24"/>
        </w:rPr>
      </w:pPr>
    </w:p>
    <w:p w14:paraId="168D47FC" w14:textId="450F579A" w:rsidR="00234B39" w:rsidRDefault="00234B39" w:rsidP="00BE6DBA">
      <w:pPr>
        <w:spacing w:after="0" w:line="240" w:lineRule="auto"/>
        <w:rPr>
          <w:rFonts w:ascii="Times New Roman" w:eastAsia="Times New Roman" w:hAnsi="Times New Roman" w:cs="Times New Roman"/>
          <w:sz w:val="24"/>
          <w:szCs w:val="24"/>
        </w:rPr>
      </w:pPr>
    </w:p>
    <w:p w14:paraId="78A08C9A" w14:textId="050478D8" w:rsidR="00234B39" w:rsidRDefault="00234B39" w:rsidP="00BE6DBA">
      <w:pPr>
        <w:spacing w:after="0" w:line="240" w:lineRule="auto"/>
        <w:rPr>
          <w:rFonts w:ascii="Times New Roman" w:eastAsia="Times New Roman" w:hAnsi="Times New Roman" w:cs="Times New Roman"/>
          <w:sz w:val="24"/>
          <w:szCs w:val="24"/>
        </w:rPr>
      </w:pPr>
    </w:p>
    <w:p w14:paraId="179CB4F6" w14:textId="71D70793" w:rsidR="005E073B" w:rsidRDefault="005E073B" w:rsidP="00BE6DBA">
      <w:pPr>
        <w:spacing w:after="0" w:line="240" w:lineRule="auto"/>
        <w:rPr>
          <w:rFonts w:ascii="Times New Roman" w:eastAsia="Times New Roman" w:hAnsi="Times New Roman" w:cs="Times New Roman"/>
          <w:sz w:val="24"/>
          <w:szCs w:val="24"/>
        </w:rPr>
      </w:pPr>
    </w:p>
    <w:p w14:paraId="614A73CF" w14:textId="0049AB23" w:rsidR="005E073B" w:rsidRDefault="005E073B" w:rsidP="00BE6DBA">
      <w:pPr>
        <w:spacing w:after="0" w:line="240" w:lineRule="auto"/>
        <w:rPr>
          <w:rFonts w:ascii="Times New Roman" w:eastAsia="Times New Roman" w:hAnsi="Times New Roman" w:cs="Times New Roman"/>
          <w:sz w:val="24"/>
          <w:szCs w:val="24"/>
        </w:rPr>
      </w:pPr>
    </w:p>
    <w:p w14:paraId="25371683" w14:textId="4D676D4B" w:rsidR="005E073B" w:rsidRDefault="005E073B" w:rsidP="00BE6DBA">
      <w:pPr>
        <w:spacing w:after="0" w:line="240" w:lineRule="auto"/>
        <w:rPr>
          <w:rFonts w:ascii="Times New Roman" w:eastAsia="Times New Roman" w:hAnsi="Times New Roman" w:cs="Times New Roman"/>
          <w:sz w:val="24"/>
          <w:szCs w:val="24"/>
        </w:rPr>
      </w:pPr>
    </w:p>
    <w:p w14:paraId="13D8A5F9" w14:textId="7963FF1F" w:rsidR="005E073B" w:rsidRDefault="005E073B" w:rsidP="00BE6DBA">
      <w:pPr>
        <w:spacing w:after="0" w:line="240" w:lineRule="auto"/>
        <w:rPr>
          <w:rFonts w:ascii="Times New Roman" w:eastAsia="Times New Roman" w:hAnsi="Times New Roman" w:cs="Times New Roman"/>
          <w:sz w:val="24"/>
          <w:szCs w:val="24"/>
        </w:rPr>
      </w:pPr>
    </w:p>
    <w:p w14:paraId="0C3F34E9" w14:textId="6FDD90CE" w:rsidR="005E073B" w:rsidRDefault="005E073B" w:rsidP="00BE6DBA">
      <w:pPr>
        <w:spacing w:after="0" w:line="240" w:lineRule="auto"/>
        <w:rPr>
          <w:rFonts w:ascii="Times New Roman" w:eastAsia="Times New Roman" w:hAnsi="Times New Roman" w:cs="Times New Roman"/>
          <w:sz w:val="24"/>
          <w:szCs w:val="24"/>
        </w:rPr>
      </w:pPr>
    </w:p>
    <w:p w14:paraId="22091796" w14:textId="51DAACEF" w:rsidR="005E073B" w:rsidRDefault="005E073B" w:rsidP="00BE6DBA">
      <w:pPr>
        <w:spacing w:after="0" w:line="240" w:lineRule="auto"/>
        <w:rPr>
          <w:rFonts w:ascii="Times New Roman" w:eastAsia="Times New Roman" w:hAnsi="Times New Roman" w:cs="Times New Roman"/>
          <w:sz w:val="24"/>
          <w:szCs w:val="24"/>
        </w:rPr>
      </w:pPr>
    </w:p>
    <w:p w14:paraId="4D2925B0" w14:textId="3E97BB1C" w:rsidR="005E073B" w:rsidRDefault="005E073B" w:rsidP="00BE6DBA">
      <w:pPr>
        <w:spacing w:after="0" w:line="240" w:lineRule="auto"/>
        <w:rPr>
          <w:rFonts w:ascii="Times New Roman" w:eastAsia="Times New Roman" w:hAnsi="Times New Roman" w:cs="Times New Roman"/>
          <w:sz w:val="24"/>
          <w:szCs w:val="24"/>
        </w:rPr>
      </w:pPr>
    </w:p>
    <w:p w14:paraId="5DF209C5" w14:textId="296DBA49" w:rsidR="005E073B" w:rsidRDefault="005E073B" w:rsidP="00BE6DBA">
      <w:pPr>
        <w:spacing w:after="0" w:line="240" w:lineRule="auto"/>
        <w:rPr>
          <w:rFonts w:ascii="Times New Roman" w:eastAsia="Times New Roman" w:hAnsi="Times New Roman" w:cs="Times New Roman"/>
          <w:sz w:val="24"/>
          <w:szCs w:val="24"/>
        </w:rPr>
      </w:pPr>
    </w:p>
    <w:p w14:paraId="719055B0" w14:textId="4934329A" w:rsidR="005E073B" w:rsidRDefault="005E073B" w:rsidP="00BE6DBA">
      <w:pPr>
        <w:spacing w:after="0" w:line="240" w:lineRule="auto"/>
        <w:rPr>
          <w:rFonts w:ascii="Times New Roman" w:eastAsia="Times New Roman" w:hAnsi="Times New Roman" w:cs="Times New Roman"/>
          <w:sz w:val="24"/>
          <w:szCs w:val="24"/>
        </w:rPr>
      </w:pPr>
    </w:p>
    <w:p w14:paraId="72862CE9" w14:textId="2075E739" w:rsidR="005E073B" w:rsidRDefault="005E073B" w:rsidP="00BE6DBA">
      <w:pPr>
        <w:spacing w:after="0" w:line="240" w:lineRule="auto"/>
        <w:rPr>
          <w:rFonts w:ascii="Times New Roman" w:eastAsia="Times New Roman" w:hAnsi="Times New Roman" w:cs="Times New Roman"/>
          <w:sz w:val="24"/>
          <w:szCs w:val="24"/>
        </w:rPr>
      </w:pPr>
    </w:p>
    <w:p w14:paraId="663443DB" w14:textId="7E1C13B4" w:rsidR="005E073B" w:rsidRDefault="005E073B" w:rsidP="00BE6DBA">
      <w:pPr>
        <w:spacing w:after="0" w:line="240" w:lineRule="auto"/>
        <w:rPr>
          <w:rFonts w:ascii="Times New Roman" w:eastAsia="Times New Roman" w:hAnsi="Times New Roman" w:cs="Times New Roman"/>
          <w:sz w:val="24"/>
          <w:szCs w:val="24"/>
        </w:rPr>
      </w:pPr>
    </w:p>
    <w:p w14:paraId="162CD6DB" w14:textId="77777777" w:rsidR="005E073B" w:rsidRDefault="005E073B" w:rsidP="00BE6DBA">
      <w:pPr>
        <w:spacing w:after="0" w:line="240" w:lineRule="auto"/>
        <w:rPr>
          <w:rFonts w:ascii="Times New Roman" w:eastAsia="Times New Roman" w:hAnsi="Times New Roman" w:cs="Times New Roman"/>
          <w:sz w:val="24"/>
          <w:szCs w:val="24"/>
        </w:rPr>
      </w:pPr>
    </w:p>
    <w:p w14:paraId="03DA7031" w14:textId="6E0EC9BC" w:rsidR="00234B39" w:rsidRDefault="00234B39" w:rsidP="00BE6DBA">
      <w:pPr>
        <w:spacing w:after="0" w:line="240" w:lineRule="auto"/>
        <w:rPr>
          <w:rFonts w:ascii="Times New Roman" w:eastAsia="Times New Roman" w:hAnsi="Times New Roman" w:cs="Times New Roman"/>
          <w:sz w:val="24"/>
          <w:szCs w:val="24"/>
        </w:rPr>
      </w:pPr>
    </w:p>
    <w:p w14:paraId="7BFBF804" w14:textId="424B40DD" w:rsidR="005E073B" w:rsidRPr="00BE6DBA" w:rsidRDefault="005E073B" w:rsidP="005E073B">
      <w:pPr>
        <w:spacing w:line="240" w:lineRule="auto"/>
        <w:rPr>
          <w:rFonts w:ascii="Times New Roman" w:eastAsia="Times New Roman" w:hAnsi="Times New Roman" w:cs="Times New Roman"/>
          <w:sz w:val="24"/>
          <w:szCs w:val="24"/>
        </w:rPr>
      </w:pPr>
      <w:r w:rsidRPr="00BE6DBA">
        <w:rPr>
          <w:rFonts w:ascii="Arial" w:eastAsia="Times New Roman" w:hAnsi="Arial" w:cs="Arial"/>
          <w:color w:val="212121"/>
          <w:sz w:val="21"/>
          <w:szCs w:val="21"/>
        </w:rPr>
        <w:lastRenderedPageBreak/>
        <w:t>List of "favorite" Challenges and rationale for their selection.</w:t>
      </w:r>
    </w:p>
    <w:p w14:paraId="0C66BB06" w14:textId="77777777" w:rsidR="005E073B" w:rsidRDefault="005E073B" w:rsidP="005E073B">
      <w:pPr>
        <w:spacing w:after="0" w:line="240" w:lineRule="auto"/>
        <w:textAlignment w:val="baseline"/>
        <w:rPr>
          <w:rFonts w:ascii="Arial" w:eastAsia="Times New Roman" w:hAnsi="Arial" w:cs="Arial"/>
          <w:color w:val="212121"/>
          <w:sz w:val="21"/>
          <w:szCs w:val="21"/>
        </w:rPr>
      </w:pPr>
    </w:p>
    <w:p w14:paraId="5C219B89" w14:textId="3EA7FB7C" w:rsidR="005E073B" w:rsidRDefault="005E073B" w:rsidP="005E073B">
      <w:pPr>
        <w:spacing w:after="0" w:line="240" w:lineRule="auto"/>
        <w:textAlignment w:val="baseline"/>
        <w:rPr>
          <w:rFonts w:ascii="Arial" w:eastAsia="Times New Roman" w:hAnsi="Arial" w:cs="Arial"/>
          <w:color w:val="212121"/>
          <w:sz w:val="21"/>
          <w:szCs w:val="21"/>
        </w:rPr>
      </w:pPr>
      <w:r>
        <w:rPr>
          <w:rFonts w:ascii="Arial" w:eastAsia="Times New Roman" w:hAnsi="Arial" w:cs="Arial"/>
          <w:color w:val="212121"/>
          <w:sz w:val="21"/>
          <w:szCs w:val="21"/>
        </w:rPr>
        <w:t xml:space="preserve">(3) </w:t>
      </w:r>
      <w:r>
        <w:rPr>
          <w:rFonts w:ascii="Arial" w:eastAsia="Times New Roman" w:hAnsi="Arial" w:cs="Arial"/>
          <w:color w:val="212121"/>
          <w:sz w:val="21"/>
          <w:szCs w:val="21"/>
        </w:rPr>
        <w:tab/>
      </w:r>
      <w:r w:rsidRPr="00BE6DBA">
        <w:rPr>
          <w:rFonts w:ascii="Arial" w:eastAsia="Times New Roman" w:hAnsi="Arial" w:cs="Arial"/>
          <w:color w:val="212121"/>
          <w:sz w:val="21"/>
          <w:szCs w:val="21"/>
        </w:rPr>
        <w:t>Many patients do not seek advanced kidney care until late stage Chronic kidney disease</w:t>
      </w:r>
    </w:p>
    <w:p w14:paraId="4029258E" w14:textId="77777777" w:rsidR="005E073B" w:rsidRPr="005E073B" w:rsidRDefault="005E073B" w:rsidP="005E073B">
      <w:pPr>
        <w:spacing w:before="240" w:after="0" w:line="240" w:lineRule="auto"/>
        <w:rPr>
          <w:rFonts w:ascii="Times New Roman" w:eastAsia="Times New Roman" w:hAnsi="Times New Roman" w:cs="Times New Roman"/>
          <w:sz w:val="24"/>
          <w:szCs w:val="24"/>
        </w:rPr>
      </w:pPr>
      <w:r w:rsidRPr="005E073B">
        <w:rPr>
          <w:rFonts w:ascii="Arial" w:eastAsia="Times New Roman" w:hAnsi="Arial" w:cs="Arial"/>
          <w:color w:val="212121"/>
          <w:sz w:val="21"/>
          <w:szCs w:val="21"/>
        </w:rPr>
        <w:t>This is a relatively unexplored part of kidney care. The techniques for evaluating kidney function are few and far between.  We want to tackle this issue as a “public health issue” - kidney disease is not an illness that has much recognition.  There are advantages to preventing further degradation of kidney health in order to avoid renal replacement therapy. There is a lot of room for creativity and out of the box engineering thinking here.</w:t>
      </w:r>
    </w:p>
    <w:p w14:paraId="4D67A9A6" w14:textId="77777777" w:rsidR="005E073B" w:rsidRDefault="005E073B" w:rsidP="005E073B">
      <w:pPr>
        <w:spacing w:after="0" w:line="240" w:lineRule="auto"/>
        <w:textAlignment w:val="baseline"/>
        <w:rPr>
          <w:rFonts w:ascii="Arial" w:eastAsia="Times New Roman" w:hAnsi="Arial" w:cs="Arial"/>
          <w:color w:val="212121"/>
          <w:sz w:val="21"/>
          <w:szCs w:val="21"/>
        </w:rPr>
      </w:pPr>
    </w:p>
    <w:p w14:paraId="1058C61E" w14:textId="12D3A663" w:rsidR="005E073B" w:rsidRDefault="005E073B" w:rsidP="005E073B">
      <w:pPr>
        <w:spacing w:after="0" w:line="240" w:lineRule="auto"/>
        <w:textAlignment w:val="baseline"/>
        <w:rPr>
          <w:rFonts w:ascii="Arial" w:eastAsia="Times New Roman" w:hAnsi="Arial" w:cs="Arial"/>
          <w:color w:val="212121"/>
          <w:sz w:val="21"/>
          <w:szCs w:val="21"/>
        </w:rPr>
      </w:pPr>
      <w:r>
        <w:rPr>
          <w:rFonts w:ascii="Arial" w:eastAsia="Times New Roman" w:hAnsi="Arial" w:cs="Arial"/>
          <w:color w:val="212121"/>
          <w:sz w:val="21"/>
          <w:szCs w:val="21"/>
        </w:rPr>
        <w:t xml:space="preserve">(6) </w:t>
      </w:r>
      <w:r>
        <w:rPr>
          <w:rFonts w:ascii="Arial" w:eastAsia="Times New Roman" w:hAnsi="Arial" w:cs="Arial"/>
          <w:color w:val="212121"/>
          <w:sz w:val="21"/>
          <w:szCs w:val="21"/>
        </w:rPr>
        <w:tab/>
      </w:r>
      <w:r w:rsidRPr="00BE6DBA">
        <w:rPr>
          <w:rFonts w:ascii="Arial" w:eastAsia="Times New Roman" w:hAnsi="Arial" w:cs="Arial"/>
          <w:color w:val="212121"/>
          <w:sz w:val="21"/>
          <w:szCs w:val="21"/>
        </w:rPr>
        <w:t>Vascular access function measurement is imprecise</w:t>
      </w:r>
    </w:p>
    <w:p w14:paraId="5CA2DE42" w14:textId="77777777" w:rsidR="005E073B" w:rsidRDefault="005E073B" w:rsidP="005E073B">
      <w:pPr>
        <w:spacing w:after="0" w:line="240" w:lineRule="auto"/>
        <w:textAlignment w:val="baseline"/>
        <w:rPr>
          <w:rFonts w:ascii="Arial" w:eastAsia="Times New Roman" w:hAnsi="Arial" w:cs="Arial"/>
          <w:color w:val="212121"/>
          <w:sz w:val="21"/>
          <w:szCs w:val="21"/>
        </w:rPr>
      </w:pPr>
    </w:p>
    <w:p w14:paraId="61F43DAF" w14:textId="6F356FF4" w:rsidR="005E073B" w:rsidRDefault="005E073B" w:rsidP="005E073B">
      <w:pPr>
        <w:spacing w:after="0" w:line="240" w:lineRule="auto"/>
        <w:ind w:firstLine="720"/>
        <w:textAlignment w:val="baseline"/>
        <w:rPr>
          <w:rFonts w:ascii="Arial" w:hAnsi="Arial" w:cs="Arial"/>
          <w:color w:val="212121"/>
          <w:sz w:val="21"/>
          <w:szCs w:val="21"/>
        </w:rPr>
      </w:pPr>
      <w:r>
        <w:rPr>
          <w:rFonts w:ascii="Arial" w:hAnsi="Arial" w:cs="Arial"/>
          <w:color w:val="212121"/>
          <w:sz w:val="21"/>
          <w:szCs w:val="21"/>
        </w:rPr>
        <w:t>All measurements of vascular access (fistula) function are qualitative.  Once patients are sent to Interventional Radiology to be examined, surgeons feel compelled to perform angioplasty because there is no way of confirming if a stenosis are flow-limiting.  Having a baseline “before” measurement and comparing to an “after” measurement would be valuable in assessing the usefulness of procedures and nail down if a stenosis is the true reason for low flow in a fistula.</w:t>
      </w:r>
    </w:p>
    <w:p w14:paraId="7014C5A5" w14:textId="77777777" w:rsidR="005E073B" w:rsidRDefault="005E073B" w:rsidP="005E073B">
      <w:pPr>
        <w:spacing w:after="0" w:line="240" w:lineRule="auto"/>
        <w:ind w:firstLine="720"/>
        <w:textAlignment w:val="baseline"/>
        <w:rPr>
          <w:rFonts w:ascii="Arial" w:eastAsia="Times New Roman" w:hAnsi="Arial" w:cs="Arial"/>
          <w:color w:val="212121"/>
          <w:sz w:val="21"/>
          <w:szCs w:val="21"/>
        </w:rPr>
      </w:pPr>
    </w:p>
    <w:p w14:paraId="38B51D3A" w14:textId="3C428EC1" w:rsidR="005E073B" w:rsidRDefault="005E073B" w:rsidP="005E073B">
      <w:pPr>
        <w:spacing w:after="0" w:line="240" w:lineRule="auto"/>
        <w:textAlignment w:val="baseline"/>
        <w:rPr>
          <w:rFonts w:ascii="Arial" w:eastAsia="Times New Roman" w:hAnsi="Arial" w:cs="Arial"/>
          <w:color w:val="212121"/>
          <w:sz w:val="21"/>
          <w:szCs w:val="21"/>
        </w:rPr>
      </w:pPr>
      <w:r>
        <w:rPr>
          <w:rFonts w:ascii="Arial" w:eastAsia="Times New Roman" w:hAnsi="Arial" w:cs="Arial"/>
          <w:color w:val="212121"/>
          <w:sz w:val="21"/>
          <w:szCs w:val="21"/>
        </w:rPr>
        <w:t xml:space="preserve">(18) </w:t>
      </w:r>
      <w:r>
        <w:rPr>
          <w:rFonts w:ascii="Arial" w:eastAsia="Times New Roman" w:hAnsi="Arial" w:cs="Arial"/>
          <w:color w:val="212121"/>
          <w:sz w:val="21"/>
          <w:szCs w:val="21"/>
        </w:rPr>
        <w:tab/>
      </w:r>
      <w:r w:rsidRPr="00BE6DBA">
        <w:rPr>
          <w:rFonts w:ascii="Arial" w:eastAsia="Times New Roman" w:hAnsi="Arial" w:cs="Arial"/>
          <w:color w:val="212121"/>
          <w:sz w:val="21"/>
          <w:szCs w:val="21"/>
        </w:rPr>
        <w:t>Dialysis patient electrolytes can swing drastically or be shifted into dangerous regions due to dialysis treatment after “The long break”</w:t>
      </w:r>
    </w:p>
    <w:p w14:paraId="606B5342" w14:textId="77777777" w:rsidR="005E073B" w:rsidRDefault="005E073B" w:rsidP="005E073B">
      <w:pPr>
        <w:spacing w:after="0" w:line="240" w:lineRule="auto"/>
        <w:textAlignment w:val="baseline"/>
        <w:rPr>
          <w:rFonts w:ascii="Arial" w:eastAsia="Times New Roman" w:hAnsi="Arial" w:cs="Arial"/>
          <w:color w:val="212121"/>
          <w:sz w:val="21"/>
          <w:szCs w:val="21"/>
        </w:rPr>
      </w:pPr>
    </w:p>
    <w:p w14:paraId="5FC1379B" w14:textId="10660051" w:rsidR="005E073B" w:rsidRDefault="005E073B" w:rsidP="005E073B">
      <w:pPr>
        <w:spacing w:after="0" w:line="240" w:lineRule="auto"/>
        <w:ind w:firstLine="720"/>
        <w:textAlignment w:val="baseline"/>
        <w:rPr>
          <w:rFonts w:ascii="Arial" w:hAnsi="Arial" w:cs="Arial"/>
          <w:color w:val="212121"/>
          <w:sz w:val="21"/>
          <w:szCs w:val="21"/>
        </w:rPr>
      </w:pPr>
      <w:r>
        <w:rPr>
          <w:rFonts w:ascii="Arial" w:hAnsi="Arial" w:cs="Arial"/>
          <w:color w:val="212121"/>
          <w:sz w:val="21"/>
          <w:szCs w:val="21"/>
        </w:rPr>
        <w:t>Currently patient electrolyte levels are checked once a month through labs; these screens are expensive and time consuming, which is why they don’t happen every time the patient is dialyzed. Major changes in electrolyte concentrations or leaving electrolyte concentrations outside normal ranges, especially potassium, are presumed (but not scientifically confirmed) to lead to worse outcomes.  If doctors had a way to measure concentrations on a per-treatment basis, they would change dialysate prescriptions accordingly.</w:t>
      </w:r>
    </w:p>
    <w:p w14:paraId="3426E823" w14:textId="77777777" w:rsidR="005E073B" w:rsidRDefault="005E073B" w:rsidP="005E073B">
      <w:pPr>
        <w:spacing w:after="0" w:line="240" w:lineRule="auto"/>
        <w:ind w:firstLine="720"/>
        <w:textAlignment w:val="baseline"/>
        <w:rPr>
          <w:rFonts w:ascii="Arial" w:eastAsia="Times New Roman" w:hAnsi="Arial" w:cs="Arial"/>
          <w:color w:val="212121"/>
          <w:sz w:val="21"/>
          <w:szCs w:val="21"/>
        </w:rPr>
      </w:pPr>
    </w:p>
    <w:p w14:paraId="172F19FB" w14:textId="12932913" w:rsidR="005E073B" w:rsidRDefault="005E073B" w:rsidP="005E073B">
      <w:pPr>
        <w:spacing w:after="0" w:line="240" w:lineRule="auto"/>
        <w:textAlignment w:val="baseline"/>
        <w:rPr>
          <w:rFonts w:ascii="Arial" w:eastAsia="Times New Roman" w:hAnsi="Arial" w:cs="Arial"/>
          <w:color w:val="212121"/>
          <w:sz w:val="21"/>
          <w:szCs w:val="21"/>
        </w:rPr>
      </w:pPr>
      <w:r>
        <w:rPr>
          <w:rFonts w:ascii="Arial" w:eastAsia="Times New Roman" w:hAnsi="Arial" w:cs="Arial"/>
          <w:color w:val="212121"/>
          <w:sz w:val="21"/>
          <w:szCs w:val="21"/>
        </w:rPr>
        <w:t xml:space="preserve">(27) </w:t>
      </w:r>
      <w:r>
        <w:rPr>
          <w:rFonts w:ascii="Arial" w:eastAsia="Times New Roman" w:hAnsi="Arial" w:cs="Arial"/>
          <w:color w:val="212121"/>
          <w:sz w:val="21"/>
          <w:szCs w:val="21"/>
        </w:rPr>
        <w:tab/>
      </w:r>
      <w:r w:rsidRPr="00BE6DBA">
        <w:rPr>
          <w:rFonts w:ascii="Arial" w:eastAsia="Times New Roman" w:hAnsi="Arial" w:cs="Arial"/>
          <w:color w:val="212121"/>
          <w:sz w:val="21"/>
          <w:szCs w:val="21"/>
        </w:rPr>
        <w:t>Infection is common with home peritoneal dialysis </w:t>
      </w:r>
      <w:r>
        <w:rPr>
          <w:rFonts w:ascii="Arial" w:eastAsia="Times New Roman" w:hAnsi="Arial" w:cs="Arial"/>
          <w:color w:val="212121"/>
          <w:sz w:val="21"/>
          <w:szCs w:val="21"/>
        </w:rPr>
        <w:t xml:space="preserve"> </w:t>
      </w:r>
    </w:p>
    <w:p w14:paraId="329B8AB5" w14:textId="77777777" w:rsidR="005E073B" w:rsidRDefault="005E073B" w:rsidP="005E073B">
      <w:pPr>
        <w:spacing w:after="0" w:line="240" w:lineRule="auto"/>
        <w:textAlignment w:val="baseline"/>
        <w:rPr>
          <w:rFonts w:ascii="Arial" w:eastAsia="Times New Roman" w:hAnsi="Arial" w:cs="Arial"/>
          <w:color w:val="212121"/>
          <w:sz w:val="21"/>
          <w:szCs w:val="21"/>
        </w:rPr>
      </w:pPr>
    </w:p>
    <w:p w14:paraId="485E2B81" w14:textId="1D984513" w:rsidR="00234B39" w:rsidRDefault="005E073B" w:rsidP="005E073B">
      <w:pPr>
        <w:spacing w:after="0" w:line="240" w:lineRule="auto"/>
        <w:ind w:firstLine="720"/>
        <w:rPr>
          <w:rFonts w:ascii="Times New Roman" w:eastAsia="Times New Roman" w:hAnsi="Times New Roman" w:cs="Times New Roman"/>
          <w:sz w:val="24"/>
          <w:szCs w:val="24"/>
        </w:rPr>
      </w:pPr>
      <w:r>
        <w:rPr>
          <w:rFonts w:ascii="Arial" w:hAnsi="Arial" w:cs="Arial"/>
          <w:color w:val="212121"/>
          <w:sz w:val="21"/>
          <w:szCs w:val="21"/>
        </w:rPr>
        <w:t>There can be two parts to this problem and both are interesting. One issue is the two mechanical transfers of sterile connections that PD UVA patients must make with the existing peritoneal dialysis organizers. Patient error may cause this frequent infection. The other is early detection of infection by analyzing effluent fluid or some other detection mechanism.</w:t>
      </w:r>
    </w:p>
    <w:p w14:paraId="2AD6B2FE" w14:textId="5C043F51" w:rsidR="00234B39" w:rsidRDefault="00234B39" w:rsidP="00BE6DBA">
      <w:pPr>
        <w:spacing w:after="0" w:line="240" w:lineRule="auto"/>
        <w:rPr>
          <w:rFonts w:ascii="Times New Roman" w:eastAsia="Times New Roman" w:hAnsi="Times New Roman" w:cs="Times New Roman"/>
          <w:sz w:val="24"/>
          <w:szCs w:val="24"/>
        </w:rPr>
      </w:pPr>
    </w:p>
    <w:p w14:paraId="29FDE8E2" w14:textId="0CDBF382" w:rsidR="005E073B" w:rsidRDefault="005E073B" w:rsidP="00BE6DBA">
      <w:pPr>
        <w:spacing w:after="0" w:line="240" w:lineRule="auto"/>
        <w:rPr>
          <w:rFonts w:ascii="Times New Roman" w:eastAsia="Times New Roman" w:hAnsi="Times New Roman" w:cs="Times New Roman"/>
          <w:sz w:val="24"/>
          <w:szCs w:val="24"/>
        </w:rPr>
      </w:pPr>
    </w:p>
    <w:p w14:paraId="6D1967B0" w14:textId="02ABC440" w:rsidR="005E073B" w:rsidRDefault="005E073B" w:rsidP="00BE6DBA">
      <w:pPr>
        <w:spacing w:after="0" w:line="240" w:lineRule="auto"/>
        <w:rPr>
          <w:rFonts w:ascii="Times New Roman" w:eastAsia="Times New Roman" w:hAnsi="Times New Roman" w:cs="Times New Roman"/>
          <w:sz w:val="24"/>
          <w:szCs w:val="24"/>
        </w:rPr>
      </w:pPr>
    </w:p>
    <w:p w14:paraId="129481BA" w14:textId="66417212" w:rsidR="005E073B" w:rsidRDefault="005E073B" w:rsidP="00BE6DBA">
      <w:pPr>
        <w:spacing w:after="0" w:line="240" w:lineRule="auto"/>
        <w:rPr>
          <w:rFonts w:ascii="Times New Roman" w:eastAsia="Times New Roman" w:hAnsi="Times New Roman" w:cs="Times New Roman"/>
          <w:sz w:val="24"/>
          <w:szCs w:val="24"/>
        </w:rPr>
      </w:pPr>
    </w:p>
    <w:p w14:paraId="77C2018A" w14:textId="68C205A3" w:rsidR="005E073B" w:rsidRDefault="005E073B" w:rsidP="00BE6DBA">
      <w:pPr>
        <w:spacing w:after="0" w:line="240" w:lineRule="auto"/>
        <w:rPr>
          <w:rFonts w:ascii="Times New Roman" w:eastAsia="Times New Roman" w:hAnsi="Times New Roman" w:cs="Times New Roman"/>
          <w:sz w:val="24"/>
          <w:szCs w:val="24"/>
        </w:rPr>
      </w:pPr>
    </w:p>
    <w:p w14:paraId="765F3DD1" w14:textId="3ED36194" w:rsidR="005E073B" w:rsidRDefault="005E073B" w:rsidP="00BE6DBA">
      <w:pPr>
        <w:spacing w:after="0" w:line="240" w:lineRule="auto"/>
        <w:rPr>
          <w:rFonts w:ascii="Times New Roman" w:eastAsia="Times New Roman" w:hAnsi="Times New Roman" w:cs="Times New Roman"/>
          <w:sz w:val="24"/>
          <w:szCs w:val="24"/>
        </w:rPr>
      </w:pPr>
    </w:p>
    <w:p w14:paraId="4E533EE9" w14:textId="6AA149CF" w:rsidR="005E073B" w:rsidRDefault="005E073B" w:rsidP="00BE6DBA">
      <w:pPr>
        <w:spacing w:after="0" w:line="240" w:lineRule="auto"/>
        <w:rPr>
          <w:rFonts w:ascii="Times New Roman" w:eastAsia="Times New Roman" w:hAnsi="Times New Roman" w:cs="Times New Roman"/>
          <w:sz w:val="24"/>
          <w:szCs w:val="24"/>
        </w:rPr>
      </w:pPr>
    </w:p>
    <w:p w14:paraId="489969E2" w14:textId="407FDB38" w:rsidR="005E073B" w:rsidRDefault="005E073B" w:rsidP="00BE6DBA">
      <w:pPr>
        <w:spacing w:after="0" w:line="240" w:lineRule="auto"/>
        <w:rPr>
          <w:rFonts w:ascii="Times New Roman" w:eastAsia="Times New Roman" w:hAnsi="Times New Roman" w:cs="Times New Roman"/>
          <w:sz w:val="24"/>
          <w:szCs w:val="24"/>
        </w:rPr>
      </w:pPr>
    </w:p>
    <w:p w14:paraId="0409BE33" w14:textId="04D26F9D" w:rsidR="005E073B" w:rsidRDefault="005E073B" w:rsidP="00BE6DBA">
      <w:pPr>
        <w:spacing w:after="0" w:line="240" w:lineRule="auto"/>
        <w:rPr>
          <w:rFonts w:ascii="Times New Roman" w:eastAsia="Times New Roman" w:hAnsi="Times New Roman" w:cs="Times New Roman"/>
          <w:sz w:val="24"/>
          <w:szCs w:val="24"/>
        </w:rPr>
      </w:pPr>
    </w:p>
    <w:p w14:paraId="18109FA5" w14:textId="50C94CF7" w:rsidR="005E073B" w:rsidRDefault="005E073B" w:rsidP="00BE6DBA">
      <w:pPr>
        <w:spacing w:after="0" w:line="240" w:lineRule="auto"/>
        <w:rPr>
          <w:rFonts w:ascii="Times New Roman" w:eastAsia="Times New Roman" w:hAnsi="Times New Roman" w:cs="Times New Roman"/>
          <w:sz w:val="24"/>
          <w:szCs w:val="24"/>
        </w:rPr>
      </w:pPr>
    </w:p>
    <w:p w14:paraId="559A7945" w14:textId="222B283B" w:rsidR="005E073B" w:rsidRDefault="005E073B" w:rsidP="00BE6DBA">
      <w:pPr>
        <w:spacing w:after="0" w:line="240" w:lineRule="auto"/>
        <w:rPr>
          <w:rFonts w:ascii="Times New Roman" w:eastAsia="Times New Roman" w:hAnsi="Times New Roman" w:cs="Times New Roman"/>
          <w:sz w:val="24"/>
          <w:szCs w:val="24"/>
        </w:rPr>
      </w:pPr>
    </w:p>
    <w:p w14:paraId="6CB322F1" w14:textId="2F506AA4" w:rsidR="005E073B" w:rsidRDefault="005E073B" w:rsidP="00BE6DBA">
      <w:pPr>
        <w:spacing w:after="0" w:line="240" w:lineRule="auto"/>
        <w:rPr>
          <w:rFonts w:ascii="Times New Roman" w:eastAsia="Times New Roman" w:hAnsi="Times New Roman" w:cs="Times New Roman"/>
          <w:sz w:val="24"/>
          <w:szCs w:val="24"/>
        </w:rPr>
      </w:pPr>
    </w:p>
    <w:p w14:paraId="3B17EF6B" w14:textId="2048AD8C" w:rsidR="005E073B" w:rsidRDefault="005E073B" w:rsidP="00BE6DBA">
      <w:pPr>
        <w:spacing w:after="0" w:line="240" w:lineRule="auto"/>
        <w:rPr>
          <w:rFonts w:ascii="Times New Roman" w:eastAsia="Times New Roman" w:hAnsi="Times New Roman" w:cs="Times New Roman"/>
          <w:sz w:val="24"/>
          <w:szCs w:val="24"/>
        </w:rPr>
      </w:pPr>
    </w:p>
    <w:p w14:paraId="1F3686E3" w14:textId="09E180B2" w:rsidR="005E073B" w:rsidRDefault="005E073B" w:rsidP="00BE6DBA">
      <w:pPr>
        <w:spacing w:after="0" w:line="240" w:lineRule="auto"/>
        <w:rPr>
          <w:rFonts w:ascii="Times New Roman" w:eastAsia="Times New Roman" w:hAnsi="Times New Roman" w:cs="Times New Roman"/>
          <w:sz w:val="24"/>
          <w:szCs w:val="24"/>
        </w:rPr>
      </w:pPr>
    </w:p>
    <w:p w14:paraId="2B12D20E" w14:textId="0C112F11" w:rsidR="005E073B" w:rsidRDefault="005E073B" w:rsidP="00BE6DBA">
      <w:pPr>
        <w:spacing w:after="0" w:line="240" w:lineRule="auto"/>
        <w:rPr>
          <w:rFonts w:ascii="Times New Roman" w:eastAsia="Times New Roman" w:hAnsi="Times New Roman" w:cs="Times New Roman"/>
          <w:sz w:val="24"/>
          <w:szCs w:val="24"/>
        </w:rPr>
      </w:pPr>
    </w:p>
    <w:p w14:paraId="0A4759B3" w14:textId="77777777" w:rsidR="005E073B" w:rsidRDefault="005E073B" w:rsidP="00BE6DBA">
      <w:pPr>
        <w:spacing w:after="0" w:line="240" w:lineRule="auto"/>
        <w:rPr>
          <w:rFonts w:ascii="Times New Roman" w:eastAsia="Times New Roman" w:hAnsi="Times New Roman" w:cs="Times New Roman"/>
          <w:sz w:val="24"/>
          <w:szCs w:val="24"/>
        </w:rPr>
      </w:pPr>
    </w:p>
    <w:p w14:paraId="7C2E3AE1" w14:textId="56F1E871" w:rsidR="00234B39" w:rsidRPr="005E073B" w:rsidRDefault="005E073B" w:rsidP="00BE6DBA">
      <w:pPr>
        <w:spacing w:after="0" w:line="240" w:lineRule="auto"/>
        <w:rPr>
          <w:rFonts w:ascii="Arial" w:eastAsia="Times New Roman" w:hAnsi="Arial" w:cs="Arial"/>
          <w:sz w:val="21"/>
          <w:szCs w:val="21"/>
        </w:rPr>
      </w:pPr>
      <w:r w:rsidRPr="005E073B">
        <w:rPr>
          <w:rFonts w:ascii="Arial" w:eastAsia="Times New Roman" w:hAnsi="Arial" w:cs="Arial"/>
          <w:sz w:val="21"/>
          <w:szCs w:val="21"/>
        </w:rPr>
        <w:lastRenderedPageBreak/>
        <w:t>Preliminary Pugh Chart</w:t>
      </w:r>
    </w:p>
    <w:p w14:paraId="58730BB3" w14:textId="77777777" w:rsidR="00234B39" w:rsidRPr="00234B39" w:rsidRDefault="00234B39" w:rsidP="00234B3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16"/>
        <w:gridCol w:w="1163"/>
        <w:gridCol w:w="1240"/>
        <w:gridCol w:w="1278"/>
        <w:gridCol w:w="1429"/>
        <w:gridCol w:w="994"/>
        <w:gridCol w:w="520"/>
      </w:tblGrid>
      <w:tr w:rsidR="00234B39" w:rsidRPr="00234B39" w14:paraId="1B5FD979" w14:textId="77777777" w:rsidTr="00234B39">
        <w:tc>
          <w:tcPr>
            <w:tcW w:w="0" w:type="auto"/>
            <w:tcBorders>
              <w:top w:val="single" w:sz="8" w:space="0" w:color="000000"/>
              <w:left w:val="single" w:sz="8" w:space="0" w:color="000000"/>
              <w:bottom w:val="single" w:sz="8" w:space="0" w:color="000000"/>
              <w:right w:val="single" w:sz="8" w:space="0" w:color="000000"/>
            </w:tcBorders>
            <w:hideMark/>
          </w:tcPr>
          <w:p w14:paraId="5094ADE4" w14:textId="77777777" w:rsidR="00234B39" w:rsidRPr="00234B39" w:rsidRDefault="00234B39" w:rsidP="00234B3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hideMark/>
          </w:tcPr>
          <w:p w14:paraId="72DFD1D3" w14:textId="77777777" w:rsidR="00234B39" w:rsidRPr="00234B39" w:rsidRDefault="00234B39" w:rsidP="00234B39">
            <w:pPr>
              <w:spacing w:after="0" w:line="240" w:lineRule="auto"/>
              <w:rPr>
                <w:rFonts w:ascii="Times New Roman" w:eastAsia="Times New Roman" w:hAnsi="Times New Roman" w:cs="Times New Roman"/>
                <w:sz w:val="24"/>
                <w:szCs w:val="24"/>
              </w:rPr>
            </w:pPr>
            <w:r w:rsidRPr="00234B39">
              <w:rPr>
                <w:rFonts w:ascii="Arial" w:eastAsia="Times New Roman" w:hAnsi="Arial" w:cs="Arial"/>
                <w:color w:val="212121"/>
                <w:sz w:val="21"/>
                <w:szCs w:val="21"/>
              </w:rPr>
              <w:t>Patient Prevalence</w:t>
            </w:r>
          </w:p>
        </w:tc>
        <w:tc>
          <w:tcPr>
            <w:tcW w:w="0" w:type="auto"/>
            <w:tcBorders>
              <w:top w:val="single" w:sz="8" w:space="0" w:color="000000"/>
              <w:left w:val="single" w:sz="8" w:space="0" w:color="000000"/>
              <w:bottom w:val="single" w:sz="8" w:space="0" w:color="000000"/>
              <w:right w:val="single" w:sz="8" w:space="0" w:color="000000"/>
            </w:tcBorders>
            <w:shd w:val="clear" w:color="auto" w:fill="C9DAF8"/>
            <w:hideMark/>
          </w:tcPr>
          <w:p w14:paraId="0F818F3B" w14:textId="77777777" w:rsidR="00234B39" w:rsidRPr="00234B39" w:rsidRDefault="00234B39" w:rsidP="00234B39">
            <w:pPr>
              <w:spacing w:after="0" w:line="240" w:lineRule="auto"/>
              <w:rPr>
                <w:rFonts w:ascii="Times New Roman" w:eastAsia="Times New Roman" w:hAnsi="Times New Roman" w:cs="Times New Roman"/>
                <w:sz w:val="24"/>
                <w:szCs w:val="24"/>
              </w:rPr>
            </w:pPr>
            <w:r w:rsidRPr="00234B39">
              <w:rPr>
                <w:rFonts w:ascii="Arial" w:eastAsia="Times New Roman" w:hAnsi="Arial" w:cs="Arial"/>
                <w:color w:val="000000"/>
              </w:rPr>
              <w:t>Feasibility to complete in class</w:t>
            </w:r>
          </w:p>
        </w:tc>
        <w:tc>
          <w:tcPr>
            <w:tcW w:w="0" w:type="auto"/>
            <w:tcBorders>
              <w:top w:val="single" w:sz="8" w:space="0" w:color="000000"/>
              <w:left w:val="single" w:sz="8" w:space="0" w:color="000000"/>
              <w:bottom w:val="single" w:sz="8" w:space="0" w:color="000000"/>
              <w:right w:val="single" w:sz="8" w:space="0" w:color="000000"/>
            </w:tcBorders>
            <w:shd w:val="clear" w:color="auto" w:fill="C9DAF8"/>
            <w:hideMark/>
          </w:tcPr>
          <w:p w14:paraId="78607C68" w14:textId="77777777" w:rsidR="00234B39" w:rsidRPr="00234B39" w:rsidRDefault="00234B39" w:rsidP="00234B39">
            <w:pPr>
              <w:spacing w:after="0" w:line="240" w:lineRule="auto"/>
              <w:rPr>
                <w:rFonts w:ascii="Times New Roman" w:eastAsia="Times New Roman" w:hAnsi="Times New Roman" w:cs="Times New Roman"/>
                <w:sz w:val="24"/>
                <w:szCs w:val="24"/>
              </w:rPr>
            </w:pPr>
            <w:r w:rsidRPr="00234B39">
              <w:rPr>
                <w:rFonts w:ascii="Arial" w:eastAsia="Times New Roman" w:hAnsi="Arial" w:cs="Arial"/>
                <w:color w:val="000000"/>
              </w:rPr>
              <w:t>Likelihood or ease of Clinical use</w:t>
            </w:r>
          </w:p>
        </w:tc>
        <w:tc>
          <w:tcPr>
            <w:tcW w:w="0" w:type="auto"/>
            <w:tcBorders>
              <w:top w:val="single" w:sz="8" w:space="0" w:color="000000"/>
              <w:left w:val="single" w:sz="8" w:space="0" w:color="000000"/>
              <w:bottom w:val="single" w:sz="8" w:space="0" w:color="000000"/>
              <w:right w:val="single" w:sz="8" w:space="0" w:color="000000"/>
            </w:tcBorders>
            <w:shd w:val="clear" w:color="auto" w:fill="C9DAF8"/>
            <w:hideMark/>
          </w:tcPr>
          <w:p w14:paraId="2891A7E8" w14:textId="77777777" w:rsidR="00234B39" w:rsidRPr="00234B39" w:rsidRDefault="00234B39" w:rsidP="00234B39">
            <w:pPr>
              <w:spacing w:after="0" w:line="240" w:lineRule="auto"/>
              <w:rPr>
                <w:rFonts w:ascii="Times New Roman" w:eastAsia="Times New Roman" w:hAnsi="Times New Roman" w:cs="Times New Roman"/>
                <w:sz w:val="24"/>
                <w:szCs w:val="24"/>
              </w:rPr>
            </w:pPr>
            <w:r w:rsidRPr="00234B39">
              <w:rPr>
                <w:rFonts w:ascii="Arial" w:eastAsia="Times New Roman" w:hAnsi="Arial" w:cs="Arial"/>
                <w:color w:val="000000"/>
              </w:rPr>
              <w:t>Ease of integration into non-clinical settings</w:t>
            </w:r>
          </w:p>
        </w:tc>
        <w:tc>
          <w:tcPr>
            <w:tcW w:w="0" w:type="auto"/>
            <w:tcBorders>
              <w:top w:val="single" w:sz="8" w:space="0" w:color="000000"/>
              <w:left w:val="single" w:sz="8" w:space="0" w:color="000000"/>
              <w:bottom w:val="single" w:sz="8" w:space="0" w:color="000000"/>
              <w:right w:val="single" w:sz="8" w:space="0" w:color="000000"/>
            </w:tcBorders>
            <w:shd w:val="clear" w:color="auto" w:fill="C9DAF8"/>
            <w:hideMark/>
          </w:tcPr>
          <w:p w14:paraId="76E32826" w14:textId="77777777" w:rsidR="00234B39" w:rsidRPr="00234B39" w:rsidRDefault="00234B39" w:rsidP="00234B39">
            <w:pPr>
              <w:spacing w:after="0" w:line="240" w:lineRule="auto"/>
              <w:rPr>
                <w:rFonts w:ascii="Times New Roman" w:eastAsia="Times New Roman" w:hAnsi="Times New Roman" w:cs="Times New Roman"/>
                <w:sz w:val="24"/>
                <w:szCs w:val="24"/>
              </w:rPr>
            </w:pPr>
            <w:r w:rsidRPr="00234B39">
              <w:rPr>
                <w:rFonts w:ascii="Arial" w:eastAsia="Times New Roman" w:hAnsi="Arial" w:cs="Arial"/>
                <w:color w:val="000000"/>
              </w:rPr>
              <w:t>Financial Impact</w:t>
            </w:r>
          </w:p>
        </w:tc>
        <w:tc>
          <w:tcPr>
            <w:tcW w:w="0" w:type="auto"/>
            <w:tcBorders>
              <w:top w:val="single" w:sz="8" w:space="0" w:color="000000"/>
              <w:left w:val="single" w:sz="8" w:space="0" w:color="000000"/>
              <w:bottom w:val="single" w:sz="8" w:space="0" w:color="000000"/>
              <w:right w:val="single" w:sz="8" w:space="0" w:color="000000"/>
            </w:tcBorders>
            <w:shd w:val="clear" w:color="auto" w:fill="C9DAF8"/>
            <w:hideMark/>
          </w:tcPr>
          <w:p w14:paraId="038834D7" w14:textId="77777777" w:rsidR="00234B39" w:rsidRPr="00234B39" w:rsidRDefault="00234B39" w:rsidP="00234B39">
            <w:pPr>
              <w:spacing w:after="0" w:line="240" w:lineRule="auto"/>
              <w:rPr>
                <w:rFonts w:ascii="Times New Roman" w:eastAsia="Times New Roman" w:hAnsi="Times New Roman" w:cs="Times New Roman"/>
                <w:sz w:val="24"/>
                <w:szCs w:val="24"/>
              </w:rPr>
            </w:pPr>
            <w:r w:rsidRPr="00234B39">
              <w:rPr>
                <w:rFonts w:ascii="Arial" w:eastAsia="Times New Roman" w:hAnsi="Arial" w:cs="Arial"/>
                <w:color w:val="000000"/>
              </w:rPr>
              <w:t>Total</w:t>
            </w:r>
          </w:p>
        </w:tc>
      </w:tr>
      <w:tr w:rsidR="00234B39" w:rsidRPr="00234B39" w14:paraId="76F4F173" w14:textId="77777777" w:rsidTr="00234B39">
        <w:tc>
          <w:tcPr>
            <w:tcW w:w="0" w:type="auto"/>
            <w:tcBorders>
              <w:top w:val="single" w:sz="8" w:space="0" w:color="000000"/>
              <w:left w:val="single" w:sz="8" w:space="0" w:color="000000"/>
              <w:bottom w:val="single" w:sz="8" w:space="0" w:color="000000"/>
              <w:right w:val="single" w:sz="8" w:space="0" w:color="000000"/>
            </w:tcBorders>
            <w:shd w:val="clear" w:color="auto" w:fill="B6D7A8"/>
            <w:hideMark/>
          </w:tcPr>
          <w:p w14:paraId="4726C7BB" w14:textId="77777777" w:rsidR="00234B39" w:rsidRPr="00234B39" w:rsidRDefault="00234B39" w:rsidP="00234B39">
            <w:pPr>
              <w:spacing w:after="0" w:line="240" w:lineRule="auto"/>
              <w:rPr>
                <w:rFonts w:ascii="Times New Roman" w:eastAsia="Times New Roman" w:hAnsi="Times New Roman" w:cs="Times New Roman"/>
                <w:sz w:val="24"/>
                <w:szCs w:val="24"/>
              </w:rPr>
            </w:pPr>
            <w:r w:rsidRPr="00234B39">
              <w:rPr>
                <w:rFonts w:ascii="Arial" w:eastAsia="Times New Roman" w:hAnsi="Arial" w:cs="Arial"/>
                <w:color w:val="000000"/>
              </w:rPr>
              <w:t>Many patients do not seek advanced kidney care until late stage Chronic kidney disease</w:t>
            </w:r>
          </w:p>
        </w:tc>
        <w:tc>
          <w:tcPr>
            <w:tcW w:w="0" w:type="auto"/>
            <w:tcBorders>
              <w:top w:val="single" w:sz="8" w:space="0" w:color="000000"/>
              <w:left w:val="single" w:sz="8" w:space="0" w:color="000000"/>
              <w:bottom w:val="single" w:sz="8" w:space="0" w:color="000000"/>
              <w:right w:val="single" w:sz="8" w:space="0" w:color="000000"/>
            </w:tcBorders>
            <w:hideMark/>
          </w:tcPr>
          <w:p w14:paraId="35C9236E"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5</w:t>
            </w:r>
          </w:p>
        </w:tc>
        <w:tc>
          <w:tcPr>
            <w:tcW w:w="0" w:type="auto"/>
            <w:tcBorders>
              <w:top w:val="single" w:sz="8" w:space="0" w:color="000000"/>
              <w:left w:val="single" w:sz="8" w:space="0" w:color="000000"/>
              <w:bottom w:val="single" w:sz="8" w:space="0" w:color="000000"/>
              <w:right w:val="single" w:sz="8" w:space="0" w:color="000000"/>
            </w:tcBorders>
            <w:hideMark/>
          </w:tcPr>
          <w:p w14:paraId="00610C48"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3</w:t>
            </w:r>
          </w:p>
        </w:tc>
        <w:tc>
          <w:tcPr>
            <w:tcW w:w="0" w:type="auto"/>
            <w:tcBorders>
              <w:top w:val="single" w:sz="8" w:space="0" w:color="000000"/>
              <w:left w:val="single" w:sz="8" w:space="0" w:color="000000"/>
              <w:bottom w:val="single" w:sz="8" w:space="0" w:color="000000"/>
              <w:right w:val="single" w:sz="8" w:space="0" w:color="000000"/>
            </w:tcBorders>
            <w:hideMark/>
          </w:tcPr>
          <w:p w14:paraId="2620C70D"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5</w:t>
            </w:r>
          </w:p>
        </w:tc>
        <w:tc>
          <w:tcPr>
            <w:tcW w:w="0" w:type="auto"/>
            <w:tcBorders>
              <w:top w:val="single" w:sz="8" w:space="0" w:color="000000"/>
              <w:left w:val="single" w:sz="8" w:space="0" w:color="000000"/>
              <w:bottom w:val="single" w:sz="8" w:space="0" w:color="000000"/>
              <w:right w:val="single" w:sz="8" w:space="0" w:color="000000"/>
            </w:tcBorders>
            <w:hideMark/>
          </w:tcPr>
          <w:p w14:paraId="52810D99"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5</w:t>
            </w:r>
          </w:p>
        </w:tc>
        <w:tc>
          <w:tcPr>
            <w:tcW w:w="0" w:type="auto"/>
            <w:tcBorders>
              <w:top w:val="single" w:sz="8" w:space="0" w:color="000000"/>
              <w:left w:val="single" w:sz="8" w:space="0" w:color="000000"/>
              <w:bottom w:val="single" w:sz="8" w:space="0" w:color="000000"/>
              <w:right w:val="single" w:sz="8" w:space="0" w:color="000000"/>
            </w:tcBorders>
            <w:hideMark/>
          </w:tcPr>
          <w:p w14:paraId="3BF38092"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2CC"/>
            <w:hideMark/>
          </w:tcPr>
          <w:p w14:paraId="079840A7"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21</w:t>
            </w:r>
          </w:p>
        </w:tc>
      </w:tr>
      <w:tr w:rsidR="00234B39" w:rsidRPr="00234B39" w14:paraId="4DEE1649" w14:textId="77777777" w:rsidTr="00234B39">
        <w:tc>
          <w:tcPr>
            <w:tcW w:w="0" w:type="auto"/>
            <w:tcBorders>
              <w:top w:val="single" w:sz="8" w:space="0" w:color="000000"/>
              <w:left w:val="single" w:sz="8" w:space="0" w:color="000000"/>
              <w:bottom w:val="single" w:sz="8" w:space="0" w:color="000000"/>
              <w:right w:val="single" w:sz="8" w:space="0" w:color="000000"/>
            </w:tcBorders>
            <w:shd w:val="clear" w:color="auto" w:fill="B6D7A8"/>
            <w:hideMark/>
          </w:tcPr>
          <w:p w14:paraId="2DDFBE1E" w14:textId="77777777" w:rsidR="00234B39" w:rsidRPr="00234B39" w:rsidRDefault="00234B39" w:rsidP="00234B39">
            <w:pPr>
              <w:spacing w:after="0" w:line="240" w:lineRule="auto"/>
              <w:rPr>
                <w:rFonts w:ascii="Times New Roman" w:eastAsia="Times New Roman" w:hAnsi="Times New Roman" w:cs="Times New Roman"/>
                <w:sz w:val="24"/>
                <w:szCs w:val="24"/>
              </w:rPr>
            </w:pPr>
            <w:r w:rsidRPr="00234B39">
              <w:rPr>
                <w:rFonts w:ascii="Arial" w:eastAsia="Times New Roman" w:hAnsi="Arial" w:cs="Arial"/>
                <w:color w:val="000000"/>
              </w:rPr>
              <w:t>Vascular access function measurement is imprecise</w:t>
            </w:r>
          </w:p>
        </w:tc>
        <w:tc>
          <w:tcPr>
            <w:tcW w:w="0" w:type="auto"/>
            <w:tcBorders>
              <w:top w:val="single" w:sz="8" w:space="0" w:color="000000"/>
              <w:left w:val="single" w:sz="8" w:space="0" w:color="000000"/>
              <w:bottom w:val="single" w:sz="8" w:space="0" w:color="000000"/>
              <w:right w:val="single" w:sz="8" w:space="0" w:color="000000"/>
            </w:tcBorders>
            <w:hideMark/>
          </w:tcPr>
          <w:p w14:paraId="7B8D49C1"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2</w:t>
            </w:r>
          </w:p>
        </w:tc>
        <w:tc>
          <w:tcPr>
            <w:tcW w:w="0" w:type="auto"/>
            <w:tcBorders>
              <w:top w:val="single" w:sz="8" w:space="0" w:color="000000"/>
              <w:left w:val="single" w:sz="8" w:space="0" w:color="000000"/>
              <w:bottom w:val="single" w:sz="8" w:space="0" w:color="000000"/>
              <w:right w:val="single" w:sz="8" w:space="0" w:color="000000"/>
            </w:tcBorders>
            <w:hideMark/>
          </w:tcPr>
          <w:p w14:paraId="76536E8A"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2</w:t>
            </w:r>
          </w:p>
        </w:tc>
        <w:tc>
          <w:tcPr>
            <w:tcW w:w="0" w:type="auto"/>
            <w:tcBorders>
              <w:top w:val="single" w:sz="8" w:space="0" w:color="000000"/>
              <w:left w:val="single" w:sz="8" w:space="0" w:color="000000"/>
              <w:bottom w:val="single" w:sz="8" w:space="0" w:color="000000"/>
              <w:right w:val="single" w:sz="8" w:space="0" w:color="000000"/>
            </w:tcBorders>
            <w:hideMark/>
          </w:tcPr>
          <w:p w14:paraId="79C4A708"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4</w:t>
            </w:r>
          </w:p>
        </w:tc>
        <w:tc>
          <w:tcPr>
            <w:tcW w:w="0" w:type="auto"/>
            <w:tcBorders>
              <w:top w:val="single" w:sz="8" w:space="0" w:color="000000"/>
              <w:left w:val="single" w:sz="8" w:space="0" w:color="000000"/>
              <w:bottom w:val="single" w:sz="8" w:space="0" w:color="000000"/>
              <w:right w:val="single" w:sz="8" w:space="0" w:color="000000"/>
            </w:tcBorders>
            <w:hideMark/>
          </w:tcPr>
          <w:p w14:paraId="0848C456"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2</w:t>
            </w:r>
          </w:p>
        </w:tc>
        <w:tc>
          <w:tcPr>
            <w:tcW w:w="0" w:type="auto"/>
            <w:tcBorders>
              <w:top w:val="single" w:sz="8" w:space="0" w:color="000000"/>
              <w:left w:val="single" w:sz="8" w:space="0" w:color="000000"/>
              <w:bottom w:val="single" w:sz="8" w:space="0" w:color="000000"/>
              <w:right w:val="single" w:sz="8" w:space="0" w:color="000000"/>
            </w:tcBorders>
            <w:hideMark/>
          </w:tcPr>
          <w:p w14:paraId="6AA0D668"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2CC"/>
            <w:hideMark/>
          </w:tcPr>
          <w:p w14:paraId="374E3257"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15</w:t>
            </w:r>
          </w:p>
        </w:tc>
      </w:tr>
      <w:tr w:rsidR="00234B39" w:rsidRPr="00234B39" w14:paraId="018D5544" w14:textId="77777777" w:rsidTr="00234B39">
        <w:tc>
          <w:tcPr>
            <w:tcW w:w="0" w:type="auto"/>
            <w:tcBorders>
              <w:top w:val="single" w:sz="8" w:space="0" w:color="000000"/>
              <w:left w:val="single" w:sz="8" w:space="0" w:color="000000"/>
              <w:bottom w:val="single" w:sz="8" w:space="0" w:color="000000"/>
              <w:right w:val="single" w:sz="8" w:space="0" w:color="000000"/>
            </w:tcBorders>
            <w:shd w:val="clear" w:color="auto" w:fill="B6D7A8"/>
            <w:hideMark/>
          </w:tcPr>
          <w:p w14:paraId="41D9D0D3" w14:textId="77777777" w:rsidR="00234B39" w:rsidRPr="00234B39" w:rsidRDefault="00234B39" w:rsidP="00234B39">
            <w:pPr>
              <w:spacing w:after="0" w:line="240" w:lineRule="auto"/>
              <w:rPr>
                <w:rFonts w:ascii="Times New Roman" w:eastAsia="Times New Roman" w:hAnsi="Times New Roman" w:cs="Times New Roman"/>
                <w:sz w:val="24"/>
                <w:szCs w:val="24"/>
              </w:rPr>
            </w:pPr>
            <w:r w:rsidRPr="00234B39">
              <w:rPr>
                <w:rFonts w:ascii="Arial" w:eastAsia="Times New Roman" w:hAnsi="Arial" w:cs="Arial"/>
                <w:color w:val="000000"/>
              </w:rPr>
              <w:t>Dialysis patient electrolytes can swing drastically or be shifted into dangerous regions due to dialysis treatment after “The long break”</w:t>
            </w:r>
          </w:p>
        </w:tc>
        <w:tc>
          <w:tcPr>
            <w:tcW w:w="0" w:type="auto"/>
            <w:tcBorders>
              <w:top w:val="single" w:sz="8" w:space="0" w:color="000000"/>
              <w:left w:val="single" w:sz="8" w:space="0" w:color="000000"/>
              <w:bottom w:val="single" w:sz="8" w:space="0" w:color="000000"/>
              <w:right w:val="single" w:sz="8" w:space="0" w:color="000000"/>
            </w:tcBorders>
            <w:hideMark/>
          </w:tcPr>
          <w:p w14:paraId="5C2D147A"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4</w:t>
            </w:r>
          </w:p>
        </w:tc>
        <w:tc>
          <w:tcPr>
            <w:tcW w:w="0" w:type="auto"/>
            <w:tcBorders>
              <w:top w:val="single" w:sz="8" w:space="0" w:color="000000"/>
              <w:left w:val="single" w:sz="8" w:space="0" w:color="000000"/>
              <w:bottom w:val="single" w:sz="8" w:space="0" w:color="000000"/>
              <w:right w:val="single" w:sz="8" w:space="0" w:color="000000"/>
            </w:tcBorders>
            <w:hideMark/>
          </w:tcPr>
          <w:p w14:paraId="487786C1"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2</w:t>
            </w:r>
          </w:p>
        </w:tc>
        <w:tc>
          <w:tcPr>
            <w:tcW w:w="0" w:type="auto"/>
            <w:tcBorders>
              <w:top w:val="single" w:sz="8" w:space="0" w:color="000000"/>
              <w:left w:val="single" w:sz="8" w:space="0" w:color="000000"/>
              <w:bottom w:val="single" w:sz="8" w:space="0" w:color="000000"/>
              <w:right w:val="single" w:sz="8" w:space="0" w:color="000000"/>
            </w:tcBorders>
            <w:hideMark/>
          </w:tcPr>
          <w:p w14:paraId="2C796C50"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4</w:t>
            </w:r>
          </w:p>
        </w:tc>
        <w:tc>
          <w:tcPr>
            <w:tcW w:w="0" w:type="auto"/>
            <w:tcBorders>
              <w:top w:val="single" w:sz="8" w:space="0" w:color="000000"/>
              <w:left w:val="single" w:sz="8" w:space="0" w:color="000000"/>
              <w:bottom w:val="single" w:sz="8" w:space="0" w:color="000000"/>
              <w:right w:val="single" w:sz="8" w:space="0" w:color="000000"/>
            </w:tcBorders>
            <w:hideMark/>
          </w:tcPr>
          <w:p w14:paraId="493CF681"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3</w:t>
            </w:r>
          </w:p>
        </w:tc>
        <w:tc>
          <w:tcPr>
            <w:tcW w:w="0" w:type="auto"/>
            <w:tcBorders>
              <w:top w:val="single" w:sz="8" w:space="0" w:color="000000"/>
              <w:left w:val="single" w:sz="8" w:space="0" w:color="000000"/>
              <w:bottom w:val="single" w:sz="8" w:space="0" w:color="000000"/>
              <w:right w:val="single" w:sz="8" w:space="0" w:color="000000"/>
            </w:tcBorders>
            <w:hideMark/>
          </w:tcPr>
          <w:p w14:paraId="42C98A9B"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2CC"/>
            <w:hideMark/>
          </w:tcPr>
          <w:p w14:paraId="48D72AAF"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16</w:t>
            </w:r>
          </w:p>
        </w:tc>
      </w:tr>
      <w:tr w:rsidR="00234B39" w:rsidRPr="00234B39" w14:paraId="651FD2F2" w14:textId="77777777" w:rsidTr="00234B39">
        <w:tc>
          <w:tcPr>
            <w:tcW w:w="0" w:type="auto"/>
            <w:tcBorders>
              <w:top w:val="single" w:sz="8" w:space="0" w:color="000000"/>
              <w:left w:val="single" w:sz="8" w:space="0" w:color="000000"/>
              <w:bottom w:val="single" w:sz="8" w:space="0" w:color="000000"/>
              <w:right w:val="single" w:sz="8" w:space="0" w:color="000000"/>
            </w:tcBorders>
            <w:shd w:val="clear" w:color="auto" w:fill="B6D7A8"/>
            <w:hideMark/>
          </w:tcPr>
          <w:p w14:paraId="260CD571" w14:textId="77777777" w:rsidR="00234B39" w:rsidRPr="00234B39" w:rsidRDefault="00234B39" w:rsidP="00234B39">
            <w:pPr>
              <w:spacing w:after="0" w:line="240" w:lineRule="auto"/>
              <w:rPr>
                <w:rFonts w:ascii="Times New Roman" w:eastAsia="Times New Roman" w:hAnsi="Times New Roman" w:cs="Times New Roman"/>
                <w:sz w:val="24"/>
                <w:szCs w:val="24"/>
              </w:rPr>
            </w:pPr>
            <w:r w:rsidRPr="00234B39">
              <w:rPr>
                <w:rFonts w:ascii="Arial" w:eastAsia="Times New Roman" w:hAnsi="Arial" w:cs="Arial"/>
                <w:color w:val="000000"/>
              </w:rPr>
              <w:t>Infection is common with home peritoneal dialysis </w:t>
            </w:r>
          </w:p>
        </w:tc>
        <w:tc>
          <w:tcPr>
            <w:tcW w:w="0" w:type="auto"/>
            <w:tcBorders>
              <w:top w:val="single" w:sz="8" w:space="0" w:color="000000"/>
              <w:left w:val="single" w:sz="8" w:space="0" w:color="000000"/>
              <w:bottom w:val="single" w:sz="8" w:space="0" w:color="000000"/>
              <w:right w:val="single" w:sz="8" w:space="0" w:color="000000"/>
            </w:tcBorders>
            <w:hideMark/>
          </w:tcPr>
          <w:p w14:paraId="55650B52" w14:textId="2D5BEC11"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3</w:t>
            </w:r>
          </w:p>
        </w:tc>
        <w:tc>
          <w:tcPr>
            <w:tcW w:w="0" w:type="auto"/>
            <w:tcBorders>
              <w:top w:val="single" w:sz="8" w:space="0" w:color="000000"/>
              <w:left w:val="single" w:sz="8" w:space="0" w:color="000000"/>
              <w:bottom w:val="single" w:sz="8" w:space="0" w:color="000000"/>
              <w:right w:val="single" w:sz="8" w:space="0" w:color="000000"/>
            </w:tcBorders>
            <w:hideMark/>
          </w:tcPr>
          <w:p w14:paraId="207021C5"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5</w:t>
            </w:r>
          </w:p>
        </w:tc>
        <w:tc>
          <w:tcPr>
            <w:tcW w:w="0" w:type="auto"/>
            <w:tcBorders>
              <w:top w:val="single" w:sz="8" w:space="0" w:color="000000"/>
              <w:left w:val="single" w:sz="8" w:space="0" w:color="000000"/>
              <w:bottom w:val="single" w:sz="8" w:space="0" w:color="000000"/>
              <w:right w:val="single" w:sz="8" w:space="0" w:color="000000"/>
            </w:tcBorders>
            <w:hideMark/>
          </w:tcPr>
          <w:p w14:paraId="08CC3D9D"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3</w:t>
            </w:r>
          </w:p>
        </w:tc>
        <w:tc>
          <w:tcPr>
            <w:tcW w:w="0" w:type="auto"/>
            <w:tcBorders>
              <w:top w:val="single" w:sz="8" w:space="0" w:color="000000"/>
              <w:left w:val="single" w:sz="8" w:space="0" w:color="000000"/>
              <w:bottom w:val="single" w:sz="8" w:space="0" w:color="000000"/>
              <w:right w:val="single" w:sz="8" w:space="0" w:color="000000"/>
            </w:tcBorders>
            <w:hideMark/>
          </w:tcPr>
          <w:p w14:paraId="1E64689C"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5</w:t>
            </w:r>
          </w:p>
        </w:tc>
        <w:tc>
          <w:tcPr>
            <w:tcW w:w="0" w:type="auto"/>
            <w:tcBorders>
              <w:top w:val="single" w:sz="8" w:space="0" w:color="000000"/>
              <w:left w:val="single" w:sz="8" w:space="0" w:color="000000"/>
              <w:bottom w:val="single" w:sz="8" w:space="0" w:color="000000"/>
              <w:right w:val="single" w:sz="8" w:space="0" w:color="000000"/>
            </w:tcBorders>
            <w:hideMark/>
          </w:tcPr>
          <w:p w14:paraId="0D0DE179"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2CC"/>
            <w:hideMark/>
          </w:tcPr>
          <w:p w14:paraId="688F864B" w14:textId="77777777" w:rsidR="00234B39" w:rsidRPr="00234B39" w:rsidRDefault="00234B39" w:rsidP="00234B39">
            <w:pPr>
              <w:spacing w:after="0" w:line="240" w:lineRule="auto"/>
              <w:jc w:val="right"/>
              <w:rPr>
                <w:rFonts w:ascii="Times New Roman" w:eastAsia="Times New Roman" w:hAnsi="Times New Roman" w:cs="Times New Roman"/>
                <w:sz w:val="24"/>
                <w:szCs w:val="24"/>
              </w:rPr>
            </w:pPr>
            <w:r w:rsidRPr="00234B39">
              <w:rPr>
                <w:rFonts w:ascii="Arial" w:eastAsia="Times New Roman" w:hAnsi="Arial" w:cs="Arial"/>
                <w:color w:val="212121"/>
                <w:sz w:val="21"/>
                <w:szCs w:val="21"/>
              </w:rPr>
              <w:t>19</w:t>
            </w:r>
          </w:p>
        </w:tc>
      </w:tr>
    </w:tbl>
    <w:p w14:paraId="3CDA2CEA" w14:textId="77777777" w:rsidR="00234B39" w:rsidRPr="00BE6DBA" w:rsidRDefault="00234B39" w:rsidP="00BE6DBA">
      <w:pPr>
        <w:spacing w:after="0" w:line="240" w:lineRule="auto"/>
        <w:rPr>
          <w:rFonts w:ascii="Times New Roman" w:eastAsia="Times New Roman" w:hAnsi="Times New Roman" w:cs="Times New Roman"/>
          <w:sz w:val="24"/>
          <w:szCs w:val="24"/>
        </w:rPr>
      </w:pPr>
    </w:p>
    <w:sectPr w:rsidR="00234B39" w:rsidRPr="00BE6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F3044"/>
    <w:multiLevelType w:val="multilevel"/>
    <w:tmpl w:val="D066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74681"/>
    <w:multiLevelType w:val="multilevel"/>
    <w:tmpl w:val="10A0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BA"/>
    <w:rsid w:val="000243A6"/>
    <w:rsid w:val="00221130"/>
    <w:rsid w:val="00234B39"/>
    <w:rsid w:val="004B7D2A"/>
    <w:rsid w:val="005E073B"/>
    <w:rsid w:val="006F17B0"/>
    <w:rsid w:val="00A44862"/>
    <w:rsid w:val="00B8266F"/>
    <w:rsid w:val="00BE6DBA"/>
    <w:rsid w:val="00C4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C735"/>
  <w15:chartTrackingRefBased/>
  <w15:docId w15:val="{65BC2C92-4740-4563-BDB2-CAF0D9F5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D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26583">
      <w:bodyDiv w:val="1"/>
      <w:marLeft w:val="0"/>
      <w:marRight w:val="0"/>
      <w:marTop w:val="0"/>
      <w:marBottom w:val="0"/>
      <w:divBdr>
        <w:top w:val="none" w:sz="0" w:space="0" w:color="auto"/>
        <w:left w:val="none" w:sz="0" w:space="0" w:color="auto"/>
        <w:bottom w:val="none" w:sz="0" w:space="0" w:color="auto"/>
        <w:right w:val="none" w:sz="0" w:space="0" w:color="auto"/>
      </w:divBdr>
    </w:div>
    <w:div w:id="704864581">
      <w:bodyDiv w:val="1"/>
      <w:marLeft w:val="0"/>
      <w:marRight w:val="0"/>
      <w:marTop w:val="0"/>
      <w:marBottom w:val="0"/>
      <w:divBdr>
        <w:top w:val="none" w:sz="0" w:space="0" w:color="auto"/>
        <w:left w:val="none" w:sz="0" w:space="0" w:color="auto"/>
        <w:bottom w:val="none" w:sz="0" w:space="0" w:color="auto"/>
        <w:right w:val="none" w:sz="0" w:space="0" w:color="auto"/>
      </w:divBdr>
    </w:div>
    <w:div w:id="1080643134">
      <w:bodyDiv w:val="1"/>
      <w:marLeft w:val="0"/>
      <w:marRight w:val="0"/>
      <w:marTop w:val="0"/>
      <w:marBottom w:val="0"/>
      <w:divBdr>
        <w:top w:val="none" w:sz="0" w:space="0" w:color="auto"/>
        <w:left w:val="none" w:sz="0" w:space="0" w:color="auto"/>
        <w:bottom w:val="none" w:sz="0" w:space="0" w:color="auto"/>
        <w:right w:val="none" w:sz="0" w:space="0" w:color="auto"/>
      </w:divBdr>
    </w:div>
    <w:div w:id="1214078985">
      <w:bodyDiv w:val="1"/>
      <w:marLeft w:val="0"/>
      <w:marRight w:val="0"/>
      <w:marTop w:val="0"/>
      <w:marBottom w:val="0"/>
      <w:divBdr>
        <w:top w:val="none" w:sz="0" w:space="0" w:color="auto"/>
        <w:left w:val="none" w:sz="0" w:space="0" w:color="auto"/>
        <w:bottom w:val="none" w:sz="0" w:space="0" w:color="auto"/>
        <w:right w:val="none" w:sz="0" w:space="0" w:color="auto"/>
      </w:divBdr>
    </w:div>
    <w:div w:id="152031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5597</TotalTime>
  <Pages>5</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Bonaffini</dc:creator>
  <cp:keywords/>
  <dc:description/>
  <cp:lastModifiedBy>James Bonaffini</cp:lastModifiedBy>
  <cp:revision>7</cp:revision>
  <dcterms:created xsi:type="dcterms:W3CDTF">2019-11-21T19:37:00Z</dcterms:created>
  <dcterms:modified xsi:type="dcterms:W3CDTF">2019-12-06T18:25:00Z</dcterms:modified>
</cp:coreProperties>
</file>