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Department of Computer Science and Information Systems, Birkbeck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901EB5">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01EB5">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01EB5">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A post mortem database containing 7000 records across 300 variables was analysed and categorised into stage of examination (external and internal). The outcome of the examination was summarised as either ‘cause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Department of Computer Science and Information Systems, Birkbeck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D45422" w:rsidRDefault="00D45422" w:rsidP="00D45422"/>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7A0E58" w:rsidRDefault="007A0E58" w:rsidP="00D45422"/>
    <w:p w:rsidR="00257232" w:rsidRDefault="00257232" w:rsidP="00257232">
      <w:pPr>
        <w:pStyle w:val="Heading2"/>
      </w:pPr>
      <w:bookmarkStart w:id="4" w:name="_Toc16663062"/>
      <w:r>
        <w:t>Literary Review</w:t>
      </w:r>
      <w:bookmarkEnd w:id="4"/>
    </w:p>
    <w:p w:rsidR="00600917" w:rsidRDefault="00600917" w:rsidP="00D45422">
      <w:pPr>
        <w:ind w:left="576"/>
      </w:pPr>
    </w:p>
    <w:p w:rsidR="00D45422" w:rsidRDefault="00D45422" w:rsidP="005562DD">
      <w:r>
        <w:t>Synopsis of project proposal but NOT a copy. Concentrate on parts that are directly relevant to the project.</w:t>
      </w:r>
    </w:p>
    <w:p w:rsidR="00646815" w:rsidRDefault="00646815" w:rsidP="00D45422">
      <w:pPr>
        <w:ind w:left="576"/>
      </w:pPr>
    </w:p>
    <w:p w:rsidR="00646815" w:rsidRDefault="00646815" w:rsidP="00646815">
      <w:pPr>
        <w:pStyle w:val="Heading2"/>
      </w:pPr>
      <w:bookmarkStart w:id="5" w:name="_Toc16663063"/>
      <w:r>
        <w:t>Report outline</w:t>
      </w:r>
      <w:bookmarkEnd w:id="5"/>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6" w:name="_Toc16663064"/>
      <w:r>
        <w:t>Aim and Objectives</w:t>
      </w:r>
      <w:bookmarkEnd w:id="6"/>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5562DD" w:rsidRPr="007F4A95" w:rsidRDefault="005562DD" w:rsidP="005562DD">
      <w:pPr>
        <w:pStyle w:val="ListParagraph"/>
        <w:numPr>
          <w:ilvl w:val="0"/>
          <w:numId w:val="4"/>
        </w:numPr>
      </w:pPr>
      <w:r>
        <w:t>If time permits a final aim would be to consider if the approach of Neural Networks could be employed to enhance the results.</w:t>
      </w:r>
    </w:p>
    <w:p w:rsidR="005562DD" w:rsidRDefault="005562DD" w:rsidP="005562DD"/>
    <w:p w:rsidR="00D45422" w:rsidRDefault="00D45422" w:rsidP="00D45422"/>
    <w:p w:rsidR="00D45422" w:rsidRDefault="00D45422" w:rsidP="001F1D4E"/>
    <w:p w:rsidR="009B379A" w:rsidRDefault="009B379A">
      <w:r>
        <w:br w:type="page"/>
      </w:r>
    </w:p>
    <w:p w:rsidR="009B379A" w:rsidRDefault="009B379A" w:rsidP="009B379A">
      <w:pPr>
        <w:pStyle w:val="Heading1"/>
      </w:pPr>
      <w:bookmarkStart w:id="7" w:name="_Toc16663065"/>
      <w:r>
        <w:lastRenderedPageBreak/>
        <w:t>Methods</w:t>
      </w:r>
      <w:bookmarkEnd w:id="7"/>
    </w:p>
    <w:p w:rsidR="009B379A" w:rsidRDefault="009B379A" w:rsidP="009B379A"/>
    <w:p w:rsidR="00094E61" w:rsidRDefault="00094E61" w:rsidP="00177FF6">
      <w:pPr>
        <w:pStyle w:val="Heading2"/>
      </w:pPr>
      <w:r>
        <w:t>Project Pipeline</w:t>
      </w:r>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r>
        <w:t>Data Engineering</w:t>
      </w:r>
    </w:p>
    <w:p w:rsidR="004938DC" w:rsidRDefault="00231188" w:rsidP="004938DC">
      <w:r>
        <w:t>The data engineering aspects of this project will be undertaken using the Python programing language, a general purpose programing language that used extensively in the world of data science. The development of python procedures will be carried out using PyCharm an integrated development environment (IDE).</w:t>
      </w:r>
    </w:p>
    <w:p w:rsidR="00231188" w:rsidRDefault="00231188" w:rsidP="004938DC">
      <w:r>
        <w:t xml:space="preserve">The data manipulation carried out during this stage will be using structured query language (SQL) and will be </w:t>
      </w:r>
      <w:r w:rsidR="00E57F6C">
        <w:t>instigated using the Python package PyODBC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r>
        <w:t>Extract, Transform, Load (ETL) Process</w:t>
      </w:r>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r>
        <w:lastRenderedPageBreak/>
        <w:t>Creation of Summary and Reporting Attributes</w:t>
      </w:r>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w:t>
      </w:r>
      <w:r w:rsidR="00E77579">
        <w:t>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r>
        <w:t>Identifying Data to be included in this study</w:t>
      </w:r>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r>
        <w:t>Data Wrangling</w:t>
      </w:r>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w:t>
      </w:r>
      <w:r>
        <w:t>, one for each stage of the post mortem, in the form of CSV files.</w:t>
      </w:r>
    </w:p>
    <w:p w:rsidR="00177FF6" w:rsidRDefault="00177FF6" w:rsidP="00177FF6">
      <w:bookmarkStart w:id="8" w:name="_GoBack"/>
      <w:bookmarkEnd w:id="8"/>
    </w:p>
    <w:p w:rsidR="00177FF6" w:rsidRDefault="00177FF6" w:rsidP="00177FF6">
      <w:pPr>
        <w:pStyle w:val="Heading2"/>
      </w:pPr>
      <w:r>
        <w:t>Analytics</w:t>
      </w:r>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Pr="00E01980" w:rsidRDefault="00094E61" w:rsidP="00E01980">
      <w:r>
        <w:t>In this section I will describe the key packages that I will be using and the specific parameters that have to be tuned to obtain a ** model.</w:t>
      </w:r>
    </w:p>
    <w:p w:rsidR="004938DC" w:rsidRDefault="004938DC" w:rsidP="00E01980">
      <w:pPr>
        <w:pStyle w:val="Heading3"/>
      </w:pPr>
      <w:r>
        <w:t>Visualisation: ggplot2</w:t>
      </w:r>
    </w:p>
    <w:p w:rsidR="004938DC" w:rsidRPr="004938DC" w:rsidRDefault="004938DC" w:rsidP="004938DC"/>
    <w:p w:rsidR="0004386B" w:rsidRDefault="00E01980" w:rsidP="00E01980">
      <w:pPr>
        <w:pStyle w:val="Heading3"/>
      </w:pPr>
      <w:r>
        <w:t>Decision Tree: rpart</w:t>
      </w:r>
    </w:p>
    <w:p w:rsidR="00E01980" w:rsidRDefault="00E01980" w:rsidP="00E01980"/>
    <w:p w:rsidR="00E01980" w:rsidRDefault="00E01980" w:rsidP="00E01980"/>
    <w:p w:rsidR="00E01980" w:rsidRDefault="00E01980" w:rsidP="00E01980">
      <w:pPr>
        <w:pStyle w:val="Heading3"/>
      </w:pPr>
      <w:r>
        <w:t>Random Forests: randomForest</w:t>
      </w:r>
    </w:p>
    <w:p w:rsidR="00E01980" w:rsidRPr="00E01980" w:rsidRDefault="00E01980" w:rsidP="00E01980"/>
    <w:p w:rsidR="00E01980" w:rsidRDefault="00E01980" w:rsidP="00E01980"/>
    <w:p w:rsidR="00E01980" w:rsidRDefault="00E01980" w:rsidP="00E01980">
      <w:pPr>
        <w:pStyle w:val="Heading3"/>
      </w:pPr>
      <w:r>
        <w:t xml:space="preserve">Gradient Boosted Decision Tree: xgboost </w:t>
      </w:r>
    </w:p>
    <w:p w:rsidR="000D3784" w:rsidRDefault="000D3784" w:rsidP="000D3784"/>
    <w:p w:rsidR="000D3784" w:rsidRDefault="000D3784" w:rsidP="000D3784"/>
    <w:p w:rsidR="000D3784" w:rsidRPr="000D3784" w:rsidRDefault="000D3784" w:rsidP="000D3784">
      <w:pPr>
        <w:pStyle w:val="Heading3"/>
      </w:pPr>
      <w:r>
        <w:t>Combined Results</w:t>
      </w:r>
    </w:p>
    <w:p w:rsidR="001F1D4E" w:rsidRDefault="001F1D4E" w:rsidP="0004386B">
      <w:r>
        <w:br w:type="page"/>
      </w:r>
    </w:p>
    <w:p w:rsidR="001F1D4E" w:rsidRDefault="001F1D4E" w:rsidP="001F1D4E">
      <w:pPr>
        <w:pStyle w:val="Heading1"/>
      </w:pPr>
      <w:bookmarkStart w:id="9" w:name="_Toc16663066"/>
      <w:r>
        <w:lastRenderedPageBreak/>
        <w:t>Data</w:t>
      </w:r>
      <w:bookmarkEnd w:id="9"/>
    </w:p>
    <w:p w:rsidR="00007DE7" w:rsidRDefault="00007DE7" w:rsidP="00007DE7"/>
    <w:p w:rsidR="00007DE7" w:rsidRDefault="005562DD" w:rsidP="00007DE7">
      <w:r>
        <w:t>Explain why the data matches the objectives.</w:t>
      </w:r>
    </w:p>
    <w:p w:rsidR="005562DD" w:rsidRPr="00007DE7" w:rsidRDefault="005562DD" w:rsidP="00007DE7"/>
    <w:p w:rsidR="00186A47" w:rsidRDefault="00186A47" w:rsidP="00186A47">
      <w:pPr>
        <w:pStyle w:val="Heading2"/>
      </w:pPr>
      <w:bookmarkStart w:id="10" w:name="_Toc16663067"/>
      <w:r>
        <w:t>Source</w:t>
      </w:r>
      <w:bookmarkEnd w:id="10"/>
    </w:p>
    <w:p w:rsidR="00186A47" w:rsidRDefault="00186A47" w:rsidP="00186A47"/>
    <w:p w:rsidR="00186A47" w:rsidRDefault="00186A47" w:rsidP="00186A47">
      <w:pPr>
        <w:pStyle w:val="ListParagraph"/>
        <w:numPr>
          <w:ilvl w:val="0"/>
          <w:numId w:val="2"/>
        </w:numPr>
      </w:pPr>
      <w:r>
        <w:t>The nature of the data is that it is not normal</w:t>
      </w:r>
    </w:p>
    <w:p w:rsidR="00600917" w:rsidRDefault="00600917" w:rsidP="00186A47">
      <w:pPr>
        <w:pStyle w:val="ListParagraph"/>
        <w:numPr>
          <w:ilvl w:val="0"/>
          <w:numId w:val="2"/>
        </w:numPr>
      </w:pPr>
      <w:r>
        <w:t>Use of EAV schema to structure and clean data</w:t>
      </w:r>
    </w:p>
    <w:p w:rsidR="00600917" w:rsidRDefault="00600917" w:rsidP="00186A47">
      <w:pPr>
        <w:pStyle w:val="ListParagraph"/>
        <w:numPr>
          <w:ilvl w:val="0"/>
          <w:numId w:val="2"/>
        </w:numPr>
      </w:pPr>
      <w:r>
        <w:t>Introduce summary data for analytics and reporting</w:t>
      </w:r>
    </w:p>
    <w:p w:rsidR="00B33E2D" w:rsidRDefault="00B33E2D" w:rsidP="00186A47">
      <w:pPr>
        <w:pStyle w:val="ListParagraph"/>
        <w:numPr>
          <w:ilvl w:val="0"/>
          <w:numId w:val="2"/>
        </w:numPr>
      </w:pPr>
    </w:p>
    <w:tbl>
      <w:tblPr>
        <w:tblW w:w="8380" w:type="dxa"/>
        <w:tblLook w:val="04A0" w:firstRow="1" w:lastRow="0" w:firstColumn="1" w:lastColumn="0" w:noHBand="0" w:noVBand="1"/>
      </w:tblPr>
      <w:tblGrid>
        <w:gridCol w:w="8380"/>
      </w:tblGrid>
      <w:tr w:rsidR="00B33E2D" w:rsidRPr="00B33E2D" w:rsidTr="00B33E2D">
        <w:trPr>
          <w:trHeight w:val="12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HL7® Fast Healthcare Interoperability Resources (FHIR®, pronounced "fire") is a next generation standards framework that leverages the latest web standards and applies a tight focus on implementation and was developed by healthcare standards developing organization, Health Level Seven International® (HL7®)</w:t>
            </w:r>
          </w:p>
        </w:tc>
      </w:tr>
      <w:tr w:rsidR="00B33E2D" w:rsidRPr="00B33E2D" w:rsidTr="00B33E2D">
        <w:trPr>
          <w:trHeight w:val="600"/>
        </w:trPr>
        <w:tc>
          <w:tcPr>
            <w:tcW w:w="8380" w:type="dxa"/>
            <w:tcBorders>
              <w:top w:val="nil"/>
              <w:left w:val="nil"/>
              <w:bottom w:val="nil"/>
              <w:right w:val="nil"/>
            </w:tcBorders>
            <w:shd w:val="clear" w:color="auto" w:fill="auto"/>
            <w:hideMark/>
          </w:tcPr>
          <w:p w:rsidR="00B33E2D" w:rsidRPr="00B33E2D" w:rsidRDefault="00B33E2D" w:rsidP="00B33E2D">
            <w:pPr>
              <w:spacing w:after="0" w:line="240" w:lineRule="auto"/>
              <w:rPr>
                <w:rFonts w:ascii="Calibri" w:eastAsia="Times New Roman" w:hAnsi="Calibri" w:cs="Calibri"/>
                <w:color w:val="000000"/>
                <w:lang w:eastAsia="en-GB"/>
              </w:rPr>
            </w:pPr>
            <w:r w:rsidRPr="00B33E2D">
              <w:rPr>
                <w:rFonts w:ascii="Calibri" w:eastAsia="Times New Roman" w:hAnsi="Calibri" w:cs="Calibri"/>
                <w:color w:val="000000"/>
                <w:lang w:eastAsia="en-GB"/>
              </w:rPr>
              <w:t>A FHIR resource can contain data about a patient, a device, an observation, and more. For a full list of FHIR resources, see the FHIR Resource Index</w:t>
            </w:r>
          </w:p>
        </w:tc>
      </w:tr>
    </w:tbl>
    <w:p w:rsidR="00186A47" w:rsidRDefault="00186A47" w:rsidP="00186A47"/>
    <w:p w:rsidR="00B33E2D" w:rsidRDefault="00B33E2D" w:rsidP="00186A47"/>
    <w:p w:rsidR="00186A47" w:rsidRDefault="00186A47" w:rsidP="00186A47">
      <w:pPr>
        <w:pStyle w:val="Heading2"/>
      </w:pPr>
      <w:bookmarkStart w:id="11" w:name="_Toc16663069"/>
      <w:r>
        <w:t>Missing data</w:t>
      </w:r>
      <w:bookmarkEnd w:id="11"/>
    </w:p>
    <w:p w:rsidR="00186A47" w:rsidRDefault="00186A47" w:rsidP="00186A47">
      <w:pPr>
        <w:pStyle w:val="ListParagraph"/>
        <w:numPr>
          <w:ilvl w:val="0"/>
          <w:numId w:val="2"/>
        </w:numPr>
      </w:pPr>
      <w:r>
        <w:t>Gestation in days at birth.</w:t>
      </w:r>
    </w:p>
    <w:p w:rsidR="009B379A" w:rsidRDefault="009B379A" w:rsidP="00653EDB">
      <w:pPr>
        <w:pStyle w:val="ListParagraph"/>
        <w:numPr>
          <w:ilvl w:val="0"/>
          <w:numId w:val="2"/>
        </w:numPr>
      </w:pPr>
      <w:r>
        <w:t>Balanced data</w:t>
      </w:r>
    </w:p>
    <w:p w:rsidR="00186A47" w:rsidRDefault="00186A47" w:rsidP="00186A47"/>
    <w:p w:rsidR="00186A47" w:rsidRDefault="00186A47" w:rsidP="00186A47">
      <w:pPr>
        <w:pStyle w:val="Heading2"/>
      </w:pPr>
      <w:bookmarkStart w:id="12" w:name="_Toc16663070"/>
      <w:r>
        <w:t>Normalisation vs Standardisation</w:t>
      </w:r>
      <w:bookmarkEnd w:id="12"/>
    </w:p>
    <w:p w:rsidR="00186A47" w:rsidRDefault="00186A47" w:rsidP="00186A47">
      <w:pPr>
        <w:pStyle w:val="ListParagraph"/>
        <w:numPr>
          <w:ilvl w:val="0"/>
          <w:numId w:val="2"/>
        </w:numPr>
      </w:pPr>
      <w:r>
        <w:t xml:space="preserve">Z score </w:t>
      </w:r>
    </w:p>
    <w:p w:rsidR="00186A47" w:rsidRDefault="00186A47" w:rsidP="00186A47">
      <w:pPr>
        <w:pStyle w:val="ListParagraph"/>
        <w:numPr>
          <w:ilvl w:val="0"/>
          <w:numId w:val="2"/>
        </w:numPr>
      </w:pPr>
      <w:r>
        <w:t>Normalisation for Age</w:t>
      </w:r>
    </w:p>
    <w:p w:rsidR="00186A47" w:rsidRPr="00186A47" w:rsidRDefault="00186A47" w:rsidP="00186A47">
      <w:pPr>
        <w:pStyle w:val="ListParagraph"/>
        <w:numPr>
          <w:ilvl w:val="0"/>
          <w:numId w:val="2"/>
        </w:numPr>
      </w:pPr>
      <w:r>
        <w:t>One-hot encoding</w:t>
      </w:r>
    </w:p>
    <w:p w:rsidR="00186A47" w:rsidRPr="00186A47" w:rsidRDefault="00186A47" w:rsidP="00186A47"/>
    <w:p w:rsidR="001F1D4E" w:rsidRDefault="001F1D4E" w:rsidP="001F1D4E"/>
    <w:p w:rsidR="001F1D4E" w:rsidRDefault="001F1D4E"/>
    <w:p w:rsidR="00F00C13" w:rsidRPr="00F00C13" w:rsidRDefault="00F00C13" w:rsidP="00F00C13"/>
    <w:p w:rsidR="001F1D4E" w:rsidRDefault="001F1D4E">
      <w:r>
        <w:br w:type="page"/>
      </w:r>
    </w:p>
    <w:p w:rsidR="001F1D4E" w:rsidRDefault="001F1D4E" w:rsidP="001F1D4E">
      <w:pPr>
        <w:pStyle w:val="Heading1"/>
      </w:pPr>
      <w:bookmarkStart w:id="13" w:name="_Toc16663071"/>
      <w:r>
        <w:lastRenderedPageBreak/>
        <w:t>Analysis</w:t>
      </w:r>
      <w:bookmarkEnd w:id="13"/>
    </w:p>
    <w:p w:rsidR="006C519A" w:rsidRDefault="006C519A" w:rsidP="006C519A"/>
    <w:p w:rsidR="006C519A" w:rsidRPr="006C519A" w:rsidRDefault="006C519A" w:rsidP="006C519A">
      <w:r>
        <w:t>Explain what analysis was undertaken and why.</w:t>
      </w:r>
    </w:p>
    <w:p w:rsidR="001F1D4E" w:rsidRDefault="001F1D4E" w:rsidP="001F1D4E"/>
    <w:p w:rsidR="009B379A" w:rsidRDefault="009B379A" w:rsidP="009B379A">
      <w:pPr>
        <w:pStyle w:val="Heading2"/>
      </w:pPr>
      <w:bookmarkStart w:id="14" w:name="_Toc16663072"/>
      <w:r>
        <w:t>Create models</w:t>
      </w:r>
      <w:bookmarkEnd w:id="14"/>
    </w:p>
    <w:p w:rsidR="009B379A" w:rsidRDefault="009B379A" w:rsidP="009B379A"/>
    <w:p w:rsidR="009B379A" w:rsidRDefault="009B379A" w:rsidP="009B379A">
      <w:pPr>
        <w:pStyle w:val="Heading2"/>
      </w:pPr>
      <w:bookmarkStart w:id="15" w:name="_Toc16663073"/>
      <w:r>
        <w:t>Tune models</w:t>
      </w:r>
      <w:bookmarkEnd w:id="15"/>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6" w:name="_Toc16663074"/>
      <w:r>
        <w:lastRenderedPageBreak/>
        <w:t>Results</w:t>
      </w:r>
      <w:bookmarkEnd w:id="16"/>
    </w:p>
    <w:p w:rsidR="001F1D4E" w:rsidRDefault="001F1D4E" w:rsidP="001F1D4E"/>
    <w:p w:rsidR="001F1D4E" w:rsidRDefault="006C519A" w:rsidP="001F1D4E">
      <w:r>
        <w:t>Describe the results of the analysis.</w:t>
      </w:r>
    </w:p>
    <w:p w:rsidR="00222EE1" w:rsidRDefault="00222EE1" w:rsidP="001F1D4E"/>
    <w:p w:rsidR="00222EE1" w:rsidRDefault="00222EE1" w:rsidP="00222EE1">
      <w:r>
        <w:t>Notes from Machine Learning Coursework Requirements:</w:t>
      </w:r>
    </w:p>
    <w:p w:rsidR="00222EE1" w:rsidRDefault="00222EE1" w:rsidP="00222EE1">
      <w:r>
        <w:t>Experiments, findings and discussion: you must present and discuss your results. You are expected to run several experiments and calculate basic statistics to summarise performance. Your report must include at least two figures which graphically illustrate quantitative aspects of your results, such as training/testing error curves, performance for sets of learned parameters, algorithm outputs, descriptive statistics, etc.</w:t>
      </w:r>
    </w:p>
    <w:p w:rsidR="00222EE1" w:rsidRDefault="00222EE1" w:rsidP="00222EE1">
      <w:r>
        <w:t>In this part, you should provide a detailed account of your experiments and results and discuss your findings. You can use Excel or other packages to provide charts - like the figure below, which uses error bars (Box and Whisker Charts in Excel), to show the performance of your algorithm in terms of generalisation. For example, the figure below shows generalisation with respect to number of hidden nodes used in a neural network based solution. Alternatively, one could use tables to provide the same information by giving for each number of hidden nodes the average value, the minimum value, and the maximum value of generalisation performance (in percentage of successfully recognised patterns) in the tests.</w:t>
      </w:r>
    </w:p>
    <w:p w:rsidR="00222EE1" w:rsidRDefault="00222EE1" w:rsidP="00222EE1">
      <w:r>
        <w:t>You could also discuss the cost of the computations, e.g. referring to the number of training iterations required or the number of error function evaluations (see figure below for the neural-network based solution discussed above)</w:t>
      </w:r>
    </w:p>
    <w:p w:rsidR="00222EE1" w:rsidRDefault="00222EE1" w:rsidP="00222EE1">
      <w:r>
        <w:t>In machine learning, overall results are also presented in tables like the one below that shows average performance in terms of recognition success as well as average classification success per class for two methods tested on the same dataset. Confusion matrices can also be used.</w:t>
      </w:r>
    </w:p>
    <w:p w:rsidR="00222EE1" w:rsidRDefault="00222EE1" w:rsidP="00222EE1">
      <w:r>
        <w:t xml:space="preserve">Method  </w:t>
      </w:r>
      <w:r>
        <w:tab/>
        <w:t xml:space="preserve">Class 1 (%) </w:t>
      </w:r>
      <w:r>
        <w:tab/>
        <w:t xml:space="preserve">Class 2 (%) </w:t>
      </w:r>
      <w:r>
        <w:tab/>
        <w:t>Average success (%)</w:t>
      </w:r>
    </w:p>
    <w:p w:rsidR="00222EE1" w:rsidRDefault="00222EE1" w:rsidP="00222EE1">
      <w:r>
        <w:t xml:space="preserve">Method 1 </w:t>
      </w:r>
      <w:r>
        <w:tab/>
      </w:r>
      <w:r>
        <w:tab/>
        <w:t xml:space="preserve">83 </w:t>
      </w:r>
      <w:r>
        <w:tab/>
      </w:r>
      <w:r>
        <w:tab/>
        <w:t xml:space="preserve">96 </w:t>
      </w:r>
      <w:r>
        <w:tab/>
      </w:r>
      <w:r>
        <w:tab/>
        <w:t>93</w:t>
      </w:r>
    </w:p>
    <w:p w:rsidR="00222EE1" w:rsidRDefault="00222EE1" w:rsidP="00222EE1">
      <w:r>
        <w:t xml:space="preserve">Method 2 </w:t>
      </w:r>
      <w:r>
        <w:tab/>
      </w:r>
      <w:r>
        <w:tab/>
        <w:t xml:space="preserve">73 </w:t>
      </w:r>
      <w:r>
        <w:tab/>
      </w:r>
      <w:r>
        <w:tab/>
        <w:t xml:space="preserve">93 </w:t>
      </w:r>
      <w:r>
        <w:tab/>
      </w:r>
      <w:r>
        <w:tab/>
        <w:t>88</w:t>
      </w:r>
    </w:p>
    <w:p w:rsidR="001F1D4E" w:rsidRDefault="001F1D4E">
      <w:r>
        <w:br w:type="page"/>
      </w:r>
    </w:p>
    <w:p w:rsidR="001F1D4E" w:rsidRDefault="001F1D4E" w:rsidP="001F1D4E">
      <w:pPr>
        <w:pStyle w:val="Heading1"/>
      </w:pPr>
      <w:bookmarkStart w:id="17" w:name="_Toc16663075"/>
      <w:r>
        <w:lastRenderedPageBreak/>
        <w:t>Conclusion</w:t>
      </w:r>
      <w:bookmarkEnd w:id="17"/>
    </w:p>
    <w:p w:rsidR="00CB5766" w:rsidRDefault="00CB5766" w:rsidP="00CB5766"/>
    <w:p w:rsidR="00CB5766" w:rsidRDefault="00CB5766" w:rsidP="00CB5766">
      <w:pPr>
        <w:pStyle w:val="Heading2"/>
      </w:pPr>
      <w:bookmarkStart w:id="18" w:name="_Toc16663076"/>
      <w:r>
        <w:t>Project Summary</w:t>
      </w:r>
      <w:bookmarkEnd w:id="18"/>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19" w:name="_Toc16663077"/>
      <w:r>
        <w:t>Project Evaluation</w:t>
      </w:r>
      <w:bookmarkEnd w:id="19"/>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0" w:name="_Toc16663078"/>
      <w:r>
        <w:t>Recommendations for Future Work</w:t>
      </w:r>
      <w:bookmarkEnd w:id="20"/>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1" w:name="_Toc16663079"/>
      <w:r>
        <w:lastRenderedPageBreak/>
        <w:t>References</w:t>
      </w:r>
      <w:bookmarkEnd w:id="21"/>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Archer, K.J., 2010. rpartOrdinal: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Luellen, J.K., Shadish,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Therneau,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r>
        <w:t>Pycharm</w:t>
      </w:r>
    </w:p>
    <w:p w:rsidR="00146D7A" w:rsidRDefault="00146D7A" w:rsidP="00257232">
      <w:r>
        <w:t>pyODBC</w:t>
      </w:r>
    </w:p>
    <w:p w:rsidR="004938DC" w:rsidRDefault="004938DC" w:rsidP="00257232">
      <w:r>
        <w:t>R</w:t>
      </w:r>
    </w:p>
    <w:p w:rsidR="00146D7A" w:rsidRDefault="00146D7A" w:rsidP="00257232">
      <w:r>
        <w:t>R studio</w:t>
      </w:r>
    </w:p>
    <w:p w:rsidR="004938DC" w:rsidRDefault="004938DC" w:rsidP="00257232">
      <w:r>
        <w:t>ggplot2</w:t>
      </w:r>
    </w:p>
    <w:p w:rsidR="004938DC" w:rsidRDefault="004938DC" w:rsidP="00257232">
      <w:r>
        <w:t>Rpart</w:t>
      </w:r>
    </w:p>
    <w:p w:rsidR="004938DC" w:rsidRDefault="004938DC" w:rsidP="00257232">
      <w:r>
        <w:t>Randomforest</w:t>
      </w:r>
    </w:p>
    <w:p w:rsidR="004938DC" w:rsidRDefault="004938DC" w:rsidP="00257232">
      <w:r>
        <w:t>XGBoost</w:t>
      </w:r>
    </w:p>
    <w:p w:rsidR="004938DC" w:rsidRDefault="004938DC" w:rsidP="00257232"/>
    <w:p w:rsidR="004938DC" w:rsidRDefault="004938DC" w:rsidP="00257232">
      <w:pPr>
        <w:sectPr w:rsidR="004938DC">
          <w:pgSz w:w="11906" w:h="16838"/>
          <w:pgMar w:top="1440" w:right="1440" w:bottom="1440" w:left="1440" w:header="708" w:footer="708" w:gutter="0"/>
          <w:cols w:space="708"/>
          <w:docGrid w:linePitch="360"/>
        </w:sectPr>
      </w:pPr>
      <w:r>
        <w:t xml:space="preserve"> </w:t>
      </w:r>
    </w:p>
    <w:p w:rsidR="005218B1" w:rsidRDefault="005218B1" w:rsidP="005218B1">
      <w:pPr>
        <w:pStyle w:val="Heading1"/>
        <w:numPr>
          <w:ilvl w:val="0"/>
          <w:numId w:val="0"/>
        </w:numPr>
      </w:pPr>
      <w:bookmarkStart w:id="22" w:name="_Toc16663080"/>
      <w:r>
        <w:lastRenderedPageBreak/>
        <w:t>Glossary of Terms</w:t>
      </w:r>
    </w:p>
    <w:p w:rsidR="00D56E3A" w:rsidRPr="00D56E3A" w:rsidRDefault="00D56E3A" w:rsidP="00D56E3A"/>
    <w:p w:rsidR="005218B1" w:rsidRPr="005218B1" w:rsidRDefault="00D56E3A" w:rsidP="005218B1">
      <w:r>
        <w:t>From the Royal College of Pathologists</w:t>
      </w:r>
    </w:p>
    <w:p w:rsidR="005218B1" w:rsidRPr="005218B1" w:rsidRDefault="005218B1" w:rsidP="005218B1">
      <w:hyperlink r:id="rId10" w:history="1">
        <w:r>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The branch of pathology that involves looking at tissue under the microscope to diagnose disease. If you have a mole or a breast lump removed, the histopathologist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r>
        <w:lastRenderedPageBreak/>
        <w:t>Appendix A – Example Project Code</w:t>
      </w:r>
      <w:bookmarkEnd w:id="22"/>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23" w:name="_Toc16663082"/>
      <w:bookmarkStart w:id="24" w:name="_Toc16663081"/>
      <w:r>
        <w:t>Appendix B – E</w:t>
      </w:r>
      <w:bookmarkEnd w:id="24"/>
      <w:r>
        <w:t>TL Process</w:t>
      </w:r>
    </w:p>
    <w:p w:rsidR="009602C9" w:rsidRDefault="009602C9" w:rsidP="009602C9"/>
    <w:p w:rsidR="009602C9" w:rsidRPr="00BC5FF0" w:rsidRDefault="009602C9" w:rsidP="009602C9"/>
    <w:p w:rsidR="009602C9" w:rsidRDefault="009602C9" w:rsidP="009602C9">
      <w:pPr>
        <w:pStyle w:val="Heading1"/>
        <w:numPr>
          <w:ilvl w:val="0"/>
          <w:numId w:val="0"/>
        </w:numPr>
      </w:pPr>
      <w:r>
        <w:t>Appendix B – Example RDV structure</w:t>
      </w:r>
    </w:p>
    <w:p w:rsidR="009602C9" w:rsidRDefault="009602C9" w:rsidP="009602C9"/>
    <w:p w:rsidR="009602C9" w:rsidRDefault="009602C9" w:rsidP="009602C9">
      <w:r>
        <w:t>Basic</w:t>
      </w:r>
    </w:p>
    <w:p w:rsidR="009602C9" w:rsidRDefault="009602C9" w:rsidP="009602C9">
      <w:r>
        <w:t>Adjusted</w:t>
      </w:r>
    </w:p>
    <w:p w:rsidR="009602C9" w:rsidRPr="00BC5FF0" w:rsidRDefault="009602C9" w:rsidP="009602C9"/>
    <w:p w:rsidR="00BC5FF0" w:rsidRDefault="00BC5FF0" w:rsidP="00BC5FF0">
      <w:pPr>
        <w:pStyle w:val="Heading1"/>
        <w:numPr>
          <w:ilvl w:val="0"/>
          <w:numId w:val="0"/>
        </w:numPr>
      </w:pPr>
      <w:r>
        <w:t>Appen</w:t>
      </w:r>
      <w:r w:rsidR="00914D3B">
        <w:t>dix C – Detailed output from an</w:t>
      </w:r>
      <w:r>
        <w:t xml:space="preserve"> analytic process</w:t>
      </w:r>
      <w:bookmarkEnd w:id="23"/>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5" w:name="_Toc16663083"/>
      <w:r>
        <w:t>Appendix D – Deliverables on Attached CD ROM</w:t>
      </w:r>
      <w:bookmarkEnd w:id="25"/>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6" w:name="_Toc16663084"/>
      <w:r>
        <w:lastRenderedPageBreak/>
        <w:t>Random Thoughts</w:t>
      </w:r>
      <w:bookmarkEnd w:id="26"/>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1EB5" w:rsidRDefault="00901EB5" w:rsidP="0002053A">
      <w:pPr>
        <w:spacing w:after="0" w:line="240" w:lineRule="auto"/>
      </w:pPr>
      <w:r>
        <w:separator/>
      </w:r>
    </w:p>
  </w:endnote>
  <w:endnote w:type="continuationSeparator" w:id="0">
    <w:p w:rsidR="00901EB5" w:rsidRDefault="00901EB5"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B86" w:rsidRDefault="00D92B86">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56E2A">
          <w:rPr>
            <w:noProof/>
          </w:rPr>
          <w:t>17</w:t>
        </w:r>
        <w:r>
          <w:rPr>
            <w:noProof/>
          </w:rPr>
          <w:fldChar w:fldCharType="end"/>
        </w:r>
      </w:sdtContent>
    </w:sdt>
  </w:p>
  <w:p w:rsidR="00D92B86" w:rsidRDefault="00D92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1EB5" w:rsidRDefault="00901EB5" w:rsidP="0002053A">
      <w:pPr>
        <w:spacing w:after="0" w:line="240" w:lineRule="auto"/>
      </w:pPr>
      <w:r>
        <w:separator/>
      </w:r>
    </w:p>
  </w:footnote>
  <w:footnote w:type="continuationSeparator" w:id="0">
    <w:p w:rsidR="00901EB5" w:rsidRDefault="00901EB5"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53A" w:rsidRDefault="0002053A" w:rsidP="0002053A">
    <w:pPr>
      <w:pStyle w:val="Header"/>
    </w:pPr>
    <w:r>
      <w:t>MSc Project – Project Report - 2019 – John Booth (Student No</w:t>
    </w:r>
    <w:r w:rsidRPr="007C5746">
      <w:t>: 13133420</w:t>
    </w:r>
    <w:r>
      <w:t>)</w:t>
    </w:r>
  </w:p>
  <w:p w:rsidR="0002053A" w:rsidRDefault="000205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1938BB"/>
    <w:multiLevelType w:val="hybridMultilevel"/>
    <w:tmpl w:val="55088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1"/>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386B"/>
    <w:rsid w:val="000927BB"/>
    <w:rsid w:val="00094E61"/>
    <w:rsid w:val="000976E4"/>
    <w:rsid w:val="000B5361"/>
    <w:rsid w:val="000D3784"/>
    <w:rsid w:val="000F35AC"/>
    <w:rsid w:val="00146D7A"/>
    <w:rsid w:val="00177FF6"/>
    <w:rsid w:val="00186A47"/>
    <w:rsid w:val="001964FD"/>
    <w:rsid w:val="001B2E82"/>
    <w:rsid w:val="001C296C"/>
    <w:rsid w:val="001F1D4E"/>
    <w:rsid w:val="00222EE1"/>
    <w:rsid w:val="00231188"/>
    <w:rsid w:val="00257232"/>
    <w:rsid w:val="002C7FC7"/>
    <w:rsid w:val="003110BE"/>
    <w:rsid w:val="003C5784"/>
    <w:rsid w:val="003E58B6"/>
    <w:rsid w:val="004375A4"/>
    <w:rsid w:val="004938DC"/>
    <w:rsid w:val="00496DDB"/>
    <w:rsid w:val="004E246A"/>
    <w:rsid w:val="00514558"/>
    <w:rsid w:val="005218B1"/>
    <w:rsid w:val="00522B1D"/>
    <w:rsid w:val="00533945"/>
    <w:rsid w:val="005562DD"/>
    <w:rsid w:val="005B15B6"/>
    <w:rsid w:val="005C3924"/>
    <w:rsid w:val="005E4206"/>
    <w:rsid w:val="00600917"/>
    <w:rsid w:val="00646815"/>
    <w:rsid w:val="00662125"/>
    <w:rsid w:val="00662456"/>
    <w:rsid w:val="006C519A"/>
    <w:rsid w:val="007404BF"/>
    <w:rsid w:val="00756122"/>
    <w:rsid w:val="00762F62"/>
    <w:rsid w:val="007A0E58"/>
    <w:rsid w:val="007B6806"/>
    <w:rsid w:val="008F54C1"/>
    <w:rsid w:val="00901EB5"/>
    <w:rsid w:val="00910C6B"/>
    <w:rsid w:val="00914D3B"/>
    <w:rsid w:val="009274D5"/>
    <w:rsid w:val="009602C9"/>
    <w:rsid w:val="009B379A"/>
    <w:rsid w:val="009E126F"/>
    <w:rsid w:val="00A13EA6"/>
    <w:rsid w:val="00A56944"/>
    <w:rsid w:val="00A61E94"/>
    <w:rsid w:val="00AC599D"/>
    <w:rsid w:val="00AE76B6"/>
    <w:rsid w:val="00B1071B"/>
    <w:rsid w:val="00B179AE"/>
    <w:rsid w:val="00B33E2D"/>
    <w:rsid w:val="00B722CC"/>
    <w:rsid w:val="00B74FEA"/>
    <w:rsid w:val="00BC5FF0"/>
    <w:rsid w:val="00C56E2A"/>
    <w:rsid w:val="00C616EE"/>
    <w:rsid w:val="00CB5766"/>
    <w:rsid w:val="00D152EA"/>
    <w:rsid w:val="00D45422"/>
    <w:rsid w:val="00D56E3A"/>
    <w:rsid w:val="00D60376"/>
    <w:rsid w:val="00D92B86"/>
    <w:rsid w:val="00D95EE5"/>
    <w:rsid w:val="00DB400F"/>
    <w:rsid w:val="00E01980"/>
    <w:rsid w:val="00E05288"/>
    <w:rsid w:val="00E25F0F"/>
    <w:rsid w:val="00E27DA2"/>
    <w:rsid w:val="00E316CA"/>
    <w:rsid w:val="00E57555"/>
    <w:rsid w:val="00E57F6C"/>
    <w:rsid w:val="00E77579"/>
    <w:rsid w:val="00ED7087"/>
    <w:rsid w:val="00F00C13"/>
    <w:rsid w:val="00F502FD"/>
    <w:rsid w:val="00F6472C"/>
    <w:rsid w:val="00FD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cpath.org/discover-pathology/what-is-pathology/glossary-of-terms.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7F9C1-1225-42FC-B5DD-D60E25999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17</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54</cp:revision>
  <dcterms:created xsi:type="dcterms:W3CDTF">2019-08-01T17:42:00Z</dcterms:created>
  <dcterms:modified xsi:type="dcterms:W3CDTF">2019-09-01T10:27:00Z</dcterms:modified>
</cp:coreProperties>
</file>