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lastRenderedPageBreak/>
        <w:t>NB Missing values – Thyroid_weight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DE22E9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DE22E9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DE22E9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DE22E9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DE22E9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DE22E9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DE22E9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DE22E9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DE22E9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DE22E9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DE22E9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DE22E9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DE22E9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DE22E9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906E9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10529</TotalTime>
  <Pages>16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181</cp:revision>
  <dcterms:created xsi:type="dcterms:W3CDTF">2019-06-24T08:50:00Z</dcterms:created>
  <dcterms:modified xsi:type="dcterms:W3CDTF">2019-09-03T09:26:00Z</dcterms:modified>
</cp:coreProperties>
</file>