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8CD1" w14:textId="24E31BF4" w:rsidR="00701005" w:rsidRPr="00F70A2B" w:rsidRDefault="00F70A2B">
      <w:pPr>
        <w:rPr>
          <w:lang w:val="es-ES"/>
        </w:rPr>
      </w:pPr>
      <w:r>
        <w:rPr>
          <w:lang w:val="es-ES"/>
        </w:rPr>
        <w:t>HOLA SOY UN ACRCHIVO DE TESTEO</w:t>
      </w:r>
    </w:p>
    <w:sectPr w:rsidR="00701005" w:rsidRPr="00F70A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05"/>
    <w:rsid w:val="00701005"/>
    <w:rsid w:val="00BE5B1C"/>
    <w:rsid w:val="00F7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F796"/>
  <w15:chartTrackingRefBased/>
  <w15:docId w15:val="{5C4B43E9-C585-4003-B98F-25ED9A4F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Borelli</dc:creator>
  <cp:keywords/>
  <dc:description/>
  <cp:lastModifiedBy>Juan Ignacio Borelli</cp:lastModifiedBy>
  <cp:revision>2</cp:revision>
  <dcterms:created xsi:type="dcterms:W3CDTF">2026-04-27T14:20:00Z</dcterms:created>
  <dcterms:modified xsi:type="dcterms:W3CDTF">2026-04-27T14:20:00Z</dcterms:modified>
</cp:coreProperties>
</file>