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77777777"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Discrete and Continuous Traits </w:t>
      </w:r>
    </w:p>
    <w:p w14:paraId="6F38D7CA" w14:textId="531F829E" w:rsidR="001D5D0B"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as a Means of Discovering Hidden Rate Heterogeneity</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Rates of evolution have changed throughout the history of life and produced the rich diversity of morphology, behaviour,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r w:rsidRPr="00626766">
        <w:rPr>
          <w:rFonts w:ascii="Times New Roman" w:hAnsi="Times New Roman" w:cs="Times New Roman"/>
        </w:rPr>
        <w:t xml:space="preserve">ation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Ornstein-Uhlenbeck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aforementioned</w:t>
      </w:r>
      <w:r w:rsidRPr="00626766">
        <w:rPr>
          <w:rFonts w:ascii="Times New Roman" w:hAnsi="Times New Roman" w:cs="Times New Roman"/>
        </w:rPr>
        <w:t xml:space="preserve"> hidden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36EB2CC9"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2016)","noteIndex":0},"citationItems":[{"id":"4HClKtDs/gd1E9zeO","uris":["http://zotero.org/users/local/X8CzRyu0/items/BVWGHUSH"],"uri":["http://zotero.org/users/local/X8CzRyu0/items/BVWGHUSH"],"itemData":{"id":7391,"type":"article-journal","container-title":"Methods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7721F202" w14:textId="664C3987" w:rsidR="00E3279D" w:rsidRDefault="00E3279D" w:rsidP="004A054E">
      <w:pPr>
        <w:spacing w:line="480" w:lineRule="auto"/>
        <w:ind w:firstLine="720"/>
        <w:rPr>
          <w:rFonts w:ascii="Times New Roman" w:hAnsi="Times New Roman" w:cs="Times New Roman"/>
        </w:rPr>
      </w:pPr>
      <w:r>
        <w:rPr>
          <w:rFonts w:ascii="Times New Roman" w:hAnsi="Times New Roman" w:cs="Times New Roman"/>
        </w:rPr>
        <w:t>Ornstein-Uhlenbeck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w:t>
      </w:r>
      <w:r w:rsidR="000E084B">
        <w:rPr>
          <w:rFonts w:ascii="Times New Roman" w:hAnsi="Times New Roman" w:cs="Times New Roman"/>
        </w:rPr>
        <w:t>-</w:t>
      </w:r>
      <w:r>
        <w:rPr>
          <w:rFonts w:ascii="Times New Roman" w:hAnsi="Times New Roman" w:cs="Times New Roman"/>
        </w:rPr>
        <w:t xml:space="preserve">term trends of those microevolutionary dynamics. </w:t>
      </w:r>
      <w:r w:rsidR="000E084B">
        <w:rPr>
          <w:rFonts w:ascii="Times New Roman" w:hAnsi="Times New Roman" w:cs="Times New Roman"/>
        </w:rPr>
        <w:t xml:space="preserve">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sidR="000E084B">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1547EAC7" w14:textId="6D5B4C87" w:rsidR="00904FC1" w:rsidRDefault="00904FC1" w:rsidP="004A054E">
      <w:pPr>
        <w:spacing w:line="480" w:lineRule="auto"/>
        <w:ind w:firstLine="720"/>
        <w:rPr>
          <w:rFonts w:ascii="Times New Roman" w:hAnsi="Times New Roman" w:cs="Times New Roman"/>
        </w:rPr>
      </w:pPr>
      <w:r>
        <w:rPr>
          <w:rFonts w:ascii="Times New Roman" w:hAnsi="Times New Roman" w:cs="Times New Roman"/>
        </w:rPr>
        <w:t>Imagine microevolutionary dynamics are in equilibrium on a macroevolutionary landscape (</w:t>
      </w:r>
      <w:r w:rsidR="009E6B0E">
        <w:rPr>
          <w:rFonts w:ascii="Times New Roman" w:hAnsi="Times New Roman" w:cs="Times New Roman"/>
        </w:rPr>
        <w:t>like</w:t>
      </w:r>
      <w:r>
        <w:rPr>
          <w:rFonts w:ascii="Times New Roman" w:hAnsi="Times New Roman" w:cs="Times New Roman"/>
        </w:rPr>
        <w:t xml:space="preserve"> a period of stasis as described by Gould and others). </w:t>
      </w:r>
      <w:r w:rsidR="009E6B0E">
        <w:rPr>
          <w:rFonts w:ascii="Times New Roman" w:hAnsi="Times New Roman" w:cs="Times New Roman"/>
        </w:rPr>
        <w:t xml:space="preserve">The dynamics are loosely described by the OU models in which drift around the phenotypic optima occurs so long as movement is not too far away. From this point how does change occur? </w:t>
      </w:r>
      <w:r w:rsidR="00E370E3">
        <w:rPr>
          <w:rFonts w:ascii="Times New Roman" w:hAnsi="Times New Roman" w:cs="Times New Roman"/>
        </w:rPr>
        <w:t xml:space="preserve">There is abundant evidence that a change should occur given the theory of punctuated equilibrium. </w:t>
      </w:r>
      <w:r w:rsidR="00221E26">
        <w:rPr>
          <w:rFonts w:ascii="Times New Roman" w:hAnsi="Times New Roman" w:cs="Times New Roman"/>
        </w:rPr>
        <w:t xml:space="preserve">Most OU modeling is done such that the positions of change are </w:t>
      </w:r>
      <w:r w:rsidR="00221E26" w:rsidRPr="00221E26">
        <w:rPr>
          <w:rFonts w:ascii="Times New Roman" w:hAnsi="Times New Roman" w:cs="Times New Roman"/>
          <w:i/>
          <w:iCs/>
        </w:rPr>
        <w:t>apriori</w:t>
      </w:r>
      <w:r w:rsidR="00221E26">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w:t>
      </w:r>
      <w:r w:rsidR="002D5958">
        <w:rPr>
          <w:rFonts w:ascii="Times New Roman" w:hAnsi="Times New Roman" w:cs="Times New Roman"/>
        </w:rPr>
        <w:t>A theory in-line with punctuated equilibrium would be one which allows for a sudden shift to a new microevolutionary landscape. Our model describes such sudden shifts using hidden Markov models.</w:t>
      </w:r>
      <w:r w:rsidR="00221E26">
        <w:rPr>
          <w:rFonts w:ascii="Times New Roman" w:hAnsi="Times New Roman" w:cs="Times New Roman"/>
        </w:rPr>
        <w:t xml:space="preserve"> </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(Felsenstein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w:t>
      </w:r>
      <w:r w:rsidRPr="00590995">
        <w:rPr>
          <w:rFonts w:ascii="Times New Roman" w:hAnsi="Times New Roman" w:cs="Times New Roman"/>
        </w:rPr>
        <w:lastRenderedPageBreak/>
        <w:t xml:space="preserve">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6311FB5A" w:rsidR="009673F4" w:rsidRPr="004A054E"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6148B921"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have chosen to use an Ornstein-Uhlenbeck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based on narrational preference (Cressler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one. The </w:t>
      </w:r>
      <w:r w:rsidRPr="0003205A">
        <w:rPr>
          <w:rFonts w:ascii="Times New Roman" w:hAnsi="Times New Roman" w:cs="Times New Roman"/>
        </w:rPr>
        <w:lastRenderedPageBreak/>
        <w:t>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Itô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4A6822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r w:rsidRPr="00BC33E5">
        <w:rPr>
          <w:rFonts w:ascii="Courier New" w:eastAsiaTheme="minorEastAsia" w:hAnsi="Courier New" w:cs="Courier New"/>
          <w:sz w:val="22"/>
          <w:szCs w:val="22"/>
        </w:rPr>
        <w:t>OUwie</w:t>
      </w:r>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The derivation of this model is given in Beaulieu et al. (2012). 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221E26"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221E26"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w:r w:rsidR="003B0843">
        <w:rPr>
          <w:rFonts w:ascii="Times New Roman" w:eastAsiaTheme="minorEastAsia" w:hAnsi="Times New Roman" w:cs="Times New Roman"/>
        </w:rPr>
        <w:lastRenderedPageBreak/>
        <w:t>(</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r w:rsidR="009E66D4" w:rsidRPr="00D309A0">
        <w:rPr>
          <w:rFonts w:ascii="Courier New" w:eastAsiaTheme="minorEastAsia" w:hAnsi="Courier New" w:cs="Courier New"/>
          <w:sz w:val="22"/>
          <w:szCs w:val="22"/>
        </w:rPr>
        <w:t>three.point.compute</w:t>
      </w:r>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r w:rsidR="009E66D4" w:rsidRPr="00D309A0">
        <w:rPr>
          <w:rFonts w:ascii="Courier New" w:eastAsiaTheme="minorEastAsia" w:hAnsi="Courier New" w:cs="Courier New"/>
          <w:sz w:val="22"/>
          <w:szCs w:val="22"/>
        </w:rPr>
        <w:t>phylolm</w:t>
      </w:r>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1F5BE432"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However, f</w:t>
      </w:r>
      <w:r w:rsidR="000D3E03" w:rsidRPr="008533EA">
        <w:rPr>
          <w:rFonts w:ascii="Times New Roman" w:eastAsiaTheme="minorEastAsia" w:hAnsi="Times New Roman" w:cs="Times New Roman"/>
        </w:rPr>
        <w:t xml:space="preserve">or an equal rates model </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 xml:space="preserve">zero changes,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 xml:space="preserve">variables is given by an Erlang distribution.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lastRenderedPageBreak/>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r w:rsidR="00500DD4">
        <w:rPr>
          <w:rFonts w:ascii="Times New Roman" w:eastAsiaTheme="minorEastAsia" w:hAnsi="Times New Roman" w:cs="Times New Roman"/>
        </w:rPr>
        <w:t xml:space="preserve">Kolmgorov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0ACF7F63" w14:textId="24DAF0E9" w:rsidR="00EF7BDF"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5A6644">
        <w:rPr>
          <w:rFonts w:ascii="Times New Roman" w:eastAsiaTheme="minorEastAsia" w:hAnsi="Times New Roman" w:cs="Times New Roman"/>
        </w:rPr>
        <w:t xml:space="preserve"> (Figure </w:t>
      </w:r>
      <w:r w:rsidR="00544CE8">
        <w:rPr>
          <w:rFonts w:ascii="Times New Roman" w:eastAsiaTheme="minorEastAsia" w:hAnsi="Times New Roman" w:cs="Times New Roman"/>
        </w:rPr>
        <w:t>1</w:t>
      </w:r>
      <w:r w:rsidR="005A6644">
        <w:rPr>
          <w:rFonts w:ascii="Times New Roman" w:eastAsiaTheme="minorEastAsia" w:hAnsi="Times New Roman" w:cs="Times New Roman"/>
        </w:rPr>
        <w:t>)</w:t>
      </w:r>
      <w:r w:rsidR="00CF003D">
        <w:rPr>
          <w:rFonts w:ascii="Times New Roman" w:eastAsiaTheme="minorEastAsia" w:hAnsi="Times New Roman" w:cs="Times New Roman"/>
        </w:rPr>
        <w:t>.</w:t>
      </w:r>
      <w:r w:rsidR="00C16A48">
        <w:rPr>
          <w:rFonts w:ascii="Times New Roman" w:eastAsiaTheme="minorEastAsia" w:hAnsi="Times New Roman" w:cs="Times New Roman"/>
        </w:rPr>
        <w:t xml:space="preserve">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4EC9DBCC" w14:textId="0EA4A61E" w:rsidR="00E637A5" w:rsidRPr="00E0316A"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2DF66448" w14:textId="29D2611F" w:rsidR="008D06F3" w:rsidRPr="005B7AC6" w:rsidRDefault="00E0316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94E35">
        <w:rPr>
          <w:rFonts w:ascii="Times New Roman" w:eastAsiaTheme="minorEastAsia" w:hAnsi="Times New Roman" w:cs="Times New Roman"/>
        </w:rPr>
        <w:t>The</w:t>
      </w:r>
      <w:r w:rsidR="00EB0155">
        <w:rPr>
          <w:rFonts w:ascii="Times New Roman" w:eastAsiaTheme="minorEastAsia" w:hAnsi="Times New Roman" w:cs="Times New Roman"/>
        </w:rPr>
        <w:t xml:space="preserve"> continuous </w:t>
      </w:r>
      <w:r w:rsidR="00294E35">
        <w:rPr>
          <w:rFonts w:ascii="Times New Roman" w:eastAsiaTheme="minorEastAsia" w:hAnsi="Times New Roman" w:cs="Times New Roman"/>
        </w:rPr>
        <w:t xml:space="preserve">character </w:t>
      </w:r>
      <w:r w:rsidR="00EB0155">
        <w:rPr>
          <w:rFonts w:ascii="Times New Roman" w:eastAsiaTheme="minorEastAsia" w:hAnsi="Times New Roman" w:cs="Times New Roman"/>
        </w:rPr>
        <w:t xml:space="preserve">probability </w:t>
      </w:r>
      <w:r w:rsidR="00294E35">
        <w:rPr>
          <w:rFonts w:ascii="Times New Roman" w:eastAsiaTheme="minorEastAsia" w:hAnsi="Times New Roman" w:cs="Times New Roman"/>
        </w:rPr>
        <w:t>requires a discrete state to be defined along the entire branch</w:t>
      </w:r>
      <w:r w:rsidR="00212137">
        <w:rPr>
          <w:rFonts w:ascii="Times New Roman" w:eastAsiaTheme="minorEastAsia" w:hAnsi="Times New Roman" w:cs="Times New Roman"/>
        </w:rPr>
        <w:t xml:space="preserve">, </w:t>
      </w:r>
      <w:r w:rsidR="00294E35">
        <w:rPr>
          <w:rFonts w:ascii="Times New Roman" w:eastAsiaTheme="minorEastAsia" w:hAnsi="Times New Roman" w:cs="Times New Roman"/>
        </w:rPr>
        <w:t>thus we place t</w:t>
      </w:r>
      <w:r w:rsidR="00EB0155">
        <w:rPr>
          <w:rFonts w:ascii="Times New Roman" w:eastAsiaTheme="minorEastAsia" w:hAnsi="Times New Roman" w:cs="Times New Roman"/>
        </w:rPr>
        <w:t xml:space="preserve">ransitions </w:t>
      </w:r>
      <w:r w:rsidR="0030560C">
        <w:rPr>
          <w:rFonts w:ascii="Times New Roman" w:eastAsiaTheme="minorEastAsia" w:hAnsi="Times New Roman" w:cs="Times New Roman"/>
        </w:rPr>
        <w:t>halfway between</w:t>
      </w:r>
      <w:r w:rsidR="00EB0155">
        <w:rPr>
          <w:rFonts w:ascii="Times New Roman" w:eastAsiaTheme="minorEastAsia" w:hAnsi="Times New Roman" w:cs="Times New Roman"/>
        </w:rPr>
        <w:t xml:space="preserve"> nodes</w:t>
      </w:r>
      <w:r w:rsidR="00B34699">
        <w:rPr>
          <w:rFonts w:ascii="Times New Roman" w:eastAsiaTheme="minorEastAsia" w:hAnsi="Times New Roman" w:cs="Times New Roman"/>
        </w:rPr>
        <w:t xml:space="preserve"> (Figure 1d)</w:t>
      </w:r>
      <w:r w:rsidR="00EB0155">
        <w:rPr>
          <w:rFonts w:ascii="Times New Roman" w:eastAsiaTheme="minorEastAsia" w:hAnsi="Times New Roman" w:cs="Times New Roman"/>
        </w:rPr>
        <w:t xml:space="preserve">. </w:t>
      </w:r>
      <w:r w:rsidR="00294E35">
        <w:rPr>
          <w:rFonts w:ascii="Times New Roman" w:eastAsiaTheme="minorEastAsia" w:hAnsi="Times New Roman" w:cs="Times New Roman"/>
        </w:rPr>
        <w:t xml:space="preserve">Finally, </w:t>
      </w:r>
      <w:r w:rsidR="00CC584A">
        <w:rPr>
          <w:rFonts w:ascii="Times New Roman" w:eastAsiaTheme="minorEastAsia" w:hAnsi="Times New Roman" w:cs="Times New Roman"/>
        </w:rPr>
        <w:t>t</w:t>
      </w:r>
      <w:r>
        <w:rPr>
          <w:rFonts w:ascii="Times New Roman" w:eastAsiaTheme="minorEastAsia" w:hAnsi="Times New Roman" w:cs="Times New Roman"/>
        </w:rPr>
        <w:t xml:space="preserve">here are </w:t>
      </w:r>
      <w:r w:rsidR="00F242B7">
        <w:rPr>
          <w:rFonts w:ascii="Times New Roman" w:eastAsiaTheme="minorEastAsia" w:hAnsi="Times New Roman" w:cs="Times New Roman"/>
        </w:rPr>
        <w:t>three</w:t>
      </w:r>
      <w:r>
        <w:rPr>
          <w:rFonts w:ascii="Times New Roman" w:eastAsiaTheme="minorEastAsia" w:hAnsi="Times New Roman" w:cs="Times New Roman"/>
        </w:rPr>
        <w:t xml:space="preserve"> important caveats of our model that will be mentioned now.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w:t>
      </w:r>
      <w:r w:rsidR="00CB472F">
        <w:rPr>
          <w:rFonts w:ascii="Times New Roman" w:eastAsiaTheme="minorEastAsia" w:hAnsi="Times New Roman" w:cs="Times New Roman"/>
        </w:rPr>
        <w:t xml:space="preserve">However, the continuous model probability is based off a particular pathway history which is defined throughout the entire branch. </w:t>
      </w:r>
      <w:r>
        <w:rPr>
          <w:rFonts w:ascii="Times New Roman" w:eastAsiaTheme="minorEastAsia" w:hAnsi="Times New Roman" w:cs="Times New Roman"/>
        </w:rPr>
        <w:t xml:space="preserve">Our justification for this approximation is that as the length </w:t>
      </w:r>
      <w:r>
        <w:rPr>
          <w:rFonts w:ascii="Times New Roman" w:eastAsiaTheme="minorEastAsia" w:hAnsi="Times New Roman" w:cs="Times New Roman"/>
        </w:rPr>
        <w:lastRenderedPageBreak/>
        <w:t>between internodes decreases this approximation improves because the probability of more than a single transition (or no transitions) decrease</w:t>
      </w:r>
      <w:r w:rsidR="00CB472F">
        <w:rPr>
          <w:rFonts w:ascii="Times New Roman" w:eastAsiaTheme="minorEastAsia" w:hAnsi="Times New Roman" w:cs="Times New Roman"/>
        </w:rPr>
        <w:t>.</w:t>
      </w:r>
      <w:r w:rsidR="007B5CAA">
        <w:rPr>
          <w:rFonts w:ascii="Times New Roman" w:eastAsiaTheme="minorEastAsia" w:hAnsi="Times New Roman" w:cs="Times New Roman"/>
        </w:rPr>
        <w:t xml:space="preserve"> </w:t>
      </w:r>
      <w:r w:rsidR="00F05BF5">
        <w:rPr>
          <w:rFonts w:ascii="Times New Roman" w:eastAsiaTheme="minorEastAsia" w:hAnsi="Times New Roman" w:cs="Times New Roman"/>
        </w:rPr>
        <w:t>The second caveat is</w:t>
      </w:r>
      <w:r w:rsidR="003A36E5">
        <w:rPr>
          <w:rFonts w:ascii="Times New Roman" w:eastAsiaTheme="minorEastAsia" w:hAnsi="Times New Roman" w:cs="Times New Roman"/>
        </w:rPr>
        <w:t xml:space="preserve"> </w:t>
      </w:r>
      <w:r w:rsidR="00F05BF5">
        <w:rPr>
          <w:rFonts w:ascii="Times New Roman" w:eastAsiaTheme="minorEastAsia" w:hAnsi="Times New Roman" w:cs="Times New Roman"/>
        </w:rPr>
        <w:t xml:space="preserve">that </w:t>
      </w:r>
      <w:r w:rsidR="003A36E5">
        <w:rPr>
          <w:rFonts w:ascii="Times New Roman" w:eastAsiaTheme="minorEastAsia" w:hAnsi="Times New Roman" w:cs="Times New Roman"/>
        </w:rPr>
        <w:t xml:space="preserve">we do not force hOUwie to sum over all possible mappings </w:t>
      </w:r>
      <m:oMath>
        <m:r>
          <w:rPr>
            <w:rFonts w:ascii="Cambria Math" w:eastAsiaTheme="minorEastAsia" w:hAnsi="Cambria Math" w:cs="Times New Roman"/>
          </w:rPr>
          <m:t>z</m:t>
        </m:r>
      </m:oMath>
      <w:r w:rsidR="003A36E5">
        <w:rPr>
          <w:rFonts w:ascii="Times New Roman" w:eastAsiaTheme="minorEastAsia" w:hAnsi="Times New Roman" w:cs="Times New Roman"/>
        </w:rPr>
        <w:t xml:space="preserve">. </w:t>
      </w:r>
      <w:r w:rsidR="00605278">
        <w:rPr>
          <w:rFonts w:ascii="Times New Roman" w:eastAsiaTheme="minorEastAsia" w:hAnsi="Times New Roman" w:cs="Times New Roman"/>
        </w:rPr>
        <w:t xml:space="preserve">This is because the number of mappings will grow exponentially as the number of nodes and internodes increases and </w:t>
      </w:r>
      <w:r w:rsidR="00B966CE">
        <w:rPr>
          <w:rFonts w:ascii="Times New Roman" w:eastAsiaTheme="minorEastAsia" w:hAnsi="Times New Roman" w:cs="Times New Roman"/>
        </w:rPr>
        <w:t xml:space="preserve">the computation </w:t>
      </w:r>
      <w:r w:rsidR="00605278">
        <w:rPr>
          <w:rFonts w:ascii="Times New Roman" w:eastAsiaTheme="minorEastAsia" w:hAnsi="Times New Roman" w:cs="Times New Roman"/>
        </w:rPr>
        <w:t>will quickly become infeasible. Instead, we simulate node, internodes, and tip states (</w:t>
      </w:r>
      <w:r w:rsidR="00C9698D">
        <w:rPr>
          <w:rFonts w:ascii="Times New Roman" w:eastAsiaTheme="minorEastAsia" w:hAnsi="Times New Roman" w:cs="Times New Roman"/>
        </w:rPr>
        <w:t xml:space="preserve">tip states only </w:t>
      </w:r>
      <w:r w:rsidR="00605278">
        <w:rPr>
          <w:rFonts w:ascii="Times New Roman" w:eastAsiaTheme="minorEastAsia" w:hAnsi="Times New Roman" w:cs="Times New Roman"/>
        </w:rPr>
        <w:t xml:space="preserve">in the case of hidden Markov models) </w:t>
      </w:r>
      <w:r w:rsidR="00C9698D">
        <w:rPr>
          <w:rFonts w:ascii="Times New Roman" w:eastAsiaTheme="minorEastAsia" w:hAnsi="Times New Roman" w:cs="Times New Roman"/>
        </w:rPr>
        <w:t xml:space="preserve">using the stochastic mapping procedure described in </w:t>
      </w:r>
      <w:r w:rsidR="00CF0CC6">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sidR="00CF0CC6">
        <w:rPr>
          <w:rFonts w:ascii="Times New Roman" w:eastAsiaTheme="minorEastAsia" w:hAnsi="Times New Roman" w:cs="Times New Roman"/>
        </w:rPr>
        <w:fldChar w:fldCharType="separate"/>
      </w:r>
      <w:r w:rsidR="00CF0CC6">
        <w:rPr>
          <w:rFonts w:ascii="Times New Roman" w:eastAsiaTheme="minorEastAsia" w:hAnsi="Times New Roman" w:cs="Times New Roman"/>
          <w:noProof/>
        </w:rPr>
        <w:t>Bollback (2006)</w:t>
      </w:r>
      <w:r w:rsidR="00CF0CC6">
        <w:rPr>
          <w:rFonts w:ascii="Times New Roman" w:eastAsiaTheme="minorEastAsia" w:hAnsi="Times New Roman" w:cs="Times New Roman"/>
        </w:rPr>
        <w:fldChar w:fldCharType="end"/>
      </w:r>
      <w:r w:rsidR="00CF0CC6">
        <w:rPr>
          <w:rFonts w:ascii="Times New Roman" w:eastAsiaTheme="minorEastAsia" w:hAnsi="Times New Roman" w:cs="Times New Roman"/>
        </w:rPr>
        <w:t xml:space="preserve"> </w:t>
      </w:r>
      <w:r w:rsidR="00111AE9">
        <w:rPr>
          <w:rFonts w:ascii="Times New Roman" w:eastAsiaTheme="minorEastAsia" w:hAnsi="Times New Roman" w:cs="Times New Roman"/>
        </w:rPr>
        <w:t xml:space="preserve">and </w:t>
      </w:r>
      <w:r w:rsidR="00CF0CC6">
        <w:rPr>
          <w:rFonts w:ascii="Times New Roman" w:eastAsiaTheme="minorEastAsia" w:hAnsi="Times New Roman" w:cs="Times New Roman"/>
        </w:rPr>
        <w:t>modified to include the possibility of internodes</w:t>
      </w:r>
      <w:r w:rsidR="00751F14">
        <w:rPr>
          <w:rFonts w:ascii="Times New Roman" w:eastAsiaTheme="minorEastAsia" w:hAnsi="Times New Roman" w:cs="Times New Roman"/>
        </w:rPr>
        <w:t xml:space="preserve"> (Figure 1a-c)</w:t>
      </w:r>
      <w:r w:rsidR="00CF0CC6">
        <w:rPr>
          <w:rFonts w:ascii="Times New Roman" w:eastAsiaTheme="minorEastAsia" w:hAnsi="Times New Roman" w:cs="Times New Roman"/>
        </w:rPr>
        <w:t xml:space="preserve">. </w:t>
      </w:r>
      <w:r w:rsidR="005D008B">
        <w:rPr>
          <w:rFonts w:ascii="Times New Roman" w:eastAsiaTheme="minorEastAsia" w:hAnsi="Times New Roman" w:cs="Times New Roman"/>
        </w:rPr>
        <w:t>We explore this caveat in series of simulation studies below</w:t>
      </w:r>
      <w:r w:rsidR="00C27C9B">
        <w:rPr>
          <w:rFonts w:ascii="Times New Roman" w:eastAsiaTheme="minorEastAsia" w:hAnsi="Times New Roman" w:cs="Times New Roman"/>
        </w:rPr>
        <w:t xml:space="preserve"> and show that this </w:t>
      </w:r>
      <w:r w:rsidR="00815BB3">
        <w:rPr>
          <w:rFonts w:ascii="Times New Roman" w:eastAsiaTheme="minorEastAsia" w:hAnsi="Times New Roman" w:cs="Times New Roman"/>
        </w:rPr>
        <w:t xml:space="preserve">sampling procedure helps identify high probability mappings which contribute the most to the overall </w:t>
      </w:r>
      <w:r w:rsidR="00F415BB">
        <w:rPr>
          <w:rFonts w:ascii="Times New Roman" w:eastAsiaTheme="minorEastAsia" w:hAnsi="Times New Roman" w:cs="Times New Roman"/>
        </w:rPr>
        <w:t>joint probability</w:t>
      </w:r>
      <w:r w:rsidR="00815BB3">
        <w:rPr>
          <w:rFonts w:ascii="Times New Roman" w:eastAsiaTheme="minorEastAsia" w:hAnsi="Times New Roman" w:cs="Times New Roman"/>
        </w:rPr>
        <w:t xml:space="preserve">. </w:t>
      </w:r>
      <w:r w:rsidR="00726D65">
        <w:rPr>
          <w:rFonts w:ascii="Times New Roman" w:eastAsiaTheme="minorEastAsia" w:hAnsi="Times New Roman" w:cs="Times New Roman"/>
        </w:rPr>
        <w:t>Our final caveat is that</w:t>
      </w:r>
      <w:r w:rsidR="00B25504">
        <w:rPr>
          <w:rFonts w:ascii="Times New Roman" w:eastAsiaTheme="minorEastAsia" w:hAnsi="Times New Roman" w:cs="Times New Roman"/>
        </w:rPr>
        <w:t xml:space="preserve"> </w:t>
      </w:r>
      <w:r w:rsidR="00726D65">
        <w:rPr>
          <w:rFonts w:ascii="Times New Roman" w:eastAsiaTheme="minorEastAsia" w:hAnsi="Times New Roman" w:cs="Times New Roman"/>
        </w:rPr>
        <w:t xml:space="preserve">because </w:t>
      </w:r>
      <w:r w:rsidR="00B25504">
        <w:rPr>
          <w:rFonts w:ascii="Times New Roman" w:eastAsiaTheme="minorEastAsia" w:hAnsi="Times New Roman" w:cs="Times New Roman"/>
        </w:rPr>
        <w:t xml:space="preserve">we generate </w:t>
      </w:r>
      <w:r w:rsidR="00944F19">
        <w:rPr>
          <w:rFonts w:ascii="Times New Roman" w:eastAsiaTheme="minorEastAsia" w:hAnsi="Times New Roman" w:cs="Times New Roman"/>
        </w:rPr>
        <w:t xml:space="preserve">node </w:t>
      </w:r>
      <w:r w:rsidR="00B25504">
        <w:rPr>
          <w:rFonts w:ascii="Times New Roman" w:eastAsiaTheme="minorEastAsia" w:hAnsi="Times New Roman" w:cs="Times New Roman"/>
        </w:rPr>
        <w:t xml:space="preserve">mappings </w:t>
      </w:r>
      <w:r w:rsidR="00726D65">
        <w:rPr>
          <w:rFonts w:ascii="Times New Roman" w:eastAsiaTheme="minorEastAsia" w:hAnsi="Times New Roman" w:cs="Times New Roman"/>
        </w:rPr>
        <w:t xml:space="preserve">using the stochastic mappings procedure, </w:t>
      </w:r>
      <w:r w:rsidR="00BB0D9B">
        <w:rPr>
          <w:rFonts w:ascii="Times New Roman" w:eastAsiaTheme="minorEastAsia" w:hAnsi="Times New Roman" w:cs="Times New Roman"/>
        </w:rPr>
        <w:t xml:space="preserve">they </w:t>
      </w:r>
      <w:r w:rsidR="004F54A3">
        <w:rPr>
          <w:rFonts w:ascii="Times New Roman" w:eastAsiaTheme="minorEastAsia" w:hAnsi="Times New Roman" w:cs="Times New Roman"/>
        </w:rPr>
        <w:t>would typically be</w:t>
      </w:r>
      <w:r w:rsidR="00BB0D9B">
        <w:rPr>
          <w:rFonts w:ascii="Times New Roman" w:eastAsiaTheme="minorEastAsia" w:hAnsi="Times New Roman" w:cs="Times New Roman"/>
        </w:rPr>
        <w:t xml:space="preserve"> based</w:t>
      </w:r>
      <w:r w:rsidR="00B25504">
        <w:rPr>
          <w:rFonts w:ascii="Times New Roman" w:eastAsiaTheme="minorEastAsia" w:hAnsi="Times New Roman" w:cs="Times New Roman"/>
        </w:rPr>
        <w:t xml:space="preserve"> </w:t>
      </w:r>
      <w:r w:rsidR="00BB0D9B">
        <w:rPr>
          <w:rFonts w:ascii="Times New Roman" w:eastAsiaTheme="minorEastAsia" w:hAnsi="Times New Roman" w:cs="Times New Roman"/>
        </w:rPr>
        <w:t xml:space="preserve">solely on the </w:t>
      </w:r>
      <w:r w:rsidR="00B25504">
        <w:rPr>
          <w:rFonts w:ascii="Times New Roman" w:eastAsiaTheme="minorEastAsia" w:hAnsi="Times New Roman" w:cs="Times New Roman"/>
        </w:rPr>
        <w:t xml:space="preserve">discrete character process. </w:t>
      </w:r>
      <w:r w:rsidR="00DD1347">
        <w:rPr>
          <w:rFonts w:ascii="Times New Roman" w:eastAsiaTheme="minorEastAsia" w:hAnsi="Times New Roman" w:cs="Times New Roman"/>
        </w:rPr>
        <w:t xml:space="preserve">This </w:t>
      </w:r>
      <w:r w:rsidR="00F570A2">
        <w:rPr>
          <w:rFonts w:ascii="Times New Roman" w:eastAsiaTheme="minorEastAsia" w:hAnsi="Times New Roman" w:cs="Times New Roman"/>
        </w:rPr>
        <w:t>can be</w:t>
      </w:r>
      <w:r w:rsidR="00DD1347">
        <w:rPr>
          <w:rFonts w:ascii="Times New Roman" w:eastAsiaTheme="minorEastAsia" w:hAnsi="Times New Roman" w:cs="Times New Roman"/>
        </w:rPr>
        <w:t xml:space="preserve"> particularly problematic for character independent models where the discrete character and continuous character are decoupled. An imperfect solution to this problem is to weight tip </w:t>
      </w:r>
      <w:r w:rsidR="00193B03">
        <w:rPr>
          <w:rFonts w:ascii="Times New Roman" w:eastAsiaTheme="minorEastAsia" w:hAnsi="Times New Roman" w:cs="Times New Roman"/>
        </w:rPr>
        <w:t xml:space="preserve">probabilities </w:t>
      </w:r>
      <w:r w:rsidR="00DD1C6B">
        <w:rPr>
          <w:rFonts w:ascii="Times New Roman" w:eastAsiaTheme="minorEastAsia" w:hAnsi="Times New Roman" w:cs="Times New Roman"/>
        </w:rPr>
        <w:t xml:space="preserve">when first calculating the conditional likelihoods </w:t>
      </w:r>
      <w:r w:rsidR="006E2EB9">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sidR="006E2EB9">
        <w:rPr>
          <w:rFonts w:ascii="Times New Roman" w:eastAsiaTheme="minorEastAsia" w:hAnsi="Times New Roman" w:cs="Times New Roman"/>
        </w:rPr>
        <w:fldChar w:fldCharType="separate"/>
      </w:r>
      <w:r w:rsidR="006E2EB9">
        <w:rPr>
          <w:rFonts w:ascii="Times New Roman" w:eastAsiaTheme="minorEastAsia" w:hAnsi="Times New Roman" w:cs="Times New Roman"/>
          <w:noProof/>
        </w:rPr>
        <w:t>(Bollback 2006)</w:t>
      </w:r>
      <w:r w:rsidR="006E2EB9">
        <w:rPr>
          <w:rFonts w:ascii="Times New Roman" w:eastAsiaTheme="minorEastAsia" w:hAnsi="Times New Roman" w:cs="Times New Roman"/>
        </w:rPr>
        <w:fldChar w:fldCharType="end"/>
      </w:r>
      <w:r w:rsidR="00DD1C6B">
        <w:rPr>
          <w:rFonts w:ascii="Times New Roman" w:eastAsiaTheme="minorEastAsia" w:hAnsi="Times New Roman" w:cs="Times New Roman"/>
        </w:rPr>
        <w:t>.</w:t>
      </w:r>
      <w:r w:rsidR="006E2EB9">
        <w:rPr>
          <w:rFonts w:ascii="Times New Roman" w:eastAsiaTheme="minorEastAsia" w:hAnsi="Times New Roman" w:cs="Times New Roman"/>
        </w:rPr>
        <w:t xml:space="preserve"> Typically, tip values for hidden Markov models are given a weight of 1 for each state</w:t>
      </w:r>
      <w:r w:rsidR="00415A99">
        <w:rPr>
          <w:rFonts w:ascii="Times New Roman" w:eastAsiaTheme="minorEastAsia" w:hAnsi="Times New Roman" w:cs="Times New Roman"/>
        </w:rPr>
        <w:t xml:space="preserve"> </w:t>
      </w:r>
      <w:r w:rsidR="00415A99">
        <w:rPr>
          <w:rFonts w:ascii="Times New Roman" w:eastAsiaTheme="minorEastAsia" w:hAnsi="Times New Roman" w:cs="Times New Roman"/>
        </w:rPr>
        <w:fldChar w:fldCharType="begin"/>
      </w:r>
      <w:r w:rsidR="00415A99">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sidR="00415A99">
        <w:rPr>
          <w:rFonts w:ascii="Times New Roman" w:eastAsiaTheme="minorEastAsia" w:hAnsi="Times New Roman" w:cs="Times New Roman"/>
        </w:rPr>
        <w:fldChar w:fldCharType="separate"/>
      </w:r>
      <w:r w:rsidR="00415A99">
        <w:rPr>
          <w:rFonts w:ascii="Times New Roman" w:eastAsiaTheme="minorEastAsia" w:hAnsi="Times New Roman" w:cs="Times New Roman"/>
          <w:noProof/>
        </w:rPr>
        <w:t>(Beaulieu et al. 2013)</w:t>
      </w:r>
      <w:r w:rsidR="00415A99">
        <w:rPr>
          <w:rFonts w:ascii="Times New Roman" w:eastAsiaTheme="minorEastAsia" w:hAnsi="Times New Roman" w:cs="Times New Roman"/>
        </w:rPr>
        <w:fldChar w:fldCharType="end"/>
      </w:r>
      <w:r w:rsidR="006E2EB9">
        <w:rPr>
          <w:rFonts w:ascii="Times New Roman" w:eastAsiaTheme="minorEastAsia" w:hAnsi="Times New Roman" w:cs="Times New Roman"/>
        </w:rPr>
        <w:t xml:space="preserve">. However, we can modify this value to be proportional to the </w:t>
      </w:r>
      <w:r w:rsidR="00772DD8">
        <w:rPr>
          <w:rFonts w:ascii="Times New Roman" w:eastAsiaTheme="minorEastAsia" w:hAnsi="Times New Roman" w:cs="Times New Roman"/>
        </w:rPr>
        <w:t>probability</w:t>
      </w:r>
      <w:r w:rsidR="006E2EB9">
        <w:rPr>
          <w:rFonts w:ascii="Times New Roman" w:eastAsiaTheme="minorEastAsia" w:hAnsi="Times New Roman" w:cs="Times New Roman"/>
        </w:rPr>
        <w:t xml:space="preserve"> of sampling </w:t>
      </w:r>
      <w:r w:rsidR="000D21D7">
        <w:rPr>
          <w:rFonts w:ascii="Times New Roman" w:eastAsiaTheme="minorEastAsia" w:hAnsi="Times New Roman" w:cs="Times New Roman"/>
        </w:rPr>
        <w:t>a particular</w:t>
      </w:r>
      <w:r w:rsidR="006E2EB9">
        <w:rPr>
          <w:rFonts w:ascii="Times New Roman" w:eastAsiaTheme="minorEastAsia" w:hAnsi="Times New Roman" w:cs="Times New Roman"/>
        </w:rPr>
        <w:t xml:space="preserve"> tip</w:t>
      </w:r>
      <w:r w:rsidR="009011C8">
        <w:rPr>
          <w:rFonts w:ascii="Times New Roman" w:eastAsiaTheme="minorEastAsia" w:hAnsi="Times New Roman" w:cs="Times New Roman"/>
        </w:rPr>
        <w:t>’</w:t>
      </w:r>
      <w:r w:rsidR="000D21D7">
        <w:rPr>
          <w:rFonts w:ascii="Times New Roman" w:eastAsiaTheme="minorEastAsia" w:hAnsi="Times New Roman" w:cs="Times New Roman"/>
        </w:rPr>
        <w:t>s</w:t>
      </w:r>
      <w:r w:rsidR="006E2EB9">
        <w:rPr>
          <w:rFonts w:ascii="Times New Roman" w:eastAsiaTheme="minorEastAsia" w:hAnsi="Times New Roman" w:cs="Times New Roman"/>
        </w:rPr>
        <w:t xml:space="preserve"> </w:t>
      </w:r>
      <w:r w:rsidR="009011C8">
        <w:rPr>
          <w:rFonts w:ascii="Times New Roman" w:eastAsiaTheme="minorEastAsia" w:hAnsi="Times New Roman" w:cs="Times New Roman"/>
        </w:rPr>
        <w:t xml:space="preserve">continuous </w:t>
      </w:r>
      <w:r w:rsidR="007E0073">
        <w:rPr>
          <w:rFonts w:ascii="Times New Roman" w:eastAsiaTheme="minorEastAsia" w:hAnsi="Times New Roman" w:cs="Times New Roman"/>
        </w:rPr>
        <w:t>trait value given the models</w:t>
      </w:r>
      <w:r w:rsidR="006E2EB9">
        <w:rPr>
          <w:rFonts w:ascii="Times New Roman" w:eastAsiaTheme="minorEastAsia" w:hAnsi="Times New Roman" w:cs="Times New Roman"/>
        </w:rPr>
        <w:t xml:space="preserve"> theta and </w:t>
      </w:r>
      <w:r w:rsidR="00391246">
        <w:rPr>
          <w:rFonts w:ascii="Times New Roman" w:eastAsiaTheme="minorEastAsia" w:hAnsi="Times New Roman" w:cs="Times New Roman"/>
        </w:rPr>
        <w:t>sigma</w:t>
      </w:r>
      <w:r w:rsidR="006E2EB9">
        <w:rPr>
          <w:rFonts w:ascii="Times New Roman" w:eastAsiaTheme="minorEastAsia" w:hAnsi="Times New Roman" w:cs="Times New Roman"/>
        </w:rPr>
        <w:t xml:space="preserve"> value</w:t>
      </w:r>
      <w:r w:rsidR="007E0073">
        <w:rPr>
          <w:rFonts w:ascii="Times New Roman" w:eastAsiaTheme="minorEastAsia" w:hAnsi="Times New Roman" w:cs="Times New Roman"/>
        </w:rPr>
        <w:t xml:space="preserve"> for each discrete state</w:t>
      </w:r>
      <w:r w:rsidR="006E2EB9">
        <w:rPr>
          <w:rFonts w:ascii="Times New Roman" w:eastAsiaTheme="minorEastAsia" w:hAnsi="Times New Roman" w:cs="Times New Roman"/>
        </w:rPr>
        <w:t xml:space="preserve">. </w:t>
      </w:r>
      <w:r w:rsidR="00915189">
        <w:rPr>
          <w:rFonts w:ascii="Times New Roman" w:eastAsiaTheme="minorEastAsia" w:hAnsi="Times New Roman" w:cs="Times New Roman"/>
        </w:rPr>
        <w:t xml:space="preserve">This is the approach we </w:t>
      </w:r>
      <w:r w:rsidR="008D06F3">
        <w:rPr>
          <w:rFonts w:ascii="Times New Roman" w:eastAsiaTheme="minorEastAsia" w:hAnsi="Times New Roman" w:cs="Times New Roman"/>
        </w:rPr>
        <w:t>take;</w:t>
      </w:r>
      <w:r w:rsidR="00915189">
        <w:rPr>
          <w:rFonts w:ascii="Times New Roman" w:eastAsiaTheme="minorEastAsia" w:hAnsi="Times New Roman" w:cs="Times New Roman"/>
        </w:rPr>
        <w:t xml:space="preserve"> we </w:t>
      </w:r>
      <w:r w:rsidR="008D06F3">
        <w:rPr>
          <w:rFonts w:ascii="Times New Roman" w:eastAsiaTheme="minorEastAsia" w:hAnsi="Times New Roman" w:cs="Times New Roman"/>
        </w:rPr>
        <w:t>assume</w:t>
      </w:r>
      <w:r w:rsidR="00915189">
        <w:rPr>
          <w:rFonts w:ascii="Times New Roman" w:eastAsiaTheme="minorEastAsia" w:hAnsi="Times New Roman" w:cs="Times New Roman"/>
        </w:rPr>
        <w:t xml:space="preserve"> that the </w:t>
      </w:r>
      <w:r w:rsidR="003930D6">
        <w:rPr>
          <w:rFonts w:ascii="Times New Roman" w:eastAsiaTheme="minorEastAsia" w:hAnsi="Times New Roman" w:cs="Times New Roman"/>
        </w:rPr>
        <w:t>conditional</w:t>
      </w:r>
      <w:r w:rsidR="00915189">
        <w:rPr>
          <w:rFonts w:ascii="Times New Roman" w:eastAsiaTheme="minorEastAsia" w:hAnsi="Times New Roman" w:cs="Times New Roman"/>
        </w:rPr>
        <w:t xml:space="preserve"> probability of a tip being in a particular hidden state is not equal, but rather </w:t>
      </w:r>
      <w:r w:rsidR="003930D6">
        <w:rPr>
          <w:rFonts w:ascii="Times New Roman" w:eastAsiaTheme="minorEastAsia" w:hAnsi="Times New Roman" w:cs="Times New Roman"/>
        </w:rPr>
        <w:t xml:space="preserve">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005B7AC6">
        <w:rPr>
          <w:rFonts w:ascii="Times New Roman" w:eastAsiaTheme="minorEastAsia" w:hAnsi="Times New Roman" w:cs="Times New Roman"/>
        </w:rPr>
        <w:t xml:space="preserve">; </w:t>
      </w:r>
      <w:r w:rsidR="003930D6">
        <w:rPr>
          <w:rFonts w:ascii="Times New Roman" w:eastAsiaTheme="minorEastAsia" w:hAnsi="Times New Roman" w:cs="Times New Roman"/>
        </w:rPr>
        <w:t xml:space="preserve">the probability of sampling the continuous trait value </w:t>
      </w:r>
      <w:r w:rsidR="008D06F3">
        <w:rPr>
          <w:rFonts w:ascii="Times New Roman" w:eastAsiaTheme="minorEastAsia" w:hAnsi="Times New Roman" w:cs="Times New Roman"/>
        </w:rPr>
        <w:t>under a normal distribution</w:t>
      </w:r>
      <w:r w:rsidR="00A96E1B">
        <w:rPr>
          <w:rFonts w:ascii="Times New Roman" w:eastAsiaTheme="minorEastAsia" w:hAnsi="Times New Roman" w:cs="Times New Roman"/>
        </w:rPr>
        <w:t xml:space="preserve"> for each possible state </w:t>
      </w:r>
      <m:oMath>
        <m:r>
          <w:rPr>
            <w:rFonts w:ascii="Cambria Math" w:eastAsiaTheme="minorEastAsia" w:hAnsi="Cambria Math" w:cs="Times New Roman"/>
          </w:rPr>
          <m:t>c</m:t>
        </m:r>
      </m:oMath>
      <w:r w:rsidR="005B7AC6">
        <w:rPr>
          <w:rFonts w:ascii="Times New Roman" w:eastAsiaTheme="minorEastAsia" w:hAnsi="Times New Roman" w:cs="Times New Roman"/>
        </w:rPr>
        <w:t xml:space="preserve">. </w:t>
      </w:r>
      <w:r w:rsidR="00A96E1B">
        <w:rPr>
          <w:rFonts w:ascii="Times New Roman" w:eastAsiaTheme="minorEastAsia" w:hAnsi="Times New Roman" w:cs="Times New Roman"/>
        </w:rPr>
        <w:t xml:space="preserve">In cases where there are no differences between parameters, conditional </w:t>
      </w:r>
      <w:r w:rsidR="00DB0621">
        <w:rPr>
          <w:rFonts w:ascii="Times New Roman" w:eastAsiaTheme="minorEastAsia" w:hAnsi="Times New Roman" w:cs="Times New Roman"/>
        </w:rPr>
        <w:t>probabilities</w:t>
      </w:r>
      <w:r w:rsidR="00A96E1B">
        <w:rPr>
          <w:rFonts w:ascii="Times New Roman" w:eastAsiaTheme="minorEastAsia" w:hAnsi="Times New Roman" w:cs="Times New Roman"/>
        </w:rPr>
        <w:t xml:space="preserve"> </w:t>
      </w:r>
      <w:r w:rsidR="00DB0621">
        <w:rPr>
          <w:rFonts w:ascii="Times New Roman" w:eastAsiaTheme="minorEastAsia" w:hAnsi="Times New Roman" w:cs="Times New Roman"/>
        </w:rPr>
        <w:t>remain</w:t>
      </w:r>
      <w:r w:rsidR="00A96E1B">
        <w:rPr>
          <w:rFonts w:ascii="Times New Roman" w:eastAsiaTheme="minorEastAsia" w:hAnsi="Times New Roman" w:cs="Times New Roman"/>
        </w:rPr>
        <w:t xml:space="preserve"> equal.</w:t>
      </w:r>
    </w:p>
    <w:p w14:paraId="76FA25E3" w14:textId="117D4D80" w:rsidR="00835CF6" w:rsidRDefault="005B2F24"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Exploring t</w:t>
      </w:r>
      <w:r w:rsidR="002C5A72">
        <w:rPr>
          <w:rFonts w:ascii="Times New Roman" w:eastAsiaTheme="minorEastAsia" w:hAnsi="Times New Roman" w:cs="Times New Roman"/>
          <w:u w:val="single"/>
        </w:rPr>
        <w:t xml:space="preserve">he joint </w:t>
      </w:r>
      <w:r w:rsidR="00AD21F2">
        <w:rPr>
          <w:rFonts w:ascii="Times New Roman" w:eastAsiaTheme="minorEastAsia" w:hAnsi="Times New Roman" w:cs="Times New Roman"/>
          <w:u w:val="single"/>
        </w:rPr>
        <w:t>model</w:t>
      </w:r>
      <w:r w:rsidR="002C5A72">
        <w:rPr>
          <w:rFonts w:ascii="Times New Roman" w:eastAsiaTheme="minorEastAsia" w:hAnsi="Times New Roman" w:cs="Times New Roman"/>
          <w:u w:val="single"/>
        </w:rPr>
        <w:t xml:space="preserve"> of discrete and continuous </w:t>
      </w:r>
      <w:r w:rsidR="00AD21F2">
        <w:rPr>
          <w:rFonts w:ascii="Times New Roman" w:eastAsiaTheme="minorEastAsia" w:hAnsi="Times New Roman" w:cs="Times New Roman"/>
          <w:u w:val="single"/>
        </w:rPr>
        <w:t>phenotypes</w:t>
      </w:r>
    </w:p>
    <w:p w14:paraId="50567B1D" w14:textId="5C993C4E" w:rsidR="00C36B2D" w:rsidRDefault="00C36B2D" w:rsidP="001609BC">
      <w:pPr>
        <w:spacing w:line="480" w:lineRule="auto"/>
        <w:rPr>
          <w:rFonts w:ascii="Times New Roman" w:eastAsiaTheme="minorEastAsia" w:hAnsi="Times New Roman" w:cs="Times New Roman"/>
        </w:rPr>
      </w:pPr>
      <w:r>
        <w:rPr>
          <w:rFonts w:ascii="Times New Roman" w:eastAsiaTheme="minorEastAsia" w:hAnsi="Times New Roman" w:cs="Times New Roman"/>
          <w:b/>
          <w:bCs/>
        </w:rPr>
        <w:lastRenderedPageBreak/>
        <w:tab/>
      </w:r>
      <w:r w:rsidR="00111D71">
        <w:rPr>
          <w:rFonts w:ascii="Times New Roman" w:eastAsiaTheme="minorEastAsia" w:hAnsi="Times New Roman" w:cs="Times New Roman"/>
        </w:rPr>
        <w:t>F</w:t>
      </w:r>
      <w:r>
        <w:rPr>
          <w:rFonts w:ascii="Times New Roman" w:eastAsiaTheme="minorEastAsia" w:hAnsi="Times New Roman" w:cs="Times New Roman"/>
        </w:rPr>
        <w:t>or any reasonably large dataset using all possible discrete character mappings is computationally infeasible</w:t>
      </w:r>
      <w:r w:rsidR="00111D71">
        <w:rPr>
          <w:rFonts w:ascii="Times New Roman" w:eastAsiaTheme="minorEastAsia" w:hAnsi="Times New Roman" w:cs="Times New Roman"/>
        </w:rPr>
        <w:t>.</w:t>
      </w:r>
      <w:r>
        <w:rPr>
          <w:rFonts w:ascii="Times New Roman" w:eastAsiaTheme="minorEastAsia" w:hAnsi="Times New Roman" w:cs="Times New Roman"/>
        </w:rPr>
        <w:t xml:space="preserve"> </w:t>
      </w:r>
      <w:r w:rsidR="00111D71">
        <w:rPr>
          <w:rFonts w:ascii="Times New Roman" w:eastAsiaTheme="minorEastAsia" w:hAnsi="Times New Roman" w:cs="Times New Roman"/>
        </w:rPr>
        <w:t xml:space="preserve">However, </w:t>
      </w:r>
      <w:r>
        <w:rPr>
          <w:rFonts w:ascii="Times New Roman" w:eastAsiaTheme="minorEastAsia" w:hAnsi="Times New Roman" w:cs="Times New Roman"/>
        </w:rPr>
        <w:t xml:space="preserve">for trees with fewer than 5 tips and few internodes, we can assess the behavior of our </w:t>
      </w:r>
      <w:r w:rsidR="001133CA">
        <w:rPr>
          <w:rFonts w:ascii="Times New Roman" w:eastAsiaTheme="minorEastAsia" w:hAnsi="Times New Roman" w:cs="Times New Roman"/>
        </w:rPr>
        <w:t xml:space="preserve">joint </w:t>
      </w:r>
      <w:r>
        <w:rPr>
          <w:rFonts w:ascii="Times New Roman" w:eastAsiaTheme="minorEastAsia" w:hAnsi="Times New Roman" w:cs="Times New Roman"/>
        </w:rPr>
        <w:t xml:space="preserve">model under the ideal circumstance of every possible mapping. </w:t>
      </w:r>
      <w:r w:rsidR="00111D71">
        <w:rPr>
          <w:rFonts w:ascii="Times New Roman" w:eastAsiaTheme="minorEastAsia" w:hAnsi="Times New Roman" w:cs="Times New Roman"/>
        </w:rPr>
        <w:t xml:space="preserve">Our aim in this section is to determine whether hOUwie can detect signals of character independence and dependence, understand better where that signal comes from in the data, and search for mappings which </w:t>
      </w:r>
      <w:r w:rsidR="00800C1A">
        <w:rPr>
          <w:rFonts w:ascii="Times New Roman" w:eastAsiaTheme="minorEastAsia" w:hAnsi="Times New Roman" w:cs="Times New Roman"/>
        </w:rPr>
        <w:t>have incongruent signals for each type of data (i.e., mappings which are highly likely for discrete characters, but poorly fit our continuous trait or vice versa)</w:t>
      </w:r>
      <w:r w:rsidR="00111D71">
        <w:rPr>
          <w:rFonts w:ascii="Times New Roman" w:eastAsiaTheme="minorEastAsia" w:hAnsi="Times New Roman" w:cs="Times New Roman"/>
        </w:rPr>
        <w:t xml:space="preserve">. </w:t>
      </w:r>
    </w:p>
    <w:p w14:paraId="215EABDA" w14:textId="1B7AC52B" w:rsidR="001C1518" w:rsidRDefault="00111D71"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C5A72">
        <w:rPr>
          <w:rFonts w:ascii="Times New Roman" w:eastAsiaTheme="minorEastAsia" w:hAnsi="Times New Roman" w:cs="Times New Roman"/>
        </w:rPr>
        <w:t xml:space="preserve">We </w:t>
      </w:r>
      <w:r w:rsidR="00437C00">
        <w:rPr>
          <w:rFonts w:ascii="Times New Roman" w:eastAsiaTheme="minorEastAsia" w:hAnsi="Times New Roman" w:cs="Times New Roman"/>
        </w:rPr>
        <w:t>evaluate</w:t>
      </w:r>
      <w:r w:rsidR="002C5A72">
        <w:rPr>
          <w:rFonts w:ascii="Times New Roman" w:eastAsiaTheme="minorEastAsia" w:hAnsi="Times New Roman" w:cs="Times New Roman"/>
        </w:rPr>
        <w:t xml:space="preserve"> the performance </w:t>
      </w:r>
      <w:r w:rsidR="00437C00">
        <w:rPr>
          <w:rFonts w:ascii="Times New Roman" w:eastAsiaTheme="minorEastAsia" w:hAnsi="Times New Roman" w:cs="Times New Roman"/>
        </w:rPr>
        <w:t xml:space="preserve">and importance </w:t>
      </w:r>
      <w:r w:rsidR="002C5A72">
        <w:rPr>
          <w:rFonts w:ascii="Times New Roman" w:eastAsiaTheme="minorEastAsia" w:hAnsi="Times New Roman" w:cs="Times New Roman"/>
        </w:rPr>
        <w:t>of the joint estimation of all</w:t>
      </w:r>
      <w:r w:rsidR="00437C00">
        <w:rPr>
          <w:rFonts w:ascii="Times New Roman" w:eastAsiaTheme="minorEastAsia" w:hAnsi="Times New Roman" w:cs="Times New Roman"/>
        </w:rPr>
        <w:t xml:space="preserve"> mappings by </w:t>
      </w:r>
      <w:r w:rsidR="00A31E3D">
        <w:rPr>
          <w:rFonts w:ascii="Times New Roman" w:eastAsiaTheme="minorEastAsia" w:hAnsi="Times New Roman" w:cs="Times New Roman"/>
        </w:rPr>
        <w:t>simulating</w:t>
      </w:r>
      <w:r w:rsidR="00437C00">
        <w:rPr>
          <w:rFonts w:ascii="Times New Roman" w:eastAsiaTheme="minorEastAsia" w:hAnsi="Times New Roman" w:cs="Times New Roman"/>
        </w:rPr>
        <w:t xml:space="preserve"> a </w:t>
      </w:r>
      <w:r w:rsidR="00A31E3D">
        <w:rPr>
          <w:rFonts w:ascii="Times New Roman" w:eastAsiaTheme="minorEastAsia" w:hAnsi="Times New Roman" w:cs="Times New Roman"/>
        </w:rPr>
        <w:t xml:space="preserve">pure birth </w:t>
      </w:r>
      <w:r w:rsidR="000E57AF">
        <w:rPr>
          <w:rFonts w:ascii="Times New Roman" w:eastAsiaTheme="minorEastAsia" w:hAnsi="Times New Roman" w:cs="Times New Roman"/>
        </w:rPr>
        <w:t xml:space="preserve">phylogenetic </w:t>
      </w:r>
      <w:r w:rsidR="00437C00">
        <w:rPr>
          <w:rFonts w:ascii="Times New Roman" w:eastAsiaTheme="minorEastAsia" w:hAnsi="Times New Roman" w:cs="Times New Roman"/>
        </w:rPr>
        <w:t xml:space="preserve">tree of </w:t>
      </w:r>
      <w:r w:rsidR="0061716E">
        <w:rPr>
          <w:rFonts w:ascii="Times New Roman" w:eastAsiaTheme="minorEastAsia" w:hAnsi="Times New Roman" w:cs="Times New Roman"/>
        </w:rPr>
        <w:t>4 taxa</w:t>
      </w:r>
      <w:r w:rsidR="000E57AF">
        <w:rPr>
          <w:rFonts w:ascii="Times New Roman" w:eastAsiaTheme="minorEastAsia" w:hAnsi="Times New Roman" w:cs="Times New Roman"/>
        </w:rPr>
        <w:t xml:space="preserve"> and coding the exact dataset by hand</w:t>
      </w:r>
      <w:r w:rsidR="0010097F">
        <w:rPr>
          <w:rFonts w:ascii="Times New Roman" w:eastAsiaTheme="minorEastAsia" w:hAnsi="Times New Roman" w:cs="Times New Roman"/>
        </w:rPr>
        <w:t>.</w:t>
      </w:r>
      <w:r w:rsidR="000E57AF">
        <w:rPr>
          <w:rFonts w:ascii="Times New Roman" w:eastAsiaTheme="minorEastAsia" w:hAnsi="Times New Roman" w:cs="Times New Roman"/>
        </w:rPr>
        <w:t xml:space="preserve"> </w:t>
      </w:r>
      <w:r w:rsidR="0010097F">
        <w:rPr>
          <w:rFonts w:ascii="Times New Roman" w:eastAsiaTheme="minorEastAsia" w:hAnsi="Times New Roman" w:cs="Times New Roman"/>
        </w:rPr>
        <w:t xml:space="preserve">We </w:t>
      </w:r>
      <w:r w:rsidR="00E111F3">
        <w:rPr>
          <w:rFonts w:ascii="Times New Roman" w:eastAsiaTheme="minorEastAsia" w:hAnsi="Times New Roman" w:cs="Times New Roman"/>
        </w:rPr>
        <w:t>create</w:t>
      </w:r>
      <w:r w:rsidR="0010097F">
        <w:rPr>
          <w:rFonts w:ascii="Times New Roman" w:eastAsiaTheme="minorEastAsia" w:hAnsi="Times New Roman" w:cs="Times New Roman"/>
        </w:rPr>
        <w:t xml:space="preserve"> our datasets such that they are </w:t>
      </w:r>
      <w:r w:rsidR="000E57AF">
        <w:rPr>
          <w:rFonts w:ascii="Times New Roman" w:eastAsiaTheme="minorEastAsia" w:hAnsi="Times New Roman" w:cs="Times New Roman"/>
        </w:rPr>
        <w:t>expect</w:t>
      </w:r>
      <w:r w:rsidR="0010097F">
        <w:rPr>
          <w:rFonts w:ascii="Times New Roman" w:eastAsiaTheme="minorEastAsia" w:hAnsi="Times New Roman" w:cs="Times New Roman"/>
        </w:rPr>
        <w:t>ed</w:t>
      </w:r>
      <w:r w:rsidR="000E57AF">
        <w:rPr>
          <w:rFonts w:ascii="Times New Roman" w:eastAsiaTheme="minorEastAsia" w:hAnsi="Times New Roman" w:cs="Times New Roman"/>
        </w:rPr>
        <w:t xml:space="preserve"> to be consistent with different scenarios of character dependence and character independence</w:t>
      </w:r>
      <w:r w:rsidR="00AC2367">
        <w:rPr>
          <w:rFonts w:ascii="Times New Roman" w:eastAsiaTheme="minorEastAsia" w:hAnsi="Times New Roman" w:cs="Times New Roman"/>
        </w:rPr>
        <w:t xml:space="preserve"> (Figure 2a)</w:t>
      </w:r>
      <w:r w:rsidR="000E57AF">
        <w:rPr>
          <w:rFonts w:ascii="Times New Roman" w:eastAsiaTheme="minorEastAsia" w:hAnsi="Times New Roman" w:cs="Times New Roman"/>
        </w:rPr>
        <w:t xml:space="preserve">. </w:t>
      </w:r>
      <w:r w:rsidR="00276ADD">
        <w:rPr>
          <w:rFonts w:ascii="Times New Roman" w:eastAsiaTheme="minorEastAsia" w:hAnsi="Times New Roman" w:cs="Times New Roman"/>
        </w:rPr>
        <w:t xml:space="preserve">We then evaluate the exact joint likelihood </w:t>
      </w:r>
      <w:r w:rsidR="00FC06D2">
        <w:rPr>
          <w:rFonts w:ascii="Times New Roman" w:eastAsiaTheme="minorEastAsia" w:hAnsi="Times New Roman" w:cs="Times New Roman"/>
        </w:rPr>
        <w:t>with fixed parameters for each dataset</w:t>
      </w:r>
      <w:r w:rsidR="002C186C">
        <w:rPr>
          <w:rFonts w:ascii="Times New Roman" w:eastAsiaTheme="minorEastAsia" w:hAnsi="Times New Roman" w:cs="Times New Roman"/>
        </w:rPr>
        <w:t xml:space="preserve">. </w:t>
      </w:r>
      <w:r w:rsidR="002A4809">
        <w:rPr>
          <w:rFonts w:ascii="Times New Roman" w:eastAsiaTheme="minorEastAsia" w:hAnsi="Times New Roman" w:cs="Times New Roman"/>
        </w:rPr>
        <w:t>Finally, we</w:t>
      </w:r>
      <w:r w:rsidR="002C186C">
        <w:rPr>
          <w:rFonts w:ascii="Times New Roman" w:eastAsiaTheme="minorEastAsia" w:hAnsi="Times New Roman" w:cs="Times New Roman"/>
        </w:rPr>
        <w:t xml:space="preserve"> examine our results to determine whether the model detected the signal of character dependence or independence. </w:t>
      </w:r>
    </w:p>
    <w:p w14:paraId="712F1222" w14:textId="30DBE403" w:rsidR="00111D71" w:rsidRPr="00C36B2D" w:rsidRDefault="002C186C" w:rsidP="001C15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Additionally, because </w:t>
      </w:r>
      <w:r w:rsidR="0004232D">
        <w:rPr>
          <w:rFonts w:ascii="Times New Roman" w:eastAsiaTheme="minorEastAsia" w:hAnsi="Times New Roman" w:cs="Times New Roman"/>
        </w:rPr>
        <w:t xml:space="preserve">the actual implementation of </w:t>
      </w:r>
      <w:r>
        <w:rPr>
          <w:rFonts w:ascii="Times New Roman" w:eastAsiaTheme="minorEastAsia" w:hAnsi="Times New Roman" w:cs="Times New Roman"/>
        </w:rPr>
        <w:t>hOUwie generates map</w:t>
      </w:r>
      <w:r w:rsidR="003E2A97">
        <w:rPr>
          <w:rFonts w:ascii="Times New Roman" w:eastAsiaTheme="minorEastAsia" w:hAnsi="Times New Roman" w:cs="Times New Roman"/>
        </w:rPr>
        <w:t>pings stochastically and in</w:t>
      </w:r>
      <w:r>
        <w:rPr>
          <w:rFonts w:ascii="Times New Roman" w:eastAsiaTheme="minorEastAsia" w:hAnsi="Times New Roman" w:cs="Times New Roman"/>
        </w:rPr>
        <w:t xml:space="preserve"> proportion to the probability of the mapping </w:t>
      </w:r>
      <w:r w:rsidR="00D707DC">
        <w:rPr>
          <w:rFonts w:ascii="Times New Roman" w:eastAsiaTheme="minorEastAsia" w:hAnsi="Times New Roman" w:cs="Times New Roman"/>
        </w:rPr>
        <w:t>and</w:t>
      </w:r>
      <w:r>
        <w:rPr>
          <w:rFonts w:ascii="Times New Roman" w:eastAsiaTheme="minorEastAsia" w:hAnsi="Times New Roman" w:cs="Times New Roman"/>
        </w:rPr>
        <w:t xml:space="preserve"> the discrete character, we can evaluate whether this leads to bias in our map generation. For example, it is possible that most mappings with high discrete character probabilities have low continuous trait probabilities. If this were the case, generating maps in proportion to the discrete character probabilities would bias our estimates away from possible maximum likelihood solutions. </w:t>
      </w:r>
      <w:r w:rsidR="001C1518">
        <w:rPr>
          <w:rFonts w:ascii="Times New Roman" w:eastAsiaTheme="minorEastAsia" w:hAnsi="Times New Roman" w:cs="Times New Roman"/>
        </w:rPr>
        <w:t xml:space="preserve">To test </w:t>
      </w:r>
      <w:r w:rsidR="00130703">
        <w:rPr>
          <w:rFonts w:ascii="Times New Roman" w:eastAsiaTheme="minorEastAsia" w:hAnsi="Times New Roman" w:cs="Times New Roman"/>
        </w:rPr>
        <w:t>the efficiency of each procedure</w:t>
      </w:r>
      <w:r w:rsidR="000E58DB">
        <w:rPr>
          <w:rFonts w:ascii="Times New Roman" w:eastAsiaTheme="minorEastAsia" w:hAnsi="Times New Roman" w:cs="Times New Roman"/>
        </w:rPr>
        <w:t>, we sample maps uniformly and sample maps proportional</w:t>
      </w:r>
      <w:r w:rsidR="00196288">
        <w:rPr>
          <w:rFonts w:ascii="Times New Roman" w:eastAsiaTheme="minorEastAsia" w:hAnsi="Times New Roman" w:cs="Times New Roman"/>
        </w:rPr>
        <w:t>ly</w:t>
      </w:r>
      <w:r w:rsidR="000E58DB">
        <w:rPr>
          <w:rFonts w:ascii="Times New Roman" w:eastAsiaTheme="minorEastAsia" w:hAnsi="Times New Roman" w:cs="Times New Roman"/>
        </w:rPr>
        <w:t xml:space="preserve"> to their discrete probabilities and compare </w:t>
      </w:r>
      <w:r w:rsidR="00130703">
        <w:rPr>
          <w:rFonts w:ascii="Times New Roman" w:eastAsiaTheme="minorEastAsia" w:hAnsi="Times New Roman" w:cs="Times New Roman"/>
        </w:rPr>
        <w:t xml:space="preserve">which sampling procedure more rapidly approaches the true likelihood as we </w:t>
      </w:r>
      <w:r w:rsidR="003A6CA7">
        <w:rPr>
          <w:rFonts w:ascii="Times New Roman" w:eastAsiaTheme="minorEastAsia" w:hAnsi="Times New Roman" w:cs="Times New Roman"/>
        </w:rPr>
        <w:t>increase</w:t>
      </w:r>
      <w:r w:rsidR="00130703">
        <w:rPr>
          <w:rFonts w:ascii="Times New Roman" w:eastAsiaTheme="minorEastAsia" w:hAnsi="Times New Roman" w:cs="Times New Roman"/>
        </w:rPr>
        <w:t xml:space="preserve"> the number of maps </w:t>
      </w:r>
      <w:r w:rsidR="003568C9">
        <w:rPr>
          <w:rFonts w:ascii="Times New Roman" w:eastAsiaTheme="minorEastAsia" w:hAnsi="Times New Roman" w:cs="Times New Roman"/>
        </w:rPr>
        <w:t xml:space="preserve">being </w:t>
      </w:r>
      <w:r w:rsidR="00130703">
        <w:rPr>
          <w:rFonts w:ascii="Times New Roman" w:eastAsiaTheme="minorEastAsia" w:hAnsi="Times New Roman" w:cs="Times New Roman"/>
        </w:rPr>
        <w:t>sampled.</w:t>
      </w:r>
    </w:p>
    <w:p w14:paraId="648BDC35" w14:textId="3CE9B2D0" w:rsidR="00E268FA" w:rsidRDefault="003021B7"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3B592F3E" w14:textId="60C3BDB1" w:rsidR="0058199B" w:rsidRDefault="00E37123" w:rsidP="00FF60D9">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r>
      <w:r w:rsidR="00E307E3">
        <w:rPr>
          <w:rFonts w:ascii="Times New Roman" w:eastAsiaTheme="minorEastAsia" w:hAnsi="Times New Roman" w:cs="Times New Roman"/>
        </w:rPr>
        <w:t>W</w:t>
      </w:r>
      <w:r w:rsidR="00FA4C41">
        <w:rPr>
          <w:rFonts w:ascii="Times New Roman" w:eastAsiaTheme="minorEastAsia" w:hAnsi="Times New Roman" w:cs="Times New Roman"/>
        </w:rPr>
        <w:t xml:space="preserve">e examined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 We 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040950">
        <w:rPr>
          <w:rFonts w:ascii="Times New Roman" w:eastAsiaTheme="minorEastAsia" w:hAnsi="Times New Roman" w:cs="Times New Roman"/>
        </w:rPr>
        <w:t xml:space="preserve">The model structures allowable in hOUwie are a generalized form of those allowed in OUwie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 xml:space="preserve">There are two types of character independent model.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 xml:space="preserve">allows for heterogeneity within the evolutionary process without the necessity of it being linked to a focal trait.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p>
    <w:p w14:paraId="5051101C" w14:textId="3DC10A4E" w:rsidR="00E307E3" w:rsidRPr="00E307E3" w:rsidRDefault="00E307E3" w:rsidP="00FF60D9">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1EB37476" w:rsidR="00E307E3" w:rsidRDefault="00E307E3"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using a</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 xml:space="preserve">ed phylogenetic dataset. For each dataset, we simulated a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w:t>
      </w:r>
      <w:r w:rsidR="00166FE9">
        <w:rPr>
          <w:rFonts w:ascii="Times New Roman" w:eastAsiaTheme="minorEastAsia" w:hAnsi="Times New Roman" w:cs="Times New Roman"/>
        </w:rPr>
        <w:lastRenderedPageBreak/>
        <w:t xml:space="preserve">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xml:space="preserve">, which were doubled if the model structure allowed the parameter to vary. For example, an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p>
    <w:p w14:paraId="65878C8F" w14:textId="14016207" w:rsidR="00535EC1" w:rsidRDefault="00535EC1"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simplest way to assess parameter estimation would be to fit the generating model to a dataset it generated and examine </w:t>
      </w:r>
      <w:r w:rsidR="00BF5DFA">
        <w:rPr>
          <w:rFonts w:ascii="Times New Roman" w:eastAsiaTheme="minorEastAsia" w:hAnsi="Times New Roman" w:cs="Times New Roman"/>
        </w:rPr>
        <w:t xml:space="preserve">the difference between the simulating values and the maximum likelihood estimate. The main source of error would then come from the likelihood of the model fit to a stochastically generated dataset not necessarily corresponding to the simulating parameters. </w:t>
      </w:r>
      <w:r w:rsidR="00A54401">
        <w:rPr>
          <w:rFonts w:ascii="Times New Roman" w:eastAsiaTheme="minorEastAsia" w:hAnsi="Times New Roman" w:cs="Times New Roman"/>
        </w:rPr>
        <w:t>However</w:t>
      </w:r>
      <w:r w:rsidR="00BF5DFA">
        <w:rPr>
          <w:rFonts w:ascii="Times New Roman" w:eastAsiaTheme="minorEastAsia" w:hAnsi="Times New Roman" w:cs="Times New Roman"/>
        </w:rPr>
        <w:t xml:space="preserve">, our variables occur at different scales and at different scales (a difference 1 unit is more important to </w:t>
      </w:r>
      <w:r w:rsidR="00A54401">
        <w:rPr>
          <w:rFonts w:ascii="Times New Roman" w:eastAsiaTheme="minorEastAsia" w:hAnsi="Times New Roman" w:cs="Times New Roman"/>
        </w:rPr>
        <w:t xml:space="preserve">an </w:t>
      </w:r>
      <w:r w:rsidR="00BF5DFA">
        <w:rPr>
          <w:rFonts w:ascii="Times New Roman" w:eastAsiaTheme="minorEastAsia" w:hAnsi="Times New Roman" w:cs="Times New Roman"/>
        </w:rPr>
        <w:t xml:space="preserve">estimate of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than </w:t>
      </w:r>
      <m:oMath>
        <m:r>
          <w:rPr>
            <w:rFonts w:ascii="Cambria Math" w:eastAsiaTheme="minorEastAsia" w:hAnsi="Cambria Math" w:cs="Times New Roman"/>
          </w:rPr>
          <m:t>θ</m:t>
        </m:r>
      </m:oMath>
      <w:r w:rsidR="00BF5DFA">
        <w:rPr>
          <w:rFonts w:ascii="Times New Roman" w:eastAsiaTheme="minorEastAsia" w:hAnsi="Times New Roman" w:cs="Times New Roman"/>
        </w:rPr>
        <w:t xml:space="preserve"> under our simulation protocol because it represents a proportionally larger change). Thus, we assess the difference between generating and estimated parameters in natural log units. </w:t>
      </w:r>
      <w:r w:rsidR="0072168A">
        <w:rPr>
          <w:rFonts w:ascii="Times New Roman" w:eastAsiaTheme="minorEastAsia" w:hAnsi="Times New Roman" w:cs="Times New Roman"/>
        </w:rPr>
        <w:t>Additionally</w:t>
      </w:r>
      <w:r w:rsidR="00BF5DFA">
        <w:rPr>
          <w:rFonts w:ascii="Times New Roman" w:eastAsiaTheme="minorEastAsia" w:hAnsi="Times New Roman" w:cs="Times New Roman"/>
        </w:rPr>
        <w:t xml:space="preserve">, it is often the case that biological hypotheses do not depend on the exact value of a parameter. In examining a dataset, it would be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t>
      </w:r>
      <w:r w:rsidR="00067483">
        <w:rPr>
          <w:rFonts w:ascii="Times New Roman" w:eastAsiaTheme="minorEastAsia" w:hAnsi="Times New Roman" w:cs="Times New Roman"/>
        </w:rPr>
        <w:t xml:space="preserve">do </w:t>
      </w:r>
      <w:r w:rsidR="00BF5DFA">
        <w:rPr>
          <w:rFonts w:ascii="Times New Roman" w:eastAsiaTheme="minorEastAsia" w:hAnsi="Times New Roman" w:cs="Times New Roman"/>
        </w:rPr>
        <w:t xml:space="preserve">we expect that the rate of evolution will be </w:t>
      </w:r>
      <w:r w:rsidR="00067483">
        <w:rPr>
          <w:rFonts w:ascii="Times New Roman" w:eastAsiaTheme="minorEastAsia" w:hAnsi="Times New Roman" w:cs="Times New Roman"/>
        </w:rPr>
        <w:t>lower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E65087">
        <w:rPr>
          <w:rFonts w:ascii="Times New Roman" w:eastAsiaTheme="minorEastAsia" w:hAnsi="Times New Roman" w:cs="Times New Roman"/>
        </w:rPr>
        <w:t xml:space="preserve">we focus </w:t>
      </w:r>
      <w:r w:rsidR="00067483">
        <w:rPr>
          <w:rFonts w:ascii="Times New Roman" w:eastAsiaTheme="minorEastAsia" w:hAnsi="Times New Roman" w:cs="Times New Roman"/>
        </w:rPr>
        <w:t xml:space="preserve">our evaluation of parameter estimation on assessing type-S (sign) and type-M (magnitude) errors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67483">
        <w:rPr>
          <w:rFonts w:ascii="Times New Roman" w:eastAsiaTheme="minorEastAsia" w:hAnsi="Times New Roman" w:cs="Times New Roman"/>
        </w:rPr>
        <w:t>.</w:t>
      </w:r>
      <w:r w:rsidR="00E65087">
        <w:rPr>
          <w:rFonts w:ascii="Times New Roman" w:eastAsiaTheme="minorEastAsia" w:hAnsi="Times New Roman" w:cs="Times New Roman"/>
        </w:rPr>
        <w:t xml:space="preserve"> </w:t>
      </w:r>
    </w:p>
    <w:p w14:paraId="3B0D1F5A" w14:textId="0C34957C" w:rsidR="00E268FA" w:rsidRPr="00E268FA" w:rsidRDefault="00E268FA" w:rsidP="001609BC">
      <w:pPr>
        <w:spacing w:line="480" w:lineRule="auto"/>
        <w:rPr>
          <w:rFonts w:ascii="Times New Roman" w:eastAsiaTheme="minorEastAsia" w:hAnsi="Times New Roman" w:cs="Times New Roman"/>
          <w:u w:val="single"/>
        </w:rPr>
      </w:pPr>
      <w:r w:rsidRPr="00E268FA">
        <w:rPr>
          <w:rFonts w:ascii="Times New Roman" w:eastAsiaTheme="minorEastAsia" w:hAnsi="Times New Roman" w:cs="Times New Roman"/>
          <w:u w:val="single"/>
        </w:rPr>
        <w:t>The empirical example</w:t>
      </w:r>
    </w:p>
    <w:p w14:paraId="14B3826C" w14:textId="1DC04B26" w:rsidR="00E268FA" w:rsidRPr="00E268FA" w:rsidRDefault="00E268FA" w:rsidP="00E268F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Ever since humans dared loo</w:t>
      </w:r>
      <w:r w:rsidR="007D5D2B">
        <w:rPr>
          <w:rFonts w:ascii="Times New Roman" w:eastAsiaTheme="minorEastAsia" w:hAnsi="Times New Roman" w:cs="Times New Roman"/>
        </w:rPr>
        <w:t>k</w:t>
      </w:r>
      <w:r>
        <w:rPr>
          <w:rFonts w:ascii="Times New Roman" w:eastAsiaTheme="minorEastAsia" w:hAnsi="Times New Roman" w:cs="Times New Roman"/>
        </w:rPr>
        <w:t xml:space="preserve"> up</w:t>
      </w:r>
      <w:r w:rsidR="007D5D2B">
        <w:rPr>
          <w:rFonts w:ascii="Times New Roman" w:eastAsiaTheme="minorEastAsia" w:hAnsi="Times New Roman" w:cs="Times New Roman"/>
        </w:rPr>
        <w:t>wards</w:t>
      </w:r>
      <w:r>
        <w:rPr>
          <w:rFonts w:ascii="Times New Roman" w:eastAsiaTheme="minorEastAsia" w:hAnsi="Times New Roman" w:cs="Times New Roman"/>
        </w:rPr>
        <w:t xml:space="preserve"> </w:t>
      </w:r>
      <w:r w:rsidR="007D5D2B">
        <w:rPr>
          <w:rFonts w:ascii="Times New Roman" w:eastAsiaTheme="minorEastAsia" w:hAnsi="Times New Roman" w:cs="Times New Roman"/>
        </w:rPr>
        <w:t xml:space="preserve">at </w:t>
      </w:r>
      <w:r>
        <w:rPr>
          <w:rFonts w:ascii="Times New Roman" w:eastAsiaTheme="minorEastAsia" w:hAnsi="Times New Roman" w:cs="Times New Roman"/>
        </w:rPr>
        <w:t xml:space="preserve">the night sky </w:t>
      </w:r>
      <w:r w:rsidR="00FE6900">
        <w:rPr>
          <w:rFonts w:ascii="Times New Roman" w:eastAsiaTheme="minorEastAsia" w:hAnsi="Times New Roman" w:cs="Times New Roman"/>
        </w:rPr>
        <w:t>to</w:t>
      </w:r>
      <w:r>
        <w:rPr>
          <w:rFonts w:ascii="Times New Roman" w:eastAsiaTheme="minorEastAsia" w:hAnsi="Times New Roman" w:cs="Times New Roman"/>
        </w:rPr>
        <w:t xml:space="preserve"> first confront</w:t>
      </w:r>
      <w:r w:rsidR="00FE6900">
        <w:rPr>
          <w:rFonts w:ascii="Times New Roman" w:eastAsiaTheme="minorEastAsia" w:hAnsi="Times New Roman" w:cs="Times New Roman"/>
        </w:rPr>
        <w:t xml:space="preserve"> </w:t>
      </w:r>
      <w:r>
        <w:rPr>
          <w:rFonts w:ascii="Times New Roman" w:eastAsiaTheme="minorEastAsia" w:hAnsi="Times New Roman" w:cs="Times New Roman"/>
        </w:rPr>
        <w:t xml:space="preserve">the infinite expanse of darkness punctuated by </w:t>
      </w:r>
      <w:r w:rsidR="0023251B">
        <w:rPr>
          <w:rFonts w:ascii="Times New Roman" w:eastAsiaTheme="minorEastAsia" w:hAnsi="Times New Roman" w:cs="Times New Roman"/>
        </w:rPr>
        <w:t xml:space="preserve">non-random </w:t>
      </w:r>
      <w:r>
        <w:rPr>
          <w:rFonts w:ascii="Times New Roman" w:eastAsiaTheme="minorEastAsia" w:hAnsi="Times New Roman" w:cs="Times New Roman"/>
        </w:rPr>
        <w:t xml:space="preserve">pricks of light, they have wondered whether </w:t>
      </w:r>
      <w:r w:rsidR="00C43110">
        <w:rPr>
          <w:rFonts w:ascii="Times New Roman" w:eastAsiaTheme="minorEastAsia" w:hAnsi="Times New Roman" w:cs="Times New Roman"/>
        </w:rPr>
        <w:t xml:space="preserve">the </w:t>
      </w:r>
      <w:r>
        <w:rPr>
          <w:rFonts w:ascii="Times New Roman" w:eastAsiaTheme="minorEastAsia" w:hAnsi="Times New Roman" w:cs="Times New Roman"/>
        </w:rPr>
        <w:t xml:space="preserve">genome size of </w:t>
      </w:r>
      <w:r w:rsidR="00C43110">
        <w:rPr>
          <w:rFonts w:ascii="Times New Roman" w:eastAsiaTheme="minorEastAsia" w:hAnsi="Times New Roman" w:cs="Times New Roman"/>
        </w:rPr>
        <w:t xml:space="preserve">an </w:t>
      </w:r>
      <w:r>
        <w:rPr>
          <w:rFonts w:ascii="Times New Roman" w:eastAsiaTheme="minorEastAsia" w:hAnsi="Times New Roman" w:cs="Times New Roman"/>
        </w:rPr>
        <w:t xml:space="preserve">herbaceous </w:t>
      </w:r>
      <w:r w:rsidR="00C43110">
        <w:rPr>
          <w:rFonts w:ascii="Times New Roman" w:eastAsiaTheme="minorEastAsia" w:hAnsi="Times New Roman" w:cs="Times New Roman"/>
        </w:rPr>
        <w:t xml:space="preserve">thing </w:t>
      </w:r>
      <w:r>
        <w:rPr>
          <w:rFonts w:ascii="Times New Roman" w:eastAsiaTheme="minorEastAsia" w:hAnsi="Times New Roman" w:cs="Times New Roman"/>
        </w:rPr>
        <w:t>or woody thing</w:t>
      </w:r>
      <w:r w:rsidR="00C43110">
        <w:rPr>
          <w:rFonts w:ascii="Times New Roman" w:eastAsiaTheme="minorEastAsia" w:hAnsi="Times New Roman" w:cs="Times New Roman"/>
        </w:rPr>
        <w:t xml:space="preserve"> </w:t>
      </w:r>
      <w:r>
        <w:rPr>
          <w:rFonts w:ascii="Times New Roman" w:eastAsiaTheme="minorEastAsia" w:hAnsi="Times New Roman" w:cs="Times New Roman"/>
        </w:rPr>
        <w:t>change</w:t>
      </w:r>
      <w:r w:rsidR="00C43110">
        <w:rPr>
          <w:rFonts w:ascii="Times New Roman" w:eastAsiaTheme="minorEastAsia" w:hAnsi="Times New Roman" w:cs="Times New Roman"/>
        </w:rPr>
        <w:t>d</w:t>
      </w:r>
      <w:r>
        <w:rPr>
          <w:rFonts w:ascii="Times New Roman" w:eastAsiaTheme="minorEastAsia" w:hAnsi="Times New Roman" w:cs="Times New Roman"/>
        </w:rPr>
        <w:t xml:space="preserve"> </w:t>
      </w:r>
      <w:r w:rsidR="00C43110">
        <w:rPr>
          <w:rFonts w:ascii="Times New Roman" w:eastAsiaTheme="minorEastAsia" w:hAnsi="Times New Roman" w:cs="Times New Roman"/>
        </w:rPr>
        <w:t>faster</w:t>
      </w:r>
      <w:r>
        <w:rPr>
          <w:rFonts w:ascii="Times New Roman" w:eastAsiaTheme="minorEastAsia" w:hAnsi="Times New Roman" w:cs="Times New Roman"/>
        </w:rPr>
        <w:t xml:space="preserve">. </w:t>
      </w:r>
    </w:p>
    <w:p w14:paraId="147A7E30" w14:textId="6A202082"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28BF9301" w14:textId="1032EAAC" w:rsidR="005D0225"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873885">
        <w:rPr>
          <w:rFonts w:ascii="Times New Roman" w:eastAsiaTheme="minorEastAsia" w:hAnsi="Times New Roman" w:cs="Times New Roman"/>
        </w:rPr>
        <w:t xml:space="preserve">We find that sampling based on the discrete weighted probabilities is a more efficient way to get the true likelihood (Figure 4). Does this mean we should just use the best ancestral state reconstruction </w:t>
      </w:r>
      <w:r w:rsidR="00A95710">
        <w:rPr>
          <w:rFonts w:ascii="Times New Roman" w:eastAsiaTheme="minorEastAsia" w:hAnsi="Times New Roman" w:cs="Times New Roman"/>
        </w:rPr>
        <w:t>available and get the correct answer</w:t>
      </w:r>
      <w:r w:rsidR="00873885">
        <w:rPr>
          <w:rFonts w:ascii="Times New Roman" w:eastAsiaTheme="minorEastAsia" w:hAnsi="Times New Roman" w:cs="Times New Roman"/>
        </w:rPr>
        <w:t xml:space="preserve">? </w:t>
      </w:r>
      <w:r w:rsidR="005D0225">
        <w:rPr>
          <w:rFonts w:ascii="Times New Roman" w:eastAsiaTheme="minorEastAsia" w:hAnsi="Times New Roman" w:cs="Times New Roman"/>
        </w:rPr>
        <w:t xml:space="preserve">To answer this, we can examine our results for discordance. Is there any evidence of low probability mappings producing major contributions to the likelihood? What proportion of our overall probability comes from the best discrete </w:t>
      </w:r>
      <w:r w:rsidR="004F2882">
        <w:rPr>
          <w:rFonts w:ascii="Times New Roman" w:eastAsiaTheme="minorEastAsia" w:hAnsi="Times New Roman" w:cs="Times New Roman"/>
        </w:rPr>
        <w:t>mapping,</w:t>
      </w:r>
      <w:r w:rsidR="005D0225">
        <w:rPr>
          <w:rFonts w:ascii="Times New Roman" w:eastAsiaTheme="minorEastAsia" w:hAnsi="Times New Roman" w:cs="Times New Roman"/>
        </w:rPr>
        <w:t xml:space="preserve"> and does it have the highest continuous value too?</w:t>
      </w:r>
      <w:r w:rsidR="00DA3B89">
        <w:rPr>
          <w:rFonts w:ascii="Times New Roman" w:eastAsiaTheme="minorEastAsia" w:hAnsi="Times New Roman" w:cs="Times New Roman"/>
        </w:rPr>
        <w:t xml:space="preserve"> Although discrete probability is a good predictor of the overall likelihood contribution, it is still necessary to include the continuous character as there are 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higher overall likelihoods</w:t>
      </w:r>
      <w:r w:rsidR="009126FA">
        <w:rPr>
          <w:rFonts w:ascii="Times New Roman" w:eastAsiaTheme="minorEastAsia" w:hAnsi="Times New Roman" w:cs="Times New Roman"/>
        </w:rPr>
        <w:t xml:space="preserve"> (Figure 5</w:t>
      </w:r>
      <w:r w:rsidR="00C71F8B">
        <w:rPr>
          <w:rFonts w:ascii="Times New Roman" w:eastAsiaTheme="minorEastAsia" w:hAnsi="Times New Roman" w:cs="Times New Roman"/>
        </w:rPr>
        <w:t>; S1</w:t>
      </w:r>
      <w:r w:rsidR="009126FA">
        <w:rPr>
          <w:rFonts w:ascii="Times New Roman" w:eastAsiaTheme="minorEastAsia" w:hAnsi="Times New Roman" w:cs="Times New Roman"/>
        </w:rPr>
        <w:t>)</w:t>
      </w:r>
      <w:r w:rsidR="00DA3B89">
        <w:rPr>
          <w:rFonts w:ascii="Times New Roman" w:eastAsiaTheme="minorEastAsia" w:hAnsi="Times New Roman" w:cs="Times New Roman"/>
        </w:rPr>
        <w:t>.</w:t>
      </w:r>
    </w:p>
    <w:p w14:paraId="13963EBA" w14:textId="77777777" w:rsidR="0067591C" w:rsidRDefault="006731D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 Most variation in parameter estimation was instead related to the model complexity and which parameters are allowed to vary. It has been well-established that estimating OU models can be difficult and this is particularly true of variable alpha models. Here we find that when alpha is allowed to vary alongside other parameters it was poorly estimated (as was the case in Beaulieu 2012). However, when modeled with the newly implemented OUA model alpha was estimated well. It is possible that increasing the number of taxa could improve inference of these models, but previous work (Cressler, Beaulieu, Ho) suggests that alpha estimation is often a consequence of the strength of signal relative to the noise in the data.</w:t>
      </w:r>
    </w:p>
    <w:p w14:paraId="0C618208" w14:textId="3A469E23" w:rsidR="006731DA" w:rsidRDefault="0067591C"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b/>
        <w:t xml:space="preserve">We find that signs and magnitude are estimated well in the case of character dependent models. </w:t>
      </w:r>
      <w:r w:rsidR="00C84E26">
        <w:rPr>
          <w:rFonts w:ascii="Times New Roman" w:eastAsiaTheme="minorEastAsia" w:hAnsi="Times New Roman" w:cs="Times New Roman"/>
        </w:rPr>
        <w:t xml:space="preserve">However, character independent models which are difficult to estimate. We discuss the possible causes of this below </w:t>
      </w:r>
      <w:r w:rsidR="00660C32">
        <w:rPr>
          <w:rFonts w:ascii="Times New Roman" w:eastAsiaTheme="minorEastAsia" w:hAnsi="Times New Roman" w:cs="Times New Roman"/>
        </w:rPr>
        <w:t>in the context of power analysis.</w:t>
      </w:r>
    </w:p>
    <w:p w14:paraId="10F400C7" w14:textId="7D7D882F" w:rsidR="00D936CB" w:rsidRPr="00AB0C6B" w:rsidRDefault="00D936C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 xml:space="preserve">Preliminary power analysis suggests that hOUwie can detect character independence and character dependence when that is the true model. However, when character independent models are heterogeneous (i.e., there is variation in how a continuous trait evolves unlinked to the focal character) hOUwie favored simpler versions of character independent models that does not have additional variation. This is likely a consequence of the simulation-based approach. Even in cases where the tips are informed by the continuous model, the discrete character maps are generated based solely on discrete trait evolution. This means finding an independent mapping which suits the continuous characters is difficult. Other approaches like lasso and tribble et al., may be better suited for this task although they do not explicitly account for the probability of the discrete mapping. </w:t>
      </w:r>
      <w:r w:rsidR="006A248C">
        <w:rPr>
          <w:rFonts w:ascii="Times New Roman" w:eastAsiaTheme="minorEastAsia" w:hAnsi="Times New Roman" w:cs="Times New Roman"/>
        </w:rPr>
        <w:t>A future extension could combine the discrete character methods developed here with the discrete independent models for the best model.</w:t>
      </w:r>
    </w:p>
    <w:p w14:paraId="1C025307" w14:textId="39CCED6C" w:rsidR="00D81BEE" w:rsidRDefault="00D81BEE" w:rsidP="001609BC">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05BD2D51" w14:textId="752C68A4" w:rsid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43B73EEF" w14:textId="548D9B7E" w:rsidR="00B15434" w:rsidRDefault="00B15434"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Why should we care about jointly modeling discrete and continuous traits? Firstly, this explicitly allows for the traits to talk with each other – a concept formally referred to as mutual </w:t>
      </w:r>
      <w:r>
        <w:rPr>
          <w:rFonts w:ascii="Times New Roman" w:eastAsiaTheme="minorEastAsia" w:hAnsi="Times New Roman" w:cs="Times New Roman"/>
        </w:rPr>
        <w:lastRenderedPageBreak/>
        <w:t xml:space="preserve">information. The explicit modeling of two or more characters is not only biologically more relevant but can improve our modeling inferences. The quality of our modeling inferences also 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For example, if we are interested in how seed size has evolved alongside climate, reconstructing seed size independently may lead to different conclusions than if we modeled them jointly. This is because the distribution of the discrete trait alone does not utilize the information that is shared between climate and seed size. This relationship allows for a more accurate ancestral state reconstruction and thus a more accurate answer to the question of convergent evolution. </w:t>
      </w:r>
      <w:r w:rsidR="00506B1C">
        <w:rPr>
          <w:rFonts w:ascii="Times New Roman" w:eastAsiaTheme="minorEastAsia" w:hAnsi="Times New Roman" w:cs="Times New Roman"/>
        </w:rPr>
        <w:t>The flipside of this is if the traits are perfectly correlated then there is not going to be any difference between independently modeling and jointly modeling. This is because change in one variable is matched perfectly by change in the other variable.</w:t>
      </w:r>
      <w:r w:rsidR="00F06F57">
        <w:rPr>
          <w:rFonts w:ascii="Times New Roman" w:eastAsiaTheme="minorEastAsia" w:hAnsi="Times New Roman" w:cs="Times New Roman"/>
        </w:rPr>
        <w:t xml:space="preserv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p>
    <w:p w14:paraId="5DB97D74" w14:textId="77777777" w:rsidR="00C81B4D" w:rsidRDefault="00C57E8A"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w:t>
      </w:r>
      <w:r w:rsidR="004C5654">
        <w:rPr>
          <w:rFonts w:ascii="Times New Roman" w:eastAsiaTheme="minorEastAsia" w:hAnsi="Times New Roman" w:cs="Times New Roman"/>
        </w:rPr>
        <w:lastRenderedPageBreak/>
        <w:t xml:space="preserve">correlated is an important initial step in understanding the evolution of syndromes but could also lead to false positives as we have seen in other comparative methods. This is accounted for in 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39E4D624" w:rsidR="00C57E8A" w:rsidRDefault="00C81B4D"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Often we are biased for looking for adaptation in traits that are easily measured, but that does not mean there are not other important aspects of a species’ natural history which is the true adaptive feature. It is possible and likely that not all of the adaptive features of any particular hypothesis are going to be measured. This is where the utility of hidden Markov models is most apparent. It is possible that in some lineages color is the most important feature and in others things other than color are more important. By identifying regions where the association between color and foraging behaviour do not match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46F012F4" w:rsidR="00C56727" w:rsidRPr="007F604E" w:rsidRDefault="00B71E9F"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advantage of modeling joint probabilities explicitly is that it allows us to put our models in the context of likelihood. With an explicit likelihood we are able to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are able to </w:t>
      </w:r>
      <w:r>
        <w:rPr>
          <w:rFonts w:ascii="Times New Roman" w:eastAsiaTheme="minorEastAsia" w:hAnsi="Times New Roman" w:cs="Times New Roman"/>
        </w:rPr>
        <w:lastRenderedPageBreak/>
        <w:t>account for model structure uncertainty in addition to parameter estimation uncertainty. Ultimately the use of modeling in general is to describe our data in ways that we cannot do using summary statistics. In part, this means hypothesis testing and those are important steps. However, parameter estimates are comparable across studies and why support for hypotheses is important, it is reminiscent of vote counting in which we examine blankly whether a hypothesis was supported. Instead, parameter estimates are similar to examining effect sizes and are often directly comparable across studies since they are in the same units.</w:t>
      </w:r>
    </w:p>
    <w:p w14:paraId="54E304D0" w14:textId="0BA4D4EA" w:rsidR="0034313E" w:rsidRPr="00AB0C6B" w:rsidRDefault="00B642AA" w:rsidP="00B642AA">
      <w:pPr>
        <w:spacing w:line="480" w:lineRule="auto"/>
        <w:rPr>
          <w:rFonts w:ascii="Times New Roman" w:eastAsiaTheme="minorEastAsia" w:hAnsi="Times New Roman" w:cs="Times New Roman"/>
          <w:b/>
          <w:bCs/>
          <w:u w:val="single"/>
        </w:rPr>
      </w:pPr>
      <w:r w:rsidRPr="004B6084">
        <w:rPr>
          <w:rFonts w:ascii="Times New Roman" w:eastAsiaTheme="minorEastAsia" w:hAnsi="Times New Roman" w:cs="Times New Roman"/>
          <w:b/>
          <w:bCs/>
          <w:u w:val="single"/>
        </w:rPr>
        <w:t>Figures</w:t>
      </w:r>
    </w:p>
    <w:p w14:paraId="1B6DCB92" w14:textId="55CC2B03" w:rsidR="00A34C18" w:rsidRDefault="002E289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1: A diagram illustrating how the branch pathways are calculated.</w:t>
      </w:r>
    </w:p>
    <w:p w14:paraId="3FD380C0" w14:textId="152BA56B" w:rsidR="007565ED" w:rsidRDefault="007565E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2: a) The exact datasets we are coding we are coding. b) Our expectation of whether the datasets </w:t>
      </w:r>
      <w:r w:rsidR="00F179CC">
        <w:rPr>
          <w:rFonts w:ascii="Times New Roman" w:eastAsiaTheme="minorEastAsia" w:hAnsi="Times New Roman" w:cs="Times New Roman"/>
        </w:rPr>
        <w:t>are</w:t>
      </w:r>
      <w:r>
        <w:rPr>
          <w:rFonts w:ascii="Times New Roman" w:eastAsiaTheme="minorEastAsia" w:hAnsi="Times New Roman" w:cs="Times New Roman"/>
        </w:rPr>
        <w:t xml:space="preserve"> either CD, CID, or CID*. c) the results of our search</w:t>
      </w:r>
      <w:r w:rsidR="00CB0297">
        <w:rPr>
          <w:rFonts w:ascii="Times New Roman" w:eastAsiaTheme="minorEastAsia" w:hAnsi="Times New Roman" w:cs="Times New Roman"/>
        </w:rPr>
        <w:t>.</w:t>
      </w:r>
    </w:p>
    <w:p w14:paraId="524E9C5D" w14:textId="74E7C57F" w:rsidR="005373F0" w:rsidRDefault="00704E1E"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907F98">
        <w:rPr>
          <w:rFonts w:ascii="Times New Roman" w:eastAsiaTheme="minorEastAsia" w:hAnsi="Times New Roman" w:cs="Times New Roman"/>
        </w:rPr>
        <w:t>3</w:t>
      </w:r>
      <w:r>
        <w:rPr>
          <w:rFonts w:ascii="Times New Roman" w:eastAsiaTheme="minorEastAsia" w:hAnsi="Times New Roman" w:cs="Times New Roman"/>
        </w:rPr>
        <w:t xml:space="preserve">: A conceptual diagram describing the possible hOUwie model structures. </w:t>
      </w:r>
    </w:p>
    <w:p w14:paraId="09E89627" w14:textId="47196F68" w:rsidR="00951CD2" w:rsidRDefault="00951CD2"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4: The comparison of sampling procedures.</w:t>
      </w:r>
    </w:p>
    <w:p w14:paraId="35D3B177" w14:textId="1E74F441" w:rsidR="004D4A01" w:rsidRDefault="004D4A01"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5: A </w:t>
      </w:r>
      <w:r w:rsidR="00752500">
        <w:rPr>
          <w:rFonts w:ascii="Times New Roman" w:eastAsiaTheme="minorEastAsia" w:hAnsi="Times New Roman" w:cs="Times New Roman"/>
        </w:rPr>
        <w:t xml:space="preserve">graphical </w:t>
      </w:r>
      <w:r>
        <w:rPr>
          <w:rFonts w:ascii="Times New Roman" w:eastAsiaTheme="minorEastAsia" w:hAnsi="Times New Roman" w:cs="Times New Roman"/>
        </w:rPr>
        <w:t xml:space="preserve">breakdown of discrete and continuous probabilities. </w:t>
      </w:r>
      <w:r w:rsidR="00F54004">
        <w:rPr>
          <w:rFonts w:ascii="Times New Roman" w:eastAsiaTheme="minorEastAsia" w:hAnsi="Times New Roman" w:cs="Times New Roman"/>
        </w:rPr>
        <w:t>(x-axis could be discrete probability and the y-axis could be the overall probability).</w:t>
      </w:r>
    </w:p>
    <w:p w14:paraId="07CB2188" w14:textId="2CF96C8D" w:rsidR="005325D8" w:rsidRDefault="005325D8"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S1: A pictographic representation of all the possible stochastic maps and their respective discrete and continuous </w:t>
      </w:r>
      <w:r w:rsidR="00AD6DDF">
        <w:rPr>
          <w:rFonts w:ascii="Times New Roman" w:eastAsiaTheme="minorEastAsia" w:hAnsi="Times New Roman" w:cs="Times New Roman"/>
        </w:rPr>
        <w:t>probabilities</w:t>
      </w:r>
      <w:r>
        <w:rPr>
          <w:rFonts w:ascii="Times New Roman" w:eastAsiaTheme="minorEastAsia" w:hAnsi="Times New Roman" w:cs="Times New Roman"/>
        </w:rPr>
        <w:t xml:space="preserve">. </w:t>
      </w:r>
    </w:p>
    <w:p w14:paraId="122F66BC" w14:textId="77777777" w:rsidR="005D0225" w:rsidRDefault="00A34C18" w:rsidP="00B642AA">
      <w:pPr>
        <w:spacing w:line="480" w:lineRule="auto"/>
        <w:rPr>
          <w:rFonts w:ascii="Times New Roman" w:eastAsiaTheme="minorEastAsia" w:hAnsi="Times New Roman" w:cs="Times New Roman"/>
          <w:i/>
          <w:sz w:val="28"/>
          <w:szCs w:val="28"/>
        </w:rPr>
      </w:pPr>
      <w:r>
        <w:rPr>
          <w:rFonts w:ascii="Times New Roman" w:eastAsiaTheme="minorEastAsia" w:hAnsi="Times New Roman" w:cs="Times New Roman"/>
          <w:noProof/>
        </w:rPr>
        <w:lastRenderedPageBreak/>
        <w:drawing>
          <wp:inline distT="0" distB="0" distL="0" distR="0" wp14:anchorId="000721CA" wp14:editId="26919577">
            <wp:extent cx="5414008" cy="37846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450606" cy="3810184"/>
                    </a:xfrm>
                    <a:prstGeom prst="rect">
                      <a:avLst/>
                    </a:prstGeom>
                  </pic:spPr>
                </pic:pic>
              </a:graphicData>
            </a:graphic>
          </wp:inline>
        </w:drawing>
      </w:r>
    </w:p>
    <w:p w14:paraId="2341A911" w14:textId="73334D75" w:rsidR="00A34C18" w:rsidRDefault="00D103CF" w:rsidP="00B642AA">
      <w:pPr>
        <w:spacing w:line="480" w:lineRule="auto"/>
        <w:rPr>
          <w:rFonts w:ascii="Times New Roman" w:eastAsiaTheme="minorEastAsia" w:hAnsi="Times New Roman" w:cs="Times New Roman"/>
          <w:i/>
          <w:sz w:val="28"/>
          <w:szCs w:val="28"/>
        </w:rPr>
      </w:pPr>
      <w:r w:rsidRPr="00D103CF">
        <w:rPr>
          <w:rFonts w:ascii="Times New Roman" w:eastAsiaTheme="minorEastAsia" w:hAnsi="Times New Roman" w:cs="Times New Roman"/>
          <w:iCs/>
          <w:noProof/>
          <w:sz w:val="28"/>
          <w:szCs w:val="28"/>
        </w:rPr>
        <w:drawing>
          <wp:inline distT="0" distB="0" distL="0" distR="0" wp14:anchorId="0331F000" wp14:editId="29D0D601">
            <wp:extent cx="5943600" cy="24834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6"/>
                    <a:stretch>
                      <a:fillRect/>
                    </a:stretch>
                  </pic:blipFill>
                  <pic:spPr>
                    <a:xfrm>
                      <a:off x="0" y="0"/>
                      <a:ext cx="5943600" cy="2483485"/>
                    </a:xfrm>
                    <a:prstGeom prst="rect">
                      <a:avLst/>
                    </a:prstGeom>
                  </pic:spPr>
                </pic:pic>
              </a:graphicData>
            </a:graphic>
          </wp:inline>
        </w:drawing>
      </w:r>
    </w:p>
    <w:p w14:paraId="359BE16B" w14:textId="0748CA4C" w:rsidR="00D103CF" w:rsidRDefault="00506356" w:rsidP="00B642AA">
      <w:pPr>
        <w:spacing w:line="480" w:lineRule="auto"/>
        <w:rPr>
          <w:rFonts w:ascii="Times New Roman" w:eastAsiaTheme="minorEastAsia" w:hAnsi="Times New Roman" w:cs="Times New Roman"/>
          <w:i/>
          <w:sz w:val="28"/>
          <w:szCs w:val="28"/>
        </w:rPr>
      </w:pPr>
      <w:r w:rsidRPr="00506356">
        <w:rPr>
          <w:rFonts w:ascii="Times New Roman" w:eastAsiaTheme="minorEastAsia" w:hAnsi="Times New Roman" w:cs="Times New Roman"/>
          <w:i/>
          <w:noProof/>
          <w:sz w:val="28"/>
          <w:szCs w:val="28"/>
        </w:rPr>
        <w:lastRenderedPageBreak/>
        <w:drawing>
          <wp:inline distT="0" distB="0" distL="0" distR="0" wp14:anchorId="2AED9376" wp14:editId="24200701">
            <wp:extent cx="5943600" cy="2483485"/>
            <wp:effectExtent l="0" t="0" r="0" b="57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7"/>
                    <a:stretch>
                      <a:fillRect/>
                    </a:stretch>
                  </pic:blipFill>
                  <pic:spPr>
                    <a:xfrm>
                      <a:off x="0" y="0"/>
                      <a:ext cx="5943600" cy="2483485"/>
                    </a:xfrm>
                    <a:prstGeom prst="rect">
                      <a:avLst/>
                    </a:prstGeom>
                  </pic:spPr>
                </pic:pic>
              </a:graphicData>
            </a:graphic>
          </wp:inline>
        </w:drawing>
      </w:r>
    </w:p>
    <w:p w14:paraId="0E858740" w14:textId="77777777" w:rsidR="00506356" w:rsidRPr="00506356" w:rsidRDefault="00506356" w:rsidP="00B642AA">
      <w:pPr>
        <w:spacing w:line="480" w:lineRule="auto"/>
        <w:rPr>
          <w:rFonts w:ascii="Times New Roman" w:eastAsiaTheme="minorEastAsia" w:hAnsi="Times New Roman" w:cs="Times New Roman"/>
          <w:i/>
          <w:sz w:val="28"/>
          <w:szCs w:val="28"/>
        </w:rPr>
      </w:pPr>
    </w:p>
    <w:sectPr w:rsidR="00506356" w:rsidRPr="00506356" w:rsidSect="002128D1">
      <w:pgSz w:w="12240" w:h="15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挮汲옠ź怀"/>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22F15"/>
    <w:rsid w:val="00023A29"/>
    <w:rsid w:val="0003166A"/>
    <w:rsid w:val="0003205A"/>
    <w:rsid w:val="0003368F"/>
    <w:rsid w:val="000373B4"/>
    <w:rsid w:val="00040950"/>
    <w:rsid w:val="0004232D"/>
    <w:rsid w:val="000427A3"/>
    <w:rsid w:val="000511F3"/>
    <w:rsid w:val="00052DCB"/>
    <w:rsid w:val="000669F1"/>
    <w:rsid w:val="00067483"/>
    <w:rsid w:val="00074241"/>
    <w:rsid w:val="00077A75"/>
    <w:rsid w:val="000817E2"/>
    <w:rsid w:val="00086DDF"/>
    <w:rsid w:val="000971E0"/>
    <w:rsid w:val="000A1363"/>
    <w:rsid w:val="000A42CC"/>
    <w:rsid w:val="000A74DE"/>
    <w:rsid w:val="000B0209"/>
    <w:rsid w:val="000B47ED"/>
    <w:rsid w:val="000D1ACD"/>
    <w:rsid w:val="000D21D7"/>
    <w:rsid w:val="000D301B"/>
    <w:rsid w:val="000D3E03"/>
    <w:rsid w:val="000D4935"/>
    <w:rsid w:val="000D5478"/>
    <w:rsid w:val="000E084B"/>
    <w:rsid w:val="000E57AF"/>
    <w:rsid w:val="000E58DB"/>
    <w:rsid w:val="000E7E93"/>
    <w:rsid w:val="000F30E7"/>
    <w:rsid w:val="0010097F"/>
    <w:rsid w:val="00103213"/>
    <w:rsid w:val="00103FFF"/>
    <w:rsid w:val="0011098F"/>
    <w:rsid w:val="00111317"/>
    <w:rsid w:val="00111AE9"/>
    <w:rsid w:val="00111D71"/>
    <w:rsid w:val="001133CA"/>
    <w:rsid w:val="00115313"/>
    <w:rsid w:val="00116993"/>
    <w:rsid w:val="00130703"/>
    <w:rsid w:val="001317F5"/>
    <w:rsid w:val="00132250"/>
    <w:rsid w:val="00135AF3"/>
    <w:rsid w:val="0013657F"/>
    <w:rsid w:val="00140CEC"/>
    <w:rsid w:val="00155F04"/>
    <w:rsid w:val="001609BC"/>
    <w:rsid w:val="00166FE9"/>
    <w:rsid w:val="001729AB"/>
    <w:rsid w:val="00193B03"/>
    <w:rsid w:val="00196288"/>
    <w:rsid w:val="001A1BCE"/>
    <w:rsid w:val="001A6AFE"/>
    <w:rsid w:val="001B6EFA"/>
    <w:rsid w:val="001C1518"/>
    <w:rsid w:val="001D3AE1"/>
    <w:rsid w:val="001D432C"/>
    <w:rsid w:val="001D454F"/>
    <w:rsid w:val="001D5D0B"/>
    <w:rsid w:val="001D7DF6"/>
    <w:rsid w:val="001F02EC"/>
    <w:rsid w:val="001F3841"/>
    <w:rsid w:val="001F6D54"/>
    <w:rsid w:val="00202FBD"/>
    <w:rsid w:val="00204142"/>
    <w:rsid w:val="00212137"/>
    <w:rsid w:val="002128D1"/>
    <w:rsid w:val="0021709E"/>
    <w:rsid w:val="002174DA"/>
    <w:rsid w:val="00221E26"/>
    <w:rsid w:val="00222BC6"/>
    <w:rsid w:val="00225D6F"/>
    <w:rsid w:val="0023251B"/>
    <w:rsid w:val="00236166"/>
    <w:rsid w:val="00240508"/>
    <w:rsid w:val="002505C9"/>
    <w:rsid w:val="00252319"/>
    <w:rsid w:val="00263285"/>
    <w:rsid w:val="002755F9"/>
    <w:rsid w:val="00275A03"/>
    <w:rsid w:val="00276ADD"/>
    <w:rsid w:val="002801D8"/>
    <w:rsid w:val="00282656"/>
    <w:rsid w:val="00286052"/>
    <w:rsid w:val="002925A5"/>
    <w:rsid w:val="00294E35"/>
    <w:rsid w:val="00294E77"/>
    <w:rsid w:val="002A013D"/>
    <w:rsid w:val="002A4809"/>
    <w:rsid w:val="002C186C"/>
    <w:rsid w:val="002C2890"/>
    <w:rsid w:val="002C3D88"/>
    <w:rsid w:val="002C51E7"/>
    <w:rsid w:val="002C5A72"/>
    <w:rsid w:val="002D5958"/>
    <w:rsid w:val="002E289D"/>
    <w:rsid w:val="002E2CD6"/>
    <w:rsid w:val="002F23DD"/>
    <w:rsid w:val="002F3275"/>
    <w:rsid w:val="002F5940"/>
    <w:rsid w:val="003004D0"/>
    <w:rsid w:val="00300879"/>
    <w:rsid w:val="00300E58"/>
    <w:rsid w:val="003021B7"/>
    <w:rsid w:val="0030560C"/>
    <w:rsid w:val="00312969"/>
    <w:rsid w:val="00316B3A"/>
    <w:rsid w:val="00317003"/>
    <w:rsid w:val="00342CE8"/>
    <w:rsid w:val="0034313E"/>
    <w:rsid w:val="003568C9"/>
    <w:rsid w:val="00366409"/>
    <w:rsid w:val="00374753"/>
    <w:rsid w:val="00384F2E"/>
    <w:rsid w:val="003862BC"/>
    <w:rsid w:val="00391246"/>
    <w:rsid w:val="003930D6"/>
    <w:rsid w:val="003A36E5"/>
    <w:rsid w:val="003A5890"/>
    <w:rsid w:val="003A671A"/>
    <w:rsid w:val="003A6CA7"/>
    <w:rsid w:val="003B0843"/>
    <w:rsid w:val="003B6ACD"/>
    <w:rsid w:val="003E2A97"/>
    <w:rsid w:val="003E2BE5"/>
    <w:rsid w:val="003E3F40"/>
    <w:rsid w:val="003F1DB3"/>
    <w:rsid w:val="003F2875"/>
    <w:rsid w:val="004104A4"/>
    <w:rsid w:val="00415A99"/>
    <w:rsid w:val="00437C00"/>
    <w:rsid w:val="00453515"/>
    <w:rsid w:val="004572D0"/>
    <w:rsid w:val="00460ED4"/>
    <w:rsid w:val="00472681"/>
    <w:rsid w:val="0047343E"/>
    <w:rsid w:val="00480EC0"/>
    <w:rsid w:val="004860C6"/>
    <w:rsid w:val="004870DF"/>
    <w:rsid w:val="00494DE7"/>
    <w:rsid w:val="004A054E"/>
    <w:rsid w:val="004A2464"/>
    <w:rsid w:val="004A4895"/>
    <w:rsid w:val="004B3783"/>
    <w:rsid w:val="004B5856"/>
    <w:rsid w:val="004B6084"/>
    <w:rsid w:val="004B7633"/>
    <w:rsid w:val="004C3A15"/>
    <w:rsid w:val="004C5654"/>
    <w:rsid w:val="004D4A01"/>
    <w:rsid w:val="004F0EAB"/>
    <w:rsid w:val="004F1A68"/>
    <w:rsid w:val="004F2882"/>
    <w:rsid w:val="004F54A3"/>
    <w:rsid w:val="00500DD4"/>
    <w:rsid w:val="005016B3"/>
    <w:rsid w:val="0050412C"/>
    <w:rsid w:val="00506356"/>
    <w:rsid w:val="00506B1C"/>
    <w:rsid w:val="00510FD0"/>
    <w:rsid w:val="00521EB5"/>
    <w:rsid w:val="005260DA"/>
    <w:rsid w:val="005325D8"/>
    <w:rsid w:val="00535EC1"/>
    <w:rsid w:val="005373F0"/>
    <w:rsid w:val="00541611"/>
    <w:rsid w:val="00544144"/>
    <w:rsid w:val="00544CE8"/>
    <w:rsid w:val="005554BD"/>
    <w:rsid w:val="00556B9B"/>
    <w:rsid w:val="005620BA"/>
    <w:rsid w:val="005700C9"/>
    <w:rsid w:val="00570A31"/>
    <w:rsid w:val="0057222A"/>
    <w:rsid w:val="00581493"/>
    <w:rsid w:val="0058199B"/>
    <w:rsid w:val="00583CB8"/>
    <w:rsid w:val="00590995"/>
    <w:rsid w:val="00593AE9"/>
    <w:rsid w:val="005A2DB7"/>
    <w:rsid w:val="005A4521"/>
    <w:rsid w:val="005A6644"/>
    <w:rsid w:val="005B2F24"/>
    <w:rsid w:val="005B34FC"/>
    <w:rsid w:val="005B7AC6"/>
    <w:rsid w:val="005C32F4"/>
    <w:rsid w:val="005C6202"/>
    <w:rsid w:val="005D008B"/>
    <w:rsid w:val="005D0225"/>
    <w:rsid w:val="005E4F2C"/>
    <w:rsid w:val="005E7384"/>
    <w:rsid w:val="00600E39"/>
    <w:rsid w:val="00604735"/>
    <w:rsid w:val="00605278"/>
    <w:rsid w:val="0061716E"/>
    <w:rsid w:val="00622F8C"/>
    <w:rsid w:val="00627516"/>
    <w:rsid w:val="00637605"/>
    <w:rsid w:val="00641EB6"/>
    <w:rsid w:val="006436FA"/>
    <w:rsid w:val="00660C32"/>
    <w:rsid w:val="00661C6A"/>
    <w:rsid w:val="00662A6C"/>
    <w:rsid w:val="006658DD"/>
    <w:rsid w:val="006731DA"/>
    <w:rsid w:val="0067591C"/>
    <w:rsid w:val="00686A16"/>
    <w:rsid w:val="00687989"/>
    <w:rsid w:val="006879D6"/>
    <w:rsid w:val="0069374A"/>
    <w:rsid w:val="006A248C"/>
    <w:rsid w:val="006A2849"/>
    <w:rsid w:val="006B0347"/>
    <w:rsid w:val="006C4413"/>
    <w:rsid w:val="006D467D"/>
    <w:rsid w:val="006D53D8"/>
    <w:rsid w:val="006E1A74"/>
    <w:rsid w:val="006E2EB9"/>
    <w:rsid w:val="006E33D9"/>
    <w:rsid w:val="006E625E"/>
    <w:rsid w:val="00704E1E"/>
    <w:rsid w:val="00717C12"/>
    <w:rsid w:val="00721323"/>
    <w:rsid w:val="0072168A"/>
    <w:rsid w:val="00726D65"/>
    <w:rsid w:val="007369B6"/>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4269"/>
    <w:rsid w:val="007A5283"/>
    <w:rsid w:val="007B492B"/>
    <w:rsid w:val="007B5CAA"/>
    <w:rsid w:val="007B6D40"/>
    <w:rsid w:val="007C52C6"/>
    <w:rsid w:val="007C74DE"/>
    <w:rsid w:val="007D5D2B"/>
    <w:rsid w:val="007E0073"/>
    <w:rsid w:val="007E233C"/>
    <w:rsid w:val="007E33BD"/>
    <w:rsid w:val="007F604E"/>
    <w:rsid w:val="007F6750"/>
    <w:rsid w:val="007F70F8"/>
    <w:rsid w:val="00800C1A"/>
    <w:rsid w:val="00801C53"/>
    <w:rsid w:val="00812302"/>
    <w:rsid w:val="00815BB3"/>
    <w:rsid w:val="00821B3A"/>
    <w:rsid w:val="008328D1"/>
    <w:rsid w:val="00835CF6"/>
    <w:rsid w:val="0084129D"/>
    <w:rsid w:val="00844248"/>
    <w:rsid w:val="008533EA"/>
    <w:rsid w:val="00853E90"/>
    <w:rsid w:val="008552CC"/>
    <w:rsid w:val="00857BC9"/>
    <w:rsid w:val="00873155"/>
    <w:rsid w:val="00873885"/>
    <w:rsid w:val="008A392A"/>
    <w:rsid w:val="008A7558"/>
    <w:rsid w:val="008B112C"/>
    <w:rsid w:val="008C3528"/>
    <w:rsid w:val="008D06F3"/>
    <w:rsid w:val="008D2BB0"/>
    <w:rsid w:val="008E6153"/>
    <w:rsid w:val="008E722F"/>
    <w:rsid w:val="008E73E5"/>
    <w:rsid w:val="008F7426"/>
    <w:rsid w:val="008F7B77"/>
    <w:rsid w:val="009011C8"/>
    <w:rsid w:val="00903CCF"/>
    <w:rsid w:val="00904FC1"/>
    <w:rsid w:val="00907F98"/>
    <w:rsid w:val="009126FA"/>
    <w:rsid w:val="00913E74"/>
    <w:rsid w:val="00915189"/>
    <w:rsid w:val="00915FCE"/>
    <w:rsid w:val="00927ADF"/>
    <w:rsid w:val="00944F19"/>
    <w:rsid w:val="00951600"/>
    <w:rsid w:val="00951CD2"/>
    <w:rsid w:val="009542E4"/>
    <w:rsid w:val="00956971"/>
    <w:rsid w:val="00957491"/>
    <w:rsid w:val="009625E0"/>
    <w:rsid w:val="0096527D"/>
    <w:rsid w:val="00967200"/>
    <w:rsid w:val="009673F4"/>
    <w:rsid w:val="00970F6E"/>
    <w:rsid w:val="009739CA"/>
    <w:rsid w:val="00976E57"/>
    <w:rsid w:val="00983457"/>
    <w:rsid w:val="00983A16"/>
    <w:rsid w:val="00986078"/>
    <w:rsid w:val="009A2F79"/>
    <w:rsid w:val="009B6254"/>
    <w:rsid w:val="009B7452"/>
    <w:rsid w:val="009C1F84"/>
    <w:rsid w:val="009D6516"/>
    <w:rsid w:val="009E66D4"/>
    <w:rsid w:val="009E6848"/>
    <w:rsid w:val="009E6B0E"/>
    <w:rsid w:val="009E6C95"/>
    <w:rsid w:val="009F1F35"/>
    <w:rsid w:val="009F4B96"/>
    <w:rsid w:val="00A05383"/>
    <w:rsid w:val="00A05F2C"/>
    <w:rsid w:val="00A16DC5"/>
    <w:rsid w:val="00A20B43"/>
    <w:rsid w:val="00A25BE1"/>
    <w:rsid w:val="00A27B17"/>
    <w:rsid w:val="00A31E3D"/>
    <w:rsid w:val="00A345B9"/>
    <w:rsid w:val="00A34C18"/>
    <w:rsid w:val="00A34E9E"/>
    <w:rsid w:val="00A40108"/>
    <w:rsid w:val="00A44A38"/>
    <w:rsid w:val="00A54401"/>
    <w:rsid w:val="00A62426"/>
    <w:rsid w:val="00A66DA5"/>
    <w:rsid w:val="00A76157"/>
    <w:rsid w:val="00A773A3"/>
    <w:rsid w:val="00A80EC3"/>
    <w:rsid w:val="00A87988"/>
    <w:rsid w:val="00A95710"/>
    <w:rsid w:val="00A96E1B"/>
    <w:rsid w:val="00AB0C6B"/>
    <w:rsid w:val="00AC2367"/>
    <w:rsid w:val="00AD21F2"/>
    <w:rsid w:val="00AD4F3F"/>
    <w:rsid w:val="00AD62BE"/>
    <w:rsid w:val="00AD6DDF"/>
    <w:rsid w:val="00AF3F78"/>
    <w:rsid w:val="00AF4F79"/>
    <w:rsid w:val="00B008A4"/>
    <w:rsid w:val="00B03745"/>
    <w:rsid w:val="00B039FC"/>
    <w:rsid w:val="00B0696B"/>
    <w:rsid w:val="00B15434"/>
    <w:rsid w:val="00B2078A"/>
    <w:rsid w:val="00B247E3"/>
    <w:rsid w:val="00B25504"/>
    <w:rsid w:val="00B34699"/>
    <w:rsid w:val="00B44F62"/>
    <w:rsid w:val="00B53E46"/>
    <w:rsid w:val="00B55B43"/>
    <w:rsid w:val="00B55D7D"/>
    <w:rsid w:val="00B642AA"/>
    <w:rsid w:val="00B658DC"/>
    <w:rsid w:val="00B70726"/>
    <w:rsid w:val="00B71E9F"/>
    <w:rsid w:val="00B82948"/>
    <w:rsid w:val="00B92F82"/>
    <w:rsid w:val="00B966CE"/>
    <w:rsid w:val="00BA0635"/>
    <w:rsid w:val="00BA2DE3"/>
    <w:rsid w:val="00BA4D23"/>
    <w:rsid w:val="00BA4E2A"/>
    <w:rsid w:val="00BA6AEF"/>
    <w:rsid w:val="00BB0D9B"/>
    <w:rsid w:val="00BB376E"/>
    <w:rsid w:val="00BB629C"/>
    <w:rsid w:val="00BB6938"/>
    <w:rsid w:val="00BC33E5"/>
    <w:rsid w:val="00BC4713"/>
    <w:rsid w:val="00BD27A9"/>
    <w:rsid w:val="00BD2E9C"/>
    <w:rsid w:val="00BD5901"/>
    <w:rsid w:val="00BE3F72"/>
    <w:rsid w:val="00BF241F"/>
    <w:rsid w:val="00BF3FA0"/>
    <w:rsid w:val="00BF5DFA"/>
    <w:rsid w:val="00C00556"/>
    <w:rsid w:val="00C03D46"/>
    <w:rsid w:val="00C058D8"/>
    <w:rsid w:val="00C05FD5"/>
    <w:rsid w:val="00C12122"/>
    <w:rsid w:val="00C16A48"/>
    <w:rsid w:val="00C26C43"/>
    <w:rsid w:val="00C27C9B"/>
    <w:rsid w:val="00C30218"/>
    <w:rsid w:val="00C36B2D"/>
    <w:rsid w:val="00C42774"/>
    <w:rsid w:val="00C43110"/>
    <w:rsid w:val="00C440E8"/>
    <w:rsid w:val="00C4535F"/>
    <w:rsid w:val="00C5078A"/>
    <w:rsid w:val="00C50DE7"/>
    <w:rsid w:val="00C56727"/>
    <w:rsid w:val="00C57E8A"/>
    <w:rsid w:val="00C71F8B"/>
    <w:rsid w:val="00C7228B"/>
    <w:rsid w:val="00C7277E"/>
    <w:rsid w:val="00C8164F"/>
    <w:rsid w:val="00C81B4D"/>
    <w:rsid w:val="00C84E26"/>
    <w:rsid w:val="00C853D7"/>
    <w:rsid w:val="00C96799"/>
    <w:rsid w:val="00C9698D"/>
    <w:rsid w:val="00CA1917"/>
    <w:rsid w:val="00CA2482"/>
    <w:rsid w:val="00CA31E4"/>
    <w:rsid w:val="00CB0297"/>
    <w:rsid w:val="00CB21F6"/>
    <w:rsid w:val="00CB2B6A"/>
    <w:rsid w:val="00CB4618"/>
    <w:rsid w:val="00CB472F"/>
    <w:rsid w:val="00CC2CD1"/>
    <w:rsid w:val="00CC34BA"/>
    <w:rsid w:val="00CC584A"/>
    <w:rsid w:val="00CC69D5"/>
    <w:rsid w:val="00CD06C8"/>
    <w:rsid w:val="00CD5C2B"/>
    <w:rsid w:val="00CE5A49"/>
    <w:rsid w:val="00CF003D"/>
    <w:rsid w:val="00CF0CC6"/>
    <w:rsid w:val="00CF6D63"/>
    <w:rsid w:val="00D075E3"/>
    <w:rsid w:val="00D103CF"/>
    <w:rsid w:val="00D249D7"/>
    <w:rsid w:val="00D309A0"/>
    <w:rsid w:val="00D30CA8"/>
    <w:rsid w:val="00D43C15"/>
    <w:rsid w:val="00D5094C"/>
    <w:rsid w:val="00D613E6"/>
    <w:rsid w:val="00D61A2F"/>
    <w:rsid w:val="00D64CF7"/>
    <w:rsid w:val="00D65DA9"/>
    <w:rsid w:val="00D66CDB"/>
    <w:rsid w:val="00D67390"/>
    <w:rsid w:val="00D707DC"/>
    <w:rsid w:val="00D751AA"/>
    <w:rsid w:val="00D819B9"/>
    <w:rsid w:val="00D81BEE"/>
    <w:rsid w:val="00D936CB"/>
    <w:rsid w:val="00D971F9"/>
    <w:rsid w:val="00DA023E"/>
    <w:rsid w:val="00DA3B89"/>
    <w:rsid w:val="00DA5CEC"/>
    <w:rsid w:val="00DA6E59"/>
    <w:rsid w:val="00DA7942"/>
    <w:rsid w:val="00DB0621"/>
    <w:rsid w:val="00DB26F4"/>
    <w:rsid w:val="00DB56F3"/>
    <w:rsid w:val="00DB62D2"/>
    <w:rsid w:val="00DC0119"/>
    <w:rsid w:val="00DC481A"/>
    <w:rsid w:val="00DD1347"/>
    <w:rsid w:val="00DD1C6B"/>
    <w:rsid w:val="00DE1119"/>
    <w:rsid w:val="00DE5E14"/>
    <w:rsid w:val="00DF15CB"/>
    <w:rsid w:val="00E002F0"/>
    <w:rsid w:val="00E0316A"/>
    <w:rsid w:val="00E0597A"/>
    <w:rsid w:val="00E111F3"/>
    <w:rsid w:val="00E22174"/>
    <w:rsid w:val="00E268FA"/>
    <w:rsid w:val="00E307E3"/>
    <w:rsid w:val="00E3279D"/>
    <w:rsid w:val="00E370E3"/>
    <w:rsid w:val="00E37123"/>
    <w:rsid w:val="00E53089"/>
    <w:rsid w:val="00E54C90"/>
    <w:rsid w:val="00E637A5"/>
    <w:rsid w:val="00E65087"/>
    <w:rsid w:val="00E7234E"/>
    <w:rsid w:val="00E753CF"/>
    <w:rsid w:val="00E76FED"/>
    <w:rsid w:val="00E77058"/>
    <w:rsid w:val="00E931AB"/>
    <w:rsid w:val="00EA0A21"/>
    <w:rsid w:val="00EA4A4E"/>
    <w:rsid w:val="00EA4CCD"/>
    <w:rsid w:val="00EB0155"/>
    <w:rsid w:val="00EB17A3"/>
    <w:rsid w:val="00EB24CB"/>
    <w:rsid w:val="00EB49B8"/>
    <w:rsid w:val="00EC2F7F"/>
    <w:rsid w:val="00EC3E33"/>
    <w:rsid w:val="00ED39A8"/>
    <w:rsid w:val="00EE0395"/>
    <w:rsid w:val="00EE52A8"/>
    <w:rsid w:val="00EF53A0"/>
    <w:rsid w:val="00EF7BDF"/>
    <w:rsid w:val="00F00978"/>
    <w:rsid w:val="00F05BF5"/>
    <w:rsid w:val="00F06F57"/>
    <w:rsid w:val="00F179CC"/>
    <w:rsid w:val="00F21C00"/>
    <w:rsid w:val="00F242B7"/>
    <w:rsid w:val="00F30DD3"/>
    <w:rsid w:val="00F415BB"/>
    <w:rsid w:val="00F517A7"/>
    <w:rsid w:val="00F54004"/>
    <w:rsid w:val="00F570A2"/>
    <w:rsid w:val="00F75C35"/>
    <w:rsid w:val="00F760C1"/>
    <w:rsid w:val="00F954D1"/>
    <w:rsid w:val="00F95AF8"/>
    <w:rsid w:val="00FA1A57"/>
    <w:rsid w:val="00FA4C41"/>
    <w:rsid w:val="00FB3F9D"/>
    <w:rsid w:val="00FB5ED9"/>
    <w:rsid w:val="00FC06D2"/>
    <w:rsid w:val="00FC3422"/>
    <w:rsid w:val="00FD2ED7"/>
    <w:rsid w:val="00FE5FAB"/>
    <w:rsid w:val="00FE6900"/>
    <w:rsid w:val="00FF0AB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20</Pages>
  <Words>11026</Words>
  <Characters>62850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390</cp:revision>
  <dcterms:created xsi:type="dcterms:W3CDTF">2021-07-27T15:24:00Z</dcterms:created>
  <dcterms:modified xsi:type="dcterms:W3CDTF">2021-09-19T14:01:00Z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id="4HClKtDs"/&gt;&lt;style id="http://www.zotero.org/styles/the-american-naturalist" hasBibliography="1" bibliographyStyleHasBeenSet="0"/&gt;&lt;prefs&gt;&lt;pref name="fieldType" value="Field"/&gt;&lt;/prefs&gt;&lt;/data&gt;</vt:lpwstr>
  </property>
</Properties>
</file>