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34FD9" w:rsidRDefault="00AD68E9">
      <w:pPr>
        <w:pStyle w:val="Heading1"/>
      </w:pPr>
      <w:r>
        <w:t>308 Oral Exam script</w:t>
      </w:r>
    </w:p>
    <w:p w14:paraId="00000002" w14:textId="77777777" w:rsidR="00C34FD9" w:rsidRDefault="00AD68E9">
      <w:r>
        <w:t xml:space="preserve">Say hi and welcome them. Perhaps make a small joke to try and get them somewhat comfortable. </w:t>
      </w:r>
    </w:p>
    <w:p w14:paraId="00000003" w14:textId="77777777" w:rsidR="00C34FD9" w:rsidRDefault="00AD68E9">
      <w:pPr>
        <w:pStyle w:val="Heading2"/>
      </w:pPr>
      <w:r>
        <w:t>Describe process, ask if they have any questions before you get started</w:t>
      </w:r>
    </w:p>
    <w:p w14:paraId="00000004" w14:textId="77777777" w:rsidR="00C34FD9" w:rsidRDefault="00AD68E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t>Ask them if they can see your screen</w:t>
      </w:r>
    </w:p>
    <w:p w14:paraId="00000005" w14:textId="77777777" w:rsidR="00C34FD9" w:rsidRDefault="00AD68E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t>Note that the format is the same as the first oral exams.</w:t>
      </w:r>
    </w:p>
    <w:p w14:paraId="00000006" w14:textId="77777777" w:rsidR="00C34FD9" w:rsidRDefault="00AD68E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t>Ask if they have any</w:t>
      </w:r>
      <w:r>
        <w:rPr>
          <w:color w:val="000000"/>
        </w:rPr>
        <w:t xml:space="preserve"> questions?</w:t>
      </w:r>
    </w:p>
    <w:p w14:paraId="00000007" w14:textId="77777777" w:rsidR="00C34FD9" w:rsidRDefault="00AD68E9">
      <w:pPr>
        <w:pStyle w:val="Heading2"/>
      </w:pPr>
      <w:r>
        <w:t>Share document and ask questions</w:t>
      </w:r>
    </w:p>
    <w:p w14:paraId="00000008" w14:textId="77777777" w:rsidR="00C34FD9" w:rsidRDefault="00AD68E9">
      <w:r>
        <w:t>Switch to sharing the .</w:t>
      </w:r>
      <w:proofErr w:type="spellStart"/>
      <w:r>
        <w:t>R</w:t>
      </w:r>
      <w:r>
        <w:t>md</w:t>
      </w:r>
      <w:proofErr w:type="spellEnd"/>
      <w:r>
        <w:t xml:space="preserve"> file within R Studio (make sure your font is large and your window is mostly taken up by the .</w:t>
      </w:r>
      <w:proofErr w:type="spellStart"/>
      <w:r>
        <w:t>Rmd</w:t>
      </w:r>
      <w:proofErr w:type="spellEnd"/>
      <w:r>
        <w:t xml:space="preserve"> file) Double check that they can see the document. </w:t>
      </w:r>
    </w:p>
    <w:p w14:paraId="00000009" w14:textId="77777777" w:rsidR="00C34FD9" w:rsidRDefault="00AD68E9">
      <w:r>
        <w:t>Ok, now I'm going to ask you some questions about the program you see.</w:t>
      </w:r>
    </w:p>
    <w:p w14:paraId="0000000A" w14:textId="77777777" w:rsidR="00C34FD9" w:rsidRDefault="00AD68E9">
      <w:pPr>
        <w:pStyle w:val="Heading3"/>
      </w:pPr>
      <w:bookmarkStart w:id="0" w:name="_heading=h.e9c1lsog54oq" w:colFirst="0" w:colLast="0"/>
      <w:bookmarkEnd w:id="0"/>
      <w:r>
        <w:t xml:space="preserve">Question 1 (6 pts): </w:t>
      </w:r>
    </w:p>
    <w:p w14:paraId="0000000B" w14:textId="77777777" w:rsidR="00C34FD9" w:rsidRDefault="00AD68E9">
      <w:pPr>
        <w:pStyle w:val="Heading4"/>
        <w:ind w:firstLine="720"/>
      </w:pPr>
      <w:bookmarkStart w:id="1" w:name="_heading=h.w3h6er198uo0" w:colFirst="0" w:colLast="0"/>
      <w:bookmarkEnd w:id="1"/>
      <w:r>
        <w:t>Option 1</w:t>
      </w:r>
    </w:p>
    <w:p w14:paraId="0000000C" w14:textId="77777777" w:rsidR="00C34FD9" w:rsidRDefault="00AD68E9">
      <w:pPr>
        <w:numPr>
          <w:ilvl w:val="0"/>
          <w:numId w:val="6"/>
        </w:numPr>
        <w:spacing w:after="0"/>
      </w:pPr>
      <w:r>
        <w:t>In</w:t>
      </w:r>
      <w:r>
        <w:t xml:space="preserve"> lines 29-40 we use the %&gt;% or chaining operator several times. How does this operator work? </w:t>
      </w:r>
    </w:p>
    <w:p w14:paraId="0000000D" w14:textId="77777777" w:rsidR="00C34FD9" w:rsidRDefault="00AD68E9">
      <w:pPr>
        <w:numPr>
          <w:ilvl w:val="1"/>
          <w:numId w:val="6"/>
        </w:numPr>
      </w:pPr>
      <w:proofErr w:type="spellStart"/>
      <w:r>
        <w:t>Followup</w:t>
      </w:r>
      <w:proofErr w:type="spellEnd"/>
      <w:r>
        <w:t xml:space="preserve"> Question: What does it mean that we are “chaining” or “piping”?</w:t>
      </w:r>
    </w:p>
    <w:p w14:paraId="0000000E" w14:textId="77777777" w:rsidR="00C34FD9" w:rsidRDefault="00AD68E9">
      <w:pPr>
        <w:pStyle w:val="Heading4"/>
        <w:ind w:firstLine="720"/>
      </w:pPr>
      <w:bookmarkStart w:id="2" w:name="_heading=h.k8nlhes4a27g" w:colFirst="0" w:colLast="0"/>
      <w:bookmarkEnd w:id="2"/>
      <w:r>
        <w:t>Option 2</w:t>
      </w:r>
    </w:p>
    <w:p w14:paraId="0000000F" w14:textId="77777777" w:rsidR="00C34FD9" w:rsidRDefault="00AD68E9">
      <w:pPr>
        <w:numPr>
          <w:ilvl w:val="0"/>
          <w:numId w:val="7"/>
        </w:numPr>
        <w:spacing w:after="0"/>
      </w:pPr>
      <w:r>
        <w:t xml:space="preserve">In lines 65-74 we use the + operator several times. Explain the meaning of this </w:t>
      </w:r>
      <w:r>
        <w:t>operator in terms of creating plots using the ggplot2 package.</w:t>
      </w:r>
    </w:p>
    <w:p w14:paraId="00000010" w14:textId="77777777" w:rsidR="00C34FD9" w:rsidRDefault="00AD68E9">
      <w:pPr>
        <w:numPr>
          <w:ilvl w:val="1"/>
          <w:numId w:val="7"/>
        </w:numPr>
      </w:pPr>
      <w:proofErr w:type="spellStart"/>
      <w:r>
        <w:t>Followup</w:t>
      </w:r>
      <w:proofErr w:type="spellEnd"/>
      <w:r>
        <w:t xml:space="preserve"> Question: “+” is usually addition, what are we “adding” here?</w:t>
      </w:r>
    </w:p>
    <w:p w14:paraId="00000011" w14:textId="77777777" w:rsidR="00C34FD9" w:rsidRDefault="00AD68E9">
      <w:pPr>
        <w:pStyle w:val="Heading3"/>
      </w:pPr>
      <w:bookmarkStart w:id="3" w:name="_heading=h.mpl0xxkdwwun" w:colFirst="0" w:colLast="0"/>
      <w:bookmarkEnd w:id="3"/>
      <w:r>
        <w:t>Question 2 (4 pts):</w:t>
      </w:r>
    </w:p>
    <w:p w14:paraId="00000012" w14:textId="77777777" w:rsidR="00C34FD9" w:rsidRDefault="00AD68E9">
      <w:pPr>
        <w:pStyle w:val="Heading4"/>
        <w:ind w:firstLine="720"/>
      </w:pPr>
      <w:bookmarkStart w:id="4" w:name="_heading=h.2m4gh5xlizvk" w:colFirst="0" w:colLast="0"/>
      <w:bookmarkEnd w:id="4"/>
      <w:r>
        <w:t>Option 1</w:t>
      </w:r>
    </w:p>
    <w:p w14:paraId="00000013" w14:textId="77777777" w:rsidR="00C34FD9" w:rsidRDefault="00AD68E9">
      <w:pPr>
        <w:numPr>
          <w:ilvl w:val="0"/>
          <w:numId w:val="1"/>
        </w:numPr>
        <w:spacing w:after="0"/>
      </w:pPr>
      <w:r>
        <w:t>On line 38 we use the arrange function. What is the purpose of this function?</w:t>
      </w:r>
    </w:p>
    <w:p w14:paraId="00000014" w14:textId="77777777" w:rsidR="00C34FD9" w:rsidRDefault="00AD68E9">
      <w:pPr>
        <w:numPr>
          <w:ilvl w:val="1"/>
          <w:numId w:val="1"/>
        </w:numPr>
      </w:pPr>
      <w:proofErr w:type="spellStart"/>
      <w:r>
        <w:t>Followup</w:t>
      </w:r>
      <w:proofErr w:type="spellEnd"/>
      <w:r>
        <w:t xml:space="preserve"> Question: Are we ordering</w:t>
      </w:r>
      <w:r>
        <w:rPr>
          <w:i/>
        </w:rPr>
        <w:t xml:space="preserve"> </w:t>
      </w:r>
      <w:r>
        <w:t xml:space="preserve">the </w:t>
      </w:r>
      <w:r>
        <w:rPr>
          <w:i/>
        </w:rPr>
        <w:t>rows</w:t>
      </w:r>
      <w:r>
        <w:t xml:space="preserve"> or the </w:t>
      </w:r>
      <w:r>
        <w:rPr>
          <w:i/>
        </w:rPr>
        <w:t>columns</w:t>
      </w:r>
      <w:r>
        <w:t xml:space="preserve">, </w:t>
      </w:r>
      <w:proofErr w:type="gramStart"/>
      <w:r>
        <w:t>i.e.</w:t>
      </w:r>
      <w:proofErr w:type="gramEnd"/>
      <w:r>
        <w:t xml:space="preserve"> </w:t>
      </w:r>
      <w:r>
        <w:rPr>
          <w:i/>
        </w:rPr>
        <w:t>observations</w:t>
      </w:r>
      <w:r>
        <w:t xml:space="preserve"> or </w:t>
      </w:r>
      <w:r>
        <w:rPr>
          <w:i/>
        </w:rPr>
        <w:t>variables</w:t>
      </w:r>
      <w:r>
        <w:t xml:space="preserve">? </w:t>
      </w:r>
    </w:p>
    <w:p w14:paraId="00000015" w14:textId="77777777" w:rsidR="00C34FD9" w:rsidRDefault="00AD68E9">
      <w:pPr>
        <w:pStyle w:val="Heading4"/>
        <w:ind w:firstLine="720"/>
      </w:pPr>
      <w:bookmarkStart w:id="5" w:name="_heading=h.g48295fmljqr" w:colFirst="0" w:colLast="0"/>
      <w:bookmarkEnd w:id="5"/>
      <w:r>
        <w:t>Option 2</w:t>
      </w:r>
    </w:p>
    <w:p w14:paraId="00000016" w14:textId="77777777" w:rsidR="00C34FD9" w:rsidRDefault="00AD68E9">
      <w:pPr>
        <w:numPr>
          <w:ilvl w:val="0"/>
          <w:numId w:val="11"/>
        </w:numPr>
        <w:spacing w:after="0"/>
      </w:pPr>
      <w:r>
        <w:t>On line 39 we use the filter function. What is the purpose of using this fun</w:t>
      </w:r>
      <w:r>
        <w:t>ction?</w:t>
      </w:r>
    </w:p>
    <w:p w14:paraId="00000017" w14:textId="77777777" w:rsidR="00C34FD9" w:rsidRDefault="00AD68E9">
      <w:pPr>
        <w:numPr>
          <w:ilvl w:val="1"/>
          <w:numId w:val="11"/>
        </w:numPr>
      </w:pPr>
      <w:proofErr w:type="spellStart"/>
      <w:r>
        <w:t>Followup</w:t>
      </w:r>
      <w:proofErr w:type="spellEnd"/>
      <w:r>
        <w:t xml:space="preserve"> Question: Are we interested in </w:t>
      </w:r>
      <w:r>
        <w:rPr>
          <w:i/>
        </w:rPr>
        <w:t>rows</w:t>
      </w:r>
      <w:r>
        <w:t xml:space="preserve"> or </w:t>
      </w:r>
      <w:r>
        <w:rPr>
          <w:i/>
        </w:rPr>
        <w:t>columns</w:t>
      </w:r>
      <w:r>
        <w:t xml:space="preserve">, </w:t>
      </w:r>
      <w:proofErr w:type="gramStart"/>
      <w:r>
        <w:t>i.e.</w:t>
      </w:r>
      <w:proofErr w:type="gramEnd"/>
      <w:r>
        <w:t xml:space="preserve"> </w:t>
      </w:r>
      <w:r>
        <w:rPr>
          <w:i/>
        </w:rPr>
        <w:t>observations</w:t>
      </w:r>
      <w:r>
        <w:t xml:space="preserve"> or </w:t>
      </w:r>
      <w:r>
        <w:rPr>
          <w:i/>
        </w:rPr>
        <w:t>variables</w:t>
      </w:r>
      <w:r>
        <w:t>?</w:t>
      </w:r>
    </w:p>
    <w:p w14:paraId="00000018" w14:textId="77777777" w:rsidR="00C34FD9" w:rsidRDefault="00AD68E9">
      <w:pPr>
        <w:pStyle w:val="Heading4"/>
        <w:ind w:firstLine="720"/>
      </w:pPr>
      <w:bookmarkStart w:id="6" w:name="_heading=h.nsixjmud63oq" w:colFirst="0" w:colLast="0"/>
      <w:bookmarkEnd w:id="6"/>
      <w:r>
        <w:t>Option 3</w:t>
      </w:r>
    </w:p>
    <w:p w14:paraId="00000019" w14:textId="77777777" w:rsidR="00C34FD9" w:rsidRDefault="00AD68E9">
      <w:pPr>
        <w:numPr>
          <w:ilvl w:val="0"/>
          <w:numId w:val="3"/>
        </w:numPr>
        <w:spacing w:after="0"/>
      </w:pPr>
      <w:r>
        <w:t>On line 40 we use a select function. What is the purpose of using this function?</w:t>
      </w:r>
    </w:p>
    <w:p w14:paraId="0000001A" w14:textId="77777777" w:rsidR="00C34FD9" w:rsidRDefault="00AD68E9">
      <w:pPr>
        <w:numPr>
          <w:ilvl w:val="1"/>
          <w:numId w:val="3"/>
        </w:numPr>
      </w:pPr>
      <w:proofErr w:type="spellStart"/>
      <w:r>
        <w:t>Followup</w:t>
      </w:r>
      <w:proofErr w:type="spellEnd"/>
      <w:r>
        <w:t xml:space="preserve"> Question: Are we interested in </w:t>
      </w:r>
      <w:r>
        <w:rPr>
          <w:i/>
        </w:rPr>
        <w:t>rows</w:t>
      </w:r>
      <w:r>
        <w:t xml:space="preserve"> or </w:t>
      </w:r>
      <w:r>
        <w:rPr>
          <w:i/>
        </w:rPr>
        <w:t>columns</w:t>
      </w:r>
      <w:r>
        <w:t xml:space="preserve">, </w:t>
      </w:r>
      <w:proofErr w:type="gramStart"/>
      <w:r>
        <w:t>i.e.</w:t>
      </w:r>
      <w:proofErr w:type="gramEnd"/>
      <w:r>
        <w:t xml:space="preserve"> </w:t>
      </w:r>
      <w:r>
        <w:rPr>
          <w:i/>
        </w:rPr>
        <w:t>observat</w:t>
      </w:r>
      <w:r>
        <w:rPr>
          <w:i/>
        </w:rPr>
        <w:t>ions</w:t>
      </w:r>
      <w:r>
        <w:t xml:space="preserve"> or </w:t>
      </w:r>
      <w:r>
        <w:rPr>
          <w:i/>
        </w:rPr>
        <w:t>variables</w:t>
      </w:r>
      <w:r>
        <w:t>?</w:t>
      </w:r>
    </w:p>
    <w:p w14:paraId="0000001B" w14:textId="77777777" w:rsidR="00C34FD9" w:rsidRDefault="00AD68E9">
      <w:pPr>
        <w:pStyle w:val="Heading3"/>
      </w:pPr>
      <w:bookmarkStart w:id="7" w:name="_heading=h.q85c8h40dmg6" w:colFirst="0" w:colLast="0"/>
      <w:bookmarkEnd w:id="7"/>
      <w:r>
        <w:t>Question 3 (6 pts):</w:t>
      </w:r>
    </w:p>
    <w:p w14:paraId="0000001C" w14:textId="77777777" w:rsidR="00C34FD9" w:rsidRDefault="00AD68E9">
      <w:pPr>
        <w:pStyle w:val="Heading4"/>
        <w:ind w:firstLine="720"/>
      </w:pPr>
      <w:bookmarkStart w:id="8" w:name="_heading=h.aeysyfz5xfra" w:colFirst="0" w:colLast="0"/>
      <w:bookmarkEnd w:id="8"/>
      <w:r>
        <w:t>Option 1:</w:t>
      </w:r>
    </w:p>
    <w:p w14:paraId="0000001D" w14:textId="77777777" w:rsidR="00C34FD9" w:rsidRDefault="00AD68E9">
      <w:pPr>
        <w:numPr>
          <w:ilvl w:val="0"/>
          <w:numId w:val="8"/>
        </w:numPr>
        <w:spacing w:after="0"/>
      </w:pPr>
      <w:r>
        <w:t xml:space="preserve">On lines 32-37 we use the </w:t>
      </w:r>
      <w:r>
        <w:rPr>
          <w:i/>
        </w:rPr>
        <w:t xml:space="preserve">mutate </w:t>
      </w:r>
      <w:r>
        <w:t xml:space="preserve">function in conjunction with the </w:t>
      </w:r>
      <w:proofErr w:type="spellStart"/>
      <w:r>
        <w:rPr>
          <w:i/>
        </w:rPr>
        <w:t>if_else</w:t>
      </w:r>
      <w:proofErr w:type="spellEnd"/>
      <w:r>
        <w:rPr>
          <w:i/>
        </w:rPr>
        <w:t xml:space="preserve"> </w:t>
      </w:r>
      <w:r>
        <w:t>function. What is the purpose of using these two functions together?</w:t>
      </w:r>
    </w:p>
    <w:p w14:paraId="0000001E" w14:textId="77777777" w:rsidR="00C34FD9" w:rsidRDefault="00AD68E9">
      <w:pPr>
        <w:numPr>
          <w:ilvl w:val="1"/>
          <w:numId w:val="8"/>
        </w:numPr>
      </w:pPr>
      <w:proofErr w:type="spellStart"/>
      <w:r>
        <w:t>Followup</w:t>
      </w:r>
      <w:proofErr w:type="spellEnd"/>
      <w:r>
        <w:t xml:space="preserve"> Question: What is being done with the </w:t>
      </w:r>
      <w:r>
        <w:rPr>
          <w:i/>
        </w:rPr>
        <w:t>color</w:t>
      </w:r>
      <w:r>
        <w:t xml:space="preserve"> variable? Why am I creating the </w:t>
      </w:r>
      <w:r>
        <w:rPr>
          <w:i/>
        </w:rPr>
        <w:t>shell</w:t>
      </w:r>
      <w:r>
        <w:t xml:space="preserve"> variable inside </w:t>
      </w:r>
      <w:r>
        <w:rPr>
          <w:i/>
        </w:rPr>
        <w:t>mutate</w:t>
      </w:r>
      <w:r>
        <w:t>?</w:t>
      </w:r>
    </w:p>
    <w:p w14:paraId="0000001F" w14:textId="77777777" w:rsidR="00C34FD9" w:rsidRDefault="00AD68E9">
      <w:pPr>
        <w:pStyle w:val="Heading4"/>
        <w:ind w:firstLine="720"/>
      </w:pPr>
      <w:bookmarkStart w:id="9" w:name="_heading=h.utpq2xjqweyf" w:colFirst="0" w:colLast="0"/>
      <w:bookmarkEnd w:id="9"/>
      <w:r>
        <w:lastRenderedPageBreak/>
        <w:t>Option 2</w:t>
      </w:r>
    </w:p>
    <w:p w14:paraId="00000020" w14:textId="77777777" w:rsidR="00C34FD9" w:rsidRDefault="00AD68E9">
      <w:pPr>
        <w:numPr>
          <w:ilvl w:val="0"/>
          <w:numId w:val="2"/>
        </w:numPr>
        <w:spacing w:after="0"/>
      </w:pPr>
      <w:r>
        <w:t xml:space="preserve">On lines 54-59 we use the </w:t>
      </w:r>
      <w:proofErr w:type="spellStart"/>
      <w:r>
        <w:t>group_by</w:t>
      </w:r>
      <w:proofErr w:type="spellEnd"/>
      <w:r>
        <w:t xml:space="preserve"> function in conjunction with</w:t>
      </w:r>
      <w:r>
        <w:t xml:space="preserve"> the summarize function. What is the purpose of using these two functions together?</w:t>
      </w:r>
    </w:p>
    <w:p w14:paraId="00000021" w14:textId="77777777" w:rsidR="00C34FD9" w:rsidRDefault="00AD68E9">
      <w:pPr>
        <w:numPr>
          <w:ilvl w:val="1"/>
          <w:numId w:val="2"/>
        </w:numPr>
      </w:pPr>
      <w:proofErr w:type="spellStart"/>
      <w:r>
        <w:t>Followup</w:t>
      </w:r>
      <w:proofErr w:type="spellEnd"/>
      <w:r>
        <w:t xml:space="preserve"> Question: </w:t>
      </w:r>
    </w:p>
    <w:p w14:paraId="00000022" w14:textId="77777777" w:rsidR="00C34FD9" w:rsidRDefault="00AD68E9">
      <w:pPr>
        <w:pStyle w:val="Heading3"/>
      </w:pPr>
      <w:bookmarkStart w:id="10" w:name="_heading=h.q605of6t51s4" w:colFirst="0" w:colLast="0"/>
      <w:bookmarkEnd w:id="10"/>
      <w:r>
        <w:t>Question 4 (4 pts)</w:t>
      </w:r>
    </w:p>
    <w:p w14:paraId="00000023" w14:textId="77777777" w:rsidR="00C34FD9" w:rsidRDefault="00AD68E9">
      <w:pPr>
        <w:pStyle w:val="Heading4"/>
        <w:ind w:firstLine="720"/>
      </w:pPr>
      <w:bookmarkStart w:id="11" w:name="_heading=h.tgmz06e7aow4" w:colFirst="0" w:colLast="0"/>
      <w:bookmarkEnd w:id="11"/>
      <w:r>
        <w:t>Option 1</w:t>
      </w:r>
    </w:p>
    <w:p w14:paraId="00000024" w14:textId="77777777" w:rsidR="00C34FD9" w:rsidRDefault="00AD68E9">
      <w:pPr>
        <w:numPr>
          <w:ilvl w:val="0"/>
          <w:numId w:val="4"/>
        </w:numPr>
        <w:spacing w:after="0"/>
      </w:pPr>
      <w:r>
        <w:t>What does the '</w:t>
      </w:r>
      <w:proofErr w:type="spellStart"/>
      <w:r>
        <w:t>aes</w:t>
      </w:r>
      <w:proofErr w:type="spellEnd"/>
      <w:r>
        <w:t>' function on line 65 do?</w:t>
      </w:r>
    </w:p>
    <w:p w14:paraId="00000025" w14:textId="77777777" w:rsidR="00C34FD9" w:rsidRDefault="00AD68E9">
      <w:pPr>
        <w:numPr>
          <w:ilvl w:val="1"/>
          <w:numId w:val="4"/>
        </w:numPr>
      </w:pPr>
      <w:proofErr w:type="spellStart"/>
      <w:r>
        <w:t>Followup</w:t>
      </w:r>
      <w:proofErr w:type="spellEnd"/>
      <w:r>
        <w:t xml:space="preserve"> Question: What role to </w:t>
      </w:r>
      <w:r>
        <w:rPr>
          <w:i/>
        </w:rPr>
        <w:t>satellite</w:t>
      </w:r>
      <w:r>
        <w:t xml:space="preserve"> and </w:t>
      </w:r>
      <w:r>
        <w:rPr>
          <w:i/>
        </w:rPr>
        <w:t xml:space="preserve">width </w:t>
      </w:r>
      <w:r>
        <w:t>play in the plot?</w:t>
      </w:r>
    </w:p>
    <w:p w14:paraId="00000026" w14:textId="77777777" w:rsidR="00C34FD9" w:rsidRDefault="00AD68E9">
      <w:pPr>
        <w:pStyle w:val="Heading4"/>
        <w:ind w:firstLine="720"/>
      </w:pPr>
      <w:bookmarkStart w:id="12" w:name="_heading=h.z439n17i9me3" w:colFirst="0" w:colLast="0"/>
      <w:bookmarkEnd w:id="12"/>
      <w:r>
        <w:t>Option 2</w:t>
      </w:r>
    </w:p>
    <w:p w14:paraId="00000027" w14:textId="77777777" w:rsidR="00C34FD9" w:rsidRDefault="00AD68E9">
      <w:pPr>
        <w:numPr>
          <w:ilvl w:val="0"/>
          <w:numId w:val="5"/>
        </w:numPr>
        <w:spacing w:after="0"/>
      </w:pPr>
      <w:r>
        <w:t xml:space="preserve">What is the purpose of the </w:t>
      </w:r>
      <w:r>
        <w:rPr>
          <w:i/>
        </w:rPr>
        <w:t>'</w:t>
      </w:r>
      <w:proofErr w:type="spellStart"/>
      <w:r>
        <w:rPr>
          <w:i/>
        </w:rPr>
        <w:t>facet_grid</w:t>
      </w:r>
      <w:proofErr w:type="spellEnd"/>
      <w:r>
        <w:t>' function in line 73?</w:t>
      </w:r>
    </w:p>
    <w:p w14:paraId="00000028" w14:textId="77777777" w:rsidR="00C34FD9" w:rsidRDefault="00AD68E9">
      <w:pPr>
        <w:numPr>
          <w:ilvl w:val="1"/>
          <w:numId w:val="5"/>
        </w:numPr>
      </w:pPr>
      <w:proofErr w:type="spellStart"/>
      <w:r>
        <w:t>Followup</w:t>
      </w:r>
      <w:proofErr w:type="spellEnd"/>
      <w:r>
        <w:t xml:space="preserve"> Question: What does the formula </w:t>
      </w:r>
      <w:r>
        <w:rPr>
          <w:i/>
        </w:rPr>
        <w:t xml:space="preserve">~shell </w:t>
      </w:r>
      <w:r>
        <w:t>mean?</w:t>
      </w:r>
    </w:p>
    <w:p w14:paraId="00000029" w14:textId="77777777" w:rsidR="00C34FD9" w:rsidRDefault="00AD68E9">
      <w:pPr>
        <w:pStyle w:val="Heading4"/>
        <w:ind w:firstLine="720"/>
      </w:pPr>
      <w:bookmarkStart w:id="13" w:name="_heading=h.t884pwask3nr" w:colFirst="0" w:colLast="0"/>
      <w:bookmarkEnd w:id="13"/>
      <w:r>
        <w:t>Option 3</w:t>
      </w:r>
    </w:p>
    <w:p w14:paraId="0000002A" w14:textId="77777777" w:rsidR="00C34FD9" w:rsidRDefault="00AD68E9">
      <w:pPr>
        <w:numPr>
          <w:ilvl w:val="0"/>
          <w:numId w:val="9"/>
        </w:numPr>
        <w:spacing w:after="0"/>
      </w:pPr>
      <w:r>
        <w:t xml:space="preserve">On line 51 we use the </w:t>
      </w:r>
      <w:proofErr w:type="spellStart"/>
      <w:r>
        <w:t>pivot_wider</w:t>
      </w:r>
      <w:proofErr w:type="spellEnd"/>
      <w:r>
        <w:t xml:space="preserve"> function. Generally, what does this function do?</w:t>
      </w:r>
    </w:p>
    <w:p w14:paraId="0000002B" w14:textId="77777777" w:rsidR="00C34FD9" w:rsidRDefault="00AD68E9">
      <w:pPr>
        <w:numPr>
          <w:ilvl w:val="1"/>
          <w:numId w:val="9"/>
        </w:numPr>
      </w:pPr>
      <w:proofErr w:type="spellStart"/>
      <w:r>
        <w:t>Followup</w:t>
      </w:r>
      <w:proofErr w:type="spellEnd"/>
      <w:r>
        <w:t xml:space="preserve"> Question: Do you remember what the diffe</w:t>
      </w:r>
      <w:r>
        <w:t xml:space="preserve">rence between </w:t>
      </w:r>
      <w:r>
        <w:rPr>
          <w:i/>
        </w:rPr>
        <w:t>wide</w:t>
      </w:r>
      <w:r>
        <w:t xml:space="preserve"> and </w:t>
      </w:r>
      <w:r>
        <w:rPr>
          <w:i/>
        </w:rPr>
        <w:t>long</w:t>
      </w:r>
      <w:r>
        <w:t xml:space="preserve"> form data is?</w:t>
      </w:r>
    </w:p>
    <w:p w14:paraId="23971742" w14:textId="77777777" w:rsidR="00AD68E9" w:rsidRDefault="00AD68E9" w:rsidP="00AD68E9">
      <w:pPr>
        <w:pStyle w:val="Heading2"/>
      </w:pPr>
      <w:r>
        <w:t>Wrap up</w:t>
      </w:r>
    </w:p>
    <w:p w14:paraId="7663F91E" w14:textId="77777777" w:rsidR="00AD68E9" w:rsidRPr="00B526AB" w:rsidRDefault="00AD68E9" w:rsidP="00AD68E9">
      <w:r>
        <w:t xml:space="preserve">Tell them thank you for answering the questions and that they will have access to their grade after all the oral discussions have completed. </w:t>
      </w:r>
    </w:p>
    <w:p w14:paraId="0000002C" w14:textId="77777777" w:rsidR="00C34FD9" w:rsidRDefault="00C34FD9"/>
    <w:sectPr w:rsidR="00C34FD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27357"/>
    <w:multiLevelType w:val="multilevel"/>
    <w:tmpl w:val="40B6EA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2068B0"/>
    <w:multiLevelType w:val="multilevel"/>
    <w:tmpl w:val="F89ACB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9567A1"/>
    <w:multiLevelType w:val="multilevel"/>
    <w:tmpl w:val="BF2A45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CB19CE"/>
    <w:multiLevelType w:val="multilevel"/>
    <w:tmpl w:val="4F0622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A50FD0"/>
    <w:multiLevelType w:val="multilevel"/>
    <w:tmpl w:val="BD20F0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0795A93"/>
    <w:multiLevelType w:val="multilevel"/>
    <w:tmpl w:val="ED3A4A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950C58"/>
    <w:multiLevelType w:val="multilevel"/>
    <w:tmpl w:val="78FCEE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BAD2A7C"/>
    <w:multiLevelType w:val="multilevel"/>
    <w:tmpl w:val="0240A9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6491DCF"/>
    <w:multiLevelType w:val="multilevel"/>
    <w:tmpl w:val="9ABEE8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2961287"/>
    <w:multiLevelType w:val="multilevel"/>
    <w:tmpl w:val="FCDAEE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4203993"/>
    <w:multiLevelType w:val="multilevel"/>
    <w:tmpl w:val="E78EB8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8"/>
  </w:num>
  <w:num w:numId="5">
    <w:abstractNumId w:val="2"/>
  </w:num>
  <w:num w:numId="6">
    <w:abstractNumId w:val="10"/>
  </w:num>
  <w:num w:numId="7">
    <w:abstractNumId w:val="5"/>
  </w:num>
  <w:num w:numId="8">
    <w:abstractNumId w:val="9"/>
  </w:num>
  <w:num w:numId="9">
    <w:abstractNumId w:val="4"/>
  </w:num>
  <w:num w:numId="10">
    <w:abstractNumId w:val="7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FD9"/>
    <w:rsid w:val="00AD68E9"/>
    <w:rsid w:val="00C3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2BD76D5-D479-4B14-8E7A-F160C9628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B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7B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58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E585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7C7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C7BA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C7BA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585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E585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M/7olZkk9liKC8D49PUgt6cf5Q==">CgMxLjAyDmguZTljMWxzb2c1NG9xMg5oLnczaDZlcjE5OHVvMDIOaC5rOG5saGVzNGEyN2cyDmgubXBsMHh4a2R3d3VuMg5oLjJtNGdoNXhsaXp2azIOaC5nNDgyOTVmbWxqcXIyDmgubnNpeGptdWQ2M29xMg5oLnE4NWM4aDQwZG1nNjIOaC5hZXlzeWZ6NXhmcmEyDmgudXRwcTJ4anF3ZXlmMg5oLnE2MDVvZjZ0NTFzNDIOaC50Z216MDZlN2FvdzQyDmguejQzOW4xN2k5bWUzMg5oLnQ4ODRwd2FzazNucjgAciExcmVIQzBGSmk4RFNhVHp5Qm8tMUhXVURFYjdkUTI5d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JBPOST2</dc:creator>
  <cp:lastModifiedBy>JBPOST2</cp:lastModifiedBy>
  <cp:revision>2</cp:revision>
  <dcterms:created xsi:type="dcterms:W3CDTF">2023-09-18T17:18:00Z</dcterms:created>
  <dcterms:modified xsi:type="dcterms:W3CDTF">2026-06-08T17:46:00Z</dcterms:modified>
</cp:coreProperties>
</file>