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SourceCode"/>
      </w:pPr>
      <w:r>
        <w:rPr>
          <w:rStyle w:val="CommentTok"/>
        </w:rPr>
        <w:t xml:space="preserve">#for nicer table output</w:t>
      </w:r>
      <w:r>
        <w:br/>
      </w:r>
      <w:r>
        <w:rPr>
          <w:rStyle w:val="FunctionTok"/>
        </w:rPr>
        <w:t xml:space="preserve">library</w:t>
      </w:r>
      <w:r>
        <w:rPr>
          <w:rStyle w:val="NormalTok"/>
        </w:rPr>
        <w:t xml:space="preserve">(knitr)</w:t>
      </w:r>
    </w:p>
    <w:bookmarkStart w:id="21" w:name="conceptual-problems"/>
    <w:p>
      <w:pPr>
        <w:pStyle w:val="Heading1"/>
      </w:pPr>
      <w:r>
        <w:t xml:space="preserve">Conceptual Problems</w:t>
      </w:r>
    </w:p>
    <w:bookmarkStart w:id="20" w:name="book-problems"/>
    <w:p>
      <w:pPr>
        <w:pStyle w:val="Heading2"/>
      </w:pPr>
      <w:r>
        <w:t xml:space="preserve">Book Problems</w:t>
      </w:r>
    </w:p>
    <w:p>
      <w:pPr>
        <w:pStyle w:val="FirstParagraph"/>
      </w:pPr>
      <w:r>
        <w:t xml:space="preserve">Complete the following problems from the Introduction to Statistical Learning with R book (I’m not sure if the problems are in the same order in the python book so use the R book to identify which problems to do).</w:t>
      </w:r>
    </w:p>
    <w:p>
      <w:pPr>
        <w:pStyle w:val="BodyText"/>
      </w:pPr>
      <w:r>
        <w:t xml:space="preserve">Section 3.7</w:t>
      </w:r>
    </w:p>
    <w:p>
      <w:pPr>
        <w:numPr>
          <w:ilvl w:val="0"/>
          <w:numId w:val="1001"/>
        </w:numPr>
      </w:pPr>
      <w:r>
        <w:t xml:space="preserve">Book Problem 3</w:t>
      </w:r>
    </w:p>
    <w:p>
      <w:pPr>
        <w:numPr>
          <w:ilvl w:val="0"/>
          <w:numId w:val="1001"/>
        </w:numPr>
      </w:pPr>
      <w:r>
        <w:t xml:space="preserve">Book Problem 4</w:t>
      </w:r>
    </w:p>
    <w:p>
      <w:pPr>
        <w:pStyle w:val="FirstParagraph"/>
      </w:pPr>
      <w:r>
        <w:t xml:space="preserve">Section 6.6</w:t>
      </w:r>
    </w:p>
    <w:p>
      <w:pPr>
        <w:numPr>
          <w:ilvl w:val="0"/>
          <w:numId w:val="1002"/>
        </w:numPr>
      </w:pPr>
      <w:r>
        <w:t xml:space="preserve">Book Problem 1</w:t>
      </w:r>
    </w:p>
    <w:p>
      <w:pPr>
        <w:numPr>
          <w:ilvl w:val="0"/>
          <w:numId w:val="1002"/>
        </w:numPr>
      </w:pPr>
      <w:r>
        <w:t xml:space="preserve">Book Problem 2</w:t>
      </w:r>
    </w:p>
    <w:p>
      <w:pPr>
        <w:numPr>
          <w:ilvl w:val="0"/>
          <w:numId w:val="1002"/>
        </w:numPr>
      </w:pPr>
      <w:r>
        <w:t xml:space="preserve">Book Problem 3</w:t>
      </w:r>
    </w:p>
    <w:p>
      <w:pPr>
        <w:numPr>
          <w:ilvl w:val="0"/>
          <w:numId w:val="1002"/>
        </w:numPr>
      </w:pPr>
      <w:r>
        <w:t xml:space="preserve">Book Problem 4</w:t>
      </w:r>
    </w:p>
    <w:bookmarkEnd w:id="20"/>
    <w:bookmarkEnd w:id="21"/>
    <w:bookmarkStart w:id="29" w:name="implementation-problems"/>
    <w:p>
      <w:pPr>
        <w:pStyle w:val="Heading1"/>
      </w:pPr>
      <w:r>
        <w:t xml:space="preserve">Implementation Problems</w:t>
      </w:r>
    </w:p>
    <w:bookmarkStart w:id="25" w:name="problem-1"/>
    <w:p>
      <w:pPr>
        <w:pStyle w:val="Heading2"/>
      </w:pPr>
      <w:r>
        <w:t xml:space="preserve">Problem 1</w:t>
      </w:r>
    </w:p>
    <w:bookmarkStart w:id="23" w:name="optional---caret-walkthrough"/>
    <w:p>
      <w:pPr>
        <w:pStyle w:val="Heading3"/>
      </w:pPr>
      <w:r>
        <w:t xml:space="preserve">Optional -</w:t>
      </w:r>
      <w:r>
        <w:t xml:space="preserve"> </w:t>
      </w:r>
      <w:r>
        <w:rPr>
          <w:rStyle w:val="VerbatimChar"/>
        </w:rPr>
        <w:t xml:space="preserve">caret</w:t>
      </w:r>
      <w:r>
        <w:t xml:space="preserve"> </w:t>
      </w:r>
      <w:r>
        <w:t xml:space="preserve">Walkthrough</w:t>
      </w:r>
    </w:p>
    <w:p>
      <w:pPr>
        <w:pStyle w:val="FirstParagraph"/>
      </w:pPr>
      <w:r>
        <w:t xml:space="preserve">Again, I’m fine with you using any software to complete these problems. I’ll provide guidance on using the</w:t>
      </w:r>
      <w:r>
        <w:t xml:space="preserve"> </w:t>
      </w:r>
      <w:hyperlink r:id="rId22">
        <w:r>
          <w:rPr>
            <w:rStyle w:val="VerbatimChar"/>
          </w:rPr>
          <w:t xml:space="preserve">caret</w:t>
        </w:r>
        <w:r>
          <w:rPr>
            <w:rStyle w:val="Hyperlink"/>
          </w:rPr>
          <w:t xml:space="preserve"> </w:t>
        </w:r>
        <w:r>
          <w:rPr>
            <w:rStyle w:val="Hyperlink"/>
          </w:rPr>
          <w:t xml:space="preserve">package</w:t>
        </w:r>
      </w:hyperlink>
      <w:r>
        <w:t xml:space="preserve"> </w:t>
      </w:r>
      <w:r>
        <w:t xml:space="preserve">here. If you plan to use another package or other software, feel free to skip this section!</w:t>
      </w:r>
    </w:p>
    <w:p>
      <w:pPr>
        <w:pStyle w:val="BodyText"/>
      </w:pPr>
      <w:r>
        <w:t xml:space="preserve">Common tasks when fitting our</w:t>
      </w:r>
      <w:r>
        <w:t xml:space="preserve"> </w:t>
      </w:r>
      <w:r>
        <w:rPr>
          <w:bCs/>
          <w:b/>
        </w:rPr>
        <w:t xml:space="preserve">predictive</w:t>
      </w:r>
      <w:r>
        <w:t xml:space="preserve"> </w:t>
      </w:r>
      <w:r>
        <w:t xml:space="preserve">models:</w:t>
      </w:r>
    </w:p>
    <w:p>
      <w:pPr>
        <w:numPr>
          <w:ilvl w:val="0"/>
          <w:numId w:val="1003"/>
        </w:numPr>
      </w:pPr>
      <w:r>
        <w:t xml:space="preserve">Split data into train and test sets</w:t>
      </w:r>
    </w:p>
    <w:p>
      <w:pPr>
        <w:numPr>
          <w:ilvl w:val="0"/>
          <w:numId w:val="1003"/>
        </w:numPr>
      </w:pPr>
      <w:r>
        <w:t xml:space="preserve">Preprocess data (transformations)</w:t>
      </w:r>
    </w:p>
    <w:p>
      <w:pPr>
        <w:numPr>
          <w:ilvl w:val="0"/>
          <w:numId w:val="1003"/>
        </w:numPr>
      </w:pPr>
      <w:r>
        <w:t xml:space="preserve">Fit and tune models on the training set</w:t>
      </w:r>
    </w:p>
    <w:p>
      <w:pPr>
        <w:numPr>
          <w:ilvl w:val="0"/>
          <w:numId w:val="1003"/>
        </w:numPr>
      </w:pPr>
      <w:r>
        <w:t xml:space="preserve">Predict on the test set</w:t>
      </w:r>
    </w:p>
    <w:p>
      <w:pPr>
        <w:numPr>
          <w:ilvl w:val="0"/>
          <w:numId w:val="1003"/>
        </w:numPr>
      </w:pPr>
      <w:r>
        <w:t xml:space="preserve">Split data into train and test sets using</w:t>
      </w:r>
      <w:r>
        <w:t xml:space="preserve"> </w:t>
      </w:r>
      <w:r>
        <w:rPr>
          <w:rStyle w:val="VerbatimChar"/>
        </w:rPr>
        <w:t xml:space="preserve">createDataPartition()</w:t>
      </w:r>
      <w:r>
        <w:t xml:space="preserve">. We’ve seen how to do this in our notes!</w:t>
      </w:r>
    </w:p>
    <w:p>
      <w:pPr>
        <w:pStyle w:val="SourceCode"/>
      </w:pPr>
      <w:r>
        <w:rPr>
          <w:rStyle w:val="FunctionTok"/>
        </w:rPr>
        <w:t xml:space="preserve">library</w:t>
      </w:r>
      <w:r>
        <w:rPr>
          <w:rStyle w:val="NormalTok"/>
        </w:rPr>
        <w:t xml:space="preserve">(caret)</w:t>
      </w:r>
    </w:p>
    <w:p>
      <w:pPr>
        <w:pStyle w:val="SourceCode"/>
      </w:pPr>
      <w:r>
        <w:rPr>
          <w:rStyle w:val="VerbatimChar"/>
        </w:rPr>
        <w:t xml:space="preserve">Loading required package: ggplot2</w:t>
      </w:r>
    </w:p>
    <w:p>
      <w:pPr>
        <w:pStyle w:val="SourceCode"/>
      </w:pPr>
      <w:r>
        <w:rPr>
          <w:rStyle w:val="VerbatimChar"/>
        </w:rPr>
        <w:t xml:space="preserve">Loading required package: lattice</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(iris</w:t>
      </w:r>
      <w:r>
        <w:rPr>
          <w:rStyle w:val="SpecialCharTok"/>
        </w:rPr>
        <w:t xml:space="preserve">$</w:t>
      </w:r>
      <w:r>
        <w:rPr>
          <w:rStyle w:val="NormalTok"/>
        </w:rPr>
        <w:t xml:space="preserve">Sepal.Length,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iris_train </w:t>
      </w:r>
      <w:r>
        <w:rPr>
          <w:rStyle w:val="OtherTok"/>
        </w:rPr>
        <w:t xml:space="preserve">&lt;-</w:t>
      </w:r>
      <w:r>
        <w:rPr>
          <w:rStyle w:val="NormalTok"/>
        </w:rPr>
        <w:t xml:space="preserve"> iris[train_index, ]</w:t>
      </w:r>
      <w:r>
        <w:br/>
      </w:r>
      <w:r>
        <w:rPr>
          <w:rStyle w:val="NormalTok"/>
        </w:rPr>
        <w:t xml:space="preserve">iris_test </w:t>
      </w:r>
      <w:r>
        <w:rPr>
          <w:rStyle w:val="OtherTok"/>
        </w:rPr>
        <w:t xml:space="preserve">&lt;-</w:t>
      </w:r>
      <w:r>
        <w:rPr>
          <w:rStyle w:val="NormalTok"/>
        </w:rPr>
        <w:t xml:space="preserve"> iris[</w:t>
      </w:r>
      <w:r>
        <w:rPr>
          <w:rStyle w:val="SpecialCharTok"/>
        </w:rPr>
        <w:t xml:space="preserve">-</w:t>
      </w:r>
      <w:r>
        <w:rPr>
          <w:rStyle w:val="NormalTok"/>
        </w:rPr>
        <w:t xml:space="preserve">train_index, ]</w:t>
      </w:r>
    </w:p>
    <w:p>
      <w:pPr>
        <w:numPr>
          <w:ilvl w:val="0"/>
          <w:numId w:val="1004"/>
        </w:numPr>
        <w:pStyle w:val="Compact"/>
      </w:pPr>
      <w:r>
        <w:t xml:space="preserve">Preprocess data. We can easily do transformations on our data. Notes:</w:t>
      </w:r>
    </w:p>
    <w:p>
      <w:pPr>
        <w:numPr>
          <w:ilvl w:val="0"/>
          <w:numId w:val="1005"/>
        </w:numPr>
      </w:pPr>
      <w:r>
        <w:t xml:space="preserve">If you use a transformation that relies on the data (i.e. centering or scaling), you must do the transformation only using the training set data!</w:t>
      </w:r>
    </w:p>
    <w:p>
      <w:pPr>
        <w:numPr>
          <w:ilvl w:val="0"/>
          <w:numId w:val="1005"/>
        </w:numPr>
      </w:pPr>
      <w:r>
        <w:t xml:space="preserve">When transforming the test set, you must use the training set transformation(s) exactly</w:t>
      </w:r>
    </w:p>
    <w:p>
      <w:pPr>
        <w:numPr>
          <w:ilvl w:val="1"/>
          <w:numId w:val="1006"/>
        </w:numPr>
        <w:pStyle w:val="Compact"/>
      </w:pPr>
      <w:r>
        <w:t xml:space="preserve">For instance, if you center and scale a predictor using the training set’s mean and standard deviation, you should use that</w:t>
      </w:r>
      <w:r>
        <w:t xml:space="preserve"> </w:t>
      </w:r>
      <w:r>
        <w:rPr>
          <w:bCs/>
          <w:b/>
        </w:rPr>
        <w:t xml:space="preserve">same mean and standard deviation from the training set</w:t>
      </w:r>
      <w:r>
        <w:t xml:space="preserve"> </w:t>
      </w:r>
      <w:r>
        <w:t xml:space="preserve">to standardize the test set values</w:t>
      </w:r>
    </w:p>
    <w:p>
      <w:pPr>
        <w:pStyle w:val="FirstParagraph"/>
      </w:pPr>
      <w:r>
        <w:t xml:space="preserve">We can use</w:t>
      </w:r>
      <w:r>
        <w:t xml:space="preserve"> </w:t>
      </w:r>
      <w:r>
        <w:rPr>
          <w:rStyle w:val="VerbatimChar"/>
        </w:rPr>
        <w:t xml:space="preserve">preProcess()</w:t>
      </w:r>
      <w:r>
        <w:t xml:space="preserve"> </w:t>
      </w:r>
      <w:r>
        <w:t xml:space="preserve">for this purpose!</w:t>
      </w:r>
    </w:p>
    <w:p>
      <w:pPr>
        <w:pStyle w:val="SourceCode"/>
      </w:pPr>
      <w:r>
        <w:rPr>
          <w:rStyle w:val="CommentTok"/>
        </w:rPr>
        <w:t xml:space="preserve">#standardize all numeric columns  </w:t>
      </w:r>
      <w:r>
        <w:br/>
      </w:r>
      <w:r>
        <w:rPr>
          <w:rStyle w:val="NormalTok"/>
        </w:rPr>
        <w:t xml:space="preserve">pre_process </w:t>
      </w:r>
      <w:r>
        <w:rPr>
          <w:rStyle w:val="OtherTok"/>
        </w:rPr>
        <w:t xml:space="preserve">&lt;-</w:t>
      </w:r>
      <w:r>
        <w:rPr>
          <w:rStyle w:val="NormalTok"/>
        </w:rPr>
        <w:t xml:space="preserve"> </w:t>
      </w:r>
      <w:r>
        <w:rPr>
          <w:rStyle w:val="FunctionTok"/>
        </w:rPr>
        <w:t xml:space="preserve">preProcess</w:t>
      </w:r>
      <w:r>
        <w:rPr>
          <w:rStyle w:val="NormalTok"/>
        </w:rPr>
        <w:t xml:space="preserve">(iris_train,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pre_process</w:t>
      </w:r>
    </w:p>
    <w:p>
      <w:pPr>
        <w:pStyle w:val="SourceCode"/>
      </w:pPr>
      <w:r>
        <w:rPr>
          <w:rStyle w:val="VerbatimChar"/>
        </w:rPr>
        <w:t xml:space="preserve">Created from 107 samples and 5 variables</w:t>
      </w:r>
      <w:r>
        <w:br/>
      </w:r>
      <w:r>
        <w:br/>
      </w:r>
      <w:r>
        <w:rPr>
          <w:rStyle w:val="VerbatimChar"/>
        </w:rPr>
        <w:t xml:space="preserve">Pre-processing:</w:t>
      </w:r>
      <w:r>
        <w:br/>
      </w:r>
      <w:r>
        <w:rPr>
          <w:rStyle w:val="VerbatimChar"/>
        </w:rPr>
        <w:t xml:space="preserve">  - centered (4)</w:t>
      </w:r>
      <w:r>
        <w:br/>
      </w:r>
      <w:r>
        <w:rPr>
          <w:rStyle w:val="VerbatimChar"/>
        </w:rPr>
        <w:t xml:space="preserve">  - ignored (1)</w:t>
      </w:r>
      <w:r>
        <w:br/>
      </w:r>
      <w:r>
        <w:rPr>
          <w:rStyle w:val="VerbatimChar"/>
        </w:rPr>
        <w:t xml:space="preserve">  - scaled (4)</w:t>
      </w:r>
    </w:p>
    <w:p>
      <w:pPr>
        <w:numPr>
          <w:ilvl w:val="0"/>
          <w:numId w:val="1007"/>
        </w:numPr>
        <w:pStyle w:val="Compact"/>
      </w:pPr>
      <w:r>
        <w:t xml:space="preserve">We can manually transform data if we want (but this isn’t usually necessary):</w:t>
      </w:r>
    </w:p>
    <w:p>
      <w:pPr>
        <w:pStyle w:val="SourceCode"/>
      </w:pPr>
      <w:r>
        <w:rPr>
          <w:rStyle w:val="NormalTok"/>
        </w:rPr>
        <w:t xml:space="preserve">iris_train_transformed </w:t>
      </w:r>
      <w:r>
        <w:rPr>
          <w:rStyle w:val="OtherTok"/>
        </w:rPr>
        <w:t xml:space="preserve">&lt;-</w:t>
      </w:r>
      <w:r>
        <w:rPr>
          <w:rStyle w:val="NormalTok"/>
        </w:rPr>
        <w:t xml:space="preserve"> </w:t>
      </w:r>
      <w:r>
        <w:rPr>
          <w:rStyle w:val="FunctionTok"/>
        </w:rPr>
        <w:t xml:space="preserve">predict</w:t>
      </w:r>
      <w:r>
        <w:rPr>
          <w:rStyle w:val="NormalTok"/>
        </w:rPr>
        <w:t xml:space="preserve">(pre_process, iris_train)</w:t>
      </w:r>
      <w:r>
        <w:br/>
      </w:r>
      <w:r>
        <w:rPr>
          <w:rStyle w:val="NormalTok"/>
        </w:rPr>
        <w:t xml:space="preserve">iris_test_transformed </w:t>
      </w:r>
      <w:r>
        <w:rPr>
          <w:rStyle w:val="OtherTok"/>
        </w:rPr>
        <w:t xml:space="preserve">&lt;-</w:t>
      </w:r>
      <w:r>
        <w:rPr>
          <w:rStyle w:val="NormalTok"/>
        </w:rPr>
        <w:t xml:space="preserve"> </w:t>
      </w:r>
      <w:r>
        <w:rPr>
          <w:rStyle w:val="FunctionTok"/>
        </w:rPr>
        <w:t xml:space="preserve">predict</w:t>
      </w:r>
      <w:r>
        <w:rPr>
          <w:rStyle w:val="NormalTok"/>
        </w:rPr>
        <w:t xml:space="preserve">(pre_process, iris_test) </w:t>
      </w:r>
      <w:r>
        <w:br/>
      </w:r>
      <w:r>
        <w:rPr>
          <w:rStyle w:val="FunctionTok"/>
        </w:rPr>
        <w:t xml:space="preserve">head</w:t>
      </w:r>
      <w:r>
        <w:rPr>
          <w:rStyle w:val="NormalTok"/>
        </w:rPr>
        <w:t xml:space="preserve">(iris_train_transformed)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left"/>
            </w:pPr>
            <w:r>
              <w:t xml:space="preserve">2</w:t>
            </w:r>
          </w:p>
        </w:tc>
        <w:tc>
          <w:tcPr/>
          <w:p>
            <w:pPr>
              <w:pStyle w:val="Compact"/>
              <w:jc w:val="right"/>
            </w:pPr>
            <w:r>
              <w:t xml:space="preserve">-1.1495372</w:t>
            </w:r>
          </w:p>
        </w:tc>
        <w:tc>
          <w:tcPr/>
          <w:p>
            <w:pPr>
              <w:pStyle w:val="Compact"/>
              <w:jc w:val="right"/>
            </w:pPr>
            <w:r>
              <w:t xml:space="preserve">-0.1587053</w:t>
            </w:r>
          </w:p>
        </w:tc>
        <w:tc>
          <w:tcPr/>
          <w:p>
            <w:pPr>
              <w:pStyle w:val="Compact"/>
              <w:jc w:val="right"/>
            </w:pPr>
            <w:r>
              <w:t xml:space="preserve">-1.314657</w:t>
            </w:r>
          </w:p>
        </w:tc>
        <w:tc>
          <w:tcPr/>
          <w:p>
            <w:pPr>
              <w:pStyle w:val="Compact"/>
              <w:jc w:val="right"/>
            </w:pPr>
            <w:r>
              <w:t xml:space="preserve">-1.312561</w:t>
            </w:r>
          </w:p>
        </w:tc>
        <w:tc>
          <w:tcPr/>
          <w:p>
            <w:pPr>
              <w:pStyle w:val="Compact"/>
              <w:jc w:val="left"/>
            </w:pPr>
            <w:r>
              <w:t xml:space="preserve">setosa</w:t>
            </w:r>
          </w:p>
        </w:tc>
      </w:tr>
      <w:tr>
        <w:tc>
          <w:tcPr/>
          <w:p>
            <w:pPr>
              <w:pStyle w:val="Compact"/>
              <w:jc w:val="left"/>
            </w:pPr>
            <w:r>
              <w:t xml:space="preserve">4</w:t>
            </w:r>
          </w:p>
        </w:tc>
        <w:tc>
          <w:tcPr/>
          <w:p>
            <w:pPr>
              <w:pStyle w:val="Compact"/>
              <w:jc w:val="right"/>
            </w:pPr>
            <w:r>
              <w:t xml:space="preserve">-1.5102425</w:t>
            </w:r>
          </w:p>
        </w:tc>
        <w:tc>
          <w:tcPr/>
          <w:p>
            <w:pPr>
              <w:pStyle w:val="Compact"/>
              <w:jc w:val="right"/>
            </w:pPr>
            <w:r>
              <w:t xml:space="preserve">0.0771484</w:t>
            </w:r>
          </w:p>
        </w:tc>
        <w:tc>
          <w:tcPr/>
          <w:p>
            <w:pPr>
              <w:pStyle w:val="Compact"/>
              <w:jc w:val="right"/>
            </w:pPr>
            <w:r>
              <w:t xml:space="preserve">-1.258836</w:t>
            </w:r>
          </w:p>
        </w:tc>
        <w:tc>
          <w:tcPr/>
          <w:p>
            <w:pPr>
              <w:pStyle w:val="Compact"/>
              <w:jc w:val="right"/>
            </w:pPr>
            <w:r>
              <w:t xml:space="preserve">-1.312561</w:t>
            </w:r>
          </w:p>
        </w:tc>
        <w:tc>
          <w:tcPr/>
          <w:p>
            <w:pPr>
              <w:pStyle w:val="Compact"/>
              <w:jc w:val="left"/>
            </w:pPr>
            <w:r>
              <w:t xml:space="preserve">setosa</w:t>
            </w:r>
          </w:p>
        </w:tc>
      </w:tr>
      <w:tr>
        <w:tc>
          <w:tcPr/>
          <w:p>
            <w:pPr>
              <w:pStyle w:val="Compact"/>
              <w:jc w:val="left"/>
            </w:pPr>
            <w:r>
              <w:t xml:space="preserve">5</w:t>
            </w:r>
          </w:p>
        </w:tc>
        <w:tc>
          <w:tcPr/>
          <w:p>
            <w:pPr>
              <w:pStyle w:val="Compact"/>
              <w:jc w:val="right"/>
            </w:pPr>
            <w:r>
              <w:t xml:space="preserve">-1.0293022</w:t>
            </w:r>
          </w:p>
        </w:tc>
        <w:tc>
          <w:tcPr/>
          <w:p>
            <w:pPr>
              <w:pStyle w:val="Compact"/>
              <w:jc w:val="right"/>
            </w:pPr>
            <w:r>
              <w:t xml:space="preserve">1.2564166</w:t>
            </w:r>
          </w:p>
        </w:tc>
        <w:tc>
          <w:tcPr/>
          <w:p>
            <w:pPr>
              <w:pStyle w:val="Compact"/>
              <w:jc w:val="right"/>
            </w:pPr>
            <w:r>
              <w:t xml:space="preserve">-1.314657</w:t>
            </w:r>
          </w:p>
        </w:tc>
        <w:tc>
          <w:tcPr/>
          <w:p>
            <w:pPr>
              <w:pStyle w:val="Compact"/>
              <w:jc w:val="right"/>
            </w:pPr>
            <w:r>
              <w:t xml:space="preserve">-1.312561</w:t>
            </w:r>
          </w:p>
        </w:tc>
        <w:tc>
          <w:tcPr/>
          <w:p>
            <w:pPr>
              <w:pStyle w:val="Compact"/>
              <w:jc w:val="left"/>
            </w:pPr>
            <w:r>
              <w:t xml:space="preserve">setosa</w:t>
            </w:r>
          </w:p>
        </w:tc>
      </w:tr>
      <w:tr>
        <w:tc>
          <w:tcPr/>
          <w:p>
            <w:pPr>
              <w:pStyle w:val="Compact"/>
              <w:jc w:val="left"/>
            </w:pPr>
            <w:r>
              <w:t xml:space="preserve">6</w:t>
            </w:r>
          </w:p>
        </w:tc>
        <w:tc>
          <w:tcPr/>
          <w:p>
            <w:pPr>
              <w:pStyle w:val="Compact"/>
              <w:jc w:val="right"/>
            </w:pPr>
            <w:r>
              <w:t xml:space="preserve">-0.5483618</w:t>
            </w:r>
          </w:p>
        </w:tc>
        <w:tc>
          <w:tcPr/>
          <w:p>
            <w:pPr>
              <w:pStyle w:val="Compact"/>
              <w:jc w:val="right"/>
            </w:pPr>
            <w:r>
              <w:t xml:space="preserve">1.9639776</w:t>
            </w:r>
          </w:p>
        </w:tc>
        <w:tc>
          <w:tcPr/>
          <w:p>
            <w:pPr>
              <w:pStyle w:val="Compact"/>
              <w:jc w:val="right"/>
            </w:pPr>
            <w:r>
              <w:t xml:space="preserve">-1.147194</w:t>
            </w:r>
          </w:p>
        </w:tc>
        <w:tc>
          <w:tcPr/>
          <w:p>
            <w:pPr>
              <w:pStyle w:val="Compact"/>
              <w:jc w:val="right"/>
            </w:pPr>
            <w:r>
              <w:t xml:space="preserve">-1.052720</w:t>
            </w:r>
          </w:p>
        </w:tc>
        <w:tc>
          <w:tcPr/>
          <w:p>
            <w:pPr>
              <w:pStyle w:val="Compact"/>
              <w:jc w:val="left"/>
            </w:pPr>
            <w:r>
              <w:t xml:space="preserve">setosa</w:t>
            </w:r>
          </w:p>
        </w:tc>
      </w:tr>
      <w:tr>
        <w:tc>
          <w:tcPr/>
          <w:p>
            <w:pPr>
              <w:pStyle w:val="Compact"/>
              <w:jc w:val="left"/>
            </w:pPr>
            <w:r>
              <w:t xml:space="preserve">7</w:t>
            </w:r>
          </w:p>
        </w:tc>
        <w:tc>
          <w:tcPr/>
          <w:p>
            <w:pPr>
              <w:pStyle w:val="Compact"/>
              <w:jc w:val="right"/>
            </w:pPr>
            <w:r>
              <w:t xml:space="preserve">-1.5102425</w:t>
            </w:r>
          </w:p>
        </w:tc>
        <w:tc>
          <w:tcPr/>
          <w:p>
            <w:pPr>
              <w:pStyle w:val="Compact"/>
              <w:jc w:val="right"/>
            </w:pPr>
            <w:r>
              <w:t xml:space="preserve">0.7847093</w:t>
            </w:r>
          </w:p>
        </w:tc>
        <w:tc>
          <w:tcPr/>
          <w:p>
            <w:pPr>
              <w:pStyle w:val="Compact"/>
              <w:jc w:val="right"/>
            </w:pPr>
            <w:r>
              <w:t xml:space="preserve">-1.314657</w:t>
            </w:r>
          </w:p>
        </w:tc>
        <w:tc>
          <w:tcPr/>
          <w:p>
            <w:pPr>
              <w:pStyle w:val="Compact"/>
              <w:jc w:val="right"/>
            </w:pPr>
            <w:r>
              <w:t xml:space="preserve">-1.182641</w:t>
            </w:r>
          </w:p>
        </w:tc>
        <w:tc>
          <w:tcPr/>
          <w:p>
            <w:pPr>
              <w:pStyle w:val="Compact"/>
              <w:jc w:val="left"/>
            </w:pPr>
            <w:r>
              <w:t xml:space="preserve">setosa</w:t>
            </w:r>
          </w:p>
        </w:tc>
      </w:tr>
      <w:tr>
        <w:tc>
          <w:tcPr/>
          <w:p>
            <w:pPr>
              <w:pStyle w:val="Compact"/>
              <w:jc w:val="left"/>
            </w:pPr>
            <w:r>
              <w:t xml:space="preserve">8</w:t>
            </w:r>
          </w:p>
        </w:tc>
        <w:tc>
          <w:tcPr/>
          <w:p>
            <w:pPr>
              <w:pStyle w:val="Compact"/>
              <w:jc w:val="right"/>
            </w:pPr>
            <w:r>
              <w:t xml:space="preserve">-1.0293022</w:t>
            </w:r>
          </w:p>
        </w:tc>
        <w:tc>
          <w:tcPr/>
          <w:p>
            <w:pPr>
              <w:pStyle w:val="Compact"/>
              <w:jc w:val="right"/>
            </w:pPr>
            <w:r>
              <w:t xml:space="preserve">0.7847093</w:t>
            </w:r>
          </w:p>
        </w:tc>
        <w:tc>
          <w:tcPr/>
          <w:p>
            <w:pPr>
              <w:pStyle w:val="Compact"/>
              <w:jc w:val="right"/>
            </w:pPr>
            <w:r>
              <w:t xml:space="preserve">-1.258836</w:t>
            </w:r>
          </w:p>
        </w:tc>
        <w:tc>
          <w:tcPr/>
          <w:p>
            <w:pPr>
              <w:pStyle w:val="Compact"/>
              <w:jc w:val="right"/>
            </w:pPr>
            <w:r>
              <w:t xml:space="preserve">-1.312561</w:t>
            </w:r>
          </w:p>
        </w:tc>
        <w:tc>
          <w:tcPr/>
          <w:p>
            <w:pPr>
              <w:pStyle w:val="Compact"/>
              <w:jc w:val="left"/>
            </w:pPr>
            <w:r>
              <w:t xml:space="preserve">setosa</w:t>
            </w:r>
          </w:p>
        </w:tc>
      </w:tr>
    </w:tbl>
    <w:p>
      <w:pPr>
        <w:pStyle w:val="BodyText"/>
      </w:pPr>
      <w:r>
        <w:t xml:space="preserve">Instead,</w:t>
      </w:r>
      <w:r>
        <w:t xml:space="preserve"> </w:t>
      </w:r>
      <w:r>
        <w:rPr>
          <w:rStyle w:val="VerbatimChar"/>
        </w:rPr>
        <w:t xml:space="preserve">caret</w:t>
      </w:r>
      <w:r>
        <w:t xml:space="preserve"> </w:t>
      </w:r>
      <w:r>
        <w:t xml:space="preserve">allows us to pass a</w:t>
      </w:r>
      <w:r>
        <w:t xml:space="preserve"> </w:t>
      </w:r>
      <w:r>
        <w:rPr>
          <w:rStyle w:val="VerbatimChar"/>
        </w:rPr>
        <w:t xml:space="preserve">preProcess</w:t>
      </w:r>
      <w:r>
        <w:t xml:space="preserve"> </w:t>
      </w:r>
      <w:r>
        <w:t xml:space="preserve">argument within the</w:t>
      </w:r>
      <w:r>
        <w:t xml:space="preserve"> </w:t>
      </w:r>
      <w:r>
        <w:rPr>
          <w:rStyle w:val="VerbatimChar"/>
        </w:rPr>
        <w:t xml:space="preserve">train()</w:t>
      </w:r>
      <w:r>
        <w:t xml:space="preserve"> </w:t>
      </w:r>
      <w:r>
        <w:t xml:space="preserve">function. This will automatically take care of preprocessing prediction made by the model!</w:t>
      </w:r>
    </w:p>
    <w:p>
      <w:pPr>
        <w:numPr>
          <w:ilvl w:val="0"/>
          <w:numId w:val="1008"/>
        </w:numPr>
        <w:pStyle w:val="Compact"/>
      </w:pPr>
      <w:r>
        <w:t xml:space="preserve">Fit and tune models on the training set. We’ve seen how to do this in our notes using the</w:t>
      </w:r>
      <w:r>
        <w:t xml:space="preserve"> </w:t>
      </w:r>
      <w:r>
        <w:rPr>
          <w:rStyle w:val="VerbatimChar"/>
        </w:rPr>
        <w:t xml:space="preserve">train()</w:t>
      </w:r>
      <w:r>
        <w:t xml:space="preserve"> </w:t>
      </w:r>
      <w:r>
        <w:t xml:space="preserve">function. We can use</w:t>
      </w:r>
      <w:r>
        <w:t xml:space="preserve"> </w:t>
      </w:r>
      <w:r>
        <w:rPr>
          <w:rStyle w:val="VerbatimChar"/>
        </w:rPr>
        <w:t xml:space="preserve">trainControl()</w:t>
      </w:r>
      <w:r>
        <w:t xml:space="preserve"> </w:t>
      </w:r>
      <w:r>
        <w:t xml:space="preserve">to specify our tuning process and use</w:t>
      </w:r>
      <w:r>
        <w:t xml:space="preserve"> </w:t>
      </w:r>
      <w:r>
        <w:rPr>
          <w:rStyle w:val="VerbatimChar"/>
        </w:rPr>
        <w:t xml:space="preserve">tuneGrid</w:t>
      </w:r>
      <w:r>
        <w:t xml:space="preserve"> </w:t>
      </w:r>
      <w:r>
        <w:t xml:space="preserve">to specify our candidate tuning parameter values.</w:t>
      </w:r>
    </w:p>
    <w:p>
      <w:pPr>
        <w:pStyle w:val="FirstParagraph"/>
      </w:pPr>
      <w:r>
        <w:t xml:space="preserve">Set up our training process with</w:t>
      </w:r>
      <w:r>
        <w:t xml:space="preserve"> </w:t>
      </w:r>
      <w:r>
        <w:rPr>
          <w:rStyle w:val="VerbatimChar"/>
        </w:rPr>
        <w:t xml:space="preserve">trainControl()</w:t>
      </w:r>
      <w:r>
        <w:t xml:space="preserve">:</w:t>
      </w:r>
    </w:p>
    <w:p>
      <w:pPr>
        <w:pStyle w:val="SourceCode"/>
      </w:pP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3</w:t>
      </w:r>
      <w:r>
        <w:rPr>
          <w:rStyle w:val="NormalTok"/>
        </w:rPr>
        <w:t xml:space="preserve">)</w:t>
      </w:r>
    </w:p>
    <w:p>
      <w:pPr>
        <w:pStyle w:val="FirstParagraph"/>
      </w:pPr>
      <w:r>
        <w:t xml:space="preserve">Set up our tuning grid for a LASSO model:</w:t>
      </w:r>
    </w:p>
    <w:p>
      <w:pPr>
        <w:pStyle w:val="SourceCode"/>
      </w:pPr>
      <w:r>
        <w:rPr>
          <w:rStyle w:val="NormalTok"/>
        </w:rPr>
        <w:t xml:space="preserve">tune_grid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0.0005</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0.0005</w:t>
      </w:r>
      <w:r>
        <w:rPr>
          <w:rStyle w:val="NormalTok"/>
        </w:rPr>
        <w:t xml:space="preserve">))</w:t>
      </w:r>
      <w:r>
        <w:br/>
      </w:r>
      <w:r>
        <w:rPr>
          <w:rStyle w:val="FunctionTok"/>
        </w:rPr>
        <w:t xml:space="preserve">head</w:t>
      </w:r>
      <w:r>
        <w:rPr>
          <w:rStyle w:val="NormalTok"/>
        </w:rPr>
        <w:t xml:space="preserve">(tune_grid)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alpha</w:t>
            </w:r>
          </w:p>
        </w:tc>
        <w:tc>
          <w:tcPr/>
          <w:p>
            <w:pPr>
              <w:pStyle w:val="Compact"/>
              <w:jc w:val="right"/>
            </w:pPr>
            <w:r>
              <w:t xml:space="preserve">lambda</w:t>
            </w:r>
          </w:p>
        </w:tc>
      </w:tr>
      <w:tr>
        <w:tc>
          <w:tcPr/>
          <w:p>
            <w:pPr>
              <w:pStyle w:val="Compact"/>
              <w:jc w:val="right"/>
            </w:pPr>
            <w:r>
              <w:t xml:space="preserve">1</w:t>
            </w:r>
          </w:p>
        </w:tc>
        <w:tc>
          <w:tcPr/>
          <w:p>
            <w:pPr>
              <w:pStyle w:val="Compact"/>
              <w:jc w:val="right"/>
            </w:pPr>
            <w:r>
              <w:t xml:space="preserve">0.0005</w:t>
            </w:r>
          </w:p>
        </w:tc>
      </w:tr>
      <w:tr>
        <w:tc>
          <w:tcPr/>
          <w:p>
            <w:pPr>
              <w:pStyle w:val="Compact"/>
              <w:jc w:val="right"/>
            </w:pPr>
            <w:r>
              <w:t xml:space="preserve">1</w:t>
            </w:r>
          </w:p>
        </w:tc>
        <w:tc>
          <w:tcPr/>
          <w:p>
            <w:pPr>
              <w:pStyle w:val="Compact"/>
              <w:jc w:val="right"/>
            </w:pPr>
            <w:r>
              <w:t xml:space="preserve">0.0010</w:t>
            </w:r>
          </w:p>
        </w:tc>
      </w:tr>
      <w:tr>
        <w:tc>
          <w:tcPr/>
          <w:p>
            <w:pPr>
              <w:pStyle w:val="Compact"/>
              <w:jc w:val="right"/>
            </w:pPr>
            <w:r>
              <w:t xml:space="preserve">1</w:t>
            </w:r>
          </w:p>
        </w:tc>
        <w:tc>
          <w:tcPr/>
          <w:p>
            <w:pPr>
              <w:pStyle w:val="Compact"/>
              <w:jc w:val="right"/>
            </w:pPr>
            <w:r>
              <w:t xml:space="preserve">0.0015</w:t>
            </w:r>
          </w:p>
        </w:tc>
      </w:tr>
      <w:tr>
        <w:tc>
          <w:tcPr/>
          <w:p>
            <w:pPr>
              <w:pStyle w:val="Compact"/>
              <w:jc w:val="right"/>
            </w:pPr>
            <w:r>
              <w:t xml:space="preserve">1</w:t>
            </w:r>
          </w:p>
        </w:tc>
        <w:tc>
          <w:tcPr/>
          <w:p>
            <w:pPr>
              <w:pStyle w:val="Compact"/>
              <w:jc w:val="right"/>
            </w:pPr>
            <w:r>
              <w:t xml:space="preserve">0.0020</w:t>
            </w:r>
          </w:p>
        </w:tc>
      </w:tr>
      <w:tr>
        <w:tc>
          <w:tcPr/>
          <w:p>
            <w:pPr>
              <w:pStyle w:val="Compact"/>
              <w:jc w:val="right"/>
            </w:pPr>
            <w:r>
              <w:t xml:space="preserve">1</w:t>
            </w:r>
          </w:p>
        </w:tc>
        <w:tc>
          <w:tcPr/>
          <w:p>
            <w:pPr>
              <w:pStyle w:val="Compact"/>
              <w:jc w:val="right"/>
            </w:pPr>
            <w:r>
              <w:t xml:space="preserve">0.0025</w:t>
            </w:r>
          </w:p>
        </w:tc>
      </w:tr>
      <w:tr>
        <w:tc>
          <w:tcPr/>
          <w:p>
            <w:pPr>
              <w:pStyle w:val="Compact"/>
              <w:jc w:val="right"/>
            </w:pPr>
            <w:r>
              <w:t xml:space="preserve">1</w:t>
            </w:r>
          </w:p>
        </w:tc>
        <w:tc>
          <w:tcPr/>
          <w:p>
            <w:pPr>
              <w:pStyle w:val="Compact"/>
              <w:jc w:val="right"/>
            </w:pPr>
            <w:r>
              <w:t xml:space="preserve">0.0030</w:t>
            </w:r>
          </w:p>
        </w:tc>
      </w:tr>
    </w:tbl>
    <w:p>
      <w:pPr>
        <w:pStyle w:val="BodyText"/>
      </w:pPr>
      <w:r>
        <w:t xml:space="preserve">Now we add our training and preprocessing info to our</w:t>
      </w:r>
      <w:r>
        <w:t xml:space="preserve"> </w:t>
      </w:r>
      <w:r>
        <w:rPr>
          <w:rStyle w:val="VerbatimChar"/>
        </w:rPr>
        <w:t xml:space="preserve">train()</w:t>
      </w:r>
      <w:r>
        <w:t xml:space="preserve"> </w:t>
      </w:r>
      <w:r>
        <w:t xml:space="preserve">call (I tend to just define these things in the call). The `method =</w:t>
      </w:r>
      <w:r>
        <w:t xml:space="preserve"> </w:t>
      </w:r>
      <w:r>
        <w:t xml:space="preserve">“</w:t>
      </w:r>
      <w:r>
        <w:t xml:space="preserve">glmnet</w:t>
      </w:r>
      <w:r>
        <w:t xml:space="preserve">”</w:t>
      </w:r>
    </w:p>
    <w:p>
      <w:pPr>
        <w:pStyle w:val="SourceCode"/>
      </w:pPr>
      <w:r>
        <w:rPr>
          <w:rStyle w:val="NormalTok"/>
        </w:rPr>
        <w:t xml:space="preserve">iris_fit </w:t>
      </w:r>
      <w:r>
        <w:rPr>
          <w:rStyle w:val="OtherTok"/>
        </w:rPr>
        <w:t xml:space="preserve">&lt;-</w:t>
      </w:r>
      <w:r>
        <w:rPr>
          <w:rStyle w:val="NormalTok"/>
        </w:rPr>
        <w:t xml:space="preserve"> </w:t>
      </w:r>
      <w:r>
        <w:rPr>
          <w:rStyle w:val="FunctionTok"/>
        </w:rPr>
        <w:t xml:space="preserve">train</w:t>
      </w:r>
      <w:r>
        <w:rPr>
          <w:rStyle w:val="NormalTok"/>
        </w:rPr>
        <w:t xml:space="preserve">(Sepal.Length </w:t>
      </w:r>
      <w:r>
        <w:rPr>
          <w:rStyle w:val="SpecialCharTok"/>
        </w:rPr>
        <w:t xml:space="preserve">~</w:t>
      </w:r>
      <w:r>
        <w:rPr>
          <w:rStyle w:val="NormalTok"/>
        </w:rPr>
        <w:t xml:space="preserve"> ., </w:t>
      </w:r>
      <w:r>
        <w:rPr>
          <w:rStyle w:val="AttributeTok"/>
        </w:rPr>
        <w:t xml:space="preserve">data =</w:t>
      </w:r>
      <w:r>
        <w:rPr>
          <w:rStyle w:val="NormalTok"/>
        </w:rPr>
        <w:t xml:space="preserve"> iris_train, </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tune_grid,</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3</w:t>
      </w:r>
      <w:r>
        <w:rPr>
          <w:rStyle w:val="NormalTok"/>
        </w:rPr>
        <w:t xml:space="preserve">))</w:t>
      </w:r>
      <w:r>
        <w:br/>
      </w:r>
      <w:r>
        <w:rPr>
          <w:rStyle w:val="FunctionTok"/>
        </w:rPr>
        <w:t xml:space="preserve">head</w:t>
      </w:r>
      <w:r>
        <w:rPr>
          <w:rStyle w:val="NormalTok"/>
        </w:rPr>
        <w:t xml:space="preserve">(iris_fit</w:t>
      </w:r>
      <w:r>
        <w:rPr>
          <w:rStyle w:val="SpecialCharTok"/>
        </w:rPr>
        <w:t xml:space="preserve">$</w:t>
      </w:r>
      <w:r>
        <w:rPr>
          <w:rStyle w:val="NormalTok"/>
        </w:rPr>
        <w:t xml:space="preserve">results[, </w:t>
      </w:r>
      <w:r>
        <w:rPr>
          <w:rStyle w:val="FunctionTok"/>
        </w:rPr>
        <w:t xml:space="preserve">c</w:t>
      </w:r>
      <w:r>
        <w:rPr>
          <w:rStyle w:val="NormalTok"/>
        </w:rPr>
        <w:t xml:space="preserve">(</w:t>
      </w:r>
      <w:r>
        <w:rPr>
          <w:rStyle w:val="StringTok"/>
        </w:rPr>
        <w:t xml:space="preserve">"alpha"</w:t>
      </w:r>
      <w:r>
        <w:rPr>
          <w:rStyle w:val="NormalTok"/>
        </w:rPr>
        <w:t xml:space="preserve">, </w:t>
      </w:r>
      <w:r>
        <w:rPr>
          <w:rStyle w:val="StringTok"/>
        </w:rPr>
        <w:t xml:space="preserve">"lambda"</w:t>
      </w:r>
      <w:r>
        <w:rPr>
          <w:rStyle w:val="NormalTok"/>
        </w:rPr>
        <w:t xml:space="preserve">, </w:t>
      </w:r>
      <w:r>
        <w:rPr>
          <w:rStyle w:val="StringTok"/>
        </w:rPr>
        <w:t xml:space="preserve">"RMSE"</w:t>
      </w:r>
      <w:r>
        <w:rPr>
          <w:rStyle w:val="NormalTok"/>
        </w:rPr>
        <w:t xml:space="preserve">, </w:t>
      </w:r>
      <w:r>
        <w:rPr>
          <w:rStyle w:val="StringTok"/>
        </w:rPr>
        <w:t xml:space="preserve">"Rsquared"</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right"/>
            </w:pPr>
            <w:r>
              <w:t xml:space="preserve">alpha</w:t>
            </w:r>
          </w:p>
        </w:tc>
        <w:tc>
          <w:tcPr/>
          <w:p>
            <w:pPr>
              <w:pStyle w:val="Compact"/>
              <w:jc w:val="right"/>
            </w:pPr>
            <w:r>
              <w:t xml:space="preserve">lambda</w:t>
            </w:r>
          </w:p>
        </w:tc>
        <w:tc>
          <w:tcPr/>
          <w:p>
            <w:pPr>
              <w:pStyle w:val="Compact"/>
              <w:jc w:val="right"/>
            </w:pPr>
            <w:r>
              <w:t xml:space="preserve">RMSE</w:t>
            </w:r>
          </w:p>
        </w:tc>
        <w:tc>
          <w:tcPr/>
          <w:p>
            <w:pPr>
              <w:pStyle w:val="Compact"/>
              <w:jc w:val="right"/>
            </w:pPr>
            <w:r>
              <w:t xml:space="preserve">Rsquared</w:t>
            </w:r>
          </w:p>
        </w:tc>
      </w:tr>
      <w:tr>
        <w:tc>
          <w:tcPr/>
          <w:p>
            <w:pPr>
              <w:pStyle w:val="Compact"/>
              <w:jc w:val="right"/>
            </w:pPr>
            <w:r>
              <w:t xml:space="preserve">1</w:t>
            </w:r>
          </w:p>
        </w:tc>
        <w:tc>
          <w:tcPr/>
          <w:p>
            <w:pPr>
              <w:pStyle w:val="Compact"/>
              <w:jc w:val="right"/>
            </w:pPr>
            <w:r>
              <w:t xml:space="preserve">0.0005</w:t>
            </w:r>
          </w:p>
        </w:tc>
        <w:tc>
          <w:tcPr/>
          <w:p>
            <w:pPr>
              <w:pStyle w:val="Compact"/>
              <w:jc w:val="right"/>
            </w:pPr>
            <w:r>
              <w:t xml:space="preserve">0.3145023</w:t>
            </w:r>
          </w:p>
        </w:tc>
        <w:tc>
          <w:tcPr/>
          <w:p>
            <w:pPr>
              <w:pStyle w:val="Compact"/>
              <w:jc w:val="right"/>
            </w:pPr>
            <w:r>
              <w:t xml:space="preserve">0.8644042</w:t>
            </w:r>
          </w:p>
        </w:tc>
      </w:tr>
      <w:tr>
        <w:tc>
          <w:tcPr/>
          <w:p>
            <w:pPr>
              <w:pStyle w:val="Compact"/>
              <w:jc w:val="right"/>
            </w:pPr>
            <w:r>
              <w:t xml:space="preserve">1</w:t>
            </w:r>
          </w:p>
        </w:tc>
        <w:tc>
          <w:tcPr/>
          <w:p>
            <w:pPr>
              <w:pStyle w:val="Compact"/>
              <w:jc w:val="right"/>
            </w:pPr>
            <w:r>
              <w:t xml:space="preserve">0.0010</w:t>
            </w:r>
          </w:p>
        </w:tc>
        <w:tc>
          <w:tcPr/>
          <w:p>
            <w:pPr>
              <w:pStyle w:val="Compact"/>
              <w:jc w:val="right"/>
            </w:pPr>
            <w:r>
              <w:t xml:space="preserve">0.3143967</w:t>
            </w:r>
          </w:p>
        </w:tc>
        <w:tc>
          <w:tcPr/>
          <w:p>
            <w:pPr>
              <w:pStyle w:val="Compact"/>
              <w:jc w:val="right"/>
            </w:pPr>
            <w:r>
              <w:t xml:space="preserve">0.8642565</w:t>
            </w:r>
          </w:p>
        </w:tc>
      </w:tr>
      <w:tr>
        <w:tc>
          <w:tcPr/>
          <w:p>
            <w:pPr>
              <w:pStyle w:val="Compact"/>
              <w:jc w:val="right"/>
            </w:pPr>
            <w:r>
              <w:t xml:space="preserve">1</w:t>
            </w:r>
          </w:p>
        </w:tc>
        <w:tc>
          <w:tcPr/>
          <w:p>
            <w:pPr>
              <w:pStyle w:val="Compact"/>
              <w:jc w:val="right"/>
            </w:pPr>
            <w:r>
              <w:t xml:space="preserve">0.0015</w:t>
            </w:r>
          </w:p>
        </w:tc>
        <w:tc>
          <w:tcPr/>
          <w:p>
            <w:pPr>
              <w:pStyle w:val="Compact"/>
              <w:jc w:val="right"/>
            </w:pPr>
            <w:r>
              <w:t xml:space="preserve">0.3144221</w:t>
            </w:r>
          </w:p>
        </w:tc>
        <w:tc>
          <w:tcPr/>
          <w:p>
            <w:pPr>
              <w:pStyle w:val="Compact"/>
              <w:jc w:val="right"/>
            </w:pPr>
            <w:r>
              <w:t xml:space="preserve">0.8639911</w:t>
            </w:r>
          </w:p>
        </w:tc>
      </w:tr>
      <w:tr>
        <w:tc>
          <w:tcPr/>
          <w:p>
            <w:pPr>
              <w:pStyle w:val="Compact"/>
              <w:jc w:val="right"/>
            </w:pPr>
            <w:r>
              <w:t xml:space="preserve">1</w:t>
            </w:r>
          </w:p>
        </w:tc>
        <w:tc>
          <w:tcPr/>
          <w:p>
            <w:pPr>
              <w:pStyle w:val="Compact"/>
              <w:jc w:val="right"/>
            </w:pPr>
            <w:r>
              <w:t xml:space="preserve">0.0020</w:t>
            </w:r>
          </w:p>
        </w:tc>
        <w:tc>
          <w:tcPr/>
          <w:p>
            <w:pPr>
              <w:pStyle w:val="Compact"/>
              <w:jc w:val="right"/>
            </w:pPr>
            <w:r>
              <w:t xml:space="preserve">0.3145788</w:t>
            </w:r>
          </w:p>
        </w:tc>
        <w:tc>
          <w:tcPr/>
          <w:p>
            <w:pPr>
              <w:pStyle w:val="Compact"/>
              <w:jc w:val="right"/>
            </w:pPr>
            <w:r>
              <w:t xml:space="preserve">0.8636038</w:t>
            </w:r>
          </w:p>
        </w:tc>
      </w:tr>
      <w:tr>
        <w:tc>
          <w:tcPr/>
          <w:p>
            <w:pPr>
              <w:pStyle w:val="Compact"/>
              <w:jc w:val="right"/>
            </w:pPr>
            <w:r>
              <w:t xml:space="preserve">1</w:t>
            </w:r>
          </w:p>
        </w:tc>
        <w:tc>
          <w:tcPr/>
          <w:p>
            <w:pPr>
              <w:pStyle w:val="Compact"/>
              <w:jc w:val="right"/>
            </w:pPr>
            <w:r>
              <w:t xml:space="preserve">0.0025</w:t>
            </w:r>
          </w:p>
        </w:tc>
        <w:tc>
          <w:tcPr/>
          <w:p>
            <w:pPr>
              <w:pStyle w:val="Compact"/>
              <w:jc w:val="right"/>
            </w:pPr>
            <w:r>
              <w:t xml:space="preserve">0.3148699</w:t>
            </w:r>
          </w:p>
        </w:tc>
        <w:tc>
          <w:tcPr/>
          <w:p>
            <w:pPr>
              <w:pStyle w:val="Compact"/>
              <w:jc w:val="right"/>
            </w:pPr>
            <w:r>
              <w:t xml:space="preserve">0.8630922</w:t>
            </w:r>
          </w:p>
        </w:tc>
      </w:tr>
      <w:tr>
        <w:tc>
          <w:tcPr/>
          <w:p>
            <w:pPr>
              <w:pStyle w:val="Compact"/>
              <w:jc w:val="right"/>
            </w:pPr>
            <w:r>
              <w:t xml:space="preserve">1</w:t>
            </w:r>
          </w:p>
        </w:tc>
        <w:tc>
          <w:tcPr/>
          <w:p>
            <w:pPr>
              <w:pStyle w:val="Compact"/>
              <w:jc w:val="right"/>
            </w:pPr>
            <w:r>
              <w:t xml:space="preserve">0.0030</w:t>
            </w:r>
          </w:p>
        </w:tc>
        <w:tc>
          <w:tcPr/>
          <w:p>
            <w:pPr>
              <w:pStyle w:val="Compact"/>
              <w:jc w:val="right"/>
            </w:pPr>
            <w:r>
              <w:t xml:space="preserve">0.3152962</w:t>
            </w:r>
          </w:p>
        </w:tc>
        <w:tc>
          <w:tcPr/>
          <w:p>
            <w:pPr>
              <w:pStyle w:val="Compact"/>
              <w:jc w:val="right"/>
            </w:pPr>
            <w:r>
              <w:t xml:space="preserve">0.8624540</w:t>
            </w:r>
          </w:p>
        </w:tc>
      </w:tr>
    </w:tbl>
    <w:p>
      <w:pPr>
        <w:numPr>
          <w:ilvl w:val="0"/>
          <w:numId w:val="1009"/>
        </w:numPr>
        <w:pStyle w:val="Compact"/>
      </w:pPr>
      <w:r>
        <w:t xml:space="preserve">We can easily predict on future observations via</w:t>
      </w:r>
      <w:r>
        <w:t xml:space="preserve"> </w:t>
      </w:r>
      <w:r>
        <w:rPr>
          <w:rStyle w:val="VerbatimChar"/>
        </w:rPr>
        <w:t xml:space="preserve">predict()</w:t>
      </w:r>
      <w:r>
        <w:t xml:space="preserve">. The</w:t>
      </w:r>
      <w:r>
        <w:t xml:space="preserve"> </w:t>
      </w:r>
      <w:r>
        <w:rPr>
          <w:rStyle w:val="VerbatimChar"/>
        </w:rPr>
        <w:t xml:space="preserve">$finalModel</w:t>
      </w:r>
      <w:r>
        <w:t xml:space="preserve"> </w:t>
      </w:r>
      <w:r>
        <w:t xml:space="preserve">object is used for predictions and</w:t>
      </w:r>
      <w:r>
        <w:t xml:space="preserve"> </w:t>
      </w:r>
      <w:r>
        <w:rPr>
          <w:rStyle w:val="VerbatimChar"/>
        </w:rPr>
        <w:t xml:space="preserve">caret</w:t>
      </w:r>
      <w:r>
        <w:t xml:space="preserve"> </w:t>
      </w:r>
      <w:r>
        <w:t xml:space="preserve">preserves the proper preprocessing results for us.</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(iris_fit, </w:t>
      </w:r>
      <w:r>
        <w:rPr>
          <w:rStyle w:val="AttributeTok"/>
        </w:rPr>
        <w:t xml:space="preserve">newdata =</w:t>
      </w:r>
      <w:r>
        <w:rPr>
          <w:rStyle w:val="NormalTok"/>
        </w:rPr>
        <w:t xml:space="preserve"> iris_test)</w:t>
      </w:r>
    </w:p>
    <w:p>
      <w:pPr>
        <w:pStyle w:val="FirstParagraph"/>
      </w:pPr>
      <w:r>
        <w:t xml:space="preserve">We can find common metrics on the test set with</w:t>
      </w:r>
      <w:r>
        <w:t xml:space="preserve"> </w:t>
      </w:r>
      <w:r>
        <w:rPr>
          <w:rStyle w:val="VerbatimChar"/>
        </w:rPr>
        <w:t xml:space="preserve">postResample()</w:t>
      </w:r>
    </w:p>
    <w:p>
      <w:pPr>
        <w:pStyle w:val="SourceCode"/>
      </w:pPr>
      <w:r>
        <w:rPr>
          <w:rStyle w:val="FunctionTok"/>
        </w:rPr>
        <w:t xml:space="preserve">postResample</w:t>
      </w:r>
      <w:r>
        <w:rPr>
          <w:rStyle w:val="NormalTok"/>
        </w:rPr>
        <w:t xml:space="preserve">(pred, </w:t>
      </w:r>
      <w:r>
        <w:rPr>
          <w:rStyle w:val="AttributeTok"/>
        </w:rPr>
        <w:t xml:space="preserve">obs =</w:t>
      </w:r>
      <w:r>
        <w:rPr>
          <w:rStyle w:val="NormalTok"/>
        </w:rPr>
        <w:t xml:space="preserve"> iris_test</w:t>
      </w:r>
      <w:r>
        <w:rPr>
          <w:rStyle w:val="SpecialCharTok"/>
        </w:rPr>
        <w:t xml:space="preserve">$</w:t>
      </w:r>
      <w:r>
        <w:rPr>
          <w:rStyle w:val="NormalTok"/>
        </w:rPr>
        <w:t xml:space="preserve">Sepal.Length)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RMSE</w:t>
            </w:r>
          </w:p>
        </w:tc>
        <w:tc>
          <w:tcPr/>
          <w:p>
            <w:pPr>
              <w:pStyle w:val="Compact"/>
              <w:jc w:val="right"/>
            </w:pPr>
            <w:r>
              <w:t xml:space="preserve">0.3120525</w:t>
            </w:r>
          </w:p>
        </w:tc>
      </w:tr>
      <w:tr>
        <w:tc>
          <w:tcPr/>
          <w:p>
            <w:pPr>
              <w:pStyle w:val="Compact"/>
              <w:jc w:val="left"/>
            </w:pPr>
            <w:r>
              <w:t xml:space="preserve">Rsquared</w:t>
            </w:r>
          </w:p>
        </w:tc>
        <w:tc>
          <w:tcPr/>
          <w:p>
            <w:pPr>
              <w:pStyle w:val="Compact"/>
              <w:jc w:val="right"/>
            </w:pPr>
            <w:r>
              <w:t xml:space="preserve">0.8589633</w:t>
            </w:r>
          </w:p>
        </w:tc>
      </w:tr>
      <w:tr>
        <w:tc>
          <w:tcPr/>
          <w:p>
            <w:pPr>
              <w:pStyle w:val="Compact"/>
              <w:jc w:val="left"/>
            </w:pPr>
            <w:r>
              <w:t xml:space="preserve">MAE</w:t>
            </w:r>
          </w:p>
        </w:tc>
        <w:tc>
          <w:tcPr/>
          <w:p>
            <w:pPr>
              <w:pStyle w:val="Compact"/>
              <w:jc w:val="right"/>
            </w:pPr>
            <w:r>
              <w:t xml:space="preserve">0.2637245</w:t>
            </w:r>
          </w:p>
        </w:tc>
      </w:tr>
    </w:tbl>
    <w:p>
      <w:pPr>
        <w:pStyle w:val="BodyText"/>
      </w:pPr>
      <w:r>
        <w:t xml:space="preserve">For a classification task we’ll see how</w:t>
      </w:r>
      <w:r>
        <w:t xml:space="preserve"> </w:t>
      </w:r>
      <w:r>
        <w:rPr>
          <w:rStyle w:val="VerbatimChar"/>
        </w:rPr>
        <w:t xml:space="preserve">confusionMatrix()</w:t>
      </w:r>
      <w:r>
        <w:t xml:space="preserve"> </w:t>
      </w:r>
      <w:r>
        <w:t xml:space="preserve">can be useful here as well.</w:t>
      </w:r>
    </w:p>
    <w:p>
      <w:pPr>
        <w:pStyle w:val="BodyText"/>
      </w:pPr>
      <w:r>
        <w:rPr>
          <w:bCs/>
          <w:b/>
        </w:rPr>
        <w:t xml:space="preserve">End optional section.</w:t>
      </w:r>
    </w:p>
    <w:bookmarkEnd w:id="23"/>
    <w:bookmarkStart w:id="24" w:name="fitting-an-elastic-net-model"/>
    <w:p>
      <w:pPr>
        <w:pStyle w:val="Heading3"/>
      </w:pPr>
      <w:r>
        <w:t xml:space="preserve">Fitting an Elastic Net Model</w:t>
      </w:r>
    </w:p>
    <w:p>
      <w:pPr>
        <w:pStyle w:val="FirstParagraph"/>
      </w:pPr>
      <w:r>
        <w:t xml:space="preserve">For this problem we’ll fit an Elastic net model to our bike sharing data set. The code below reads the data in and does the modifications from the notes: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1.5.0</w:t>
      </w:r>
      <w:r>
        <w:br/>
      </w:r>
      <w:r>
        <w:rPr>
          <w:rStyle w:val="VerbatimChar"/>
        </w:rPr>
        <w:t xml:space="preserve">✔ lubridate 1.9.2     ✔ tibble    3.2.1</w:t>
      </w:r>
      <w:r>
        <w:br/>
      </w:r>
      <w:r>
        <w:rPr>
          <w:rStyle w:val="VerbatimChar"/>
        </w:rPr>
        <w:t xml:space="preserve">✔ purrr     1.0.1     ✔ tidyr     1.3.0</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 purrr::lift()   masks caret::lift()</w:t>
      </w:r>
      <w:r>
        <w:br/>
      </w:r>
      <w:r>
        <w:rPr>
          <w:rStyle w:val="VerbatimChar"/>
        </w:rPr>
        <w:t xml:space="preserve">ℹ Use the conflicted package (&lt;http://conflicted.r-lib.org/&gt;) to force all conflicts to become errors</w:t>
      </w:r>
    </w:p>
    <w:p>
      <w:pPr>
        <w:pStyle w:val="SourceCode"/>
      </w:pPr>
      <w:r>
        <w:rPr>
          <w:rStyle w:val="CommentTok"/>
        </w:rPr>
        <w:t xml:space="preserve">#read in data from previous set of notes</w:t>
      </w:r>
      <w:r>
        <w:br/>
      </w:r>
      <w:r>
        <w:rPr>
          <w:rStyle w:val="NormalTok"/>
        </w:rPr>
        <w:t xml:space="preserve">bike_share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"https://www4.stat.ncsu.edu/online/datasets/SeoulBikeData.csv"</w:t>
      </w:r>
      <w:r>
        <w:rPr>
          <w:rStyle w:val="NormalTok"/>
        </w:rPr>
        <w:t xml:space="preserve">,</w:t>
      </w:r>
      <w:r>
        <w:br/>
      </w:r>
      <w:r>
        <w:rPr>
          <w:rStyle w:val="NormalTok"/>
        </w:rPr>
        <w:t xml:space="preserve">                       </w:t>
      </w:r>
      <w:r>
        <w:rPr>
          <w:rStyle w:val="AttributeTok"/>
        </w:rPr>
        <w:t xml:space="preserve">local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p>
    <w:p>
      <w:pPr>
        <w:pStyle w:val="SourceCode"/>
      </w:pPr>
      <w:r>
        <w:rPr>
          <w:rStyle w:val="VerbatimChar"/>
        </w:rPr>
        <w:t xml:space="preserve">Rows: 8760 Columns: 14</w:t>
      </w:r>
      <w:r>
        <w:br/>
      </w:r>
      <w:r>
        <w:rPr>
          <w:rStyle w:val="VerbatimChar"/>
        </w:rPr>
        <w:t xml:space="preserve">── Column specification ────────────────────────────────────────────────────────</w:t>
      </w:r>
      <w:r>
        <w:br/>
      </w:r>
      <w:r>
        <w:rPr>
          <w:rStyle w:val="VerbatimChar"/>
        </w:rPr>
        <w:t xml:space="preserve">Delimiter: ","</w:t>
      </w:r>
      <w:r>
        <w:br/>
      </w:r>
      <w:r>
        <w:rPr>
          <w:rStyle w:val="VerbatimChar"/>
        </w:rPr>
        <w:t xml:space="preserve">chr  (4): Date, Seasons, Holiday, Functioning Day</w:t>
      </w:r>
      <w:r>
        <w:br/>
      </w:r>
      <w:r>
        <w:rPr>
          <w:rStyle w:val="VerbatimChar"/>
        </w:rPr>
        <w:t xml:space="preserve">dbl (10): Rented Bike Count, Hour, Temperature(°C), Humidity(%), Wind speed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bike_share </w:t>
      </w:r>
      <w:r>
        <w:rPr>
          <w:rStyle w:val="OtherTok"/>
        </w:rPr>
        <w:t xml:space="preserve">&lt;-</w:t>
      </w:r>
      <w:r>
        <w:rPr>
          <w:rStyle w:val="NormalTok"/>
        </w:rPr>
        <w:t xml:space="preserve"> bike_share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StringTok"/>
        </w:rPr>
        <w:t xml:space="preserve">"rented_bike_count"</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Rented Bike Count</w:t>
      </w:r>
      <w:r>
        <w:rPr>
          <w:rStyle w:val="StringTok"/>
        </w:rPr>
        <w:t xml:space="preserve">`</w:t>
      </w:r>
      <w:r>
        <w:rPr>
          <w:rStyle w:val="NormalTok"/>
        </w:rPr>
        <w:t xml:space="preserve">,</w:t>
      </w:r>
      <w:r>
        <w:br/>
      </w:r>
      <w:r>
        <w:rPr>
          <w:rStyle w:val="NormalTok"/>
        </w:rPr>
        <w:t xml:space="preserve">         </w:t>
      </w:r>
      <w:r>
        <w:rPr>
          <w:rStyle w:val="StringTok"/>
        </w:rPr>
        <w:t xml:space="preserve">"hour"</w:t>
      </w:r>
      <w:r>
        <w:rPr>
          <w:rStyle w:val="NormalTok"/>
        </w:rPr>
        <w:t xml:space="preserve"> </w:t>
      </w:r>
      <w:r>
        <w:rPr>
          <w:rStyle w:val="OtherTok"/>
        </w:rPr>
        <w:t xml:space="preserve">=</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StringTok"/>
        </w:rPr>
        <w:t xml:space="preserve">"temperature"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w:t>
      </w:r>
      <w:r>
        <w:br/>
      </w:r>
      <w:r>
        <w:rPr>
          <w:rStyle w:val="NormalTok"/>
        </w:rPr>
        <w:t xml:space="preserve">         </w:t>
      </w:r>
      <w:r>
        <w:rPr>
          <w:rStyle w:val="StringTok"/>
        </w:rPr>
        <w:t xml:space="preserve">"humidity"</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Humidity(%)</w:t>
      </w:r>
      <w:r>
        <w:rPr>
          <w:rStyle w:val="StringTok"/>
        </w:rPr>
        <w:t xml:space="preserve">`</w:t>
      </w:r>
      <w:r>
        <w:rPr>
          <w:rStyle w:val="NormalTok"/>
        </w:rPr>
        <w:t xml:space="preserve">,</w:t>
      </w:r>
      <w:r>
        <w:br/>
      </w:r>
      <w:r>
        <w:rPr>
          <w:rStyle w:val="NormalTok"/>
        </w:rPr>
        <w:t xml:space="preserve">         </w:t>
      </w:r>
      <w:r>
        <w:rPr>
          <w:rStyle w:val="StringTok"/>
        </w:rPr>
        <w:t xml:space="preserve">"wind_speed"</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Wind speed (m/s)</w:t>
      </w:r>
      <w:r>
        <w:rPr>
          <w:rStyle w:val="StringTok"/>
        </w:rPr>
        <w:t xml:space="preserve">`</w:t>
      </w:r>
      <w:r>
        <w:rPr>
          <w:rStyle w:val="NormalTok"/>
        </w:rPr>
        <w:t xml:space="preserve">,</w:t>
      </w:r>
      <w:r>
        <w:br/>
      </w:r>
      <w:r>
        <w:rPr>
          <w:rStyle w:val="NormalTok"/>
        </w:rPr>
        <w:t xml:space="preserve">         </w:t>
      </w:r>
      <w:r>
        <w:rPr>
          <w:rStyle w:val="StringTok"/>
        </w:rPr>
        <w:t xml:space="preserve">"visibility"</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Visibility (10m)</w:t>
      </w:r>
      <w:r>
        <w:rPr>
          <w:rStyle w:val="StringTok"/>
        </w:rPr>
        <w:t xml:space="preserve">`</w:t>
      </w:r>
      <w:r>
        <w:rPr>
          <w:rStyle w:val="NormalTok"/>
        </w:rPr>
        <w:t xml:space="preserve">,</w:t>
      </w:r>
      <w:r>
        <w:br/>
      </w:r>
      <w:r>
        <w:rPr>
          <w:rStyle w:val="NormalTok"/>
        </w:rPr>
        <w:t xml:space="preserve">         </w:t>
      </w:r>
      <w:r>
        <w:rPr>
          <w:rStyle w:val="StringTok"/>
        </w:rPr>
        <w:t xml:space="preserve">"dew_point_temperature"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Dew point temperature(°C)</w:t>
      </w:r>
      <w:r>
        <w:rPr>
          <w:rStyle w:val="StringTok"/>
        </w:rPr>
        <w:t xml:space="preserve">`</w:t>
      </w:r>
      <w:r>
        <w:rPr>
          <w:rStyle w:val="NormalTok"/>
        </w:rPr>
        <w:t xml:space="preserve">,</w:t>
      </w:r>
      <w:r>
        <w:br/>
      </w:r>
      <w:r>
        <w:rPr>
          <w:rStyle w:val="NormalTok"/>
        </w:rPr>
        <w:t xml:space="preserve">         </w:t>
      </w:r>
      <w:r>
        <w:rPr>
          <w:rStyle w:val="StringTok"/>
        </w:rPr>
        <w:t xml:space="preserve">"solar_radiation"</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Solar Radiation (MJ/m2)</w:t>
      </w:r>
      <w:r>
        <w:rPr>
          <w:rStyle w:val="StringTok"/>
        </w:rPr>
        <w:t xml:space="preserve">`</w:t>
      </w:r>
      <w:r>
        <w:rPr>
          <w:rStyle w:val="NormalTok"/>
        </w:rPr>
        <w:t xml:space="preserve">,</w:t>
      </w:r>
      <w:r>
        <w:br/>
      </w:r>
      <w:r>
        <w:rPr>
          <w:rStyle w:val="NormalTok"/>
        </w:rPr>
        <w:t xml:space="preserve">         </w:t>
      </w:r>
      <w:r>
        <w:rPr>
          <w:rStyle w:val="StringTok"/>
        </w:rPr>
        <w:t xml:space="preserve">"rainfall"</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Rainfall(mm)</w:t>
      </w:r>
      <w:r>
        <w:rPr>
          <w:rStyle w:val="StringTok"/>
        </w:rPr>
        <w:t xml:space="preserve">`</w:t>
      </w:r>
      <w:r>
        <w:rPr>
          <w:rStyle w:val="NormalTok"/>
        </w:rPr>
        <w:t xml:space="preserve">,</w:t>
      </w:r>
      <w:r>
        <w:br/>
      </w:r>
      <w:r>
        <w:rPr>
          <w:rStyle w:val="NormalTok"/>
        </w:rPr>
        <w:t xml:space="preserve">         </w:t>
      </w:r>
      <w:r>
        <w:rPr>
          <w:rStyle w:val="StringTok"/>
        </w:rPr>
        <w:t xml:space="preserve">"snowfall"</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Snowfall (cm)</w:t>
      </w:r>
      <w:r>
        <w:rPr>
          <w:rStyle w:val="StringTok"/>
        </w:rPr>
        <w:t xml:space="preserve">`</w:t>
      </w:r>
      <w:r>
        <w:rPr>
          <w:rStyle w:val="NormalTok"/>
        </w:rPr>
        <w:t xml:space="preserve">,</w:t>
      </w:r>
      <w:r>
        <w:br/>
      </w:r>
      <w:r>
        <w:rPr>
          <w:rStyle w:val="NormalTok"/>
        </w:rPr>
        <w:t xml:space="preserve">         </w:t>
      </w:r>
      <w:r>
        <w:rPr>
          <w:rStyle w:val="StringTok"/>
        </w:rPr>
        <w:t xml:space="preserve">"seasons"</w:t>
      </w:r>
      <w:r>
        <w:rPr>
          <w:rStyle w:val="NormalTok"/>
        </w:rPr>
        <w:t xml:space="preserve"> </w:t>
      </w:r>
      <w:r>
        <w:rPr>
          <w:rStyle w:val="OtherTok"/>
        </w:rPr>
        <w:t xml:space="preserve">=</w:t>
      </w:r>
      <w:r>
        <w:rPr>
          <w:rStyle w:val="NormalTok"/>
        </w:rPr>
        <w:t xml:space="preserve"> </w:t>
      </w:r>
      <w:r>
        <w:rPr>
          <w:rStyle w:val="StringTok"/>
        </w:rPr>
        <w:t xml:space="preserve">"Seasons"</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OtherTok"/>
        </w:rPr>
        <w:t xml:space="preserve">=</w:t>
      </w:r>
      <w:r>
        <w:rPr>
          <w:rStyle w:val="NormalTok"/>
        </w:rPr>
        <w:t xml:space="preserve"> </w:t>
      </w:r>
      <w:r>
        <w:rPr>
          <w:rStyle w:val="StringTok"/>
        </w:rPr>
        <w:t xml:space="preserve">"Holiday"</w:t>
      </w:r>
      <w:r>
        <w:rPr>
          <w:rStyle w:val="NormalTok"/>
        </w:rPr>
        <w:t xml:space="preserve">,</w:t>
      </w:r>
      <w:r>
        <w:br/>
      </w:r>
      <w:r>
        <w:rPr>
          <w:rStyle w:val="NormalTok"/>
        </w:rPr>
        <w:t xml:space="preserve">         </w:t>
      </w:r>
      <w:r>
        <w:rPr>
          <w:rStyle w:val="StringTok"/>
        </w:rPr>
        <w:t xml:space="preserve">"functioning_day"</w:t>
      </w:r>
      <w:r>
        <w:rPr>
          <w:rStyle w:val="NormalTok"/>
        </w:rPr>
        <w:t xml:space="preserve"> </w:t>
      </w:r>
      <w:r>
        <w:rPr>
          <w:rStyle w:val="OtherTok"/>
        </w:rPr>
        <w:t xml:space="preserve">=</w:t>
      </w:r>
      <w:r>
        <w:rPr>
          <w:rStyle w:val="NormalTok"/>
        </w:rPr>
        <w:t xml:space="preserve"> </w:t>
      </w:r>
      <w:r>
        <w:rPr>
          <w:rStyle w:val="StringTok"/>
        </w:rPr>
        <w:t xml:space="preserve">"Functioning Day"</w:t>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dmy</w:t>
      </w:r>
      <w:r>
        <w:rPr>
          <w:rStyle w:val="NormalTok"/>
        </w:rPr>
        <w:t xml:space="preserve">(date), </w:t>
      </w:r>
      <w:r>
        <w:rPr>
          <w:rStyle w:val="CommentTok"/>
        </w:rPr>
        <w:t xml:space="preserve">#convert the date variable from character</w:t>
      </w:r>
      <w:r>
        <w:br/>
      </w:r>
      <w:r>
        <w:rPr>
          <w:rStyle w:val="NormalTok"/>
        </w:rPr>
        <w:t xml:space="preserve">         </w:t>
      </w:r>
      <w:r>
        <w:rPr>
          <w:rStyle w:val="AttributeTok"/>
        </w:rPr>
        <w:t xml:space="preserve">seasons =</w:t>
      </w:r>
      <w:r>
        <w:rPr>
          <w:rStyle w:val="NormalTok"/>
        </w:rPr>
        <w:t xml:space="preserve"> </w:t>
      </w:r>
      <w:r>
        <w:rPr>
          <w:rStyle w:val="FunctionTok"/>
        </w:rPr>
        <w:t xml:space="preserve">factor</w:t>
      </w:r>
      <w:r>
        <w:rPr>
          <w:rStyle w:val="NormalTok"/>
        </w:rPr>
        <w:t xml:space="preserve">(seasons),</w:t>
      </w:r>
      <w:r>
        <w:br/>
      </w:r>
      <w:r>
        <w:rPr>
          <w:rStyle w:val="NormalTok"/>
        </w:rPr>
        <w:t xml:space="preserve">         </w:t>
      </w:r>
      <w:r>
        <w:rPr>
          <w:rStyle w:val="AttributeTok"/>
        </w:rPr>
        <w:t xml:space="preserve">holiday =</w:t>
      </w:r>
      <w:r>
        <w:rPr>
          <w:rStyle w:val="NormalTok"/>
        </w:rPr>
        <w:t xml:space="preserve"> </w:t>
      </w:r>
      <w:r>
        <w:rPr>
          <w:rStyle w:val="FunctionTok"/>
        </w:rPr>
        <w:t xml:space="preserve">factor</w:t>
      </w:r>
      <w:r>
        <w:rPr>
          <w:rStyle w:val="NormalTok"/>
        </w:rPr>
        <w:t xml:space="preserve">(holiday),</w:t>
      </w:r>
      <w:r>
        <w:br/>
      </w:r>
      <w:r>
        <w:rPr>
          <w:rStyle w:val="NormalTok"/>
        </w:rPr>
        <w:t xml:space="preserve">         </w:t>
      </w:r>
      <w:r>
        <w:rPr>
          <w:rStyle w:val="AttributeTok"/>
        </w:rPr>
        <w:t xml:space="preserve">functioning_day =</w:t>
      </w:r>
      <w:r>
        <w:rPr>
          <w:rStyle w:val="NormalTok"/>
        </w:rPr>
        <w:t xml:space="preserve"> </w:t>
      </w:r>
      <w:r>
        <w:rPr>
          <w:rStyle w:val="FunctionTok"/>
        </w:rPr>
        <w:t xml:space="preserve">factor</w:t>
      </w:r>
      <w:r>
        <w:rPr>
          <w:rStyle w:val="NormalTok"/>
        </w:rPr>
        <w:t xml:space="preserve">(functioning_day),</w:t>
      </w:r>
      <w:r>
        <w:br/>
      </w:r>
      <w:r>
        <w:rPr>
          <w:rStyle w:val="NormalTok"/>
        </w:rPr>
        <w:t xml:space="preserve">         </w:t>
      </w:r>
      <w:r>
        <w:rPr>
          <w:rStyle w:val="AttributeTok"/>
        </w:rPr>
        <w:t xml:space="preserve">log_rented_bike_count =</w:t>
      </w:r>
      <w:r>
        <w:rPr>
          <w:rStyle w:val="NormalTok"/>
        </w:rPr>
        <w:t xml:space="preserve"> </w:t>
      </w:r>
      <w:r>
        <w:rPr>
          <w:rStyle w:val="FunctionTok"/>
        </w:rPr>
        <w:t xml:space="preserve">log</w:t>
      </w:r>
      <w:r>
        <w:rPr>
          <w:rStyle w:val="NormalTok"/>
        </w:rPr>
        <w:t xml:space="preserve">(rented_bike_count)) </w:t>
      </w:r>
      <w:r>
        <w:rPr>
          <w:rStyle w:val="SpecialCharTok"/>
        </w:rPr>
        <w:t xml:space="preserve">|&gt;</w:t>
      </w:r>
      <w:r>
        <w:br/>
      </w:r>
      <w:r>
        <w:rPr>
          <w:rStyle w:val="NormalTok"/>
        </w:rPr>
        <w:t xml:space="preserve">  </w:t>
      </w:r>
      <w:r>
        <w:rPr>
          <w:rStyle w:val="FunctionTok"/>
        </w:rPr>
        <w:t xml:space="preserve">filter</w:t>
      </w:r>
      <w:r>
        <w:rPr>
          <w:rStyle w:val="NormalTok"/>
        </w:rPr>
        <w:t xml:space="preserve">(functioning_day </w:t>
      </w:r>
      <w:r>
        <w:rPr>
          <w:rStyle w:val="SpecialCharTok"/>
        </w:rPr>
        <w:t xml:space="preserve">==</w:t>
      </w:r>
      <w:r>
        <w:rPr>
          <w:rStyle w:val="NormalTok"/>
        </w:rPr>
        <w:t xml:space="preserve"> </w:t>
      </w:r>
      <w:r>
        <w:rPr>
          <w:rStyle w:val="StringTok"/>
        </w:rPr>
        <w:t xml:space="preserve">"Yes"</w:t>
      </w:r>
      <w:r>
        <w:rPr>
          <w:rStyle w:val="NormalTok"/>
        </w:rPr>
        <w:t xml:space="preserve">)</w:t>
      </w:r>
    </w:p>
    <w:p>
      <w:pPr>
        <w:numPr>
          <w:ilvl w:val="0"/>
          <w:numId w:val="1010"/>
        </w:numPr>
      </w:pPr>
      <w:r>
        <w:t xml:space="preserve">First, split the data into a train/test set.</w:t>
      </w:r>
    </w:p>
    <w:p>
      <w:pPr>
        <w:numPr>
          <w:ilvl w:val="0"/>
          <w:numId w:val="1010"/>
        </w:numPr>
      </w:pPr>
      <w:r>
        <w:t xml:space="preserve">Create your own grid of tuning parameter values (in</w:t>
      </w:r>
      <w:r>
        <w:t xml:space="preserve"> </w:t>
      </w:r>
      <w:r>
        <w:rPr>
          <w:rStyle w:val="VerbatimChar"/>
        </w:rPr>
        <w:t xml:space="preserve">R</w:t>
      </w:r>
      <w:r>
        <w:t xml:space="preserve"> </w:t>
      </w:r>
      <w:r>
        <w:t xml:space="preserve">the</w:t>
      </w:r>
      <w:r>
        <w:t xml:space="preserve"> </w:t>
      </w:r>
      <w:r>
        <w:rPr>
          <w:rStyle w:val="VerbatimChar"/>
        </w:rPr>
        <w:t xml:space="preserve">expand.grid()</w:t>
      </w:r>
      <w:r>
        <w:t xml:space="preserve"> </w:t>
      </w:r>
      <w:r>
        <w:t xml:space="preserve">function can be useful for creating a data frame at every combination of two vectors), use 5 fold CV, preprocess your numeric predictors, and select your optimal tuning parameters on the training set.</w:t>
      </w:r>
    </w:p>
    <w:p>
      <w:pPr>
        <w:numPr>
          <w:ilvl w:val="0"/>
          <w:numId w:val="1010"/>
        </w:numPr>
      </w:pPr>
      <w:r>
        <w:t xml:space="preserve">Determine the RMSE on the test data set using your best model.</w:t>
      </w:r>
    </w:p>
    <w:bookmarkEnd w:id="24"/>
    <w:bookmarkEnd w:id="25"/>
    <w:bookmarkStart w:id="27" w:name="problem-2"/>
    <w:p>
      <w:pPr>
        <w:pStyle w:val="Heading2"/>
      </w:pPr>
      <w:r>
        <w:t xml:space="preserve">Problem 2</w:t>
      </w:r>
    </w:p>
    <w:p>
      <w:pPr>
        <w:pStyle w:val="FirstParagraph"/>
      </w:pPr>
      <w:r>
        <w:t xml:space="preserve">The</w:t>
      </w:r>
      <w:r>
        <w:t xml:space="preserve"> </w:t>
      </w:r>
      <w:r>
        <w:rPr>
          <w:rStyle w:val="VerbatimChar"/>
        </w:rPr>
        <w:t xml:space="preserve">datasets</w:t>
      </w:r>
      <w:r>
        <w:t xml:space="preserve"> </w:t>
      </w:r>
      <w:r>
        <w:t xml:space="preserve">package in</w:t>
      </w:r>
      <w:r>
        <w:t xml:space="preserve"> </w:t>
      </w:r>
      <w:r>
        <w:rPr>
          <w:rStyle w:val="VerbatimChar"/>
        </w:rPr>
        <w:t xml:space="preserve">R</w:t>
      </w:r>
      <w:r>
        <w:t xml:space="preserve"> </w:t>
      </w:r>
      <w:r>
        <w:t xml:space="preserve">has a data set called</w:t>
      </w:r>
      <w:r>
        <w:t xml:space="preserve"> </w:t>
      </w:r>
      <w:r>
        <w:rPr>
          <w:rStyle w:val="VerbatimChar"/>
        </w:rPr>
        <w:t xml:space="preserve">trees</w:t>
      </w:r>
      <w:r>
        <w:t xml:space="preserve"> </w:t>
      </w:r>
      <w:r>
        <w:t xml:space="preserve">(</w:t>
      </w:r>
      <w:r>
        <w:rPr>
          <w:rStyle w:val="VerbatimChar"/>
        </w:rPr>
        <w:t xml:space="preserve">datasets::trees</w:t>
      </w:r>
      <w:r>
        <w:t xml:space="preserve"> </w:t>
      </w:r>
      <w:r>
        <w:t xml:space="preserve">in</w:t>
      </w:r>
      <w:r>
        <w:t xml:space="preserve"> </w:t>
      </w:r>
      <w:r>
        <w:rPr>
          <w:rStyle w:val="VerbatimChar"/>
        </w:rPr>
        <w:t xml:space="preserve">R</w:t>
      </w:r>
      <w:r>
        <w:t xml:space="preserve">). The data is also available at</w:t>
      </w:r>
      <w:r>
        <w:t xml:space="preserve"> </w:t>
      </w:r>
      <w:hyperlink r:id="rId26">
        <w:r>
          <w:rPr>
            <w:rStyle w:val="Hyperlink"/>
          </w:rPr>
          <w:t xml:space="preserve">https://www4.stat.ncsu.edu/online/datasets/trees.csv</w:t>
        </w:r>
      </w:hyperlink>
      <w:r>
        <w:t xml:space="preserve"> </w:t>
      </w:r>
      <w:r>
        <w:t xml:space="preserve">if you are using another software.</w:t>
      </w:r>
    </w:p>
    <w:p>
      <w:pPr>
        <w:numPr>
          <w:ilvl w:val="0"/>
          <w:numId w:val="1011"/>
        </w:numPr>
        <w:pStyle w:val="Compact"/>
      </w:pPr>
      <w:r>
        <w:t xml:space="preserve">First, create scatter plots between the predictors and the response (two scatter plots).</w:t>
      </w:r>
    </w:p>
    <w:p>
      <w:pPr>
        <w:pStyle w:val="FirstParagraph"/>
      </w:pPr>
      <w:r>
        <w:t xml:space="preserve">Now we want to fit a couple of linear regression models to predict</w:t>
      </w:r>
      <w:r>
        <w:t xml:space="preserve"> </w:t>
      </w:r>
      <w:r>
        <w:rPr>
          <w:rStyle w:val="VerbatimChar"/>
        </w:rPr>
        <w:t xml:space="preserve">Height</w:t>
      </w:r>
      <w:r>
        <w:t xml:space="preserve"> </w:t>
      </w:r>
      <w:r>
        <w:t xml:space="preserve">of the trees.</w:t>
      </w:r>
    </w:p>
    <w:p>
      <w:pPr>
        <w:numPr>
          <w:ilvl w:val="0"/>
          <w:numId w:val="1012"/>
        </w:numPr>
      </w:pPr>
      <w:r>
        <w:t xml:space="preserve">Fit a model with main effects for both</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Are either of these predictors statistically significant? Report the relevant hypothesis tests, p-values, and interpretations. Are the assumptions of inference met (at least roughly) here? Provide evidence (plots!).</w:t>
      </w:r>
    </w:p>
    <w:p>
      <w:pPr>
        <w:numPr>
          <w:ilvl w:val="0"/>
          <w:numId w:val="1012"/>
        </w:numPr>
      </w:pPr>
      <w:r>
        <w:t xml:space="preserve">Produce a predicted height for a tree with a</w:t>
      </w:r>
      <w:r>
        <w:t xml:space="preserve"> </w:t>
      </w:r>
      <w:r>
        <w:rPr>
          <w:rStyle w:val="VerbatimChar"/>
        </w:rPr>
        <w:t xml:space="preserve">Girth</w:t>
      </w:r>
      <w:r>
        <w:t xml:space="preserve"> </w:t>
      </w:r>
      <w:r>
        <w:t xml:space="preserve">of 10 and a</w:t>
      </w:r>
      <w:r>
        <w:t xml:space="preserve"> </w:t>
      </w:r>
      <w:r>
        <w:rPr>
          <w:rStyle w:val="VerbatimChar"/>
        </w:rPr>
        <w:t xml:space="preserve">Volume</w:t>
      </w:r>
      <w:r>
        <w:t xml:space="preserve"> </w:t>
      </w:r>
      <w:r>
        <w:t xml:space="preserve">of 12.</w:t>
      </w:r>
    </w:p>
    <w:p>
      <w:pPr>
        <w:numPr>
          <w:ilvl w:val="0"/>
          <w:numId w:val="1012"/>
        </w:numPr>
      </w:pPr>
      <w:r>
        <w:t xml:space="preserve">Fit a model with main effects for both</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w:t>
      </w:r>
      <w:r>
        <w:t xml:space="preserve">along with their interaction. Are either of these predictors statistically significant? Report the relevant hypothesis tests, p-values, and interpretations. Are the assumptions of inference met (at least roughly) here? Can you explain any discrepancies in the importance of the predictors in this model as compared to the first model we fit?</w:t>
      </w:r>
    </w:p>
    <w:p>
      <w:pPr>
        <w:numPr>
          <w:ilvl w:val="0"/>
          <w:numId w:val="1012"/>
        </w:numPr>
      </w:pPr>
      <w:r>
        <w:t xml:space="preserve">Produce a predicted height for a tree with a</w:t>
      </w:r>
      <w:r>
        <w:t xml:space="preserve"> </w:t>
      </w:r>
      <w:r>
        <w:rPr>
          <w:rStyle w:val="VerbatimChar"/>
        </w:rPr>
        <w:t xml:space="preserve">Girth</w:t>
      </w:r>
      <w:r>
        <w:t xml:space="preserve"> </w:t>
      </w:r>
      <w:r>
        <w:t xml:space="preserve">of 10 and a</w:t>
      </w:r>
      <w:r>
        <w:t xml:space="preserve"> </w:t>
      </w:r>
      <w:r>
        <w:rPr>
          <w:rStyle w:val="VerbatimChar"/>
        </w:rPr>
        <w:t xml:space="preserve">Volume</w:t>
      </w:r>
      <w:r>
        <w:t xml:space="preserve"> </w:t>
      </w:r>
      <w:r>
        <w:t xml:space="preserve">of 12.</w:t>
      </w:r>
    </w:p>
    <w:p>
      <w:pPr>
        <w:numPr>
          <w:ilvl w:val="0"/>
          <w:numId w:val="1012"/>
        </w:numPr>
      </w:pPr>
      <w:r>
        <w:t xml:space="preserve">Fit two different models. First a model with just</w:t>
      </w:r>
      <w:r>
        <w:t xml:space="preserve"> </w:t>
      </w:r>
      <w:r>
        <w:rPr>
          <w:rStyle w:val="VerbatimChar"/>
        </w:rPr>
        <w:t xml:space="preserve">Volume</w:t>
      </w:r>
      <w:r>
        <w:t xml:space="preserve"> </w:t>
      </w:r>
      <w:r>
        <w:t xml:space="preserve">as a predictor. Second a model with</w:t>
      </w:r>
      <w:r>
        <w:t xml:space="preserve"> </w:t>
      </w:r>
      <w:r>
        <w:rPr>
          <w:rStyle w:val="VerbatimChar"/>
        </w:rPr>
        <w:t xml:space="preserve">Volume</w:t>
      </w:r>
      <w:r>
        <w:t xml:space="preserve">,</w:t>
      </w:r>
      <w:r>
        <w:t xml:space="preserve"> </w:t>
      </w:r>
      <w:r>
        <w:rPr>
          <w:rStyle w:val="VerbatimChar"/>
        </w:rPr>
        <w:t xml:space="preserve">Volume</w:t>
      </w:r>
      <w:r>
        <w:t xml:space="preserve"> </w:t>
      </w:r>
      <w:r>
        <w:t xml:space="preserve">squared, and</w:t>
      </w:r>
      <w:r>
        <w:t xml:space="preserve"> </w:t>
      </w:r>
      <w:r>
        <w:rPr>
          <w:rStyle w:val="VerbatimChar"/>
        </w:rPr>
        <w:t xml:space="preserve">Volume</w:t>
      </w:r>
      <w:r>
        <w:t xml:space="preserve"> </w:t>
      </w:r>
      <w:r>
        <w:t xml:space="preserve">cubed. Recall the</w:t>
      </w:r>
      <w:r>
        <w:t xml:space="preserve"> </w:t>
      </w:r>
      <w:r>
        <w:rPr>
          <w:rStyle w:val="VerbatimChar"/>
        </w:rPr>
        <w:t xml:space="preserve">I()</w:t>
      </w:r>
      <w:r>
        <w:t xml:space="preserve"> </w:t>
      </w:r>
      <w:r>
        <w:t xml:space="preserve">function if you are using</w:t>
      </w:r>
      <w:r>
        <w:t xml:space="preserve"> </w:t>
      </w:r>
      <w:r>
        <w:rPr>
          <w:rStyle w:val="VerbatimChar"/>
        </w:rPr>
        <w:t xml:space="preserve">R</w:t>
      </w:r>
      <w:r>
        <w:t xml:space="preserve">. Perform the F-test discussed in the notes to determine if the squared and cubic terms are important for the model.</w:t>
      </w:r>
    </w:p>
    <w:bookmarkEnd w:id="27"/>
    <w:bookmarkStart w:id="28" w:name="problem-3"/>
    <w:p>
      <w:pPr>
        <w:pStyle w:val="Heading2"/>
      </w:pPr>
      <w:r>
        <w:t xml:space="preserve">Problem 3</w:t>
      </w:r>
    </w:p>
    <w:p>
      <w:pPr>
        <w:pStyle w:val="FirstParagraph"/>
      </w:pPr>
      <w:r>
        <w:t xml:space="preserve">Using the</w:t>
      </w:r>
      <w:r>
        <w:t xml:space="preserve"> </w:t>
      </w:r>
      <w:r>
        <w:rPr>
          <w:rStyle w:val="VerbatimChar"/>
        </w:rPr>
        <w:t xml:space="preserve">Carseats</w:t>
      </w:r>
      <w:r>
        <w:t xml:space="preserve"> </w:t>
      </w:r>
      <w:r>
        <w:t xml:space="preserve">data from the</w:t>
      </w:r>
      <w:r>
        <w:t xml:space="preserve"> </w:t>
      </w:r>
      <w:r>
        <w:rPr>
          <w:rStyle w:val="VerbatimChar"/>
        </w:rPr>
        <w:t xml:space="preserve">ISLR2</w:t>
      </w:r>
      <w:r>
        <w:t xml:space="preserve"> </w:t>
      </w:r>
      <w:r>
        <w:t xml:space="preserve">package, split the data into a training and a test set (80/20). Then use best subset, backward, and forward selection to determine the optimal model size for each type of model (similar to how we did this in the notes, no need to use CV here). Once you’ve determined the best size for each model, fit that to the entire data set.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topepo.github.io/caret/index.html" TargetMode="External" /><Relationship Type="http://schemas.openxmlformats.org/officeDocument/2006/relationships/hyperlink" Id="rId26" Target="https://www4.stat.ncsu.edu/online/datasets/trees.csv" TargetMode="External" /></Relationships>
</file>

<file path=word/_rels/footnotes.xml.rels><?xml version="1.0" encoding="UTF-8"?><Relationships xmlns="http://schemas.openxmlformats.org/package/2006/relationships"><Relationship Type="http://schemas.openxmlformats.org/officeDocument/2006/relationships/hyperlink" Id="rId22" Target="http://topepo.github.io/caret/index.html" TargetMode="External" /><Relationship Type="http://schemas.openxmlformats.org/officeDocument/2006/relationships/hyperlink" Id="rId26" Target="https://www4.stat.ncsu.edu/online/datasets/tre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
  <cp:keywords/>
  <dcterms:created xsi:type="dcterms:W3CDTF">2025-01-29T06:18:40Z</dcterms:created>
  <dcterms:modified xsi:type="dcterms:W3CDTF">2025-01-29T06:18:40Z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