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E8AC3" w14:textId="77777777" w:rsidR="002967A4" w:rsidRPr="0033420A" w:rsidRDefault="002967A4" w:rsidP="00BE3034">
      <w:pPr>
        <w:tabs>
          <w:tab w:val="right" w:pos="720"/>
          <w:tab w:val="left" w:pos="900"/>
          <w:tab w:val="left" w:pos="7740"/>
        </w:tabs>
        <w:rPr>
          <w:rFonts w:asciiTheme="minorHAnsi" w:hAnsiTheme="minorHAnsi" w:cstheme="minorHAnsi"/>
          <w:color w:val="FF0000"/>
        </w:rPr>
        <w:sectPr w:rsidR="002967A4" w:rsidRPr="0033420A" w:rsidSect="005B395E">
          <w:footerReference w:type="default" r:id="rId12"/>
          <w:headerReference w:type="first" r:id="rId13"/>
          <w:footerReference w:type="first" r:id="rId14"/>
          <w:type w:val="continuous"/>
          <w:pgSz w:w="12240" w:h="15840" w:code="1"/>
          <w:pgMar w:top="864" w:right="720" w:bottom="1440" w:left="720" w:header="720" w:footer="720" w:gutter="0"/>
          <w:paperSrc w:first="15" w:other="15"/>
          <w:cols w:space="720"/>
          <w:titlePg/>
        </w:sectPr>
      </w:pPr>
    </w:p>
    <w:p w14:paraId="0DAE8AC4" w14:textId="2BD79815" w:rsidR="002967A4" w:rsidRPr="008C726D" w:rsidRDefault="008C726D" w:rsidP="000F34B6">
      <w:pPr>
        <w:tabs>
          <w:tab w:val="right" w:pos="720"/>
          <w:tab w:val="left" w:pos="900"/>
          <w:tab w:val="left" w:pos="7740"/>
        </w:tabs>
        <w:ind w:left="720"/>
        <w:jc w:val="right"/>
        <w:rPr>
          <w:rFonts w:asciiTheme="minorHAnsi" w:hAnsiTheme="minorHAnsi" w:cstheme="minorHAnsi"/>
          <w:sz w:val="22"/>
          <w:szCs w:val="22"/>
        </w:rPr>
      </w:pPr>
      <w:r w:rsidRPr="008C726D">
        <w:rPr>
          <w:rFonts w:asciiTheme="minorHAnsi" w:hAnsiTheme="minorHAnsi" w:cstheme="minorHAnsi"/>
          <w:sz w:val="22"/>
          <w:szCs w:val="22"/>
        </w:rPr>
        <w:t>7</w:t>
      </w:r>
      <w:r w:rsidR="00E46B0F" w:rsidRPr="008C726D">
        <w:rPr>
          <w:rFonts w:asciiTheme="minorHAnsi" w:hAnsiTheme="minorHAnsi" w:cstheme="minorHAnsi"/>
          <w:sz w:val="22"/>
          <w:szCs w:val="22"/>
        </w:rPr>
        <w:t xml:space="preserve"> </w:t>
      </w:r>
      <w:r w:rsidR="00895224" w:rsidRPr="008C726D">
        <w:rPr>
          <w:rFonts w:asciiTheme="minorHAnsi" w:hAnsiTheme="minorHAnsi" w:cstheme="minorHAnsi"/>
          <w:sz w:val="22"/>
          <w:szCs w:val="22"/>
        </w:rPr>
        <w:t>Aug</w:t>
      </w:r>
      <w:r w:rsidR="00E46B0F" w:rsidRPr="008C726D">
        <w:rPr>
          <w:rFonts w:asciiTheme="minorHAnsi" w:hAnsiTheme="minorHAnsi" w:cstheme="minorHAnsi"/>
          <w:sz w:val="22"/>
          <w:szCs w:val="22"/>
        </w:rPr>
        <w:t xml:space="preserve"> </w:t>
      </w:r>
      <w:r w:rsidR="005E32AF">
        <w:rPr>
          <w:rFonts w:asciiTheme="minorHAnsi" w:hAnsiTheme="minorHAnsi" w:cstheme="minorHAnsi"/>
          <w:sz w:val="22"/>
          <w:szCs w:val="22"/>
        </w:rPr>
        <w:t>20</w:t>
      </w:r>
      <w:r w:rsidR="00E46B0F" w:rsidRPr="008C726D">
        <w:rPr>
          <w:rFonts w:asciiTheme="minorHAnsi" w:hAnsiTheme="minorHAnsi" w:cstheme="minorHAnsi"/>
          <w:sz w:val="22"/>
          <w:szCs w:val="22"/>
        </w:rPr>
        <w:t>19</w:t>
      </w:r>
    </w:p>
    <w:p w14:paraId="0DAE8AC5" w14:textId="77777777" w:rsidR="002967A4" w:rsidRPr="0033420A" w:rsidRDefault="002967A4">
      <w:pPr>
        <w:tabs>
          <w:tab w:val="right" w:pos="720"/>
          <w:tab w:val="left" w:pos="900"/>
          <w:tab w:val="left" w:pos="7740"/>
        </w:tabs>
        <w:rPr>
          <w:rFonts w:asciiTheme="minorHAnsi" w:hAnsiTheme="minorHAnsi" w:cstheme="minorHAnsi"/>
          <w:color w:val="FF0000"/>
          <w:sz w:val="22"/>
          <w:szCs w:val="22"/>
        </w:rPr>
      </w:pPr>
    </w:p>
    <w:p w14:paraId="0DAE8AC6" w14:textId="709D0E54" w:rsidR="00AC7251" w:rsidRPr="0033420A" w:rsidRDefault="00AC7251" w:rsidP="0046005F">
      <w:pPr>
        <w:tabs>
          <w:tab w:val="left" w:pos="720"/>
          <w:tab w:val="left" w:pos="2340"/>
          <w:tab w:val="left" w:pos="5040"/>
          <w:tab w:val="left" w:pos="5760"/>
        </w:tabs>
        <w:spacing w:after="120"/>
        <w:ind w:right="-630"/>
        <w:rPr>
          <w:rFonts w:asciiTheme="minorHAnsi" w:hAnsiTheme="minorHAnsi" w:cstheme="minorHAnsi"/>
          <w:sz w:val="22"/>
          <w:szCs w:val="22"/>
        </w:rPr>
      </w:pPr>
      <w:r w:rsidRPr="0033420A">
        <w:rPr>
          <w:rFonts w:asciiTheme="minorHAnsi" w:hAnsiTheme="minorHAnsi" w:cstheme="minorHAnsi"/>
          <w:sz w:val="22"/>
          <w:szCs w:val="22"/>
        </w:rPr>
        <w:t>MEMORANDUM FOR STUDENTS ENROLLED IN MATH 356</w:t>
      </w:r>
    </w:p>
    <w:p w14:paraId="0DAE8AC7" w14:textId="2F73F151" w:rsidR="00AC7251" w:rsidRPr="0033420A" w:rsidRDefault="003815AE" w:rsidP="00AC7251">
      <w:pPr>
        <w:tabs>
          <w:tab w:val="right" w:pos="720"/>
          <w:tab w:val="left" w:pos="900"/>
        </w:tabs>
        <w:spacing w:after="120"/>
        <w:outlineLvl w:val="0"/>
        <w:rPr>
          <w:rFonts w:asciiTheme="minorHAnsi" w:hAnsiTheme="minorHAnsi" w:cstheme="minorHAnsi"/>
          <w:sz w:val="22"/>
          <w:szCs w:val="22"/>
        </w:rPr>
      </w:pPr>
      <w:r w:rsidRPr="0033420A">
        <w:rPr>
          <w:rFonts w:asciiTheme="minorHAnsi" w:hAnsiTheme="minorHAnsi" w:cstheme="minorHAnsi"/>
          <w:sz w:val="22"/>
          <w:szCs w:val="22"/>
        </w:rPr>
        <w:t>FROM:</w:t>
      </w:r>
      <w:r w:rsidRPr="0033420A">
        <w:rPr>
          <w:rFonts w:asciiTheme="minorHAnsi" w:hAnsiTheme="minorHAnsi" w:cstheme="minorHAnsi"/>
          <w:sz w:val="22"/>
          <w:szCs w:val="22"/>
        </w:rPr>
        <w:tab/>
        <w:t xml:space="preserve">  HQ USAFA/DFMS (</w:t>
      </w:r>
      <w:r w:rsidR="00174B08" w:rsidRPr="0033420A">
        <w:rPr>
          <w:rFonts w:asciiTheme="minorHAnsi" w:hAnsiTheme="minorHAnsi" w:cstheme="minorHAnsi"/>
          <w:sz w:val="22"/>
          <w:szCs w:val="22"/>
        </w:rPr>
        <w:t>Lt Col New</w:t>
      </w:r>
      <w:r w:rsidR="00AC7251" w:rsidRPr="0033420A">
        <w:rPr>
          <w:rFonts w:asciiTheme="minorHAnsi" w:hAnsiTheme="minorHAnsi" w:cstheme="minorHAnsi"/>
          <w:sz w:val="22"/>
          <w:szCs w:val="22"/>
        </w:rPr>
        <w:t>)</w:t>
      </w:r>
    </w:p>
    <w:p w14:paraId="0DAE8AC8" w14:textId="55D59E88" w:rsidR="00AC7251" w:rsidRPr="0033420A" w:rsidRDefault="00AC7251" w:rsidP="00AC7251">
      <w:pPr>
        <w:tabs>
          <w:tab w:val="left" w:pos="720"/>
          <w:tab w:val="left" w:pos="2340"/>
          <w:tab w:val="left" w:pos="5040"/>
          <w:tab w:val="left" w:pos="5760"/>
        </w:tabs>
        <w:spacing w:after="120"/>
        <w:rPr>
          <w:rFonts w:asciiTheme="minorHAnsi" w:hAnsiTheme="minorHAnsi" w:cstheme="minorHAnsi"/>
          <w:sz w:val="22"/>
          <w:szCs w:val="22"/>
        </w:rPr>
      </w:pPr>
      <w:r w:rsidRPr="0033420A">
        <w:rPr>
          <w:rFonts w:asciiTheme="minorHAnsi" w:hAnsiTheme="minorHAnsi" w:cstheme="minorHAnsi"/>
          <w:sz w:val="22"/>
          <w:szCs w:val="22"/>
        </w:rPr>
        <w:t xml:space="preserve">SUBJECT:  Math 356 Course Letter, </w:t>
      </w:r>
      <w:proofErr w:type="gramStart"/>
      <w:r w:rsidR="0033420A" w:rsidRPr="0033420A">
        <w:rPr>
          <w:rFonts w:asciiTheme="minorHAnsi" w:hAnsiTheme="minorHAnsi" w:cstheme="minorHAnsi"/>
          <w:sz w:val="22"/>
          <w:szCs w:val="22"/>
        </w:rPr>
        <w:t>Fall</w:t>
      </w:r>
      <w:proofErr w:type="gramEnd"/>
      <w:r w:rsidR="00E46B0F" w:rsidRPr="0033420A">
        <w:rPr>
          <w:rFonts w:asciiTheme="minorHAnsi" w:hAnsiTheme="minorHAnsi" w:cstheme="minorHAnsi"/>
          <w:sz w:val="22"/>
          <w:szCs w:val="22"/>
        </w:rPr>
        <w:t xml:space="preserve"> 2019</w:t>
      </w:r>
    </w:p>
    <w:p w14:paraId="31F3705B" w14:textId="77777777" w:rsidR="007E2D04" w:rsidRPr="0033420A" w:rsidRDefault="007E2D04" w:rsidP="00AC7251">
      <w:pPr>
        <w:tabs>
          <w:tab w:val="left" w:pos="720"/>
          <w:tab w:val="left" w:pos="5040"/>
          <w:tab w:val="left" w:pos="5760"/>
        </w:tabs>
        <w:rPr>
          <w:rFonts w:asciiTheme="minorHAnsi" w:hAnsiTheme="minorHAnsi" w:cstheme="minorHAnsi"/>
          <w:color w:val="FF0000"/>
          <w:sz w:val="22"/>
          <w:szCs w:val="22"/>
        </w:rPr>
      </w:pPr>
    </w:p>
    <w:p w14:paraId="5AEF21C4" w14:textId="77777777" w:rsidR="008828DD" w:rsidRPr="0033420A" w:rsidRDefault="00AC7251" w:rsidP="00AC7251">
      <w:pPr>
        <w:tabs>
          <w:tab w:val="left" w:pos="720"/>
          <w:tab w:val="left" w:pos="5040"/>
          <w:tab w:val="left" w:pos="5760"/>
        </w:tabs>
        <w:rPr>
          <w:rFonts w:asciiTheme="minorHAnsi" w:hAnsiTheme="minorHAnsi" w:cstheme="minorHAnsi"/>
          <w:b/>
          <w:sz w:val="22"/>
          <w:szCs w:val="22"/>
        </w:rPr>
      </w:pPr>
      <w:r w:rsidRPr="0033420A">
        <w:rPr>
          <w:rFonts w:asciiTheme="minorHAnsi" w:hAnsiTheme="minorHAnsi" w:cstheme="minorHAnsi"/>
          <w:sz w:val="22"/>
          <w:szCs w:val="22"/>
        </w:rPr>
        <w:t xml:space="preserve">1. </w:t>
      </w:r>
      <w:r w:rsidRPr="0033420A">
        <w:rPr>
          <w:rFonts w:asciiTheme="minorHAnsi" w:hAnsiTheme="minorHAnsi" w:cstheme="minorHAnsi"/>
          <w:b/>
          <w:sz w:val="22"/>
          <w:szCs w:val="22"/>
        </w:rPr>
        <w:t xml:space="preserve">INTRODUCTION. </w:t>
      </w:r>
      <w:r w:rsidR="009F59E4" w:rsidRPr="0033420A">
        <w:rPr>
          <w:rFonts w:asciiTheme="minorHAnsi" w:hAnsiTheme="minorHAnsi" w:cstheme="minorHAnsi"/>
          <w:b/>
          <w:sz w:val="22"/>
          <w:szCs w:val="22"/>
        </w:rPr>
        <w:t xml:space="preserve"> </w:t>
      </w:r>
    </w:p>
    <w:p w14:paraId="4031C82E" w14:textId="77777777" w:rsidR="008828DD" w:rsidRPr="0033420A" w:rsidRDefault="008828DD" w:rsidP="00AC7251">
      <w:pPr>
        <w:tabs>
          <w:tab w:val="left" w:pos="720"/>
          <w:tab w:val="left" w:pos="5040"/>
          <w:tab w:val="left" w:pos="5760"/>
        </w:tabs>
        <w:rPr>
          <w:rFonts w:asciiTheme="minorHAnsi" w:hAnsiTheme="minorHAnsi" w:cstheme="minorHAnsi"/>
          <w:b/>
          <w:sz w:val="22"/>
          <w:szCs w:val="22"/>
        </w:rPr>
      </w:pPr>
    </w:p>
    <w:p w14:paraId="6EABC87F" w14:textId="28F45370" w:rsidR="008828DD" w:rsidRPr="0033420A" w:rsidRDefault="008828DD" w:rsidP="008828DD">
      <w:pPr>
        <w:tabs>
          <w:tab w:val="left" w:pos="720"/>
          <w:tab w:val="left" w:pos="5040"/>
          <w:tab w:val="left" w:pos="5760"/>
        </w:tabs>
        <w:jc w:val="center"/>
        <w:rPr>
          <w:rFonts w:asciiTheme="minorHAnsi" w:hAnsiTheme="minorHAnsi" w:cstheme="minorHAnsi"/>
          <w:sz w:val="22"/>
          <w:szCs w:val="22"/>
        </w:rPr>
      </w:pPr>
      <w:r w:rsidRPr="0033420A">
        <w:rPr>
          <w:rFonts w:asciiTheme="minorHAnsi" w:hAnsiTheme="minorHAnsi" w:cstheme="minorHAnsi"/>
          <w:i/>
          <w:sz w:val="22"/>
          <w:szCs w:val="22"/>
        </w:rPr>
        <w:t>“An approximate answer to the right problem is worth a good deal more than an exact answer to an uncertain problem.”</w:t>
      </w:r>
      <w:r w:rsidRPr="0033420A">
        <w:rPr>
          <w:rFonts w:asciiTheme="minorHAnsi" w:hAnsiTheme="minorHAnsi" w:cstheme="minorHAnsi"/>
          <w:sz w:val="22"/>
          <w:szCs w:val="22"/>
        </w:rPr>
        <w:t xml:space="preserve"> – John Tukey</w:t>
      </w:r>
    </w:p>
    <w:p w14:paraId="2494C0E0" w14:textId="77777777" w:rsidR="008828DD" w:rsidRPr="0033420A" w:rsidRDefault="008828DD" w:rsidP="00AC7251">
      <w:pPr>
        <w:tabs>
          <w:tab w:val="left" w:pos="720"/>
          <w:tab w:val="left" w:pos="5040"/>
          <w:tab w:val="left" w:pos="5760"/>
        </w:tabs>
        <w:rPr>
          <w:rFonts w:asciiTheme="minorHAnsi" w:hAnsiTheme="minorHAnsi" w:cstheme="minorHAnsi"/>
          <w:sz w:val="22"/>
          <w:szCs w:val="22"/>
        </w:rPr>
      </w:pPr>
    </w:p>
    <w:p w14:paraId="0DAE8ACA" w14:textId="7DB3A33D" w:rsidR="00AC7251" w:rsidRPr="0033420A" w:rsidRDefault="00A045D6" w:rsidP="00AC7251">
      <w:pPr>
        <w:tabs>
          <w:tab w:val="left" w:pos="720"/>
          <w:tab w:val="left" w:pos="5040"/>
          <w:tab w:val="left" w:pos="5760"/>
        </w:tabs>
        <w:rPr>
          <w:rFonts w:asciiTheme="minorHAnsi" w:hAnsiTheme="minorHAnsi" w:cstheme="minorHAnsi"/>
          <w:sz w:val="22"/>
          <w:szCs w:val="22"/>
        </w:rPr>
      </w:pPr>
      <w:r w:rsidRPr="0033420A">
        <w:rPr>
          <w:rFonts w:asciiTheme="minorHAnsi" w:hAnsiTheme="minorHAnsi" w:cstheme="minorHAnsi"/>
          <w:sz w:val="22"/>
          <w:szCs w:val="22"/>
        </w:rPr>
        <w:t>In a world full of uncertainty, the question becomes how “certain”</w:t>
      </w:r>
      <w:r w:rsidR="006F5D78" w:rsidRPr="0033420A">
        <w:rPr>
          <w:rFonts w:asciiTheme="minorHAnsi" w:hAnsiTheme="minorHAnsi" w:cstheme="minorHAnsi"/>
          <w:sz w:val="22"/>
          <w:szCs w:val="22"/>
        </w:rPr>
        <w:t xml:space="preserve"> must we be to make</w:t>
      </w:r>
      <w:r w:rsidRPr="0033420A">
        <w:rPr>
          <w:rFonts w:asciiTheme="minorHAnsi" w:hAnsiTheme="minorHAnsi" w:cstheme="minorHAnsi"/>
          <w:sz w:val="22"/>
          <w:szCs w:val="22"/>
        </w:rPr>
        <w:t xml:space="preserve"> reasonably informed decision</w:t>
      </w:r>
      <w:r w:rsidR="006F5D78" w:rsidRPr="0033420A">
        <w:rPr>
          <w:rFonts w:asciiTheme="minorHAnsi" w:hAnsiTheme="minorHAnsi" w:cstheme="minorHAnsi"/>
          <w:sz w:val="22"/>
          <w:szCs w:val="22"/>
        </w:rPr>
        <w:t>s</w:t>
      </w:r>
      <w:r w:rsidRPr="0033420A">
        <w:rPr>
          <w:rFonts w:asciiTheme="minorHAnsi" w:hAnsiTheme="minorHAnsi" w:cstheme="minorHAnsi"/>
          <w:sz w:val="22"/>
          <w:szCs w:val="22"/>
        </w:rPr>
        <w:t xml:space="preserve">.  </w:t>
      </w:r>
      <w:r w:rsidR="00A46B64" w:rsidRPr="0033420A">
        <w:rPr>
          <w:rFonts w:asciiTheme="minorHAnsi" w:hAnsiTheme="minorHAnsi" w:cstheme="minorHAnsi"/>
          <w:sz w:val="22"/>
          <w:szCs w:val="22"/>
        </w:rPr>
        <w:t xml:space="preserve"> </w:t>
      </w:r>
      <w:r w:rsidR="006F5D78" w:rsidRPr="0033420A">
        <w:rPr>
          <w:rFonts w:asciiTheme="minorHAnsi" w:hAnsiTheme="minorHAnsi" w:cstheme="minorHAnsi"/>
          <w:sz w:val="22"/>
          <w:szCs w:val="22"/>
        </w:rPr>
        <w:t>Perfect information is rarely a</w:t>
      </w:r>
      <w:r w:rsidR="00E44DE5" w:rsidRPr="0033420A">
        <w:rPr>
          <w:rFonts w:asciiTheme="minorHAnsi" w:hAnsiTheme="minorHAnsi" w:cstheme="minorHAnsi"/>
          <w:sz w:val="22"/>
          <w:szCs w:val="22"/>
        </w:rPr>
        <w:t xml:space="preserve">ttainable, so in that vein the </w:t>
      </w:r>
      <w:r w:rsidR="006F5D78" w:rsidRPr="0033420A">
        <w:rPr>
          <w:rFonts w:asciiTheme="minorHAnsi" w:hAnsiTheme="minorHAnsi" w:cstheme="minorHAnsi"/>
          <w:sz w:val="22"/>
          <w:szCs w:val="22"/>
        </w:rPr>
        <w:t xml:space="preserve">mere exposure to </w:t>
      </w:r>
      <w:r w:rsidR="00A46B64" w:rsidRPr="0033420A">
        <w:rPr>
          <w:rFonts w:asciiTheme="minorHAnsi" w:hAnsiTheme="minorHAnsi" w:cstheme="minorHAnsi"/>
          <w:sz w:val="22"/>
          <w:szCs w:val="22"/>
        </w:rPr>
        <w:t>the</w:t>
      </w:r>
      <w:r w:rsidR="006F5D78" w:rsidRPr="0033420A">
        <w:rPr>
          <w:rFonts w:asciiTheme="minorHAnsi" w:hAnsiTheme="minorHAnsi" w:cstheme="minorHAnsi"/>
          <w:sz w:val="22"/>
          <w:szCs w:val="22"/>
        </w:rPr>
        <w:t xml:space="preserve"> ideas, techniques, and applications in this course </w:t>
      </w:r>
      <w:r w:rsidR="00567F04" w:rsidRPr="0033420A">
        <w:rPr>
          <w:rFonts w:asciiTheme="minorHAnsi" w:hAnsiTheme="minorHAnsi" w:cstheme="minorHAnsi"/>
          <w:sz w:val="22"/>
          <w:szCs w:val="22"/>
        </w:rPr>
        <w:t xml:space="preserve">will help you </w:t>
      </w:r>
      <w:r w:rsidR="006F5D78" w:rsidRPr="0033420A">
        <w:rPr>
          <w:rFonts w:asciiTheme="minorHAnsi" w:hAnsiTheme="minorHAnsi" w:cstheme="minorHAnsi"/>
          <w:sz w:val="22"/>
          <w:szCs w:val="22"/>
        </w:rPr>
        <w:t xml:space="preserve">both </w:t>
      </w:r>
      <w:r w:rsidR="00A46B64" w:rsidRPr="0033420A">
        <w:rPr>
          <w:rFonts w:asciiTheme="minorHAnsi" w:hAnsiTheme="minorHAnsi" w:cstheme="minorHAnsi"/>
          <w:sz w:val="22"/>
          <w:szCs w:val="22"/>
        </w:rPr>
        <w:t xml:space="preserve">make better </w:t>
      </w:r>
      <w:r w:rsidR="007E2B99" w:rsidRPr="0033420A">
        <w:rPr>
          <w:rFonts w:asciiTheme="minorHAnsi" w:hAnsiTheme="minorHAnsi" w:cstheme="minorHAnsi"/>
          <w:sz w:val="22"/>
          <w:szCs w:val="22"/>
        </w:rPr>
        <w:t>decisions</w:t>
      </w:r>
      <w:r w:rsidR="006F5D78" w:rsidRPr="0033420A">
        <w:rPr>
          <w:rFonts w:asciiTheme="minorHAnsi" w:hAnsiTheme="minorHAnsi" w:cstheme="minorHAnsi"/>
          <w:sz w:val="22"/>
          <w:szCs w:val="22"/>
        </w:rPr>
        <w:t xml:space="preserve"> as well as help you better inform your decision makers. </w:t>
      </w:r>
      <w:r w:rsidR="00AC7251" w:rsidRPr="0033420A">
        <w:rPr>
          <w:rFonts w:asciiTheme="minorHAnsi" w:hAnsiTheme="minorHAnsi" w:cstheme="minorHAnsi"/>
          <w:sz w:val="22"/>
          <w:szCs w:val="22"/>
        </w:rPr>
        <w:t xml:space="preserve"> </w:t>
      </w:r>
      <w:r w:rsidR="006F5D78" w:rsidRPr="0033420A">
        <w:rPr>
          <w:rFonts w:asciiTheme="minorHAnsi" w:hAnsiTheme="minorHAnsi" w:cstheme="minorHAnsi"/>
          <w:sz w:val="22"/>
          <w:szCs w:val="22"/>
        </w:rPr>
        <w:t>You will gain experience by characterizing</w:t>
      </w:r>
      <w:r w:rsidR="00AA46D2" w:rsidRPr="0033420A">
        <w:rPr>
          <w:rFonts w:asciiTheme="minorHAnsi" w:hAnsiTheme="minorHAnsi" w:cstheme="minorHAnsi"/>
          <w:sz w:val="22"/>
          <w:szCs w:val="22"/>
        </w:rPr>
        <w:t xml:space="preserve"> </w:t>
      </w:r>
      <w:r w:rsidR="00AC7251" w:rsidRPr="0033420A">
        <w:rPr>
          <w:rFonts w:asciiTheme="minorHAnsi" w:hAnsiTheme="minorHAnsi" w:cstheme="minorHAnsi"/>
          <w:sz w:val="22"/>
          <w:szCs w:val="22"/>
        </w:rPr>
        <w:t>ill-defined problems</w:t>
      </w:r>
      <w:r w:rsidR="006F5D78" w:rsidRPr="0033420A">
        <w:rPr>
          <w:rFonts w:asciiTheme="minorHAnsi" w:hAnsiTheme="minorHAnsi" w:cstheme="minorHAnsi"/>
          <w:sz w:val="22"/>
          <w:szCs w:val="22"/>
        </w:rPr>
        <w:t>, implementing</w:t>
      </w:r>
      <w:r w:rsidR="00D316B4" w:rsidRPr="0033420A">
        <w:rPr>
          <w:rFonts w:asciiTheme="minorHAnsi" w:hAnsiTheme="minorHAnsi" w:cstheme="minorHAnsi"/>
          <w:sz w:val="22"/>
          <w:szCs w:val="22"/>
        </w:rPr>
        <w:t xml:space="preserve"> </w:t>
      </w:r>
      <w:r w:rsidR="006F5D78" w:rsidRPr="0033420A">
        <w:rPr>
          <w:rFonts w:asciiTheme="minorHAnsi" w:hAnsiTheme="minorHAnsi" w:cstheme="minorHAnsi"/>
          <w:sz w:val="22"/>
          <w:szCs w:val="22"/>
        </w:rPr>
        <w:t xml:space="preserve">your </w:t>
      </w:r>
      <w:r w:rsidR="00D316B4" w:rsidRPr="0033420A">
        <w:rPr>
          <w:rFonts w:asciiTheme="minorHAnsi" w:hAnsiTheme="minorHAnsi" w:cstheme="minorHAnsi"/>
          <w:sz w:val="22"/>
          <w:szCs w:val="22"/>
        </w:rPr>
        <w:t>solutions</w:t>
      </w:r>
      <w:r w:rsidR="006F5D78" w:rsidRPr="0033420A">
        <w:rPr>
          <w:rFonts w:asciiTheme="minorHAnsi" w:hAnsiTheme="minorHAnsi" w:cstheme="minorHAnsi"/>
          <w:sz w:val="22"/>
          <w:szCs w:val="22"/>
        </w:rPr>
        <w:t xml:space="preserve">, and </w:t>
      </w:r>
      <w:r w:rsidR="00AC7251" w:rsidRPr="0033420A">
        <w:rPr>
          <w:rFonts w:asciiTheme="minorHAnsi" w:hAnsiTheme="minorHAnsi" w:cstheme="minorHAnsi"/>
          <w:sz w:val="22"/>
          <w:szCs w:val="22"/>
        </w:rPr>
        <w:t xml:space="preserve">interpreting </w:t>
      </w:r>
      <w:r w:rsidR="006F5D78" w:rsidRPr="0033420A">
        <w:rPr>
          <w:rFonts w:asciiTheme="minorHAnsi" w:hAnsiTheme="minorHAnsi" w:cstheme="minorHAnsi"/>
          <w:sz w:val="22"/>
          <w:szCs w:val="22"/>
        </w:rPr>
        <w:t xml:space="preserve">your results. The processes and techniques you learn in this course </w:t>
      </w:r>
      <w:r w:rsidR="00AC7251" w:rsidRPr="0033420A">
        <w:rPr>
          <w:rFonts w:asciiTheme="minorHAnsi" w:hAnsiTheme="minorHAnsi" w:cstheme="minorHAnsi"/>
          <w:sz w:val="22"/>
          <w:szCs w:val="22"/>
        </w:rPr>
        <w:t xml:space="preserve">will serve you well </w:t>
      </w:r>
      <w:r w:rsidR="006F5D78" w:rsidRPr="0033420A">
        <w:rPr>
          <w:rFonts w:asciiTheme="minorHAnsi" w:hAnsiTheme="minorHAnsi" w:cstheme="minorHAnsi"/>
          <w:sz w:val="22"/>
          <w:szCs w:val="22"/>
        </w:rPr>
        <w:t>throughout your career regardless</w:t>
      </w:r>
      <w:r w:rsidR="00F17B94" w:rsidRPr="0033420A">
        <w:rPr>
          <w:rFonts w:asciiTheme="minorHAnsi" w:hAnsiTheme="minorHAnsi" w:cstheme="minorHAnsi"/>
          <w:sz w:val="22"/>
          <w:szCs w:val="22"/>
        </w:rPr>
        <w:t xml:space="preserve"> of your AFSC.</w:t>
      </w:r>
      <w:r w:rsidR="0038462D" w:rsidRPr="0033420A">
        <w:rPr>
          <w:rFonts w:asciiTheme="minorHAnsi" w:hAnsiTheme="minorHAnsi" w:cstheme="minorHAnsi"/>
          <w:sz w:val="22"/>
          <w:szCs w:val="22"/>
        </w:rPr>
        <w:t xml:space="preserve"> </w:t>
      </w:r>
      <w:r w:rsidR="00D316B4" w:rsidRPr="0033420A">
        <w:rPr>
          <w:rFonts w:asciiTheme="minorHAnsi" w:hAnsiTheme="minorHAnsi" w:cstheme="minorHAnsi"/>
          <w:sz w:val="22"/>
          <w:szCs w:val="22"/>
        </w:rPr>
        <w:t xml:space="preserve"> </w:t>
      </w:r>
    </w:p>
    <w:p w14:paraId="0DAE8ACB" w14:textId="77777777" w:rsidR="003815AE" w:rsidRPr="0033420A" w:rsidRDefault="003815AE" w:rsidP="00AC7251">
      <w:pPr>
        <w:tabs>
          <w:tab w:val="left" w:pos="720"/>
          <w:tab w:val="left" w:pos="5040"/>
          <w:tab w:val="left" w:pos="5760"/>
        </w:tabs>
        <w:rPr>
          <w:rFonts w:asciiTheme="minorHAnsi" w:hAnsiTheme="minorHAnsi" w:cstheme="minorHAnsi"/>
          <w:color w:val="FF0000"/>
          <w:sz w:val="22"/>
          <w:szCs w:val="22"/>
        </w:rPr>
      </w:pPr>
    </w:p>
    <w:p w14:paraId="0DAE8ACC" w14:textId="51A35C60" w:rsidR="00AC7251" w:rsidRPr="0033420A" w:rsidRDefault="00AC7251" w:rsidP="00AC7251">
      <w:pPr>
        <w:tabs>
          <w:tab w:val="left" w:pos="720"/>
          <w:tab w:val="left" w:pos="5040"/>
          <w:tab w:val="left" w:pos="5760"/>
        </w:tabs>
        <w:rPr>
          <w:rFonts w:asciiTheme="minorHAnsi" w:hAnsiTheme="minorHAnsi" w:cstheme="minorHAnsi"/>
          <w:sz w:val="22"/>
          <w:szCs w:val="22"/>
        </w:rPr>
      </w:pPr>
      <w:r w:rsidRPr="0033420A">
        <w:rPr>
          <w:rFonts w:asciiTheme="minorHAnsi" w:hAnsiTheme="minorHAnsi" w:cstheme="minorHAnsi"/>
          <w:sz w:val="22"/>
          <w:szCs w:val="22"/>
        </w:rPr>
        <w:t xml:space="preserve">2. </w:t>
      </w:r>
      <w:r w:rsidRPr="0033420A">
        <w:rPr>
          <w:rFonts w:asciiTheme="minorHAnsi" w:hAnsiTheme="minorHAnsi" w:cstheme="minorHAnsi"/>
          <w:b/>
          <w:sz w:val="22"/>
          <w:szCs w:val="22"/>
        </w:rPr>
        <w:t xml:space="preserve">GOALS. </w:t>
      </w:r>
      <w:r w:rsidR="009F59E4" w:rsidRPr="0033420A">
        <w:rPr>
          <w:rFonts w:asciiTheme="minorHAnsi" w:hAnsiTheme="minorHAnsi" w:cstheme="minorHAnsi"/>
          <w:b/>
          <w:sz w:val="22"/>
          <w:szCs w:val="22"/>
        </w:rPr>
        <w:t xml:space="preserve"> </w:t>
      </w:r>
      <w:r w:rsidR="00E149DE" w:rsidRPr="0033420A">
        <w:rPr>
          <w:rFonts w:asciiTheme="minorHAnsi" w:hAnsiTheme="minorHAnsi" w:cstheme="minorHAnsi"/>
          <w:sz w:val="22"/>
          <w:szCs w:val="22"/>
        </w:rPr>
        <w:t>Upon completion of this course,</w:t>
      </w:r>
      <w:r w:rsidR="00A023B7" w:rsidRPr="0033420A">
        <w:rPr>
          <w:rFonts w:asciiTheme="minorHAnsi" w:hAnsiTheme="minorHAnsi" w:cstheme="minorHAnsi"/>
          <w:sz w:val="22"/>
          <w:szCs w:val="22"/>
        </w:rPr>
        <w:t xml:space="preserve"> you</w:t>
      </w:r>
      <w:r w:rsidR="00E149DE" w:rsidRPr="0033420A">
        <w:rPr>
          <w:rFonts w:asciiTheme="minorHAnsi" w:hAnsiTheme="minorHAnsi" w:cstheme="minorHAnsi"/>
          <w:sz w:val="22"/>
          <w:szCs w:val="22"/>
        </w:rPr>
        <w:t xml:space="preserve"> will</w:t>
      </w:r>
      <w:r w:rsidR="00696649" w:rsidRPr="0033420A">
        <w:rPr>
          <w:rFonts w:asciiTheme="minorHAnsi" w:hAnsiTheme="minorHAnsi" w:cstheme="minorHAnsi"/>
          <w:sz w:val="22"/>
          <w:szCs w:val="22"/>
        </w:rPr>
        <w:t xml:space="preserve"> be able to</w:t>
      </w:r>
      <w:r w:rsidR="00663D71" w:rsidRPr="0033420A">
        <w:rPr>
          <w:rFonts w:asciiTheme="minorHAnsi" w:hAnsiTheme="minorHAnsi" w:cstheme="minorHAnsi"/>
          <w:sz w:val="22"/>
          <w:szCs w:val="22"/>
        </w:rPr>
        <w:t>:</w:t>
      </w:r>
      <w:r w:rsidR="00E149DE" w:rsidRPr="0033420A">
        <w:rPr>
          <w:rFonts w:asciiTheme="minorHAnsi" w:hAnsiTheme="minorHAnsi" w:cstheme="minorHAnsi"/>
          <w:b/>
          <w:sz w:val="22"/>
          <w:szCs w:val="22"/>
        </w:rPr>
        <w:t xml:space="preserve"> </w:t>
      </w:r>
    </w:p>
    <w:p w14:paraId="0DFC056B" w14:textId="77777777" w:rsidR="00C125BA" w:rsidRPr="0033420A" w:rsidRDefault="00C125BA" w:rsidP="00AC7251">
      <w:pPr>
        <w:tabs>
          <w:tab w:val="left" w:pos="720"/>
          <w:tab w:val="left" w:pos="5040"/>
          <w:tab w:val="left" w:pos="5760"/>
        </w:tabs>
        <w:rPr>
          <w:rFonts w:asciiTheme="minorHAnsi" w:hAnsiTheme="minorHAnsi" w:cstheme="minorHAnsi"/>
          <w:sz w:val="22"/>
          <w:szCs w:val="22"/>
        </w:rPr>
      </w:pPr>
    </w:p>
    <w:p w14:paraId="3E107270" w14:textId="08875F9C" w:rsidR="005078C6" w:rsidRPr="0033420A" w:rsidRDefault="00696649" w:rsidP="00AC7251">
      <w:pPr>
        <w:pStyle w:val="ListParagraph"/>
        <w:numPr>
          <w:ilvl w:val="0"/>
          <w:numId w:val="2"/>
        </w:numPr>
        <w:tabs>
          <w:tab w:val="left" w:pos="720"/>
          <w:tab w:val="left" w:pos="5040"/>
          <w:tab w:val="left" w:pos="5760"/>
        </w:tabs>
        <w:ind w:left="720" w:hanging="450"/>
        <w:rPr>
          <w:rFonts w:asciiTheme="minorHAnsi" w:hAnsiTheme="minorHAnsi" w:cstheme="minorHAnsi"/>
          <w:sz w:val="22"/>
          <w:szCs w:val="22"/>
        </w:rPr>
      </w:pPr>
      <w:r w:rsidRPr="0033420A">
        <w:rPr>
          <w:rFonts w:asciiTheme="minorHAnsi" w:hAnsiTheme="minorHAnsi" w:cstheme="minorHAnsi"/>
          <w:sz w:val="22"/>
          <w:szCs w:val="22"/>
        </w:rPr>
        <w:t>Communicate using commonly used statistical terms and ideas.</w:t>
      </w:r>
    </w:p>
    <w:p w14:paraId="2D04BF80" w14:textId="77777777" w:rsidR="00447D1B" w:rsidRPr="0033420A" w:rsidRDefault="00447D1B" w:rsidP="00447D1B">
      <w:pPr>
        <w:pStyle w:val="ListParagraph"/>
        <w:numPr>
          <w:ilvl w:val="0"/>
          <w:numId w:val="2"/>
        </w:numPr>
        <w:tabs>
          <w:tab w:val="left" w:pos="720"/>
          <w:tab w:val="left" w:pos="5040"/>
          <w:tab w:val="left" w:pos="5760"/>
        </w:tabs>
        <w:ind w:left="720" w:hanging="450"/>
        <w:rPr>
          <w:rFonts w:asciiTheme="minorHAnsi" w:hAnsiTheme="minorHAnsi" w:cstheme="minorHAnsi"/>
          <w:sz w:val="22"/>
          <w:szCs w:val="22"/>
        </w:rPr>
      </w:pPr>
      <w:r w:rsidRPr="0033420A">
        <w:rPr>
          <w:rFonts w:asciiTheme="minorHAnsi" w:hAnsiTheme="minorHAnsi" w:cstheme="minorHAnsi"/>
          <w:sz w:val="22"/>
          <w:szCs w:val="22"/>
        </w:rPr>
        <w:t xml:space="preserve">Analyze scenarios and determine which statistical techniques are appropriate. </w:t>
      </w:r>
    </w:p>
    <w:p w14:paraId="59028D28" w14:textId="4915A54B" w:rsidR="008A23C7" w:rsidRPr="0033420A" w:rsidRDefault="00447D1B" w:rsidP="00AC7251">
      <w:pPr>
        <w:pStyle w:val="ListParagraph"/>
        <w:numPr>
          <w:ilvl w:val="0"/>
          <w:numId w:val="2"/>
        </w:numPr>
        <w:tabs>
          <w:tab w:val="left" w:pos="720"/>
          <w:tab w:val="left" w:pos="5040"/>
          <w:tab w:val="left" w:pos="5760"/>
        </w:tabs>
        <w:ind w:left="720" w:hanging="450"/>
        <w:rPr>
          <w:rFonts w:asciiTheme="minorHAnsi" w:hAnsiTheme="minorHAnsi" w:cstheme="minorHAnsi"/>
          <w:sz w:val="22"/>
          <w:szCs w:val="22"/>
        </w:rPr>
      </w:pPr>
      <w:r w:rsidRPr="0033420A">
        <w:rPr>
          <w:rFonts w:asciiTheme="minorHAnsi" w:hAnsiTheme="minorHAnsi" w:cstheme="minorHAnsi"/>
          <w:sz w:val="22"/>
          <w:szCs w:val="22"/>
        </w:rPr>
        <w:t>Correctly a</w:t>
      </w:r>
      <w:r w:rsidR="00696649" w:rsidRPr="0033420A">
        <w:rPr>
          <w:rFonts w:asciiTheme="minorHAnsi" w:hAnsiTheme="minorHAnsi" w:cstheme="minorHAnsi"/>
          <w:sz w:val="22"/>
          <w:szCs w:val="22"/>
        </w:rPr>
        <w:t xml:space="preserve">pply </w:t>
      </w:r>
      <w:r w:rsidR="00351BE4" w:rsidRPr="0033420A">
        <w:rPr>
          <w:rFonts w:asciiTheme="minorHAnsi" w:hAnsiTheme="minorHAnsi" w:cstheme="minorHAnsi"/>
          <w:sz w:val="22"/>
          <w:szCs w:val="22"/>
        </w:rPr>
        <w:t xml:space="preserve">appropriate statistical techniques </w:t>
      </w:r>
      <w:r w:rsidR="00696649" w:rsidRPr="0033420A">
        <w:rPr>
          <w:rFonts w:asciiTheme="minorHAnsi" w:hAnsiTheme="minorHAnsi" w:cstheme="minorHAnsi"/>
          <w:sz w:val="22"/>
          <w:szCs w:val="22"/>
        </w:rPr>
        <w:t>to</w:t>
      </w:r>
      <w:r w:rsidR="00351BE4" w:rsidRPr="0033420A">
        <w:rPr>
          <w:rFonts w:asciiTheme="minorHAnsi" w:hAnsiTheme="minorHAnsi" w:cstheme="minorHAnsi"/>
          <w:sz w:val="22"/>
          <w:szCs w:val="22"/>
        </w:rPr>
        <w:t xml:space="preserve"> a given scenario</w:t>
      </w:r>
      <w:r w:rsidR="00696649" w:rsidRPr="0033420A">
        <w:rPr>
          <w:rFonts w:asciiTheme="minorHAnsi" w:hAnsiTheme="minorHAnsi" w:cstheme="minorHAnsi"/>
          <w:sz w:val="22"/>
          <w:szCs w:val="22"/>
        </w:rPr>
        <w:t>.</w:t>
      </w:r>
    </w:p>
    <w:p w14:paraId="54F8AAA1" w14:textId="76187592" w:rsidR="00327DB3" w:rsidRPr="0033420A" w:rsidRDefault="00351BE4" w:rsidP="00327DB3">
      <w:pPr>
        <w:pStyle w:val="ListParagraph"/>
        <w:numPr>
          <w:ilvl w:val="0"/>
          <w:numId w:val="2"/>
        </w:numPr>
        <w:tabs>
          <w:tab w:val="left" w:pos="720"/>
          <w:tab w:val="left" w:pos="5040"/>
          <w:tab w:val="left" w:pos="5760"/>
        </w:tabs>
        <w:ind w:left="720" w:hanging="450"/>
        <w:rPr>
          <w:rFonts w:asciiTheme="minorHAnsi" w:hAnsiTheme="minorHAnsi" w:cstheme="minorHAnsi"/>
          <w:sz w:val="22"/>
          <w:szCs w:val="22"/>
        </w:rPr>
      </w:pPr>
      <w:r w:rsidRPr="0033420A">
        <w:rPr>
          <w:rFonts w:asciiTheme="minorHAnsi" w:hAnsiTheme="minorHAnsi" w:cstheme="minorHAnsi"/>
          <w:sz w:val="22"/>
          <w:szCs w:val="22"/>
        </w:rPr>
        <w:t>Evaluate</w:t>
      </w:r>
      <w:r w:rsidR="00696649" w:rsidRPr="0033420A">
        <w:rPr>
          <w:rFonts w:asciiTheme="minorHAnsi" w:hAnsiTheme="minorHAnsi" w:cstheme="minorHAnsi"/>
          <w:sz w:val="22"/>
          <w:szCs w:val="22"/>
        </w:rPr>
        <w:t xml:space="preserve"> statistical arguments and assess </w:t>
      </w:r>
      <w:r w:rsidR="00274B6C" w:rsidRPr="0033420A">
        <w:rPr>
          <w:rFonts w:asciiTheme="minorHAnsi" w:hAnsiTheme="minorHAnsi" w:cstheme="minorHAnsi"/>
          <w:sz w:val="22"/>
          <w:szCs w:val="22"/>
        </w:rPr>
        <w:t xml:space="preserve">the validity of the </w:t>
      </w:r>
      <w:r w:rsidR="00696649" w:rsidRPr="0033420A">
        <w:rPr>
          <w:rFonts w:asciiTheme="minorHAnsi" w:hAnsiTheme="minorHAnsi" w:cstheme="minorHAnsi"/>
          <w:sz w:val="22"/>
          <w:szCs w:val="22"/>
        </w:rPr>
        <w:t>statistical reasoning.</w:t>
      </w:r>
    </w:p>
    <w:p w14:paraId="7AE98C22" w14:textId="4976F6D9" w:rsidR="00327DB3" w:rsidRPr="0033420A" w:rsidRDefault="00696649" w:rsidP="00327DB3">
      <w:pPr>
        <w:pStyle w:val="ListParagraph"/>
        <w:numPr>
          <w:ilvl w:val="0"/>
          <w:numId w:val="2"/>
        </w:numPr>
        <w:tabs>
          <w:tab w:val="left" w:pos="720"/>
          <w:tab w:val="left" w:pos="5040"/>
          <w:tab w:val="left" w:pos="5760"/>
        </w:tabs>
        <w:ind w:left="720" w:hanging="450"/>
        <w:rPr>
          <w:rFonts w:asciiTheme="minorHAnsi" w:hAnsiTheme="minorHAnsi" w:cstheme="minorHAnsi"/>
          <w:sz w:val="22"/>
          <w:szCs w:val="22"/>
        </w:rPr>
      </w:pPr>
      <w:r w:rsidRPr="0033420A">
        <w:rPr>
          <w:rFonts w:asciiTheme="minorHAnsi" w:hAnsiTheme="minorHAnsi" w:cstheme="minorHAnsi"/>
          <w:sz w:val="22"/>
          <w:szCs w:val="22"/>
        </w:rPr>
        <w:t xml:space="preserve">Generate statistical analysis on real-world data using techniques learned throughout the course. </w:t>
      </w:r>
      <w:r w:rsidR="00351BE4" w:rsidRPr="0033420A">
        <w:rPr>
          <w:rFonts w:asciiTheme="minorHAnsi" w:hAnsiTheme="minorHAnsi" w:cstheme="minorHAnsi"/>
          <w:sz w:val="22"/>
          <w:szCs w:val="22"/>
        </w:rPr>
        <w:t xml:space="preserve">     </w:t>
      </w:r>
    </w:p>
    <w:p w14:paraId="0DAE8AD1" w14:textId="77777777" w:rsidR="003815AE" w:rsidRPr="0033420A" w:rsidRDefault="003815AE" w:rsidP="003815AE">
      <w:pPr>
        <w:pStyle w:val="ListParagraph"/>
        <w:tabs>
          <w:tab w:val="left" w:pos="720"/>
          <w:tab w:val="left" w:pos="5040"/>
          <w:tab w:val="left" w:pos="5760"/>
        </w:tabs>
        <w:rPr>
          <w:rFonts w:asciiTheme="minorHAnsi" w:hAnsiTheme="minorHAnsi" w:cstheme="minorHAnsi"/>
          <w:sz w:val="22"/>
          <w:szCs w:val="22"/>
        </w:rPr>
      </w:pPr>
    </w:p>
    <w:p w14:paraId="2089DE2F" w14:textId="54225629" w:rsidR="00C124BD" w:rsidRPr="0033420A" w:rsidRDefault="00C124BD" w:rsidP="00E46B0F">
      <w:pPr>
        <w:tabs>
          <w:tab w:val="left" w:pos="720"/>
          <w:tab w:val="left" w:pos="5040"/>
          <w:tab w:val="left" w:pos="5760"/>
        </w:tabs>
        <w:rPr>
          <w:rFonts w:asciiTheme="minorHAnsi" w:hAnsiTheme="minorHAnsi" w:cstheme="minorHAnsi"/>
          <w:sz w:val="22"/>
          <w:szCs w:val="22"/>
        </w:rPr>
      </w:pPr>
      <w:r w:rsidRPr="0033420A">
        <w:rPr>
          <w:rFonts w:asciiTheme="minorHAnsi" w:hAnsiTheme="minorHAnsi" w:cstheme="minorHAnsi"/>
          <w:szCs w:val="22"/>
        </w:rPr>
        <w:t>NOTE:</w:t>
      </w:r>
      <w:r w:rsidR="00E46B0F" w:rsidRPr="0033420A">
        <w:rPr>
          <w:rFonts w:asciiTheme="minorHAnsi" w:hAnsiTheme="minorHAnsi" w:cstheme="minorHAnsi"/>
          <w:szCs w:val="22"/>
        </w:rPr>
        <w:t xml:space="preserve"> </w:t>
      </w:r>
      <w:r w:rsidRPr="0033420A">
        <w:rPr>
          <w:rFonts w:asciiTheme="minorHAnsi" w:hAnsiTheme="minorHAnsi" w:cstheme="minorHAnsi"/>
          <w:szCs w:val="22"/>
        </w:rPr>
        <w:t xml:space="preserve"> </w:t>
      </w:r>
      <w:r w:rsidR="00E46B0F" w:rsidRPr="0033420A">
        <w:rPr>
          <w:rFonts w:asciiTheme="minorHAnsi" w:hAnsiTheme="minorHAnsi" w:cstheme="minorHAnsi"/>
          <w:sz w:val="22"/>
          <w:szCs w:val="22"/>
        </w:rPr>
        <w:t>This course is a primary contributor to the development and assessment of the Critical Thinking USAFA outcome.</w:t>
      </w:r>
    </w:p>
    <w:p w14:paraId="44504D25" w14:textId="77777777" w:rsidR="00E46B0F" w:rsidRPr="0033420A" w:rsidRDefault="00E46B0F" w:rsidP="00E46B0F">
      <w:pPr>
        <w:tabs>
          <w:tab w:val="left" w:pos="720"/>
          <w:tab w:val="left" w:pos="5040"/>
          <w:tab w:val="left" w:pos="5760"/>
        </w:tabs>
        <w:rPr>
          <w:rFonts w:asciiTheme="minorHAnsi" w:hAnsiTheme="minorHAnsi" w:cstheme="minorHAnsi"/>
          <w:color w:val="FF0000"/>
          <w:sz w:val="22"/>
          <w:szCs w:val="22"/>
        </w:rPr>
      </w:pPr>
    </w:p>
    <w:p w14:paraId="0DAE8AD2" w14:textId="44B69B36" w:rsidR="00AC7251" w:rsidRPr="007A3883" w:rsidRDefault="00AC7251" w:rsidP="00AC7251">
      <w:pPr>
        <w:tabs>
          <w:tab w:val="left" w:pos="720"/>
          <w:tab w:val="left" w:pos="5040"/>
          <w:tab w:val="left" w:pos="5760"/>
        </w:tabs>
        <w:rPr>
          <w:rFonts w:asciiTheme="minorHAnsi" w:hAnsiTheme="minorHAnsi" w:cstheme="minorHAnsi"/>
          <w:sz w:val="22"/>
          <w:szCs w:val="22"/>
        </w:rPr>
      </w:pPr>
      <w:r w:rsidRPr="007A3883">
        <w:rPr>
          <w:rFonts w:asciiTheme="minorHAnsi" w:hAnsiTheme="minorHAnsi" w:cstheme="minorHAnsi"/>
          <w:sz w:val="22"/>
          <w:szCs w:val="22"/>
        </w:rPr>
        <w:t xml:space="preserve">3. </w:t>
      </w:r>
      <w:r w:rsidRPr="007A3883">
        <w:rPr>
          <w:rFonts w:asciiTheme="minorHAnsi" w:hAnsiTheme="minorHAnsi" w:cstheme="minorHAnsi"/>
          <w:b/>
          <w:sz w:val="22"/>
          <w:szCs w:val="22"/>
        </w:rPr>
        <w:t xml:space="preserve">COURSE MATERIALS. </w:t>
      </w:r>
      <w:r w:rsidR="009F59E4" w:rsidRPr="007A3883">
        <w:rPr>
          <w:rFonts w:asciiTheme="minorHAnsi" w:hAnsiTheme="minorHAnsi" w:cstheme="minorHAnsi"/>
          <w:b/>
          <w:sz w:val="22"/>
          <w:szCs w:val="22"/>
        </w:rPr>
        <w:t xml:space="preserve"> </w:t>
      </w:r>
    </w:p>
    <w:p w14:paraId="18689FC8" w14:textId="77777777" w:rsidR="00C125BA" w:rsidRPr="007A3883" w:rsidRDefault="00C125BA" w:rsidP="00AC7251">
      <w:pPr>
        <w:tabs>
          <w:tab w:val="left" w:pos="720"/>
          <w:tab w:val="left" w:pos="5040"/>
          <w:tab w:val="left" w:pos="5760"/>
        </w:tabs>
        <w:rPr>
          <w:rFonts w:asciiTheme="minorHAnsi" w:hAnsiTheme="minorHAnsi" w:cstheme="minorHAnsi"/>
          <w:sz w:val="22"/>
          <w:szCs w:val="22"/>
        </w:rPr>
      </w:pPr>
    </w:p>
    <w:p w14:paraId="03B7C0F9" w14:textId="0E794278" w:rsidR="00CB4CD0" w:rsidRPr="007A3883" w:rsidRDefault="00CB4CD0" w:rsidP="007E2D04">
      <w:pPr>
        <w:pStyle w:val="ListParagraph"/>
        <w:numPr>
          <w:ilvl w:val="0"/>
          <w:numId w:val="3"/>
        </w:numPr>
        <w:tabs>
          <w:tab w:val="left" w:pos="720"/>
          <w:tab w:val="left" w:pos="5040"/>
          <w:tab w:val="left" w:pos="5760"/>
        </w:tabs>
        <w:ind w:right="-450"/>
        <w:rPr>
          <w:rFonts w:asciiTheme="minorHAnsi" w:hAnsiTheme="minorHAnsi" w:cstheme="minorHAnsi"/>
          <w:sz w:val="22"/>
          <w:szCs w:val="22"/>
        </w:rPr>
      </w:pPr>
      <w:r w:rsidRPr="007A3883">
        <w:rPr>
          <w:rFonts w:asciiTheme="minorHAnsi" w:hAnsiTheme="minorHAnsi" w:cstheme="minorHAnsi"/>
          <w:sz w:val="22"/>
          <w:szCs w:val="22"/>
        </w:rPr>
        <w:t xml:space="preserve">The course textbook is </w:t>
      </w:r>
      <w:r w:rsidRPr="007A3883">
        <w:rPr>
          <w:rFonts w:asciiTheme="minorHAnsi" w:hAnsiTheme="minorHAnsi" w:cstheme="minorHAnsi"/>
          <w:i/>
          <w:sz w:val="22"/>
          <w:szCs w:val="22"/>
        </w:rPr>
        <w:t>Introduction to Probability and Statistics</w:t>
      </w:r>
      <w:r w:rsidRPr="007A3883">
        <w:rPr>
          <w:rFonts w:asciiTheme="minorHAnsi" w:hAnsiTheme="minorHAnsi" w:cstheme="minorHAnsi"/>
          <w:sz w:val="22"/>
          <w:szCs w:val="22"/>
        </w:rPr>
        <w:t>, 1</w:t>
      </w:r>
      <w:r w:rsidR="00EE01BE">
        <w:rPr>
          <w:rFonts w:asciiTheme="minorHAnsi" w:hAnsiTheme="minorHAnsi" w:cstheme="minorHAnsi"/>
          <w:sz w:val="22"/>
          <w:szCs w:val="22"/>
        </w:rPr>
        <w:t>5</w:t>
      </w:r>
      <w:r w:rsidRPr="007A3883">
        <w:rPr>
          <w:rFonts w:asciiTheme="minorHAnsi" w:hAnsiTheme="minorHAnsi" w:cstheme="minorHAnsi"/>
          <w:sz w:val="22"/>
          <w:szCs w:val="22"/>
          <w:vertAlign w:val="superscript"/>
        </w:rPr>
        <w:t>th</w:t>
      </w:r>
      <w:r w:rsidRPr="007A3883">
        <w:rPr>
          <w:rFonts w:asciiTheme="minorHAnsi" w:hAnsiTheme="minorHAnsi" w:cstheme="minorHAnsi"/>
          <w:sz w:val="22"/>
          <w:szCs w:val="22"/>
        </w:rPr>
        <w:t xml:space="preserve"> ed., by Mendenhall, Beaver, &amp; Beaver.  This course requires WebAssign from Cengage.</w:t>
      </w:r>
    </w:p>
    <w:p w14:paraId="3B60AA2E" w14:textId="727D0823" w:rsidR="00CB4CD0" w:rsidRPr="007A3883" w:rsidRDefault="00CB4CD0" w:rsidP="00CB4CD0">
      <w:pPr>
        <w:pStyle w:val="ListParagraph"/>
        <w:numPr>
          <w:ilvl w:val="1"/>
          <w:numId w:val="3"/>
        </w:numPr>
        <w:tabs>
          <w:tab w:val="left" w:pos="720"/>
          <w:tab w:val="left" w:pos="5040"/>
          <w:tab w:val="left" w:pos="5760"/>
        </w:tabs>
        <w:ind w:right="-450"/>
        <w:rPr>
          <w:rFonts w:asciiTheme="minorHAnsi" w:hAnsiTheme="minorHAnsi" w:cstheme="minorHAnsi"/>
          <w:sz w:val="22"/>
          <w:szCs w:val="22"/>
        </w:rPr>
      </w:pPr>
      <w:r w:rsidRPr="007A3883">
        <w:rPr>
          <w:rFonts w:asciiTheme="minorHAnsi" w:hAnsiTheme="minorHAnsi" w:cstheme="minorHAnsi"/>
          <w:sz w:val="22"/>
          <w:szCs w:val="22"/>
        </w:rPr>
        <w:t>You can choose to purchase a Math 356 WebAssign code with eBook access for $90.  OR</w:t>
      </w:r>
    </w:p>
    <w:p w14:paraId="31065D1D" w14:textId="39BB43DF" w:rsidR="00CB4CD0" w:rsidRPr="007A3883" w:rsidRDefault="00CB4CD0" w:rsidP="00CB4CD0">
      <w:pPr>
        <w:pStyle w:val="ListParagraph"/>
        <w:numPr>
          <w:ilvl w:val="1"/>
          <w:numId w:val="3"/>
        </w:numPr>
        <w:tabs>
          <w:tab w:val="left" w:pos="720"/>
          <w:tab w:val="left" w:pos="5040"/>
          <w:tab w:val="left" w:pos="5760"/>
        </w:tabs>
        <w:ind w:right="-450"/>
        <w:rPr>
          <w:rFonts w:asciiTheme="minorHAnsi" w:hAnsiTheme="minorHAnsi" w:cstheme="minorHAnsi"/>
          <w:sz w:val="22"/>
          <w:szCs w:val="22"/>
        </w:rPr>
      </w:pPr>
      <w:r w:rsidRPr="007A3883">
        <w:rPr>
          <w:rFonts w:asciiTheme="minorHAnsi" w:hAnsiTheme="minorHAnsi" w:cstheme="minorHAnsi"/>
          <w:sz w:val="22"/>
          <w:szCs w:val="22"/>
        </w:rPr>
        <w:t>You can choose to access course material through Cengage Unlimited—a subscription that provides access to ALL Cengage eBooks and digital learning products for $119.99 per term (extended subscriptions also available.) One Cengage Unlimited subscription can be used across all courses where Cengage products are assigned, at no added cost, and it can be purchased in bookstores and at cengage.com</w:t>
      </w:r>
    </w:p>
    <w:p w14:paraId="1E2CB393" w14:textId="62188773" w:rsidR="007A3883" w:rsidRPr="007A3883" w:rsidRDefault="00E311C5" w:rsidP="00CB4CD0">
      <w:pPr>
        <w:pStyle w:val="ListParagraph"/>
        <w:numPr>
          <w:ilvl w:val="1"/>
          <w:numId w:val="3"/>
        </w:numPr>
        <w:tabs>
          <w:tab w:val="left" w:pos="720"/>
          <w:tab w:val="left" w:pos="5040"/>
          <w:tab w:val="left" w:pos="5760"/>
        </w:tabs>
        <w:ind w:right="-450"/>
        <w:rPr>
          <w:rFonts w:asciiTheme="minorHAnsi" w:hAnsiTheme="minorHAnsi" w:cstheme="minorHAnsi"/>
          <w:sz w:val="22"/>
          <w:szCs w:val="22"/>
        </w:rPr>
      </w:pPr>
      <w:r w:rsidRPr="007A3883">
        <w:rPr>
          <w:rFonts w:asciiTheme="minorHAnsi" w:hAnsiTheme="minorHAnsi" w:cstheme="minorHAnsi"/>
          <w:sz w:val="22"/>
          <w:szCs w:val="22"/>
        </w:rPr>
        <w:lastRenderedPageBreak/>
        <w:t xml:space="preserve">You’ll be eligible for a print rental when you activate </w:t>
      </w:r>
      <w:r w:rsidR="00151A11">
        <w:rPr>
          <w:rFonts w:asciiTheme="minorHAnsi" w:hAnsiTheme="minorHAnsi" w:cstheme="minorHAnsi"/>
          <w:sz w:val="22"/>
          <w:szCs w:val="22"/>
        </w:rPr>
        <w:t>WebAssign</w:t>
      </w:r>
      <w:r w:rsidRPr="007A3883">
        <w:rPr>
          <w:rFonts w:asciiTheme="minorHAnsi" w:hAnsiTheme="minorHAnsi" w:cstheme="minorHAnsi"/>
          <w:sz w:val="22"/>
          <w:szCs w:val="22"/>
        </w:rPr>
        <w:t xml:space="preserve"> and subscribe to Cengage Unlimited</w:t>
      </w:r>
      <w:r w:rsidR="007A3883" w:rsidRPr="007A3883">
        <w:rPr>
          <w:rFonts w:asciiTheme="minorHAnsi" w:hAnsiTheme="minorHAnsi" w:cstheme="minorHAnsi"/>
          <w:sz w:val="22"/>
          <w:szCs w:val="22"/>
        </w:rPr>
        <w:t>.  The cost is $7.99 (with free shipping).  You may also purchase a loose-leaf version of the textbook at a discount through Cengage Unlimited.</w:t>
      </w:r>
    </w:p>
    <w:p w14:paraId="5CE403B1" w14:textId="205D1A06" w:rsidR="007A3883" w:rsidRPr="007A3883" w:rsidRDefault="007A3883" w:rsidP="00CB4CD0">
      <w:pPr>
        <w:pStyle w:val="ListParagraph"/>
        <w:numPr>
          <w:ilvl w:val="1"/>
          <w:numId w:val="3"/>
        </w:numPr>
        <w:tabs>
          <w:tab w:val="left" w:pos="720"/>
          <w:tab w:val="left" w:pos="5040"/>
          <w:tab w:val="left" w:pos="5760"/>
        </w:tabs>
        <w:ind w:right="-450"/>
        <w:rPr>
          <w:rFonts w:asciiTheme="minorHAnsi" w:hAnsiTheme="minorHAnsi" w:cstheme="minorHAnsi"/>
          <w:sz w:val="22"/>
          <w:szCs w:val="22"/>
        </w:rPr>
      </w:pPr>
      <w:r w:rsidRPr="007A3883">
        <w:rPr>
          <w:rFonts w:asciiTheme="minorHAnsi" w:hAnsiTheme="minorHAnsi" w:cstheme="minorHAnsi"/>
          <w:sz w:val="22"/>
          <w:szCs w:val="22"/>
        </w:rPr>
        <w:t xml:space="preserve">To access your course materials, log into Blackboard and click on the link that says </w:t>
      </w:r>
      <w:r w:rsidR="00151A11">
        <w:rPr>
          <w:rFonts w:asciiTheme="minorHAnsi" w:hAnsiTheme="minorHAnsi" w:cstheme="minorHAnsi"/>
          <w:sz w:val="22"/>
          <w:szCs w:val="22"/>
        </w:rPr>
        <w:t>WebAssign</w:t>
      </w:r>
      <w:r w:rsidRPr="007A3883">
        <w:rPr>
          <w:rFonts w:asciiTheme="minorHAnsi" w:hAnsiTheme="minorHAnsi" w:cstheme="minorHAnsi"/>
          <w:sz w:val="22"/>
          <w:szCs w:val="22"/>
        </w:rPr>
        <w:t xml:space="preserve">.  When prompted, log in with your Cengage account </w:t>
      </w:r>
      <w:r w:rsidR="00151A11">
        <w:rPr>
          <w:rFonts w:asciiTheme="minorHAnsi" w:hAnsiTheme="minorHAnsi" w:cstheme="minorHAnsi"/>
          <w:sz w:val="22"/>
          <w:szCs w:val="22"/>
        </w:rPr>
        <w:t xml:space="preserve">or create a new one </w:t>
      </w:r>
      <w:r w:rsidRPr="007A3883">
        <w:rPr>
          <w:rFonts w:asciiTheme="minorHAnsi" w:hAnsiTheme="minorHAnsi" w:cstheme="minorHAnsi"/>
          <w:sz w:val="22"/>
          <w:szCs w:val="22"/>
        </w:rPr>
        <w:t xml:space="preserve">and follow the prompts to complete the registration process.  </w:t>
      </w:r>
    </w:p>
    <w:p w14:paraId="69506788" w14:textId="77777777" w:rsidR="007A3883" w:rsidRDefault="007A3883" w:rsidP="00CB4CD0">
      <w:pPr>
        <w:pStyle w:val="ListParagraph"/>
        <w:numPr>
          <w:ilvl w:val="1"/>
          <w:numId w:val="3"/>
        </w:numPr>
        <w:tabs>
          <w:tab w:val="left" w:pos="720"/>
          <w:tab w:val="left" w:pos="5040"/>
          <w:tab w:val="left" w:pos="5760"/>
        </w:tabs>
        <w:ind w:right="-450"/>
        <w:rPr>
          <w:rFonts w:asciiTheme="minorHAnsi" w:hAnsiTheme="minorHAnsi" w:cstheme="minorHAnsi"/>
          <w:sz w:val="22"/>
          <w:szCs w:val="22"/>
        </w:rPr>
      </w:pPr>
      <w:r w:rsidRPr="007A3883">
        <w:rPr>
          <w:rFonts w:asciiTheme="minorHAnsi" w:hAnsiTheme="minorHAnsi" w:cstheme="minorHAnsi"/>
          <w:sz w:val="22"/>
          <w:szCs w:val="22"/>
        </w:rPr>
        <w:t>Textbooks must be accessible for every lesson.  Wireless internet must work in class for cadets using the electronic text.</w:t>
      </w:r>
    </w:p>
    <w:p w14:paraId="414ABF22" w14:textId="536160E6" w:rsidR="008676E8" w:rsidRPr="00581309" w:rsidRDefault="00581309" w:rsidP="00581309">
      <w:pPr>
        <w:pStyle w:val="ListParagraph"/>
        <w:numPr>
          <w:ilvl w:val="1"/>
          <w:numId w:val="3"/>
        </w:numPr>
        <w:tabs>
          <w:tab w:val="left" w:pos="720"/>
          <w:tab w:val="left" w:pos="5040"/>
          <w:tab w:val="left" w:pos="5760"/>
        </w:tabs>
        <w:ind w:right="-450"/>
        <w:rPr>
          <w:rFonts w:asciiTheme="minorHAnsi" w:hAnsiTheme="minorHAnsi" w:cstheme="minorHAnsi"/>
          <w:sz w:val="22"/>
          <w:szCs w:val="22"/>
        </w:rPr>
      </w:pPr>
      <w:r w:rsidRPr="00581309">
        <w:rPr>
          <w:rFonts w:asciiTheme="minorHAnsi" w:hAnsiTheme="minorHAnsi" w:cstheme="minorHAnsi"/>
          <w:sz w:val="22"/>
          <w:szCs w:val="22"/>
        </w:rPr>
        <w:t>T</w:t>
      </w:r>
      <w:r w:rsidR="008676E8" w:rsidRPr="00581309">
        <w:rPr>
          <w:rFonts w:asciiTheme="minorHAnsi" w:hAnsiTheme="minorHAnsi" w:cstheme="minorHAnsi"/>
          <w:sz w:val="22"/>
          <w:szCs w:val="22"/>
        </w:rPr>
        <w:t>he following link has video and written instructions on how to login to WebAssign from Blackboard:</w:t>
      </w:r>
      <w:r>
        <w:rPr>
          <w:rFonts w:asciiTheme="minorHAnsi" w:hAnsiTheme="minorHAnsi" w:cstheme="minorHAnsi"/>
          <w:sz w:val="22"/>
          <w:szCs w:val="22"/>
        </w:rPr>
        <w:t xml:space="preserve"> </w:t>
      </w:r>
      <w:hyperlink r:id="rId15" w:history="1">
        <w:r w:rsidRPr="00581309">
          <w:rPr>
            <w:rStyle w:val="Hyperlink"/>
            <w:rFonts w:asciiTheme="minorHAnsi" w:hAnsiTheme="minorHAnsi" w:cstheme="minorHAnsi"/>
            <w:sz w:val="22"/>
            <w:szCs w:val="22"/>
          </w:rPr>
          <w:t>WebAssign Student Registration Information</w:t>
        </w:r>
      </w:hyperlink>
    </w:p>
    <w:p w14:paraId="5DADD894" w14:textId="77777777" w:rsidR="007A3883" w:rsidRPr="007A3883" w:rsidRDefault="007A3883" w:rsidP="007A3883">
      <w:pPr>
        <w:pStyle w:val="ListParagraph"/>
        <w:tabs>
          <w:tab w:val="left" w:pos="720"/>
          <w:tab w:val="left" w:pos="5040"/>
          <w:tab w:val="left" w:pos="5760"/>
        </w:tabs>
        <w:ind w:left="630" w:right="-450"/>
        <w:rPr>
          <w:rFonts w:asciiTheme="minorHAnsi" w:hAnsiTheme="minorHAnsi" w:cstheme="minorHAnsi"/>
          <w:sz w:val="22"/>
          <w:szCs w:val="22"/>
        </w:rPr>
      </w:pPr>
    </w:p>
    <w:p w14:paraId="3671DC52" w14:textId="5F345ECE" w:rsidR="001174FF" w:rsidRDefault="001174FF" w:rsidP="007E2D04">
      <w:pPr>
        <w:pStyle w:val="ListParagraph"/>
        <w:numPr>
          <w:ilvl w:val="0"/>
          <w:numId w:val="3"/>
        </w:numPr>
        <w:tabs>
          <w:tab w:val="left" w:pos="720"/>
          <w:tab w:val="left" w:pos="5040"/>
          <w:tab w:val="left" w:pos="5760"/>
        </w:tabs>
        <w:ind w:right="-450"/>
        <w:rPr>
          <w:rFonts w:asciiTheme="minorHAnsi" w:hAnsiTheme="minorHAnsi" w:cstheme="minorHAnsi"/>
          <w:sz w:val="22"/>
          <w:szCs w:val="22"/>
        </w:rPr>
      </w:pPr>
      <w:r>
        <w:rPr>
          <w:rFonts w:asciiTheme="minorHAnsi" w:hAnsiTheme="minorHAnsi" w:cstheme="minorHAnsi"/>
          <w:sz w:val="22"/>
          <w:szCs w:val="22"/>
        </w:rPr>
        <w:t xml:space="preserve">You </w:t>
      </w:r>
      <w:r w:rsidRPr="001174FF">
        <w:rPr>
          <w:rFonts w:asciiTheme="minorHAnsi" w:hAnsiTheme="minorHAnsi" w:cstheme="minorHAnsi"/>
          <w:b/>
          <w:sz w:val="22"/>
          <w:szCs w:val="22"/>
          <w:u w:val="single"/>
        </w:rPr>
        <w:t>MUST</w:t>
      </w:r>
      <w:r>
        <w:rPr>
          <w:rFonts w:asciiTheme="minorHAnsi" w:hAnsiTheme="minorHAnsi" w:cstheme="minorHAnsi"/>
          <w:sz w:val="22"/>
          <w:szCs w:val="22"/>
        </w:rPr>
        <w:t xml:space="preserve"> purchase a copy of the </w:t>
      </w:r>
      <w:r w:rsidR="007A3883" w:rsidRPr="007A3883">
        <w:rPr>
          <w:rFonts w:asciiTheme="minorHAnsi" w:hAnsiTheme="minorHAnsi" w:cstheme="minorHAnsi"/>
          <w:sz w:val="22"/>
          <w:szCs w:val="22"/>
        </w:rPr>
        <w:t xml:space="preserve">supplemental </w:t>
      </w:r>
      <w:r w:rsidR="00AC7251" w:rsidRPr="007A3883">
        <w:rPr>
          <w:rFonts w:asciiTheme="minorHAnsi" w:hAnsiTheme="minorHAnsi" w:cstheme="minorHAnsi"/>
          <w:sz w:val="22"/>
          <w:szCs w:val="22"/>
        </w:rPr>
        <w:t>textbook</w:t>
      </w:r>
      <w:r>
        <w:rPr>
          <w:rFonts w:asciiTheme="minorHAnsi" w:hAnsiTheme="minorHAnsi" w:cstheme="minorHAnsi"/>
          <w:sz w:val="22"/>
          <w:szCs w:val="22"/>
        </w:rPr>
        <w:t xml:space="preserve"> ($20 on Amazon)</w:t>
      </w:r>
      <w:r w:rsidR="00F820C3" w:rsidRPr="007A3883">
        <w:rPr>
          <w:rFonts w:asciiTheme="minorHAnsi" w:hAnsiTheme="minorHAnsi" w:cstheme="minorHAnsi"/>
          <w:sz w:val="22"/>
          <w:szCs w:val="22"/>
        </w:rPr>
        <w:t xml:space="preserve"> we’ll be using </w:t>
      </w:r>
      <w:r>
        <w:rPr>
          <w:rFonts w:asciiTheme="minorHAnsi" w:hAnsiTheme="minorHAnsi" w:cstheme="minorHAnsi"/>
          <w:sz w:val="22"/>
          <w:szCs w:val="22"/>
        </w:rPr>
        <w:t xml:space="preserve">which </w:t>
      </w:r>
      <w:r w:rsidR="00F820C3" w:rsidRPr="007A3883">
        <w:rPr>
          <w:rFonts w:asciiTheme="minorHAnsi" w:hAnsiTheme="minorHAnsi" w:cstheme="minorHAnsi"/>
          <w:sz w:val="22"/>
          <w:szCs w:val="22"/>
        </w:rPr>
        <w:t>is</w:t>
      </w:r>
      <w:r>
        <w:rPr>
          <w:rFonts w:asciiTheme="minorHAnsi" w:hAnsiTheme="minorHAnsi" w:cstheme="minorHAnsi"/>
          <w:sz w:val="22"/>
          <w:szCs w:val="22"/>
        </w:rPr>
        <w:t>:</w:t>
      </w:r>
    </w:p>
    <w:p w14:paraId="29F2A7AA" w14:textId="77777777" w:rsidR="001174FF" w:rsidRDefault="001174FF" w:rsidP="001174FF">
      <w:pPr>
        <w:tabs>
          <w:tab w:val="left" w:pos="720"/>
          <w:tab w:val="left" w:pos="5040"/>
          <w:tab w:val="left" w:pos="5760"/>
        </w:tabs>
        <w:ind w:right="-450"/>
        <w:rPr>
          <w:rFonts w:asciiTheme="minorHAnsi" w:hAnsiTheme="minorHAnsi" w:cstheme="minorHAnsi"/>
          <w:sz w:val="22"/>
          <w:szCs w:val="22"/>
        </w:rPr>
      </w:pPr>
      <w:r>
        <w:rPr>
          <w:rFonts w:asciiTheme="minorHAnsi" w:eastAsia="SimSun" w:hAnsiTheme="minorHAnsi" w:cstheme="minorHAnsi"/>
          <w:sz w:val="22"/>
          <w:szCs w:val="22"/>
          <w:lang w:eastAsia="zh-CN"/>
        </w:rPr>
        <w:tab/>
      </w:r>
      <w:r w:rsidR="00F820C3" w:rsidRPr="001174FF">
        <w:rPr>
          <w:rFonts w:asciiTheme="minorHAnsi" w:hAnsiTheme="minorHAnsi" w:cstheme="minorHAnsi"/>
          <w:i/>
          <w:sz w:val="22"/>
          <w:szCs w:val="22"/>
          <w:u w:val="single"/>
        </w:rPr>
        <w:t xml:space="preserve">OpenIntro Statistics, </w:t>
      </w:r>
      <w:r w:rsidR="007A3883" w:rsidRPr="001174FF">
        <w:rPr>
          <w:rFonts w:asciiTheme="minorHAnsi" w:hAnsiTheme="minorHAnsi" w:cstheme="minorHAnsi"/>
          <w:i/>
          <w:sz w:val="22"/>
          <w:szCs w:val="22"/>
          <w:u w:val="single"/>
        </w:rPr>
        <w:t>4th</w:t>
      </w:r>
      <w:r w:rsidR="00F820C3" w:rsidRPr="001174FF">
        <w:rPr>
          <w:rFonts w:asciiTheme="minorHAnsi" w:hAnsiTheme="minorHAnsi" w:cstheme="minorHAnsi"/>
          <w:i/>
          <w:sz w:val="22"/>
          <w:szCs w:val="22"/>
          <w:u w:val="single"/>
        </w:rPr>
        <w:t xml:space="preserve"> Edition</w:t>
      </w:r>
      <w:r w:rsidR="00F820C3" w:rsidRPr="001174FF">
        <w:rPr>
          <w:rFonts w:asciiTheme="minorHAnsi" w:hAnsiTheme="minorHAnsi" w:cstheme="minorHAnsi"/>
          <w:sz w:val="22"/>
          <w:szCs w:val="22"/>
        </w:rPr>
        <w:t xml:space="preserve">, by Diez, Barr, &amp; </w:t>
      </w:r>
      <w:r w:rsidR="007E2D04" w:rsidRPr="001174FF">
        <w:rPr>
          <w:rFonts w:asciiTheme="minorHAnsi" w:hAnsiTheme="minorHAnsi" w:cstheme="minorHAnsi"/>
          <w:szCs w:val="22"/>
        </w:rPr>
        <w:t>Ç</w:t>
      </w:r>
      <w:r w:rsidR="00F820C3" w:rsidRPr="001174FF">
        <w:rPr>
          <w:rFonts w:asciiTheme="minorHAnsi" w:hAnsiTheme="minorHAnsi" w:cstheme="minorHAnsi"/>
          <w:sz w:val="22"/>
          <w:szCs w:val="22"/>
        </w:rPr>
        <w:t>etinkaya-Rundel</w:t>
      </w:r>
      <w:r w:rsidR="007E2D04" w:rsidRPr="001174FF">
        <w:rPr>
          <w:rFonts w:asciiTheme="minorHAnsi" w:hAnsiTheme="minorHAnsi" w:cstheme="minorHAnsi"/>
          <w:sz w:val="22"/>
          <w:szCs w:val="22"/>
        </w:rPr>
        <w:t xml:space="preserve">. </w:t>
      </w:r>
    </w:p>
    <w:p w14:paraId="004A59FE" w14:textId="45C70EE7" w:rsidR="007E2D04" w:rsidRPr="007A3883" w:rsidRDefault="001174FF" w:rsidP="001174FF">
      <w:pPr>
        <w:tabs>
          <w:tab w:val="left" w:pos="720"/>
          <w:tab w:val="left" w:pos="5040"/>
          <w:tab w:val="left" w:pos="5760"/>
        </w:tabs>
        <w:ind w:right="-450"/>
        <w:rPr>
          <w:rFonts w:asciiTheme="minorHAnsi" w:hAnsiTheme="minorHAnsi" w:cstheme="minorHAnsi"/>
          <w:sz w:val="22"/>
          <w:szCs w:val="22"/>
        </w:rPr>
      </w:pPr>
      <w:r>
        <w:rPr>
          <w:rFonts w:asciiTheme="minorHAnsi" w:hAnsiTheme="minorHAnsi" w:cstheme="minorHAnsi"/>
          <w:sz w:val="22"/>
          <w:szCs w:val="22"/>
        </w:rPr>
        <w:tab/>
      </w:r>
    </w:p>
    <w:p w14:paraId="0420FB03" w14:textId="0002DEA9" w:rsidR="007E2D04" w:rsidRPr="007A3883" w:rsidRDefault="005E32AF" w:rsidP="00AC7251">
      <w:pPr>
        <w:pStyle w:val="ListParagraph"/>
        <w:numPr>
          <w:ilvl w:val="0"/>
          <w:numId w:val="3"/>
        </w:numPr>
        <w:tabs>
          <w:tab w:val="left" w:pos="720"/>
          <w:tab w:val="left" w:pos="5040"/>
          <w:tab w:val="left" w:pos="5760"/>
        </w:tabs>
        <w:ind w:right="-450"/>
        <w:rPr>
          <w:rFonts w:asciiTheme="minorHAnsi" w:hAnsiTheme="minorHAnsi" w:cstheme="minorHAnsi"/>
          <w:sz w:val="22"/>
          <w:szCs w:val="22"/>
        </w:rPr>
      </w:pPr>
      <w:r>
        <w:rPr>
          <w:rFonts w:asciiTheme="minorHAnsi" w:hAnsiTheme="minorHAnsi" w:cstheme="minorHAnsi"/>
          <w:sz w:val="22"/>
          <w:szCs w:val="22"/>
        </w:rPr>
        <w:t>The software program</w:t>
      </w:r>
      <w:r w:rsidR="007E2D04" w:rsidRPr="007A3883">
        <w:rPr>
          <w:rFonts w:asciiTheme="minorHAnsi" w:hAnsiTheme="minorHAnsi" w:cstheme="minorHAnsi"/>
          <w:sz w:val="22"/>
          <w:szCs w:val="22"/>
        </w:rPr>
        <w:t xml:space="preserve"> we’ll </w:t>
      </w:r>
      <w:r>
        <w:rPr>
          <w:rFonts w:asciiTheme="minorHAnsi" w:hAnsiTheme="minorHAnsi" w:cstheme="minorHAnsi"/>
          <w:sz w:val="22"/>
          <w:szCs w:val="22"/>
        </w:rPr>
        <w:t xml:space="preserve">primarily </w:t>
      </w:r>
      <w:r w:rsidR="007E2D04" w:rsidRPr="007A3883">
        <w:rPr>
          <w:rFonts w:asciiTheme="minorHAnsi" w:hAnsiTheme="minorHAnsi" w:cstheme="minorHAnsi"/>
          <w:sz w:val="22"/>
          <w:szCs w:val="22"/>
        </w:rPr>
        <w:t xml:space="preserve">be using </w:t>
      </w:r>
      <w:r>
        <w:rPr>
          <w:rFonts w:asciiTheme="minorHAnsi" w:hAnsiTheme="minorHAnsi" w:cstheme="minorHAnsi"/>
          <w:sz w:val="22"/>
          <w:szCs w:val="22"/>
        </w:rPr>
        <w:t>is</w:t>
      </w:r>
      <w:r w:rsidRPr="005E32AF">
        <w:rPr>
          <w:rFonts w:asciiTheme="minorHAnsi" w:hAnsiTheme="minorHAnsi" w:cstheme="minorHAnsi"/>
          <w:i/>
          <w:sz w:val="22"/>
          <w:szCs w:val="22"/>
        </w:rPr>
        <w:t xml:space="preserve"> R</w:t>
      </w:r>
      <w:r>
        <w:rPr>
          <w:rFonts w:asciiTheme="minorHAnsi" w:hAnsiTheme="minorHAnsi" w:cstheme="minorHAnsi"/>
          <w:sz w:val="22"/>
          <w:szCs w:val="22"/>
        </w:rPr>
        <w:t xml:space="preserve"> with some </w:t>
      </w:r>
      <w:r w:rsidR="007E2D04" w:rsidRPr="007A3883">
        <w:rPr>
          <w:rFonts w:asciiTheme="minorHAnsi" w:hAnsiTheme="minorHAnsi" w:cstheme="minorHAnsi"/>
          <w:sz w:val="22"/>
          <w:szCs w:val="22"/>
        </w:rPr>
        <w:t xml:space="preserve">Microsoft </w:t>
      </w:r>
      <w:r w:rsidR="007E2D04" w:rsidRPr="007A3883">
        <w:rPr>
          <w:rFonts w:asciiTheme="minorHAnsi" w:hAnsiTheme="minorHAnsi" w:cstheme="minorHAnsi"/>
          <w:i/>
          <w:sz w:val="22"/>
          <w:szCs w:val="22"/>
        </w:rPr>
        <w:t>Excel</w:t>
      </w:r>
      <w:r w:rsidR="007E2D04" w:rsidRPr="007A3883">
        <w:rPr>
          <w:rFonts w:asciiTheme="minorHAnsi" w:hAnsiTheme="minorHAnsi" w:cstheme="minorHAnsi"/>
          <w:sz w:val="22"/>
          <w:szCs w:val="22"/>
        </w:rPr>
        <w:t xml:space="preserve">.  No previous </w:t>
      </w:r>
      <w:r w:rsidR="007E2D04" w:rsidRPr="007A3883">
        <w:rPr>
          <w:rFonts w:asciiTheme="minorHAnsi" w:hAnsiTheme="minorHAnsi" w:cstheme="minorHAnsi"/>
          <w:i/>
          <w:sz w:val="22"/>
          <w:szCs w:val="22"/>
        </w:rPr>
        <w:t>R</w:t>
      </w:r>
      <w:r w:rsidR="007E2D04" w:rsidRPr="007A3883">
        <w:rPr>
          <w:rFonts w:asciiTheme="minorHAnsi" w:hAnsiTheme="minorHAnsi" w:cstheme="minorHAnsi"/>
          <w:sz w:val="22"/>
          <w:szCs w:val="22"/>
        </w:rPr>
        <w:t xml:space="preserve"> experience is required.</w:t>
      </w:r>
      <w:bookmarkStart w:id="0" w:name="_GoBack"/>
      <w:bookmarkEnd w:id="0"/>
    </w:p>
    <w:p w14:paraId="2C1D5631" w14:textId="77777777" w:rsidR="007A3883" w:rsidRPr="007A3883" w:rsidRDefault="007A3883" w:rsidP="007A3883">
      <w:pPr>
        <w:tabs>
          <w:tab w:val="left" w:pos="720"/>
          <w:tab w:val="left" w:pos="5040"/>
          <w:tab w:val="left" w:pos="5760"/>
        </w:tabs>
        <w:ind w:right="-450"/>
        <w:rPr>
          <w:rFonts w:asciiTheme="minorHAnsi" w:hAnsiTheme="minorHAnsi" w:cstheme="minorHAnsi"/>
          <w:color w:val="FF0000"/>
          <w:sz w:val="22"/>
          <w:szCs w:val="22"/>
        </w:rPr>
      </w:pPr>
    </w:p>
    <w:p w14:paraId="5D8F6220" w14:textId="5B533B81" w:rsidR="00F23152" w:rsidRPr="001D37D4" w:rsidRDefault="00BC5F64" w:rsidP="00AC7251">
      <w:pPr>
        <w:tabs>
          <w:tab w:val="left" w:pos="720"/>
          <w:tab w:val="left" w:pos="5040"/>
          <w:tab w:val="left" w:pos="5760"/>
        </w:tabs>
        <w:rPr>
          <w:rFonts w:asciiTheme="minorHAnsi" w:hAnsiTheme="minorHAnsi" w:cstheme="minorHAnsi"/>
          <w:sz w:val="22"/>
          <w:szCs w:val="22"/>
        </w:rPr>
      </w:pPr>
      <w:r w:rsidRPr="001D37D4">
        <w:rPr>
          <w:rFonts w:asciiTheme="minorHAnsi" w:hAnsiTheme="minorHAnsi" w:cstheme="minorHAnsi"/>
          <w:sz w:val="22"/>
          <w:szCs w:val="22"/>
        </w:rPr>
        <w:t>4</w:t>
      </w:r>
      <w:r w:rsidR="00AC7251" w:rsidRPr="001D37D4">
        <w:rPr>
          <w:rFonts w:asciiTheme="minorHAnsi" w:hAnsiTheme="minorHAnsi" w:cstheme="minorHAnsi"/>
          <w:sz w:val="22"/>
          <w:szCs w:val="22"/>
        </w:rPr>
        <w:t xml:space="preserve">. </w:t>
      </w:r>
      <w:r w:rsidR="00AC7251" w:rsidRPr="001D37D4">
        <w:rPr>
          <w:rFonts w:asciiTheme="minorHAnsi" w:hAnsiTheme="minorHAnsi" w:cstheme="minorHAnsi"/>
          <w:b/>
          <w:sz w:val="22"/>
          <w:szCs w:val="22"/>
        </w:rPr>
        <w:t xml:space="preserve">GRADES. </w:t>
      </w:r>
      <w:r w:rsidR="009F59E4" w:rsidRPr="001D37D4">
        <w:rPr>
          <w:rFonts w:asciiTheme="minorHAnsi" w:hAnsiTheme="minorHAnsi" w:cstheme="minorHAnsi"/>
          <w:b/>
          <w:sz w:val="22"/>
          <w:szCs w:val="22"/>
        </w:rPr>
        <w:t xml:space="preserve"> </w:t>
      </w:r>
      <w:r w:rsidR="00AC7251" w:rsidRPr="001D37D4">
        <w:rPr>
          <w:rFonts w:asciiTheme="minorHAnsi" w:hAnsiTheme="minorHAnsi" w:cstheme="minorHAnsi"/>
          <w:sz w:val="22"/>
          <w:szCs w:val="22"/>
        </w:rPr>
        <w:t>This is a contract course</w:t>
      </w:r>
      <w:r w:rsidR="001D37D4" w:rsidRPr="001D37D4">
        <w:rPr>
          <w:rFonts w:asciiTheme="minorHAnsi" w:hAnsiTheme="minorHAnsi" w:cstheme="minorHAnsi"/>
          <w:sz w:val="22"/>
          <w:szCs w:val="22"/>
        </w:rPr>
        <w:t xml:space="preserve">. </w:t>
      </w:r>
      <w:r w:rsidR="00F84228" w:rsidRPr="001D37D4">
        <w:rPr>
          <w:rFonts w:asciiTheme="minorHAnsi" w:hAnsiTheme="minorHAnsi" w:cstheme="minorHAnsi"/>
          <w:sz w:val="22"/>
          <w:szCs w:val="22"/>
        </w:rPr>
        <w:t xml:space="preserve">To </w:t>
      </w:r>
      <w:r w:rsidR="00AC7251" w:rsidRPr="001D37D4">
        <w:rPr>
          <w:rFonts w:asciiTheme="minorHAnsi" w:hAnsiTheme="minorHAnsi" w:cstheme="minorHAnsi"/>
          <w:sz w:val="22"/>
          <w:szCs w:val="22"/>
        </w:rPr>
        <w:t>guarantee an “A” grade</w:t>
      </w:r>
      <w:r w:rsidR="00F84228" w:rsidRPr="001D37D4">
        <w:rPr>
          <w:rFonts w:asciiTheme="minorHAnsi" w:hAnsiTheme="minorHAnsi" w:cstheme="minorHAnsi"/>
          <w:sz w:val="22"/>
          <w:szCs w:val="22"/>
        </w:rPr>
        <w:t xml:space="preserve">, </w:t>
      </w:r>
      <w:r w:rsidR="00AC7251" w:rsidRPr="001D37D4">
        <w:rPr>
          <w:rFonts w:asciiTheme="minorHAnsi" w:hAnsiTheme="minorHAnsi" w:cstheme="minorHAnsi"/>
          <w:sz w:val="22"/>
          <w:szCs w:val="22"/>
        </w:rPr>
        <w:t xml:space="preserve">you </w:t>
      </w:r>
      <w:r w:rsidR="00F84228" w:rsidRPr="001D37D4">
        <w:rPr>
          <w:rFonts w:asciiTheme="minorHAnsi" w:hAnsiTheme="minorHAnsi" w:cstheme="minorHAnsi"/>
          <w:sz w:val="22"/>
          <w:szCs w:val="22"/>
        </w:rPr>
        <w:t xml:space="preserve">must </w:t>
      </w:r>
      <w:r w:rsidR="00AC7251" w:rsidRPr="001D37D4">
        <w:rPr>
          <w:rFonts w:asciiTheme="minorHAnsi" w:hAnsiTheme="minorHAnsi" w:cstheme="minorHAnsi"/>
          <w:sz w:val="22"/>
          <w:szCs w:val="22"/>
        </w:rPr>
        <w:t>earn at least 90% of the total points</w:t>
      </w:r>
      <w:r w:rsidR="00F84228" w:rsidRPr="001D37D4">
        <w:rPr>
          <w:rFonts w:asciiTheme="minorHAnsi" w:hAnsiTheme="minorHAnsi" w:cstheme="minorHAnsi"/>
          <w:sz w:val="22"/>
          <w:szCs w:val="22"/>
        </w:rPr>
        <w:t xml:space="preserve">.  Likewise, </w:t>
      </w:r>
      <w:r w:rsidR="00AC7251" w:rsidRPr="001D37D4">
        <w:rPr>
          <w:rFonts w:asciiTheme="minorHAnsi" w:hAnsiTheme="minorHAnsi" w:cstheme="minorHAnsi"/>
          <w:sz w:val="22"/>
          <w:szCs w:val="22"/>
        </w:rPr>
        <w:t xml:space="preserve">at least 80% </w:t>
      </w:r>
      <w:r w:rsidR="00F84228" w:rsidRPr="001D37D4">
        <w:rPr>
          <w:rFonts w:asciiTheme="minorHAnsi" w:hAnsiTheme="minorHAnsi" w:cstheme="minorHAnsi"/>
          <w:sz w:val="22"/>
          <w:szCs w:val="22"/>
        </w:rPr>
        <w:t>is needed to guarantee a “B</w:t>
      </w:r>
      <w:r w:rsidR="00765F92" w:rsidRPr="001D37D4">
        <w:rPr>
          <w:rFonts w:asciiTheme="minorHAnsi" w:hAnsiTheme="minorHAnsi" w:cstheme="minorHAnsi"/>
          <w:sz w:val="22"/>
          <w:szCs w:val="22"/>
        </w:rPr>
        <w:t>”, and so forth</w:t>
      </w:r>
      <w:r w:rsidR="00F84228" w:rsidRPr="001D37D4">
        <w:rPr>
          <w:rFonts w:asciiTheme="minorHAnsi" w:hAnsiTheme="minorHAnsi" w:cstheme="minorHAnsi"/>
          <w:sz w:val="22"/>
          <w:szCs w:val="22"/>
        </w:rPr>
        <w:t xml:space="preserve">.  </w:t>
      </w:r>
      <w:r w:rsidR="00AC7251" w:rsidRPr="001D37D4">
        <w:rPr>
          <w:rFonts w:asciiTheme="minorHAnsi" w:hAnsiTheme="minorHAnsi" w:cstheme="minorHAnsi"/>
          <w:sz w:val="22"/>
          <w:szCs w:val="22"/>
        </w:rPr>
        <w:t xml:space="preserve">If you finish below a 60% average, you will most likely fail the course. </w:t>
      </w:r>
      <w:r w:rsidR="00BA7158" w:rsidRPr="001D37D4">
        <w:rPr>
          <w:rFonts w:asciiTheme="minorHAnsi" w:hAnsiTheme="minorHAnsi" w:cstheme="minorHAnsi"/>
          <w:sz w:val="22"/>
          <w:szCs w:val="22"/>
        </w:rPr>
        <w:t xml:space="preserve"> </w:t>
      </w:r>
      <w:r w:rsidR="00AC7251" w:rsidRPr="001D37D4">
        <w:rPr>
          <w:rFonts w:asciiTheme="minorHAnsi" w:hAnsiTheme="minorHAnsi" w:cstheme="minorHAnsi"/>
          <w:sz w:val="22"/>
          <w:szCs w:val="22"/>
        </w:rPr>
        <w:t xml:space="preserve">The distribution </w:t>
      </w:r>
      <w:r w:rsidR="00E42B1F" w:rsidRPr="001D37D4">
        <w:rPr>
          <w:rFonts w:asciiTheme="minorHAnsi" w:hAnsiTheme="minorHAnsi" w:cstheme="minorHAnsi"/>
          <w:sz w:val="22"/>
          <w:szCs w:val="22"/>
        </w:rPr>
        <w:t>of the course points is</w:t>
      </w:r>
      <w:r w:rsidR="00B3603F" w:rsidRPr="001D37D4">
        <w:rPr>
          <w:rFonts w:asciiTheme="minorHAnsi" w:hAnsiTheme="minorHAnsi" w:cstheme="minorHAnsi"/>
          <w:sz w:val="22"/>
          <w:szCs w:val="22"/>
        </w:rPr>
        <w:t xml:space="preserve"> shown </w:t>
      </w:r>
      <w:r w:rsidR="00125D03" w:rsidRPr="001D37D4">
        <w:rPr>
          <w:rFonts w:asciiTheme="minorHAnsi" w:hAnsiTheme="minorHAnsi" w:cstheme="minorHAnsi"/>
          <w:sz w:val="22"/>
          <w:szCs w:val="22"/>
        </w:rPr>
        <w:t>below</w:t>
      </w:r>
      <w:r w:rsidR="00B3603F" w:rsidRPr="001D37D4">
        <w:rPr>
          <w:rFonts w:asciiTheme="minorHAnsi" w:hAnsiTheme="minorHAnsi" w:cstheme="minorHAnsi"/>
          <w:sz w:val="22"/>
          <w:szCs w:val="22"/>
        </w:rPr>
        <w:t>.</w:t>
      </w:r>
    </w:p>
    <w:p w14:paraId="0DAE8ADB" w14:textId="77777777" w:rsidR="00B3603F" w:rsidRPr="0033420A" w:rsidRDefault="00B3603F" w:rsidP="00AC7251">
      <w:pPr>
        <w:tabs>
          <w:tab w:val="left" w:pos="720"/>
          <w:tab w:val="left" w:pos="5040"/>
          <w:tab w:val="left" w:pos="5760"/>
        </w:tabs>
        <w:rPr>
          <w:rFonts w:asciiTheme="minorHAnsi" w:hAnsiTheme="minorHAnsi" w:cstheme="minorHAnsi"/>
          <w:color w:val="FF0000"/>
          <w:sz w:val="22"/>
          <w:szCs w:val="22"/>
        </w:rPr>
      </w:pPr>
    </w:p>
    <w:tbl>
      <w:tblPr>
        <w:tblStyle w:val="TableGrid"/>
        <w:tblW w:w="0" w:type="auto"/>
        <w:jc w:val="center"/>
        <w:tblBorders>
          <w:insideH w:val="single" w:sz="6" w:space="0" w:color="auto"/>
          <w:insideV w:val="single" w:sz="6" w:space="0" w:color="auto"/>
        </w:tblBorders>
        <w:tblLook w:val="04A0" w:firstRow="1" w:lastRow="0" w:firstColumn="1" w:lastColumn="0" w:noHBand="0" w:noVBand="1"/>
      </w:tblPr>
      <w:tblGrid>
        <w:gridCol w:w="3024"/>
        <w:gridCol w:w="1494"/>
        <w:gridCol w:w="2070"/>
      </w:tblGrid>
      <w:tr w:rsidR="008C0975" w:rsidRPr="0033420A" w14:paraId="0DAE8AE5" w14:textId="77777777" w:rsidTr="00BD3FEA">
        <w:trPr>
          <w:jc w:val="center"/>
        </w:trPr>
        <w:tc>
          <w:tcPr>
            <w:tcW w:w="3024" w:type="dxa"/>
            <w:tcBorders>
              <w:top w:val="nil"/>
              <w:left w:val="nil"/>
              <w:bottom w:val="double" w:sz="4" w:space="0" w:color="auto"/>
              <w:right w:val="nil"/>
            </w:tcBorders>
            <w:vAlign w:val="center"/>
          </w:tcPr>
          <w:p w14:paraId="0DAE8AE2" w14:textId="365AFE25" w:rsidR="008C0975" w:rsidRPr="0033420A" w:rsidRDefault="008C0975" w:rsidP="008C0975">
            <w:pPr>
              <w:jc w:val="center"/>
              <w:rPr>
                <w:rFonts w:cstheme="minorHAnsi"/>
                <w:b/>
                <w:bCs/>
                <w:color w:val="FF0000"/>
              </w:rPr>
            </w:pPr>
            <w:r>
              <w:rPr>
                <w:rFonts w:ascii="Calibri" w:hAnsi="Calibri" w:cs="Calibri"/>
                <w:b/>
                <w:bCs/>
                <w:color w:val="000000"/>
              </w:rPr>
              <w:t>Graded Event</w:t>
            </w:r>
          </w:p>
        </w:tc>
        <w:tc>
          <w:tcPr>
            <w:tcW w:w="1494" w:type="dxa"/>
            <w:tcBorders>
              <w:top w:val="nil"/>
              <w:left w:val="nil"/>
              <w:bottom w:val="double" w:sz="4" w:space="0" w:color="auto"/>
              <w:right w:val="nil"/>
            </w:tcBorders>
            <w:vAlign w:val="center"/>
          </w:tcPr>
          <w:p w14:paraId="0DAE8AE3" w14:textId="06A512E3" w:rsidR="008C0975" w:rsidRPr="0033420A" w:rsidRDefault="008C0975" w:rsidP="008C0975">
            <w:pPr>
              <w:jc w:val="center"/>
              <w:rPr>
                <w:rFonts w:cstheme="minorHAnsi"/>
                <w:b/>
                <w:bCs/>
                <w:color w:val="FF0000"/>
              </w:rPr>
            </w:pPr>
            <w:r>
              <w:rPr>
                <w:rFonts w:ascii="Calibri" w:hAnsi="Calibri" w:cs="Calibri"/>
                <w:b/>
                <w:bCs/>
                <w:color w:val="000000"/>
              </w:rPr>
              <w:t>Points</w:t>
            </w:r>
          </w:p>
        </w:tc>
        <w:tc>
          <w:tcPr>
            <w:tcW w:w="2070" w:type="dxa"/>
            <w:tcBorders>
              <w:top w:val="nil"/>
              <w:left w:val="nil"/>
              <w:bottom w:val="double" w:sz="4" w:space="0" w:color="auto"/>
              <w:right w:val="nil"/>
            </w:tcBorders>
            <w:vAlign w:val="center"/>
          </w:tcPr>
          <w:p w14:paraId="0DAE8AE4" w14:textId="6E0A8E4A" w:rsidR="008C0975" w:rsidRPr="0033420A" w:rsidRDefault="008C0975" w:rsidP="008C0975">
            <w:pPr>
              <w:jc w:val="center"/>
              <w:rPr>
                <w:rFonts w:cstheme="minorHAnsi"/>
                <w:b/>
                <w:bCs/>
                <w:color w:val="FF0000"/>
              </w:rPr>
            </w:pPr>
            <w:r>
              <w:rPr>
                <w:rFonts w:ascii="Calibri" w:hAnsi="Calibri" w:cs="Calibri"/>
                <w:b/>
                <w:bCs/>
                <w:color w:val="000000"/>
              </w:rPr>
              <w:t>Overall Percent</w:t>
            </w:r>
          </w:p>
        </w:tc>
      </w:tr>
      <w:tr w:rsidR="008C0975" w:rsidRPr="0033420A" w14:paraId="05C6F923" w14:textId="77777777" w:rsidTr="002B14C1">
        <w:trPr>
          <w:jc w:val="center"/>
        </w:trPr>
        <w:tc>
          <w:tcPr>
            <w:tcW w:w="3024" w:type="dxa"/>
            <w:tcBorders>
              <w:top w:val="nil"/>
              <w:left w:val="nil"/>
              <w:bottom w:val="nil"/>
              <w:right w:val="nil"/>
            </w:tcBorders>
            <w:vAlign w:val="center"/>
          </w:tcPr>
          <w:p w14:paraId="227DC7E9" w14:textId="27AACA24" w:rsidR="008C0975" w:rsidRPr="0033420A" w:rsidRDefault="008C0975" w:rsidP="008C0975">
            <w:pPr>
              <w:rPr>
                <w:rFonts w:cstheme="minorHAnsi"/>
                <w:color w:val="FF0000"/>
              </w:rPr>
            </w:pPr>
            <w:r>
              <w:rPr>
                <w:rFonts w:ascii="Calibri" w:hAnsi="Calibri" w:cs="Calibri"/>
              </w:rPr>
              <w:t>CTA 1</w:t>
            </w:r>
          </w:p>
        </w:tc>
        <w:tc>
          <w:tcPr>
            <w:tcW w:w="1494" w:type="dxa"/>
            <w:tcBorders>
              <w:top w:val="nil"/>
              <w:left w:val="nil"/>
              <w:bottom w:val="nil"/>
              <w:right w:val="nil"/>
            </w:tcBorders>
            <w:vAlign w:val="center"/>
          </w:tcPr>
          <w:p w14:paraId="4E6B01D9" w14:textId="14203882" w:rsidR="008C0975" w:rsidRPr="0033420A" w:rsidRDefault="008C0975" w:rsidP="008C0975">
            <w:pPr>
              <w:jc w:val="center"/>
              <w:rPr>
                <w:rFonts w:cstheme="minorHAnsi"/>
                <w:color w:val="FF0000"/>
              </w:rPr>
            </w:pPr>
            <w:r>
              <w:rPr>
                <w:rFonts w:ascii="Calibri" w:hAnsi="Calibri" w:cs="Calibri"/>
              </w:rPr>
              <w:t>30</w:t>
            </w:r>
          </w:p>
        </w:tc>
        <w:tc>
          <w:tcPr>
            <w:tcW w:w="2070" w:type="dxa"/>
            <w:tcBorders>
              <w:top w:val="nil"/>
              <w:left w:val="nil"/>
              <w:bottom w:val="nil"/>
              <w:right w:val="nil"/>
            </w:tcBorders>
            <w:vAlign w:val="center"/>
          </w:tcPr>
          <w:p w14:paraId="7A32B141" w14:textId="01DF049B" w:rsidR="008C0975" w:rsidRPr="0033420A" w:rsidRDefault="008C0975" w:rsidP="008C0975">
            <w:pPr>
              <w:jc w:val="center"/>
              <w:rPr>
                <w:rFonts w:cstheme="minorHAnsi"/>
                <w:color w:val="FF0000"/>
              </w:rPr>
            </w:pPr>
            <w:r>
              <w:rPr>
                <w:rFonts w:ascii="Calibri" w:hAnsi="Calibri" w:cs="Calibri"/>
              </w:rPr>
              <w:t>2.3%</w:t>
            </w:r>
            <w:r w:rsidR="008A5852">
              <w:rPr>
                <w:rFonts w:ascii="Calibri" w:hAnsi="Calibri" w:cs="Calibri"/>
              </w:rPr>
              <w:t xml:space="preserve"> *</w:t>
            </w:r>
          </w:p>
        </w:tc>
      </w:tr>
      <w:tr w:rsidR="008C0975" w:rsidRPr="0033420A" w14:paraId="1AADB556" w14:textId="77777777" w:rsidTr="00525372">
        <w:trPr>
          <w:jc w:val="center"/>
        </w:trPr>
        <w:tc>
          <w:tcPr>
            <w:tcW w:w="3024" w:type="dxa"/>
            <w:tcBorders>
              <w:top w:val="nil"/>
              <w:left w:val="nil"/>
              <w:bottom w:val="nil"/>
              <w:right w:val="nil"/>
            </w:tcBorders>
            <w:vAlign w:val="center"/>
          </w:tcPr>
          <w:p w14:paraId="02F9DB31" w14:textId="0D6297E7" w:rsidR="008C0975" w:rsidRPr="0033420A" w:rsidRDefault="008C0975" w:rsidP="008C0975">
            <w:pPr>
              <w:rPr>
                <w:rFonts w:cstheme="minorHAnsi"/>
                <w:color w:val="FF0000"/>
              </w:rPr>
            </w:pPr>
            <w:r>
              <w:rPr>
                <w:rFonts w:ascii="Calibri" w:hAnsi="Calibri" w:cs="Calibri"/>
              </w:rPr>
              <w:t>CTA 2</w:t>
            </w:r>
          </w:p>
        </w:tc>
        <w:tc>
          <w:tcPr>
            <w:tcW w:w="1494" w:type="dxa"/>
            <w:tcBorders>
              <w:top w:val="nil"/>
              <w:left w:val="nil"/>
              <w:bottom w:val="nil"/>
              <w:right w:val="nil"/>
            </w:tcBorders>
            <w:vAlign w:val="center"/>
          </w:tcPr>
          <w:p w14:paraId="465A8958" w14:textId="77B9FEE7" w:rsidR="008C0975" w:rsidRPr="0033420A" w:rsidRDefault="008C0975" w:rsidP="008C0975">
            <w:pPr>
              <w:jc w:val="center"/>
              <w:rPr>
                <w:rFonts w:cstheme="minorHAnsi"/>
                <w:color w:val="FF0000"/>
              </w:rPr>
            </w:pPr>
            <w:r>
              <w:rPr>
                <w:rFonts w:ascii="Calibri" w:hAnsi="Calibri" w:cs="Calibri"/>
              </w:rPr>
              <w:t>30</w:t>
            </w:r>
          </w:p>
        </w:tc>
        <w:tc>
          <w:tcPr>
            <w:tcW w:w="2070" w:type="dxa"/>
            <w:tcBorders>
              <w:top w:val="nil"/>
              <w:left w:val="nil"/>
              <w:bottom w:val="nil"/>
              <w:right w:val="nil"/>
            </w:tcBorders>
            <w:vAlign w:val="center"/>
          </w:tcPr>
          <w:p w14:paraId="1A53C4B3" w14:textId="63C06574" w:rsidR="008C0975" w:rsidRPr="0033420A" w:rsidRDefault="008C0975" w:rsidP="008C0975">
            <w:pPr>
              <w:jc w:val="center"/>
              <w:rPr>
                <w:rFonts w:cstheme="minorHAnsi"/>
                <w:color w:val="FF0000"/>
              </w:rPr>
            </w:pPr>
            <w:r>
              <w:rPr>
                <w:rFonts w:ascii="Calibri" w:hAnsi="Calibri" w:cs="Calibri"/>
              </w:rPr>
              <w:t>2.3%</w:t>
            </w:r>
            <w:r w:rsidR="008A5852">
              <w:rPr>
                <w:rFonts w:ascii="Calibri" w:hAnsi="Calibri" w:cs="Calibri"/>
              </w:rPr>
              <w:t xml:space="preserve"> *</w:t>
            </w:r>
          </w:p>
        </w:tc>
      </w:tr>
      <w:tr w:rsidR="008C0975" w:rsidRPr="0033420A" w14:paraId="6A6D5BBE" w14:textId="77777777" w:rsidTr="00525372">
        <w:trPr>
          <w:jc w:val="center"/>
        </w:trPr>
        <w:tc>
          <w:tcPr>
            <w:tcW w:w="3024" w:type="dxa"/>
            <w:tcBorders>
              <w:top w:val="nil"/>
              <w:left w:val="nil"/>
              <w:bottom w:val="nil"/>
              <w:right w:val="nil"/>
            </w:tcBorders>
            <w:vAlign w:val="center"/>
          </w:tcPr>
          <w:p w14:paraId="46572D22" w14:textId="70CA00D2" w:rsidR="008C0975" w:rsidRPr="0033420A" w:rsidRDefault="008C0975" w:rsidP="008C0975">
            <w:pPr>
              <w:rPr>
                <w:rFonts w:cstheme="minorHAnsi"/>
                <w:color w:val="FF0000"/>
              </w:rPr>
            </w:pPr>
            <w:r>
              <w:rPr>
                <w:rFonts w:ascii="Calibri" w:hAnsi="Calibri" w:cs="Calibri"/>
              </w:rPr>
              <w:t xml:space="preserve">Homework Block 1 </w:t>
            </w:r>
            <w:r w:rsidR="00197318">
              <w:rPr>
                <w:rFonts w:ascii="Calibri" w:hAnsi="Calibri" w:cs="Calibri"/>
                <w:sz w:val="16"/>
                <w:szCs w:val="16"/>
              </w:rPr>
              <w:t>(Lessons 1-12</w:t>
            </w:r>
            <w:r>
              <w:rPr>
                <w:rFonts w:ascii="Calibri" w:hAnsi="Calibri" w:cs="Calibri"/>
                <w:sz w:val="16"/>
                <w:szCs w:val="16"/>
              </w:rPr>
              <w:t xml:space="preserve">)  </w:t>
            </w:r>
          </w:p>
        </w:tc>
        <w:tc>
          <w:tcPr>
            <w:tcW w:w="1494" w:type="dxa"/>
            <w:tcBorders>
              <w:top w:val="nil"/>
              <w:left w:val="nil"/>
              <w:bottom w:val="nil"/>
              <w:right w:val="nil"/>
            </w:tcBorders>
            <w:vAlign w:val="center"/>
          </w:tcPr>
          <w:p w14:paraId="196B5742" w14:textId="3D1D2D4F" w:rsidR="008C0975" w:rsidRPr="0033420A" w:rsidRDefault="008C0975" w:rsidP="008C0975">
            <w:pPr>
              <w:jc w:val="center"/>
              <w:rPr>
                <w:rFonts w:cstheme="minorHAnsi"/>
                <w:color w:val="FF0000"/>
              </w:rPr>
            </w:pPr>
            <w:r>
              <w:rPr>
                <w:rFonts w:ascii="Calibri" w:hAnsi="Calibri" w:cs="Calibri"/>
              </w:rPr>
              <w:t>30</w:t>
            </w:r>
          </w:p>
        </w:tc>
        <w:tc>
          <w:tcPr>
            <w:tcW w:w="2070" w:type="dxa"/>
            <w:tcBorders>
              <w:top w:val="nil"/>
              <w:left w:val="nil"/>
              <w:bottom w:val="nil"/>
              <w:right w:val="nil"/>
            </w:tcBorders>
            <w:vAlign w:val="center"/>
          </w:tcPr>
          <w:p w14:paraId="45FF33A7" w14:textId="6701075B" w:rsidR="008C0975" w:rsidRPr="0033420A" w:rsidRDefault="008C0975" w:rsidP="008C0975">
            <w:pPr>
              <w:jc w:val="center"/>
              <w:rPr>
                <w:rFonts w:cstheme="minorHAnsi"/>
                <w:color w:val="FF0000"/>
              </w:rPr>
            </w:pPr>
            <w:r>
              <w:rPr>
                <w:rFonts w:ascii="Calibri" w:hAnsi="Calibri" w:cs="Calibri"/>
              </w:rPr>
              <w:t>2.3%</w:t>
            </w:r>
            <w:r w:rsidR="008A5852">
              <w:rPr>
                <w:rFonts w:ascii="Calibri" w:hAnsi="Calibri" w:cs="Calibri"/>
              </w:rPr>
              <w:t xml:space="preserve"> *</w:t>
            </w:r>
          </w:p>
        </w:tc>
      </w:tr>
      <w:tr w:rsidR="008C0975" w:rsidRPr="0033420A" w14:paraId="66DF5F49" w14:textId="77777777" w:rsidTr="00525372">
        <w:trPr>
          <w:jc w:val="center"/>
        </w:trPr>
        <w:tc>
          <w:tcPr>
            <w:tcW w:w="3024" w:type="dxa"/>
            <w:tcBorders>
              <w:top w:val="nil"/>
              <w:left w:val="nil"/>
              <w:bottom w:val="nil"/>
              <w:right w:val="nil"/>
            </w:tcBorders>
            <w:vAlign w:val="center"/>
          </w:tcPr>
          <w:p w14:paraId="5B6AF9A8" w14:textId="27B65EFC" w:rsidR="008C0975" w:rsidRPr="0033420A" w:rsidRDefault="008C0975" w:rsidP="008C0975">
            <w:pPr>
              <w:rPr>
                <w:rFonts w:cstheme="minorHAnsi"/>
                <w:color w:val="FF0000"/>
              </w:rPr>
            </w:pPr>
            <w:r>
              <w:rPr>
                <w:rFonts w:ascii="Calibri" w:hAnsi="Calibri" w:cs="Calibri"/>
              </w:rPr>
              <w:t>Milestone 1</w:t>
            </w:r>
          </w:p>
        </w:tc>
        <w:tc>
          <w:tcPr>
            <w:tcW w:w="1494" w:type="dxa"/>
            <w:tcBorders>
              <w:top w:val="nil"/>
              <w:left w:val="nil"/>
              <w:bottom w:val="nil"/>
              <w:right w:val="nil"/>
            </w:tcBorders>
            <w:vAlign w:val="center"/>
          </w:tcPr>
          <w:p w14:paraId="31F88E27" w14:textId="7060214B" w:rsidR="008C0975" w:rsidRPr="0033420A" w:rsidRDefault="008C0975" w:rsidP="008C0975">
            <w:pPr>
              <w:jc w:val="center"/>
              <w:rPr>
                <w:rFonts w:cstheme="minorHAnsi"/>
                <w:color w:val="FF0000"/>
              </w:rPr>
            </w:pPr>
            <w:r>
              <w:rPr>
                <w:rFonts w:ascii="Calibri" w:hAnsi="Calibri" w:cs="Calibri"/>
              </w:rPr>
              <w:t>60</w:t>
            </w:r>
          </w:p>
        </w:tc>
        <w:tc>
          <w:tcPr>
            <w:tcW w:w="2070" w:type="dxa"/>
            <w:tcBorders>
              <w:top w:val="nil"/>
              <w:left w:val="nil"/>
              <w:bottom w:val="nil"/>
              <w:right w:val="nil"/>
            </w:tcBorders>
            <w:vAlign w:val="center"/>
          </w:tcPr>
          <w:p w14:paraId="27724C21" w14:textId="2D841456" w:rsidR="008C0975" w:rsidRPr="0033420A" w:rsidRDefault="008C0975" w:rsidP="008C0975">
            <w:pPr>
              <w:jc w:val="center"/>
              <w:rPr>
                <w:rFonts w:cstheme="minorHAnsi"/>
                <w:color w:val="FF0000"/>
              </w:rPr>
            </w:pPr>
            <w:r>
              <w:rPr>
                <w:rFonts w:ascii="Calibri" w:hAnsi="Calibri" w:cs="Calibri"/>
              </w:rPr>
              <w:t>4.5%</w:t>
            </w:r>
            <w:r w:rsidR="008A5852">
              <w:rPr>
                <w:rFonts w:ascii="Calibri" w:hAnsi="Calibri" w:cs="Calibri"/>
              </w:rPr>
              <w:t xml:space="preserve"> *</w:t>
            </w:r>
          </w:p>
        </w:tc>
      </w:tr>
      <w:tr w:rsidR="008C0975" w:rsidRPr="0033420A" w14:paraId="0DAE8AE9" w14:textId="77777777" w:rsidTr="00525372">
        <w:trPr>
          <w:jc w:val="center"/>
        </w:trPr>
        <w:tc>
          <w:tcPr>
            <w:tcW w:w="3024" w:type="dxa"/>
            <w:tcBorders>
              <w:top w:val="nil"/>
              <w:left w:val="nil"/>
              <w:bottom w:val="nil"/>
              <w:right w:val="nil"/>
            </w:tcBorders>
            <w:vAlign w:val="center"/>
          </w:tcPr>
          <w:p w14:paraId="0DAE8AE6" w14:textId="597DEA9F" w:rsidR="008C0975" w:rsidRPr="0033420A" w:rsidRDefault="008C0975" w:rsidP="008C0975">
            <w:pPr>
              <w:rPr>
                <w:rFonts w:cstheme="minorHAnsi"/>
                <w:color w:val="FF0000"/>
              </w:rPr>
            </w:pPr>
            <w:r>
              <w:rPr>
                <w:rFonts w:ascii="Calibri" w:hAnsi="Calibri" w:cs="Calibri"/>
              </w:rPr>
              <w:t>Graded Review 1</w:t>
            </w:r>
          </w:p>
        </w:tc>
        <w:tc>
          <w:tcPr>
            <w:tcW w:w="1494" w:type="dxa"/>
            <w:tcBorders>
              <w:top w:val="nil"/>
              <w:left w:val="nil"/>
              <w:bottom w:val="nil"/>
              <w:right w:val="nil"/>
            </w:tcBorders>
            <w:vAlign w:val="center"/>
          </w:tcPr>
          <w:p w14:paraId="0DAE8AE7" w14:textId="39647160" w:rsidR="008C0975" w:rsidRPr="0033420A" w:rsidRDefault="008C0975" w:rsidP="008C0975">
            <w:pPr>
              <w:jc w:val="center"/>
              <w:rPr>
                <w:rFonts w:cstheme="minorHAnsi"/>
                <w:color w:val="FF0000"/>
              </w:rPr>
            </w:pPr>
            <w:r>
              <w:rPr>
                <w:rFonts w:ascii="Calibri" w:hAnsi="Calibri" w:cs="Calibri"/>
              </w:rPr>
              <w:t>150</w:t>
            </w:r>
          </w:p>
        </w:tc>
        <w:tc>
          <w:tcPr>
            <w:tcW w:w="2070" w:type="dxa"/>
            <w:tcBorders>
              <w:top w:val="nil"/>
              <w:left w:val="nil"/>
              <w:bottom w:val="nil"/>
              <w:right w:val="nil"/>
            </w:tcBorders>
            <w:vAlign w:val="center"/>
          </w:tcPr>
          <w:p w14:paraId="0DAE8AE8" w14:textId="3F0CFEC2" w:rsidR="008C0975" w:rsidRPr="0033420A" w:rsidRDefault="008C0975" w:rsidP="008C0975">
            <w:pPr>
              <w:jc w:val="center"/>
              <w:rPr>
                <w:rFonts w:cstheme="minorHAnsi"/>
                <w:color w:val="FF0000"/>
              </w:rPr>
            </w:pPr>
            <w:r>
              <w:rPr>
                <w:rFonts w:ascii="Calibri" w:hAnsi="Calibri" w:cs="Calibri"/>
              </w:rPr>
              <w:t>11.4%</w:t>
            </w:r>
            <w:r w:rsidR="008A5852">
              <w:rPr>
                <w:rFonts w:ascii="Calibri" w:hAnsi="Calibri" w:cs="Calibri"/>
              </w:rPr>
              <w:t xml:space="preserve"> *</w:t>
            </w:r>
          </w:p>
        </w:tc>
      </w:tr>
      <w:tr w:rsidR="008C0975" w:rsidRPr="0033420A" w14:paraId="4B703F6D" w14:textId="77777777" w:rsidTr="00F23152">
        <w:trPr>
          <w:jc w:val="center"/>
        </w:trPr>
        <w:tc>
          <w:tcPr>
            <w:tcW w:w="3024" w:type="dxa"/>
            <w:tcBorders>
              <w:top w:val="single" w:sz="4" w:space="0" w:color="auto"/>
              <w:left w:val="nil"/>
              <w:bottom w:val="nil"/>
              <w:right w:val="nil"/>
            </w:tcBorders>
            <w:vAlign w:val="center"/>
          </w:tcPr>
          <w:p w14:paraId="528F904E" w14:textId="7A444155" w:rsidR="008C0975" w:rsidRPr="0033420A" w:rsidRDefault="008C0975" w:rsidP="008C0975">
            <w:pPr>
              <w:rPr>
                <w:rFonts w:cstheme="minorHAnsi"/>
                <w:color w:val="FF0000"/>
              </w:rPr>
            </w:pPr>
            <w:r>
              <w:rPr>
                <w:rFonts w:ascii="Calibri" w:hAnsi="Calibri" w:cs="Calibri"/>
              </w:rPr>
              <w:t>CTA 3</w:t>
            </w:r>
          </w:p>
        </w:tc>
        <w:tc>
          <w:tcPr>
            <w:tcW w:w="1494" w:type="dxa"/>
            <w:tcBorders>
              <w:top w:val="single" w:sz="4" w:space="0" w:color="auto"/>
              <w:left w:val="nil"/>
              <w:bottom w:val="nil"/>
              <w:right w:val="nil"/>
            </w:tcBorders>
            <w:vAlign w:val="center"/>
          </w:tcPr>
          <w:p w14:paraId="689FDA06" w14:textId="2792EECF" w:rsidR="008C0975" w:rsidRPr="0033420A" w:rsidRDefault="008C0975" w:rsidP="008C0975">
            <w:pPr>
              <w:jc w:val="center"/>
              <w:rPr>
                <w:rFonts w:cstheme="minorHAnsi"/>
                <w:bCs/>
                <w:color w:val="FF0000"/>
              </w:rPr>
            </w:pPr>
            <w:r>
              <w:rPr>
                <w:rFonts w:ascii="Calibri" w:hAnsi="Calibri" w:cs="Calibri"/>
              </w:rPr>
              <w:t>30</w:t>
            </w:r>
          </w:p>
        </w:tc>
        <w:tc>
          <w:tcPr>
            <w:tcW w:w="2070" w:type="dxa"/>
            <w:tcBorders>
              <w:top w:val="single" w:sz="4" w:space="0" w:color="auto"/>
              <w:left w:val="nil"/>
              <w:bottom w:val="nil"/>
              <w:right w:val="nil"/>
            </w:tcBorders>
            <w:vAlign w:val="center"/>
          </w:tcPr>
          <w:p w14:paraId="577C0247" w14:textId="7096384F" w:rsidR="008C0975" w:rsidRPr="0033420A" w:rsidRDefault="008C0975" w:rsidP="008C0975">
            <w:pPr>
              <w:jc w:val="center"/>
              <w:rPr>
                <w:rFonts w:cstheme="minorHAnsi"/>
                <w:color w:val="FF0000"/>
              </w:rPr>
            </w:pPr>
            <w:r>
              <w:rPr>
                <w:rFonts w:ascii="Calibri" w:hAnsi="Calibri" w:cs="Calibri"/>
              </w:rPr>
              <w:t>2.3%</w:t>
            </w:r>
            <w:r w:rsidR="008A5852">
              <w:rPr>
                <w:rFonts w:ascii="Calibri" w:hAnsi="Calibri" w:cs="Calibri"/>
              </w:rPr>
              <w:t xml:space="preserve"> *</w:t>
            </w:r>
          </w:p>
        </w:tc>
      </w:tr>
      <w:tr w:rsidR="008C0975" w:rsidRPr="0033420A" w14:paraId="213094C9" w14:textId="77777777" w:rsidTr="00797FBA">
        <w:trPr>
          <w:jc w:val="center"/>
        </w:trPr>
        <w:tc>
          <w:tcPr>
            <w:tcW w:w="3024" w:type="dxa"/>
            <w:tcBorders>
              <w:top w:val="nil"/>
              <w:left w:val="nil"/>
              <w:bottom w:val="nil"/>
              <w:right w:val="nil"/>
            </w:tcBorders>
            <w:vAlign w:val="center"/>
          </w:tcPr>
          <w:p w14:paraId="719911BC" w14:textId="04A5A3C0" w:rsidR="008C0975" w:rsidRPr="0033420A" w:rsidRDefault="008C0975" w:rsidP="008C0975">
            <w:pPr>
              <w:rPr>
                <w:rFonts w:cstheme="minorHAnsi"/>
                <w:color w:val="FF0000"/>
              </w:rPr>
            </w:pPr>
            <w:r>
              <w:rPr>
                <w:rFonts w:ascii="Calibri" w:hAnsi="Calibri" w:cs="Calibri"/>
              </w:rPr>
              <w:t>CTA 4</w:t>
            </w:r>
          </w:p>
        </w:tc>
        <w:tc>
          <w:tcPr>
            <w:tcW w:w="1494" w:type="dxa"/>
            <w:tcBorders>
              <w:top w:val="nil"/>
              <w:left w:val="nil"/>
              <w:bottom w:val="nil"/>
              <w:right w:val="nil"/>
            </w:tcBorders>
            <w:vAlign w:val="center"/>
          </w:tcPr>
          <w:p w14:paraId="184A408D" w14:textId="2B2D6D84" w:rsidR="008C0975" w:rsidRPr="0033420A" w:rsidRDefault="008C0975" w:rsidP="008C0975">
            <w:pPr>
              <w:jc w:val="center"/>
              <w:rPr>
                <w:rFonts w:cstheme="minorHAnsi"/>
                <w:bCs/>
                <w:color w:val="FF0000"/>
              </w:rPr>
            </w:pPr>
            <w:r>
              <w:rPr>
                <w:rFonts w:ascii="Calibri" w:hAnsi="Calibri" w:cs="Calibri"/>
              </w:rPr>
              <w:t>30</w:t>
            </w:r>
          </w:p>
        </w:tc>
        <w:tc>
          <w:tcPr>
            <w:tcW w:w="2070" w:type="dxa"/>
            <w:tcBorders>
              <w:top w:val="nil"/>
              <w:left w:val="nil"/>
              <w:bottom w:val="nil"/>
              <w:right w:val="nil"/>
            </w:tcBorders>
            <w:vAlign w:val="center"/>
          </w:tcPr>
          <w:p w14:paraId="739B203C" w14:textId="0C9A22C4" w:rsidR="008C0975" w:rsidRPr="0033420A" w:rsidRDefault="008C0975" w:rsidP="008C0975">
            <w:pPr>
              <w:jc w:val="center"/>
              <w:rPr>
                <w:rFonts w:cstheme="minorHAnsi"/>
                <w:color w:val="FF0000"/>
              </w:rPr>
            </w:pPr>
            <w:r>
              <w:rPr>
                <w:rFonts w:ascii="Calibri" w:hAnsi="Calibri" w:cs="Calibri"/>
              </w:rPr>
              <w:t>2.3%</w:t>
            </w:r>
          </w:p>
        </w:tc>
      </w:tr>
      <w:tr w:rsidR="008C0975" w:rsidRPr="0033420A" w14:paraId="6920F4E8" w14:textId="77777777" w:rsidTr="00DC47CD">
        <w:trPr>
          <w:jc w:val="center"/>
        </w:trPr>
        <w:tc>
          <w:tcPr>
            <w:tcW w:w="3024" w:type="dxa"/>
            <w:tcBorders>
              <w:top w:val="nil"/>
              <w:left w:val="nil"/>
              <w:bottom w:val="nil"/>
              <w:right w:val="nil"/>
            </w:tcBorders>
            <w:vAlign w:val="center"/>
          </w:tcPr>
          <w:p w14:paraId="56D2E9D3" w14:textId="631B3C1E" w:rsidR="008C0975" w:rsidRPr="0033420A" w:rsidRDefault="008C0975" w:rsidP="008C0975">
            <w:pPr>
              <w:rPr>
                <w:rFonts w:cstheme="minorHAnsi"/>
                <w:color w:val="FF0000"/>
              </w:rPr>
            </w:pPr>
            <w:r>
              <w:rPr>
                <w:rFonts w:ascii="Calibri" w:hAnsi="Calibri" w:cs="Calibri"/>
              </w:rPr>
              <w:t xml:space="preserve">Homework Block 2 </w:t>
            </w:r>
            <w:r w:rsidR="00197318">
              <w:rPr>
                <w:rFonts w:ascii="Calibri" w:hAnsi="Calibri" w:cs="Calibri"/>
                <w:sz w:val="16"/>
                <w:szCs w:val="16"/>
              </w:rPr>
              <w:t>(Lessons 15-24</w:t>
            </w:r>
            <w:r>
              <w:rPr>
                <w:rFonts w:ascii="Calibri" w:hAnsi="Calibri" w:cs="Calibri"/>
                <w:sz w:val="16"/>
                <w:szCs w:val="16"/>
              </w:rPr>
              <w:t xml:space="preserve">)  </w:t>
            </w:r>
          </w:p>
        </w:tc>
        <w:tc>
          <w:tcPr>
            <w:tcW w:w="1494" w:type="dxa"/>
            <w:tcBorders>
              <w:top w:val="nil"/>
              <w:left w:val="nil"/>
              <w:bottom w:val="nil"/>
              <w:right w:val="nil"/>
            </w:tcBorders>
            <w:vAlign w:val="center"/>
          </w:tcPr>
          <w:p w14:paraId="746134B7" w14:textId="6EC6B514" w:rsidR="008C0975" w:rsidRPr="0033420A" w:rsidRDefault="008C0975" w:rsidP="008C0975">
            <w:pPr>
              <w:jc w:val="center"/>
              <w:rPr>
                <w:rFonts w:cstheme="minorHAnsi"/>
                <w:bCs/>
                <w:color w:val="FF0000"/>
              </w:rPr>
            </w:pPr>
            <w:r>
              <w:rPr>
                <w:rFonts w:ascii="Calibri" w:hAnsi="Calibri" w:cs="Calibri"/>
              </w:rPr>
              <w:t>30</w:t>
            </w:r>
          </w:p>
        </w:tc>
        <w:tc>
          <w:tcPr>
            <w:tcW w:w="2070" w:type="dxa"/>
            <w:tcBorders>
              <w:top w:val="nil"/>
              <w:left w:val="nil"/>
              <w:bottom w:val="nil"/>
              <w:right w:val="nil"/>
            </w:tcBorders>
            <w:vAlign w:val="center"/>
          </w:tcPr>
          <w:p w14:paraId="5030545B" w14:textId="07457A97" w:rsidR="008C0975" w:rsidRPr="0033420A" w:rsidRDefault="008C0975" w:rsidP="008C0975">
            <w:pPr>
              <w:jc w:val="center"/>
              <w:rPr>
                <w:rFonts w:cstheme="minorHAnsi"/>
                <w:color w:val="FF0000"/>
              </w:rPr>
            </w:pPr>
            <w:r>
              <w:rPr>
                <w:rFonts w:ascii="Calibri" w:hAnsi="Calibri" w:cs="Calibri"/>
              </w:rPr>
              <w:t>2.3%</w:t>
            </w:r>
          </w:p>
        </w:tc>
      </w:tr>
      <w:tr w:rsidR="008C0975" w:rsidRPr="0033420A" w14:paraId="066D733E" w14:textId="77777777" w:rsidTr="00DC47CD">
        <w:trPr>
          <w:jc w:val="center"/>
        </w:trPr>
        <w:tc>
          <w:tcPr>
            <w:tcW w:w="3024" w:type="dxa"/>
            <w:tcBorders>
              <w:top w:val="nil"/>
              <w:left w:val="nil"/>
              <w:bottom w:val="nil"/>
              <w:right w:val="nil"/>
            </w:tcBorders>
            <w:vAlign w:val="center"/>
          </w:tcPr>
          <w:p w14:paraId="620C221E" w14:textId="3C53790F" w:rsidR="008C0975" w:rsidRPr="0033420A" w:rsidRDefault="008C0975" w:rsidP="008C0975">
            <w:pPr>
              <w:rPr>
                <w:rFonts w:cstheme="minorHAnsi"/>
                <w:color w:val="FF0000"/>
              </w:rPr>
            </w:pPr>
            <w:r>
              <w:rPr>
                <w:rFonts w:ascii="Calibri" w:hAnsi="Calibri" w:cs="Calibri"/>
              </w:rPr>
              <w:t>Milestone 2</w:t>
            </w:r>
          </w:p>
        </w:tc>
        <w:tc>
          <w:tcPr>
            <w:tcW w:w="1494" w:type="dxa"/>
            <w:tcBorders>
              <w:top w:val="nil"/>
              <w:left w:val="nil"/>
              <w:bottom w:val="nil"/>
              <w:right w:val="nil"/>
            </w:tcBorders>
            <w:vAlign w:val="center"/>
          </w:tcPr>
          <w:p w14:paraId="0685B630" w14:textId="72AA58BB" w:rsidR="008C0975" w:rsidRPr="0033420A" w:rsidRDefault="008C0975" w:rsidP="008C0975">
            <w:pPr>
              <w:jc w:val="center"/>
              <w:rPr>
                <w:rFonts w:cstheme="minorHAnsi"/>
                <w:bCs/>
                <w:color w:val="FF0000"/>
              </w:rPr>
            </w:pPr>
            <w:r>
              <w:rPr>
                <w:rFonts w:ascii="Calibri" w:hAnsi="Calibri" w:cs="Calibri"/>
              </w:rPr>
              <w:t>60</w:t>
            </w:r>
          </w:p>
        </w:tc>
        <w:tc>
          <w:tcPr>
            <w:tcW w:w="2070" w:type="dxa"/>
            <w:tcBorders>
              <w:top w:val="nil"/>
              <w:left w:val="nil"/>
              <w:bottom w:val="nil"/>
              <w:right w:val="nil"/>
            </w:tcBorders>
            <w:vAlign w:val="center"/>
          </w:tcPr>
          <w:p w14:paraId="52AB0862" w14:textId="03776C53" w:rsidR="008C0975" w:rsidRPr="0033420A" w:rsidRDefault="008C0975" w:rsidP="008C0975">
            <w:pPr>
              <w:jc w:val="center"/>
              <w:rPr>
                <w:rFonts w:cstheme="minorHAnsi"/>
                <w:color w:val="FF0000"/>
              </w:rPr>
            </w:pPr>
            <w:r>
              <w:rPr>
                <w:rFonts w:ascii="Calibri" w:hAnsi="Calibri" w:cs="Calibri"/>
              </w:rPr>
              <w:t>4.5%</w:t>
            </w:r>
          </w:p>
        </w:tc>
      </w:tr>
      <w:tr w:rsidR="008C0975" w:rsidRPr="0033420A" w14:paraId="6A2C9420" w14:textId="77777777" w:rsidTr="00DC47CD">
        <w:trPr>
          <w:jc w:val="center"/>
        </w:trPr>
        <w:tc>
          <w:tcPr>
            <w:tcW w:w="3024" w:type="dxa"/>
            <w:tcBorders>
              <w:top w:val="nil"/>
              <w:left w:val="nil"/>
              <w:bottom w:val="single" w:sz="4" w:space="0" w:color="auto"/>
              <w:right w:val="nil"/>
            </w:tcBorders>
            <w:vAlign w:val="center"/>
          </w:tcPr>
          <w:p w14:paraId="4BB79719" w14:textId="25321E16" w:rsidR="008C0975" w:rsidRPr="0033420A" w:rsidRDefault="008C0975" w:rsidP="008C0975">
            <w:pPr>
              <w:rPr>
                <w:rFonts w:cstheme="minorHAnsi"/>
                <w:color w:val="FF0000"/>
              </w:rPr>
            </w:pPr>
            <w:r>
              <w:rPr>
                <w:rFonts w:ascii="Calibri" w:hAnsi="Calibri" w:cs="Calibri"/>
              </w:rPr>
              <w:t>Graded Review 2</w:t>
            </w:r>
          </w:p>
        </w:tc>
        <w:tc>
          <w:tcPr>
            <w:tcW w:w="1494" w:type="dxa"/>
            <w:tcBorders>
              <w:top w:val="nil"/>
              <w:left w:val="nil"/>
              <w:bottom w:val="single" w:sz="4" w:space="0" w:color="auto"/>
              <w:right w:val="nil"/>
            </w:tcBorders>
            <w:vAlign w:val="center"/>
          </w:tcPr>
          <w:p w14:paraId="5D2C7B7D" w14:textId="689543C0" w:rsidR="008C0975" w:rsidRPr="0033420A" w:rsidRDefault="008C0975" w:rsidP="008C0975">
            <w:pPr>
              <w:jc w:val="center"/>
              <w:rPr>
                <w:rFonts w:cstheme="minorHAnsi"/>
                <w:bCs/>
                <w:color w:val="FF0000"/>
              </w:rPr>
            </w:pPr>
            <w:r>
              <w:rPr>
                <w:rFonts w:ascii="Calibri" w:hAnsi="Calibri" w:cs="Calibri"/>
              </w:rPr>
              <w:t>150</w:t>
            </w:r>
          </w:p>
        </w:tc>
        <w:tc>
          <w:tcPr>
            <w:tcW w:w="2070" w:type="dxa"/>
            <w:tcBorders>
              <w:top w:val="nil"/>
              <w:left w:val="nil"/>
              <w:bottom w:val="single" w:sz="4" w:space="0" w:color="auto"/>
              <w:right w:val="nil"/>
            </w:tcBorders>
            <w:vAlign w:val="center"/>
          </w:tcPr>
          <w:p w14:paraId="0E8A4959" w14:textId="7913B082" w:rsidR="008C0975" w:rsidRPr="0033420A" w:rsidRDefault="008C0975" w:rsidP="008C0975">
            <w:pPr>
              <w:jc w:val="center"/>
              <w:rPr>
                <w:rFonts w:cstheme="minorHAnsi"/>
                <w:color w:val="FF0000"/>
              </w:rPr>
            </w:pPr>
            <w:r>
              <w:rPr>
                <w:rFonts w:ascii="Calibri" w:hAnsi="Calibri" w:cs="Calibri"/>
              </w:rPr>
              <w:t>11.4%</w:t>
            </w:r>
          </w:p>
        </w:tc>
      </w:tr>
      <w:tr w:rsidR="008C0975" w:rsidRPr="0033420A" w14:paraId="0820DC27" w14:textId="77777777" w:rsidTr="00A21120">
        <w:trPr>
          <w:jc w:val="center"/>
        </w:trPr>
        <w:tc>
          <w:tcPr>
            <w:tcW w:w="3024" w:type="dxa"/>
            <w:tcBorders>
              <w:top w:val="nil"/>
              <w:left w:val="nil"/>
              <w:bottom w:val="nil"/>
              <w:right w:val="nil"/>
            </w:tcBorders>
            <w:vAlign w:val="center"/>
          </w:tcPr>
          <w:p w14:paraId="172CBC52" w14:textId="308018EC" w:rsidR="008C0975" w:rsidRPr="0033420A" w:rsidRDefault="008C0975" w:rsidP="008C0975">
            <w:pPr>
              <w:rPr>
                <w:rFonts w:cstheme="minorHAnsi"/>
                <w:color w:val="FF0000"/>
              </w:rPr>
            </w:pPr>
            <w:r>
              <w:rPr>
                <w:rFonts w:ascii="Calibri" w:hAnsi="Calibri" w:cs="Calibri"/>
              </w:rPr>
              <w:t>CTA 5</w:t>
            </w:r>
          </w:p>
        </w:tc>
        <w:tc>
          <w:tcPr>
            <w:tcW w:w="1494" w:type="dxa"/>
            <w:tcBorders>
              <w:top w:val="nil"/>
              <w:left w:val="nil"/>
              <w:bottom w:val="nil"/>
              <w:right w:val="nil"/>
            </w:tcBorders>
            <w:vAlign w:val="center"/>
          </w:tcPr>
          <w:p w14:paraId="2A415BD9" w14:textId="2D78817D" w:rsidR="008C0975" w:rsidRPr="0033420A" w:rsidRDefault="008C0975" w:rsidP="008C0975">
            <w:pPr>
              <w:jc w:val="center"/>
              <w:rPr>
                <w:rFonts w:cstheme="minorHAnsi"/>
                <w:bCs/>
                <w:color w:val="FF0000"/>
              </w:rPr>
            </w:pPr>
            <w:r>
              <w:rPr>
                <w:rFonts w:ascii="Calibri" w:hAnsi="Calibri" w:cs="Calibri"/>
              </w:rPr>
              <w:t>30</w:t>
            </w:r>
          </w:p>
        </w:tc>
        <w:tc>
          <w:tcPr>
            <w:tcW w:w="2070" w:type="dxa"/>
            <w:tcBorders>
              <w:top w:val="nil"/>
              <w:left w:val="nil"/>
              <w:bottom w:val="nil"/>
              <w:right w:val="nil"/>
            </w:tcBorders>
            <w:vAlign w:val="center"/>
          </w:tcPr>
          <w:p w14:paraId="286D674E" w14:textId="0BD05DBB" w:rsidR="008C0975" w:rsidRPr="0033420A" w:rsidRDefault="008C0975" w:rsidP="008C0975">
            <w:pPr>
              <w:jc w:val="center"/>
              <w:rPr>
                <w:rFonts w:cstheme="minorHAnsi"/>
                <w:color w:val="FF0000"/>
              </w:rPr>
            </w:pPr>
            <w:r>
              <w:rPr>
                <w:rFonts w:ascii="Calibri" w:hAnsi="Calibri" w:cs="Calibri"/>
              </w:rPr>
              <w:t>2.3%</w:t>
            </w:r>
          </w:p>
        </w:tc>
      </w:tr>
      <w:tr w:rsidR="008C0975" w:rsidRPr="0033420A" w14:paraId="471FFC44" w14:textId="77777777" w:rsidTr="00A21120">
        <w:trPr>
          <w:jc w:val="center"/>
        </w:trPr>
        <w:tc>
          <w:tcPr>
            <w:tcW w:w="3024" w:type="dxa"/>
            <w:tcBorders>
              <w:top w:val="nil"/>
              <w:left w:val="nil"/>
              <w:bottom w:val="nil"/>
              <w:right w:val="nil"/>
            </w:tcBorders>
            <w:vAlign w:val="center"/>
          </w:tcPr>
          <w:p w14:paraId="3E55EFFD" w14:textId="33FA8F69" w:rsidR="008C0975" w:rsidRPr="0033420A" w:rsidRDefault="008C0975" w:rsidP="008C0975">
            <w:pPr>
              <w:rPr>
                <w:rFonts w:cstheme="minorHAnsi"/>
                <w:color w:val="FF0000"/>
              </w:rPr>
            </w:pPr>
            <w:r>
              <w:rPr>
                <w:rFonts w:ascii="Calibri" w:hAnsi="Calibri" w:cs="Calibri"/>
              </w:rPr>
              <w:t xml:space="preserve">Homework Block 3 </w:t>
            </w:r>
            <w:r w:rsidR="00197318">
              <w:rPr>
                <w:rFonts w:ascii="Calibri" w:hAnsi="Calibri" w:cs="Calibri"/>
                <w:sz w:val="16"/>
                <w:szCs w:val="16"/>
              </w:rPr>
              <w:t>(Lessons 27-34</w:t>
            </w:r>
            <w:r>
              <w:rPr>
                <w:rFonts w:ascii="Calibri" w:hAnsi="Calibri" w:cs="Calibri"/>
                <w:sz w:val="16"/>
                <w:szCs w:val="16"/>
              </w:rPr>
              <w:t xml:space="preserve">)  </w:t>
            </w:r>
          </w:p>
        </w:tc>
        <w:tc>
          <w:tcPr>
            <w:tcW w:w="1494" w:type="dxa"/>
            <w:tcBorders>
              <w:top w:val="nil"/>
              <w:left w:val="nil"/>
              <w:bottom w:val="nil"/>
              <w:right w:val="nil"/>
            </w:tcBorders>
            <w:vAlign w:val="center"/>
          </w:tcPr>
          <w:p w14:paraId="01E490D5" w14:textId="4FB75378" w:rsidR="008C0975" w:rsidRPr="0033420A" w:rsidRDefault="008C0975" w:rsidP="008C0975">
            <w:pPr>
              <w:jc w:val="center"/>
              <w:rPr>
                <w:rFonts w:cstheme="minorHAnsi"/>
                <w:bCs/>
                <w:color w:val="FF0000"/>
              </w:rPr>
            </w:pPr>
            <w:r>
              <w:rPr>
                <w:rFonts w:ascii="Calibri" w:hAnsi="Calibri" w:cs="Calibri"/>
              </w:rPr>
              <w:t>30</w:t>
            </w:r>
          </w:p>
        </w:tc>
        <w:tc>
          <w:tcPr>
            <w:tcW w:w="2070" w:type="dxa"/>
            <w:tcBorders>
              <w:top w:val="nil"/>
              <w:left w:val="nil"/>
              <w:bottom w:val="nil"/>
              <w:right w:val="nil"/>
            </w:tcBorders>
            <w:vAlign w:val="center"/>
          </w:tcPr>
          <w:p w14:paraId="3894FFA4" w14:textId="64CA0422" w:rsidR="008C0975" w:rsidRPr="0033420A" w:rsidRDefault="008C0975" w:rsidP="008C0975">
            <w:pPr>
              <w:jc w:val="center"/>
              <w:rPr>
                <w:rFonts w:cstheme="minorHAnsi"/>
                <w:color w:val="FF0000"/>
              </w:rPr>
            </w:pPr>
            <w:r>
              <w:rPr>
                <w:rFonts w:ascii="Calibri" w:hAnsi="Calibri" w:cs="Calibri"/>
              </w:rPr>
              <w:t>2.3%</w:t>
            </w:r>
          </w:p>
        </w:tc>
      </w:tr>
      <w:tr w:rsidR="008C0975" w:rsidRPr="0033420A" w14:paraId="186EAA9B" w14:textId="77777777" w:rsidTr="00A21120">
        <w:trPr>
          <w:jc w:val="center"/>
        </w:trPr>
        <w:tc>
          <w:tcPr>
            <w:tcW w:w="3024" w:type="dxa"/>
            <w:tcBorders>
              <w:top w:val="nil"/>
              <w:left w:val="nil"/>
              <w:bottom w:val="single" w:sz="4" w:space="0" w:color="auto"/>
              <w:right w:val="nil"/>
            </w:tcBorders>
            <w:vAlign w:val="center"/>
          </w:tcPr>
          <w:p w14:paraId="34B586EB" w14:textId="6088DB47" w:rsidR="008C0975" w:rsidRPr="0033420A" w:rsidRDefault="008C0975" w:rsidP="008C0975">
            <w:pPr>
              <w:rPr>
                <w:rFonts w:cstheme="minorHAnsi"/>
                <w:color w:val="FF0000"/>
              </w:rPr>
            </w:pPr>
            <w:r>
              <w:rPr>
                <w:rFonts w:ascii="Calibri" w:hAnsi="Calibri" w:cs="Calibri"/>
              </w:rPr>
              <w:t>Milestone 3</w:t>
            </w:r>
          </w:p>
        </w:tc>
        <w:tc>
          <w:tcPr>
            <w:tcW w:w="1494" w:type="dxa"/>
            <w:tcBorders>
              <w:top w:val="nil"/>
              <w:left w:val="nil"/>
              <w:bottom w:val="single" w:sz="4" w:space="0" w:color="auto"/>
              <w:right w:val="nil"/>
            </w:tcBorders>
            <w:vAlign w:val="center"/>
          </w:tcPr>
          <w:p w14:paraId="3305A7AF" w14:textId="2CA5CEC3" w:rsidR="008C0975" w:rsidRPr="0033420A" w:rsidRDefault="008C0975" w:rsidP="008C0975">
            <w:pPr>
              <w:jc w:val="center"/>
              <w:rPr>
                <w:rFonts w:cstheme="minorHAnsi"/>
                <w:color w:val="FF0000"/>
              </w:rPr>
            </w:pPr>
            <w:r>
              <w:rPr>
                <w:rFonts w:ascii="Calibri" w:hAnsi="Calibri" w:cs="Calibri"/>
              </w:rPr>
              <w:t>60</w:t>
            </w:r>
          </w:p>
        </w:tc>
        <w:tc>
          <w:tcPr>
            <w:tcW w:w="2070" w:type="dxa"/>
            <w:tcBorders>
              <w:top w:val="nil"/>
              <w:left w:val="nil"/>
              <w:bottom w:val="single" w:sz="4" w:space="0" w:color="auto"/>
              <w:right w:val="nil"/>
            </w:tcBorders>
            <w:vAlign w:val="center"/>
          </w:tcPr>
          <w:p w14:paraId="7AFEB4E5" w14:textId="5F3845B6" w:rsidR="008C0975" w:rsidRPr="0033420A" w:rsidRDefault="008C0975" w:rsidP="008C0975">
            <w:pPr>
              <w:jc w:val="center"/>
              <w:rPr>
                <w:rFonts w:cstheme="minorHAnsi"/>
                <w:color w:val="FF0000"/>
              </w:rPr>
            </w:pPr>
            <w:r>
              <w:rPr>
                <w:rFonts w:ascii="Calibri" w:hAnsi="Calibri" w:cs="Calibri"/>
              </w:rPr>
              <w:t>4.5%</w:t>
            </w:r>
          </w:p>
        </w:tc>
      </w:tr>
      <w:tr w:rsidR="008C0975" w:rsidRPr="0033420A" w14:paraId="5D5E8329" w14:textId="77777777" w:rsidTr="00A21120">
        <w:trPr>
          <w:jc w:val="center"/>
        </w:trPr>
        <w:tc>
          <w:tcPr>
            <w:tcW w:w="3024" w:type="dxa"/>
            <w:tcBorders>
              <w:top w:val="single" w:sz="4" w:space="0" w:color="auto"/>
              <w:left w:val="nil"/>
              <w:bottom w:val="nil"/>
              <w:right w:val="nil"/>
            </w:tcBorders>
            <w:vAlign w:val="center"/>
          </w:tcPr>
          <w:p w14:paraId="78F7B5FE" w14:textId="3A0A4FCF" w:rsidR="008C0975" w:rsidRPr="0033420A" w:rsidRDefault="008C0975" w:rsidP="008C0975">
            <w:pPr>
              <w:rPr>
                <w:rFonts w:cstheme="minorHAnsi"/>
                <w:color w:val="FF0000"/>
              </w:rPr>
            </w:pPr>
            <w:r>
              <w:rPr>
                <w:rFonts w:ascii="Calibri" w:hAnsi="Calibri" w:cs="Calibri"/>
              </w:rPr>
              <w:t>Graded Review 3</w:t>
            </w:r>
          </w:p>
        </w:tc>
        <w:tc>
          <w:tcPr>
            <w:tcW w:w="1494" w:type="dxa"/>
            <w:tcBorders>
              <w:top w:val="single" w:sz="4" w:space="0" w:color="auto"/>
              <w:left w:val="nil"/>
              <w:bottom w:val="nil"/>
              <w:right w:val="nil"/>
            </w:tcBorders>
            <w:vAlign w:val="center"/>
          </w:tcPr>
          <w:p w14:paraId="520DD479" w14:textId="1CC29876" w:rsidR="008C0975" w:rsidRPr="0033420A" w:rsidRDefault="008C0975" w:rsidP="008C0975">
            <w:pPr>
              <w:jc w:val="center"/>
              <w:rPr>
                <w:rFonts w:cstheme="minorHAnsi"/>
                <w:color w:val="FF0000"/>
              </w:rPr>
            </w:pPr>
            <w:r>
              <w:rPr>
                <w:rFonts w:ascii="Calibri" w:hAnsi="Calibri" w:cs="Calibri"/>
              </w:rPr>
              <w:t>150</w:t>
            </w:r>
          </w:p>
        </w:tc>
        <w:tc>
          <w:tcPr>
            <w:tcW w:w="2070" w:type="dxa"/>
            <w:tcBorders>
              <w:top w:val="single" w:sz="4" w:space="0" w:color="auto"/>
              <w:left w:val="nil"/>
              <w:bottom w:val="nil"/>
              <w:right w:val="nil"/>
            </w:tcBorders>
            <w:vAlign w:val="center"/>
          </w:tcPr>
          <w:p w14:paraId="779D01E4" w14:textId="2248CA42" w:rsidR="008C0975" w:rsidRPr="0033420A" w:rsidRDefault="008C0975" w:rsidP="008C0975">
            <w:pPr>
              <w:jc w:val="center"/>
              <w:rPr>
                <w:rFonts w:cstheme="minorHAnsi"/>
                <w:color w:val="FF0000"/>
              </w:rPr>
            </w:pPr>
            <w:r>
              <w:rPr>
                <w:rFonts w:ascii="Calibri" w:hAnsi="Calibri" w:cs="Calibri"/>
              </w:rPr>
              <w:t>11.4%</w:t>
            </w:r>
          </w:p>
        </w:tc>
      </w:tr>
      <w:tr w:rsidR="008C0975" w:rsidRPr="0033420A" w14:paraId="20D4D159" w14:textId="77777777" w:rsidTr="00F23152">
        <w:trPr>
          <w:jc w:val="center"/>
        </w:trPr>
        <w:tc>
          <w:tcPr>
            <w:tcW w:w="3024" w:type="dxa"/>
            <w:tcBorders>
              <w:top w:val="single" w:sz="4" w:space="0" w:color="auto"/>
              <w:left w:val="nil"/>
              <w:bottom w:val="single" w:sz="4" w:space="0" w:color="auto"/>
              <w:right w:val="nil"/>
            </w:tcBorders>
            <w:vAlign w:val="center"/>
          </w:tcPr>
          <w:p w14:paraId="3C8870E3" w14:textId="2E91FFF2" w:rsidR="008C0975" w:rsidRPr="0033420A" w:rsidRDefault="008C0975" w:rsidP="008C0975">
            <w:pPr>
              <w:rPr>
                <w:rFonts w:cstheme="minorHAnsi"/>
                <w:color w:val="FF0000"/>
              </w:rPr>
            </w:pPr>
            <w:r>
              <w:rPr>
                <w:rFonts w:ascii="Calibri" w:hAnsi="Calibri" w:cs="Calibri"/>
              </w:rPr>
              <w:t>Presentation + Paper</w:t>
            </w:r>
          </w:p>
        </w:tc>
        <w:tc>
          <w:tcPr>
            <w:tcW w:w="1494" w:type="dxa"/>
            <w:tcBorders>
              <w:top w:val="single" w:sz="4" w:space="0" w:color="auto"/>
              <w:left w:val="nil"/>
              <w:bottom w:val="single" w:sz="4" w:space="0" w:color="auto"/>
              <w:right w:val="nil"/>
            </w:tcBorders>
            <w:vAlign w:val="center"/>
          </w:tcPr>
          <w:p w14:paraId="595F853C" w14:textId="6172BAF0" w:rsidR="008C0975" w:rsidRPr="0033420A" w:rsidRDefault="008C0975" w:rsidP="008C0975">
            <w:pPr>
              <w:jc w:val="center"/>
              <w:rPr>
                <w:rFonts w:cstheme="minorHAnsi"/>
                <w:bCs/>
                <w:color w:val="FF0000"/>
              </w:rPr>
            </w:pPr>
            <w:r>
              <w:rPr>
                <w:rFonts w:ascii="Calibri" w:hAnsi="Calibri" w:cs="Calibri"/>
              </w:rPr>
              <w:t>120</w:t>
            </w:r>
          </w:p>
        </w:tc>
        <w:tc>
          <w:tcPr>
            <w:tcW w:w="2070" w:type="dxa"/>
            <w:tcBorders>
              <w:top w:val="single" w:sz="4" w:space="0" w:color="auto"/>
              <w:left w:val="nil"/>
              <w:bottom w:val="single" w:sz="4" w:space="0" w:color="auto"/>
              <w:right w:val="nil"/>
            </w:tcBorders>
            <w:vAlign w:val="center"/>
          </w:tcPr>
          <w:p w14:paraId="408747A8" w14:textId="3ACDABD5" w:rsidR="008C0975" w:rsidRPr="0033420A" w:rsidRDefault="008C0975" w:rsidP="008C0975">
            <w:pPr>
              <w:jc w:val="center"/>
              <w:rPr>
                <w:rFonts w:cstheme="minorHAnsi"/>
                <w:color w:val="FF0000"/>
              </w:rPr>
            </w:pPr>
            <w:r>
              <w:rPr>
                <w:rFonts w:ascii="Calibri" w:hAnsi="Calibri" w:cs="Calibri"/>
              </w:rPr>
              <w:t>9.1%</w:t>
            </w:r>
          </w:p>
        </w:tc>
      </w:tr>
      <w:tr w:rsidR="008C0975" w:rsidRPr="0033420A" w14:paraId="1062E39A" w14:textId="77777777" w:rsidTr="00797FBA">
        <w:trPr>
          <w:jc w:val="center"/>
        </w:trPr>
        <w:tc>
          <w:tcPr>
            <w:tcW w:w="3024" w:type="dxa"/>
            <w:tcBorders>
              <w:top w:val="single" w:sz="4" w:space="0" w:color="auto"/>
              <w:left w:val="nil"/>
              <w:bottom w:val="double" w:sz="4" w:space="0" w:color="auto"/>
              <w:right w:val="nil"/>
            </w:tcBorders>
            <w:vAlign w:val="center"/>
          </w:tcPr>
          <w:p w14:paraId="451F31E8" w14:textId="3517E3A0" w:rsidR="008C0975" w:rsidRPr="0033420A" w:rsidRDefault="008C0975" w:rsidP="008C0975">
            <w:pPr>
              <w:rPr>
                <w:rFonts w:cstheme="minorHAnsi"/>
                <w:color w:val="FF0000"/>
              </w:rPr>
            </w:pPr>
            <w:r>
              <w:rPr>
                <w:rFonts w:ascii="Calibri" w:hAnsi="Calibri" w:cs="Calibri"/>
              </w:rPr>
              <w:t>Final Exam</w:t>
            </w:r>
          </w:p>
        </w:tc>
        <w:tc>
          <w:tcPr>
            <w:tcW w:w="1494" w:type="dxa"/>
            <w:tcBorders>
              <w:top w:val="single" w:sz="4" w:space="0" w:color="auto"/>
              <w:left w:val="nil"/>
              <w:bottom w:val="double" w:sz="4" w:space="0" w:color="auto"/>
              <w:right w:val="nil"/>
            </w:tcBorders>
            <w:vAlign w:val="center"/>
          </w:tcPr>
          <w:p w14:paraId="58CA7B4E" w14:textId="19F8688C" w:rsidR="008C0975" w:rsidRPr="0033420A" w:rsidRDefault="008C0975" w:rsidP="008C0975">
            <w:pPr>
              <w:jc w:val="center"/>
              <w:rPr>
                <w:rFonts w:cstheme="minorHAnsi"/>
                <w:bCs/>
                <w:color w:val="FF0000"/>
              </w:rPr>
            </w:pPr>
            <w:r>
              <w:rPr>
                <w:rFonts w:ascii="Calibri" w:hAnsi="Calibri" w:cs="Calibri"/>
              </w:rPr>
              <w:t>330</w:t>
            </w:r>
          </w:p>
        </w:tc>
        <w:tc>
          <w:tcPr>
            <w:tcW w:w="2070" w:type="dxa"/>
            <w:tcBorders>
              <w:top w:val="single" w:sz="4" w:space="0" w:color="auto"/>
              <w:left w:val="nil"/>
              <w:bottom w:val="double" w:sz="4" w:space="0" w:color="auto"/>
              <w:right w:val="nil"/>
            </w:tcBorders>
            <w:vAlign w:val="center"/>
          </w:tcPr>
          <w:p w14:paraId="6AE939FF" w14:textId="5BA75D1D" w:rsidR="008C0975" w:rsidRPr="0033420A" w:rsidRDefault="008C0975" w:rsidP="008C0975">
            <w:pPr>
              <w:jc w:val="center"/>
              <w:rPr>
                <w:rFonts w:cstheme="minorHAnsi"/>
                <w:color w:val="FF0000"/>
              </w:rPr>
            </w:pPr>
            <w:r>
              <w:rPr>
                <w:rFonts w:ascii="Calibri" w:hAnsi="Calibri" w:cs="Calibri"/>
              </w:rPr>
              <w:t>25.0%</w:t>
            </w:r>
          </w:p>
        </w:tc>
      </w:tr>
      <w:tr w:rsidR="00D445B6" w:rsidRPr="0033420A" w14:paraId="1E045520" w14:textId="77777777" w:rsidTr="002B14C1">
        <w:trPr>
          <w:jc w:val="center"/>
        </w:trPr>
        <w:tc>
          <w:tcPr>
            <w:tcW w:w="3024" w:type="dxa"/>
            <w:tcBorders>
              <w:top w:val="single" w:sz="6" w:space="0" w:color="auto"/>
              <w:left w:val="nil"/>
              <w:bottom w:val="double" w:sz="4" w:space="0" w:color="auto"/>
              <w:right w:val="nil"/>
            </w:tcBorders>
            <w:vAlign w:val="center"/>
          </w:tcPr>
          <w:p w14:paraId="798A0D68" w14:textId="46F95D54" w:rsidR="00E41656" w:rsidRPr="0033420A" w:rsidRDefault="00E41656" w:rsidP="00E470F2">
            <w:pPr>
              <w:jc w:val="right"/>
              <w:rPr>
                <w:rFonts w:cstheme="minorHAnsi"/>
                <w:color w:val="FF0000"/>
              </w:rPr>
            </w:pPr>
          </w:p>
        </w:tc>
        <w:tc>
          <w:tcPr>
            <w:tcW w:w="3564" w:type="dxa"/>
            <w:gridSpan w:val="2"/>
            <w:tcBorders>
              <w:top w:val="single" w:sz="6" w:space="0" w:color="auto"/>
              <w:left w:val="nil"/>
              <w:bottom w:val="double" w:sz="4" w:space="0" w:color="auto"/>
              <w:right w:val="nil"/>
            </w:tcBorders>
            <w:vAlign w:val="center"/>
          </w:tcPr>
          <w:p w14:paraId="3AEFD67D" w14:textId="27BB2CA5" w:rsidR="00E41656" w:rsidRPr="0033420A" w:rsidRDefault="00E41656" w:rsidP="00E24223">
            <w:pPr>
              <w:jc w:val="right"/>
              <w:rPr>
                <w:rFonts w:cstheme="minorHAnsi"/>
                <w:color w:val="FF0000"/>
              </w:rPr>
            </w:pPr>
            <w:r w:rsidRPr="008A5852">
              <w:rPr>
                <w:rFonts w:cstheme="minorHAnsi"/>
                <w:color w:val="000000" w:themeColor="text1"/>
              </w:rPr>
              <w:t>*Grades included for Prog</w:t>
            </w:r>
          </w:p>
        </w:tc>
      </w:tr>
    </w:tbl>
    <w:p w14:paraId="0DAE8B0A" w14:textId="77777777" w:rsidR="00B752CB" w:rsidRPr="0033420A" w:rsidRDefault="00B752CB" w:rsidP="004322AB">
      <w:pPr>
        <w:tabs>
          <w:tab w:val="left" w:pos="720"/>
          <w:tab w:val="left" w:pos="5040"/>
          <w:tab w:val="left" w:pos="5760"/>
        </w:tabs>
        <w:rPr>
          <w:rFonts w:asciiTheme="minorHAnsi" w:hAnsiTheme="minorHAnsi" w:cstheme="minorHAnsi"/>
          <w:color w:val="FF0000"/>
          <w:sz w:val="22"/>
          <w:szCs w:val="22"/>
        </w:rPr>
      </w:pPr>
    </w:p>
    <w:p w14:paraId="1916730A" w14:textId="77777777" w:rsidR="006B6564" w:rsidRPr="006B6564" w:rsidRDefault="00BC5F64" w:rsidP="006B6564">
      <w:pPr>
        <w:tabs>
          <w:tab w:val="left" w:pos="720"/>
          <w:tab w:val="left" w:pos="5040"/>
          <w:tab w:val="left" w:pos="5760"/>
        </w:tabs>
        <w:rPr>
          <w:rFonts w:asciiTheme="minorHAnsi" w:hAnsiTheme="minorHAnsi" w:cstheme="minorHAnsi"/>
          <w:sz w:val="22"/>
          <w:szCs w:val="22"/>
        </w:rPr>
      </w:pPr>
      <w:r w:rsidRPr="006B6564">
        <w:rPr>
          <w:rFonts w:asciiTheme="minorHAnsi" w:hAnsiTheme="minorHAnsi" w:cstheme="minorHAnsi"/>
          <w:sz w:val="22"/>
          <w:szCs w:val="22"/>
        </w:rPr>
        <w:t>5</w:t>
      </w:r>
      <w:r w:rsidR="00AC7251" w:rsidRPr="006B6564">
        <w:rPr>
          <w:rFonts w:asciiTheme="minorHAnsi" w:hAnsiTheme="minorHAnsi" w:cstheme="minorHAnsi"/>
          <w:sz w:val="22"/>
          <w:szCs w:val="22"/>
        </w:rPr>
        <w:t xml:space="preserve">. </w:t>
      </w:r>
      <w:r w:rsidR="00AC7251" w:rsidRPr="006B6564">
        <w:rPr>
          <w:rFonts w:asciiTheme="minorHAnsi" w:hAnsiTheme="minorHAnsi" w:cstheme="minorHAnsi"/>
          <w:b/>
          <w:sz w:val="22"/>
          <w:szCs w:val="22"/>
        </w:rPr>
        <w:t xml:space="preserve">HOMEWORK. </w:t>
      </w:r>
      <w:r w:rsidR="00765F92" w:rsidRPr="006B6564">
        <w:rPr>
          <w:rFonts w:asciiTheme="minorHAnsi" w:hAnsiTheme="minorHAnsi" w:cstheme="minorHAnsi"/>
          <w:sz w:val="22"/>
          <w:szCs w:val="22"/>
        </w:rPr>
        <w:t xml:space="preserve"> </w:t>
      </w:r>
      <w:r w:rsidR="006B6564" w:rsidRPr="006B6564">
        <w:rPr>
          <w:rFonts w:asciiTheme="minorHAnsi" w:hAnsiTheme="minorHAnsi" w:cstheme="minorHAnsi"/>
          <w:sz w:val="22"/>
          <w:szCs w:val="22"/>
        </w:rPr>
        <w:t>Homework assignments are accomplished using Enhanced WebAssign (EWA) accessed via Blackboard (Blackboard login, click on “WebAssign” (midway down the left side)).</w:t>
      </w:r>
    </w:p>
    <w:p w14:paraId="25E6283E" w14:textId="3D62A3FF" w:rsidR="006B6564" w:rsidRPr="006B6564" w:rsidRDefault="006B6564" w:rsidP="006B6564">
      <w:pPr>
        <w:tabs>
          <w:tab w:val="left" w:pos="720"/>
          <w:tab w:val="left" w:pos="5040"/>
          <w:tab w:val="left" w:pos="5760"/>
        </w:tabs>
        <w:rPr>
          <w:rFonts w:asciiTheme="minorHAnsi" w:hAnsiTheme="minorHAnsi" w:cstheme="minorHAnsi"/>
          <w:sz w:val="22"/>
          <w:szCs w:val="22"/>
        </w:rPr>
      </w:pPr>
      <w:r w:rsidRPr="006B6564">
        <w:rPr>
          <w:rFonts w:asciiTheme="minorHAnsi" w:hAnsiTheme="minorHAnsi" w:cstheme="minorHAnsi"/>
          <w:sz w:val="22"/>
          <w:szCs w:val="22"/>
        </w:rPr>
        <w:t xml:space="preserve">You will need the registration code you received when you purchased Enhanced WebAssign access. Most of the lessons are accompanied by a set of homework problems. The homework set for the entire block will be available starting at the beginning of the block and </w:t>
      </w:r>
      <w:r w:rsidRPr="00605454">
        <w:rPr>
          <w:rFonts w:asciiTheme="minorHAnsi" w:hAnsiTheme="minorHAnsi" w:cstheme="minorHAnsi"/>
          <w:sz w:val="22"/>
          <w:szCs w:val="22"/>
        </w:rPr>
        <w:t xml:space="preserve">due the night before that block’s exam.  </w:t>
      </w:r>
      <w:r w:rsidRPr="006B6564">
        <w:rPr>
          <w:rFonts w:asciiTheme="minorHAnsi" w:hAnsiTheme="minorHAnsi" w:cstheme="minorHAnsi"/>
          <w:sz w:val="22"/>
          <w:szCs w:val="22"/>
        </w:rPr>
        <w:t xml:space="preserve">It is incumbent upon you to finish the homework in a timely manner.  You have unlimited attempts to correctly answer a question using unlimited resources (i.e. you may collaborate), but </w:t>
      </w:r>
      <w:r w:rsidRPr="006B6564">
        <w:rPr>
          <w:rFonts w:asciiTheme="minorHAnsi" w:hAnsiTheme="minorHAnsi" w:cstheme="minorHAnsi"/>
          <w:b/>
          <w:i/>
          <w:sz w:val="22"/>
          <w:szCs w:val="22"/>
          <w:u w:val="single"/>
        </w:rPr>
        <w:t>you</w:t>
      </w:r>
      <w:r w:rsidRPr="006B6564">
        <w:rPr>
          <w:rFonts w:asciiTheme="minorHAnsi" w:hAnsiTheme="minorHAnsi" w:cstheme="minorHAnsi"/>
          <w:sz w:val="22"/>
          <w:szCs w:val="22"/>
        </w:rPr>
        <w:t xml:space="preserve"> must be the one to physically type in the answer. Once available, the homework questions will remain visible through the end of the course. However, no credit will be given for problems completed after the online due date. Because of the automated nature of the questions let me stress that any benefit derived from </w:t>
      </w:r>
      <w:r w:rsidRPr="006B6564">
        <w:rPr>
          <w:rFonts w:asciiTheme="minorHAnsi" w:hAnsiTheme="minorHAnsi" w:cstheme="minorHAnsi"/>
          <w:sz w:val="22"/>
          <w:szCs w:val="22"/>
        </w:rPr>
        <w:lastRenderedPageBreak/>
        <w:t>homework is completely dependent on your use of the provided questions.  To do well on the graded events, it is essential that you understand the mechanics and concepts behind the questions.</w:t>
      </w:r>
    </w:p>
    <w:p w14:paraId="2C61BDAA" w14:textId="77777777" w:rsidR="006B6564" w:rsidRDefault="006B6564" w:rsidP="006B6564">
      <w:pPr>
        <w:tabs>
          <w:tab w:val="left" w:pos="720"/>
          <w:tab w:val="left" w:pos="5040"/>
          <w:tab w:val="left" w:pos="5760"/>
        </w:tabs>
        <w:rPr>
          <w:rFonts w:asciiTheme="minorHAnsi" w:hAnsiTheme="minorHAnsi" w:cstheme="minorHAnsi"/>
          <w:color w:val="FF0000"/>
          <w:sz w:val="22"/>
          <w:szCs w:val="22"/>
        </w:rPr>
      </w:pPr>
    </w:p>
    <w:p w14:paraId="0C8EC820" w14:textId="5CA02168" w:rsidR="006B6564" w:rsidRPr="00895224" w:rsidRDefault="006B6564" w:rsidP="006B6564">
      <w:pPr>
        <w:tabs>
          <w:tab w:val="left" w:pos="720"/>
          <w:tab w:val="left" w:pos="5040"/>
          <w:tab w:val="left" w:pos="5760"/>
        </w:tabs>
        <w:rPr>
          <w:rFonts w:asciiTheme="minorHAnsi" w:hAnsiTheme="minorHAnsi" w:cstheme="minorHAnsi"/>
          <w:color w:val="000000" w:themeColor="text1"/>
          <w:sz w:val="22"/>
          <w:szCs w:val="22"/>
        </w:rPr>
      </w:pPr>
      <w:r w:rsidRPr="00895224">
        <w:rPr>
          <w:rFonts w:asciiTheme="minorHAnsi" w:hAnsiTheme="minorHAnsi" w:cstheme="minorHAnsi"/>
          <w:color w:val="000000" w:themeColor="text1"/>
          <w:sz w:val="22"/>
          <w:szCs w:val="22"/>
        </w:rPr>
        <w:t>NOTE: A document titled “</w:t>
      </w:r>
      <w:proofErr w:type="spellStart"/>
      <w:r w:rsidRPr="00895224">
        <w:rPr>
          <w:rFonts w:asciiTheme="minorHAnsi" w:hAnsiTheme="minorHAnsi" w:cstheme="minorHAnsi"/>
          <w:color w:val="000000" w:themeColor="text1"/>
          <w:sz w:val="22"/>
          <w:szCs w:val="22"/>
        </w:rPr>
        <w:t>Blackboard_WebAssign</w:t>
      </w:r>
      <w:proofErr w:type="spellEnd"/>
      <w:r w:rsidRPr="00895224">
        <w:rPr>
          <w:rFonts w:asciiTheme="minorHAnsi" w:hAnsiTheme="minorHAnsi" w:cstheme="minorHAnsi"/>
          <w:color w:val="000000" w:themeColor="text1"/>
          <w:sz w:val="22"/>
          <w:szCs w:val="22"/>
        </w:rPr>
        <w:t xml:space="preserve"> Quick Start Guide” can be found on the course Blackboard site in the “Syllabus &amp; Resources” section.</w:t>
      </w:r>
    </w:p>
    <w:p w14:paraId="45227609" w14:textId="77777777" w:rsidR="006B6564" w:rsidRDefault="006B6564" w:rsidP="006B6564">
      <w:pPr>
        <w:tabs>
          <w:tab w:val="left" w:pos="720"/>
          <w:tab w:val="left" w:pos="5040"/>
          <w:tab w:val="left" w:pos="5760"/>
        </w:tabs>
        <w:rPr>
          <w:rFonts w:asciiTheme="minorHAnsi" w:hAnsiTheme="minorHAnsi" w:cstheme="minorHAnsi"/>
          <w:color w:val="FF0000"/>
          <w:sz w:val="22"/>
          <w:szCs w:val="22"/>
        </w:rPr>
      </w:pPr>
    </w:p>
    <w:p w14:paraId="5423743C" w14:textId="28023826" w:rsidR="00522427" w:rsidRPr="006B6564" w:rsidRDefault="00522427" w:rsidP="00E44DE5">
      <w:pPr>
        <w:tabs>
          <w:tab w:val="left" w:pos="720"/>
          <w:tab w:val="left" w:pos="5040"/>
          <w:tab w:val="left" w:pos="5760"/>
        </w:tabs>
        <w:rPr>
          <w:rFonts w:asciiTheme="minorHAnsi" w:hAnsiTheme="minorHAnsi" w:cstheme="minorHAnsi"/>
          <w:b/>
          <w:sz w:val="22"/>
          <w:szCs w:val="22"/>
        </w:rPr>
      </w:pPr>
      <w:r w:rsidRPr="006B6564">
        <w:rPr>
          <w:rFonts w:asciiTheme="minorHAnsi" w:hAnsiTheme="minorHAnsi" w:cstheme="minorHAnsi"/>
          <w:sz w:val="22"/>
          <w:szCs w:val="22"/>
        </w:rPr>
        <w:t>6.</w:t>
      </w:r>
      <w:r w:rsidRPr="006B6564">
        <w:rPr>
          <w:rFonts w:asciiTheme="minorHAnsi" w:hAnsiTheme="minorHAnsi" w:cstheme="minorHAnsi"/>
          <w:b/>
          <w:sz w:val="22"/>
          <w:szCs w:val="22"/>
        </w:rPr>
        <w:t xml:space="preserve"> PROJECT.  </w:t>
      </w:r>
      <w:r w:rsidRPr="006B6564">
        <w:rPr>
          <w:rFonts w:asciiTheme="minorHAnsi" w:hAnsiTheme="minorHAnsi" w:cstheme="minorHAnsi"/>
          <w:sz w:val="22"/>
          <w:szCs w:val="22"/>
        </w:rPr>
        <w:t xml:space="preserve">Throughout the course you will be working </w:t>
      </w:r>
      <w:r w:rsidR="00673AF6" w:rsidRPr="006B6564">
        <w:rPr>
          <w:rFonts w:asciiTheme="minorHAnsi" w:hAnsiTheme="minorHAnsi" w:cstheme="minorHAnsi"/>
          <w:sz w:val="22"/>
          <w:szCs w:val="22"/>
        </w:rPr>
        <w:t xml:space="preserve">in </w:t>
      </w:r>
      <w:r w:rsidRPr="006B6564">
        <w:rPr>
          <w:rFonts w:asciiTheme="minorHAnsi" w:hAnsiTheme="minorHAnsi" w:cstheme="minorHAnsi"/>
          <w:sz w:val="22"/>
          <w:szCs w:val="22"/>
        </w:rPr>
        <w:t>small groups (no larger than 4) on a project. The project is composed of 3 Milestones and 1 presentation</w:t>
      </w:r>
      <w:r w:rsidR="00E90780" w:rsidRPr="006B6564">
        <w:rPr>
          <w:rFonts w:asciiTheme="minorHAnsi" w:hAnsiTheme="minorHAnsi" w:cstheme="minorHAnsi"/>
          <w:sz w:val="22"/>
          <w:szCs w:val="22"/>
        </w:rPr>
        <w:t xml:space="preserve"> + paper</w:t>
      </w:r>
      <w:r w:rsidRPr="006B6564">
        <w:rPr>
          <w:rFonts w:asciiTheme="minorHAnsi" w:hAnsiTheme="minorHAnsi" w:cstheme="minorHAnsi"/>
          <w:sz w:val="22"/>
          <w:szCs w:val="22"/>
        </w:rPr>
        <w:t xml:space="preserve"> near the end of the semester.</w:t>
      </w:r>
      <w:r w:rsidR="00B8691B" w:rsidRPr="006B6564">
        <w:rPr>
          <w:rFonts w:asciiTheme="minorHAnsi" w:hAnsiTheme="minorHAnsi" w:cstheme="minorHAnsi"/>
          <w:sz w:val="22"/>
          <w:szCs w:val="22"/>
        </w:rPr>
        <w:t xml:space="preserve">  The Milestones are composed</w:t>
      </w:r>
      <w:r w:rsidR="00E90780" w:rsidRPr="006B6564">
        <w:rPr>
          <w:rFonts w:asciiTheme="minorHAnsi" w:hAnsiTheme="minorHAnsi" w:cstheme="minorHAnsi"/>
          <w:sz w:val="22"/>
          <w:szCs w:val="22"/>
        </w:rPr>
        <w:t xml:space="preserve"> of work </w:t>
      </w:r>
      <w:r w:rsidR="00895224">
        <w:rPr>
          <w:rFonts w:asciiTheme="minorHAnsi" w:hAnsiTheme="minorHAnsi" w:cstheme="minorHAnsi"/>
          <w:sz w:val="22"/>
          <w:szCs w:val="22"/>
        </w:rPr>
        <w:t xml:space="preserve">on </w:t>
      </w:r>
      <w:r w:rsidR="00B30F6C">
        <w:rPr>
          <w:rFonts w:asciiTheme="minorHAnsi" w:hAnsiTheme="minorHAnsi" w:cstheme="minorHAnsi"/>
          <w:sz w:val="22"/>
          <w:szCs w:val="22"/>
        </w:rPr>
        <w:t>your chosen dataset</w:t>
      </w:r>
      <w:r w:rsidR="00E14B2F" w:rsidRPr="006B6564">
        <w:rPr>
          <w:rFonts w:asciiTheme="minorHAnsi" w:hAnsiTheme="minorHAnsi" w:cstheme="minorHAnsi"/>
          <w:sz w:val="22"/>
          <w:szCs w:val="22"/>
        </w:rPr>
        <w:t>.  The</w:t>
      </w:r>
      <w:r w:rsidR="00E90780" w:rsidRPr="006B6564">
        <w:rPr>
          <w:rFonts w:asciiTheme="minorHAnsi" w:hAnsiTheme="minorHAnsi" w:cstheme="minorHAnsi"/>
          <w:sz w:val="22"/>
          <w:szCs w:val="22"/>
        </w:rPr>
        <w:t xml:space="preserve"> presentation + paper represent the culmination of your work.</w:t>
      </w:r>
    </w:p>
    <w:p w14:paraId="3738C8C7" w14:textId="77777777" w:rsidR="00632217" w:rsidRPr="0033420A" w:rsidRDefault="00632217" w:rsidP="00AC7251">
      <w:pPr>
        <w:tabs>
          <w:tab w:val="left" w:pos="720"/>
          <w:tab w:val="left" w:pos="5040"/>
          <w:tab w:val="left" w:pos="5760"/>
        </w:tabs>
        <w:rPr>
          <w:rFonts w:asciiTheme="minorHAnsi" w:hAnsiTheme="minorHAnsi" w:cstheme="minorHAnsi"/>
          <w:color w:val="FF0000"/>
          <w:sz w:val="22"/>
          <w:szCs w:val="22"/>
        </w:rPr>
      </w:pPr>
    </w:p>
    <w:p w14:paraId="0DAE8B13" w14:textId="4C8B89DB" w:rsidR="00AC7251" w:rsidRPr="006B6564" w:rsidRDefault="00D54059" w:rsidP="00267204">
      <w:pPr>
        <w:tabs>
          <w:tab w:val="left" w:pos="720"/>
          <w:tab w:val="left" w:pos="5040"/>
          <w:tab w:val="left" w:pos="5760"/>
        </w:tabs>
        <w:rPr>
          <w:rFonts w:asciiTheme="minorHAnsi" w:hAnsiTheme="minorHAnsi" w:cstheme="minorHAnsi"/>
          <w:sz w:val="22"/>
          <w:szCs w:val="22"/>
        </w:rPr>
      </w:pPr>
      <w:r w:rsidRPr="006B6564">
        <w:rPr>
          <w:rFonts w:asciiTheme="minorHAnsi" w:hAnsiTheme="minorHAnsi" w:cstheme="minorHAnsi"/>
          <w:sz w:val="22"/>
          <w:szCs w:val="22"/>
        </w:rPr>
        <w:t>7</w:t>
      </w:r>
      <w:r w:rsidR="00AC7251" w:rsidRPr="006B6564">
        <w:rPr>
          <w:rFonts w:asciiTheme="minorHAnsi" w:hAnsiTheme="minorHAnsi" w:cstheme="minorHAnsi"/>
          <w:sz w:val="22"/>
          <w:szCs w:val="22"/>
        </w:rPr>
        <w:t xml:space="preserve">. </w:t>
      </w:r>
      <w:r w:rsidR="00F70151">
        <w:rPr>
          <w:rFonts w:asciiTheme="minorHAnsi" w:hAnsiTheme="minorHAnsi" w:cstheme="minorHAnsi"/>
          <w:b/>
          <w:sz w:val="22"/>
          <w:szCs w:val="22"/>
        </w:rPr>
        <w:t>CRITICAL THINKING ASSESSMENTS</w:t>
      </w:r>
      <w:r w:rsidR="00490BFB" w:rsidRPr="006B6564">
        <w:rPr>
          <w:rFonts w:asciiTheme="minorHAnsi" w:hAnsiTheme="minorHAnsi" w:cstheme="minorHAnsi"/>
          <w:b/>
          <w:sz w:val="22"/>
          <w:szCs w:val="22"/>
        </w:rPr>
        <w:t xml:space="preserve">, </w:t>
      </w:r>
      <w:r w:rsidR="00AC7251" w:rsidRPr="006B6564">
        <w:rPr>
          <w:rFonts w:asciiTheme="minorHAnsi" w:hAnsiTheme="minorHAnsi" w:cstheme="minorHAnsi"/>
          <w:b/>
          <w:sz w:val="22"/>
          <w:szCs w:val="22"/>
        </w:rPr>
        <w:t>GRADED REVIEWS</w:t>
      </w:r>
      <w:r w:rsidR="00F70151">
        <w:rPr>
          <w:rFonts w:asciiTheme="minorHAnsi" w:hAnsiTheme="minorHAnsi" w:cstheme="minorHAnsi"/>
          <w:b/>
          <w:sz w:val="22"/>
          <w:szCs w:val="22"/>
        </w:rPr>
        <w:t>,</w:t>
      </w:r>
      <w:r w:rsidR="00BE5E5C" w:rsidRPr="006B6564">
        <w:rPr>
          <w:rFonts w:asciiTheme="minorHAnsi" w:hAnsiTheme="minorHAnsi" w:cstheme="minorHAnsi"/>
          <w:b/>
          <w:sz w:val="22"/>
          <w:szCs w:val="22"/>
        </w:rPr>
        <w:t xml:space="preserve"> </w:t>
      </w:r>
      <w:r w:rsidR="00DC57CF" w:rsidRPr="006B6564">
        <w:rPr>
          <w:rFonts w:asciiTheme="minorHAnsi" w:hAnsiTheme="minorHAnsi" w:cstheme="minorHAnsi"/>
          <w:b/>
          <w:sz w:val="22"/>
          <w:szCs w:val="22"/>
        </w:rPr>
        <w:t>and</w:t>
      </w:r>
      <w:r w:rsidR="00AC7251" w:rsidRPr="006B6564">
        <w:rPr>
          <w:rFonts w:asciiTheme="minorHAnsi" w:hAnsiTheme="minorHAnsi" w:cstheme="minorHAnsi"/>
          <w:b/>
          <w:sz w:val="22"/>
          <w:szCs w:val="22"/>
        </w:rPr>
        <w:t xml:space="preserve"> FINAL EXAM.</w:t>
      </w:r>
      <w:r w:rsidR="009F59E4" w:rsidRPr="006B6564">
        <w:rPr>
          <w:rFonts w:asciiTheme="minorHAnsi" w:hAnsiTheme="minorHAnsi" w:cstheme="minorHAnsi"/>
          <w:b/>
          <w:sz w:val="22"/>
          <w:szCs w:val="22"/>
        </w:rPr>
        <w:t xml:space="preserve"> </w:t>
      </w:r>
      <w:r w:rsidR="00AC7251" w:rsidRPr="006B6564">
        <w:rPr>
          <w:rFonts w:asciiTheme="minorHAnsi" w:hAnsiTheme="minorHAnsi" w:cstheme="minorHAnsi"/>
          <w:b/>
          <w:sz w:val="22"/>
          <w:szCs w:val="22"/>
        </w:rPr>
        <w:t xml:space="preserve"> </w:t>
      </w:r>
      <w:r w:rsidR="00DC57CF" w:rsidRPr="006B6564">
        <w:rPr>
          <w:rFonts w:asciiTheme="minorHAnsi" w:hAnsiTheme="minorHAnsi" w:cstheme="minorHAnsi"/>
          <w:sz w:val="22"/>
          <w:szCs w:val="22"/>
        </w:rPr>
        <w:t xml:space="preserve">All </w:t>
      </w:r>
      <w:r w:rsidR="006B6564" w:rsidRPr="006B6564">
        <w:rPr>
          <w:rFonts w:asciiTheme="minorHAnsi" w:hAnsiTheme="minorHAnsi" w:cstheme="minorHAnsi"/>
          <w:sz w:val="22"/>
          <w:szCs w:val="22"/>
        </w:rPr>
        <w:t>critical thinking assessments (CTAs)</w:t>
      </w:r>
      <w:r w:rsidR="00490BFB" w:rsidRPr="006B6564">
        <w:rPr>
          <w:rFonts w:asciiTheme="minorHAnsi" w:hAnsiTheme="minorHAnsi" w:cstheme="minorHAnsi"/>
          <w:sz w:val="22"/>
          <w:szCs w:val="22"/>
        </w:rPr>
        <w:t xml:space="preserve">, </w:t>
      </w:r>
      <w:r w:rsidR="00DC57CF" w:rsidRPr="006B6564">
        <w:rPr>
          <w:rFonts w:asciiTheme="minorHAnsi" w:hAnsiTheme="minorHAnsi" w:cstheme="minorHAnsi"/>
          <w:sz w:val="22"/>
          <w:szCs w:val="22"/>
        </w:rPr>
        <w:t>graded reviews (GRs)</w:t>
      </w:r>
      <w:r w:rsidR="00490BFB" w:rsidRPr="006B6564">
        <w:rPr>
          <w:rFonts w:asciiTheme="minorHAnsi" w:hAnsiTheme="minorHAnsi" w:cstheme="minorHAnsi"/>
          <w:sz w:val="22"/>
          <w:szCs w:val="22"/>
        </w:rPr>
        <w:t>,</w:t>
      </w:r>
      <w:r w:rsidR="00F958FB" w:rsidRPr="006B6564">
        <w:rPr>
          <w:rFonts w:asciiTheme="minorHAnsi" w:hAnsiTheme="minorHAnsi" w:cstheme="minorHAnsi"/>
          <w:sz w:val="22"/>
          <w:szCs w:val="22"/>
        </w:rPr>
        <w:t xml:space="preserve"> </w:t>
      </w:r>
      <w:r w:rsidR="00AC7251" w:rsidRPr="006B6564">
        <w:rPr>
          <w:rFonts w:asciiTheme="minorHAnsi" w:hAnsiTheme="minorHAnsi" w:cstheme="minorHAnsi"/>
          <w:sz w:val="22"/>
          <w:szCs w:val="22"/>
        </w:rPr>
        <w:t xml:space="preserve">and </w:t>
      </w:r>
      <w:r w:rsidR="000E7F72" w:rsidRPr="006B6564">
        <w:rPr>
          <w:rFonts w:asciiTheme="minorHAnsi" w:hAnsiTheme="minorHAnsi" w:cstheme="minorHAnsi"/>
          <w:sz w:val="22"/>
          <w:szCs w:val="22"/>
        </w:rPr>
        <w:t xml:space="preserve">the </w:t>
      </w:r>
      <w:r w:rsidR="00522427" w:rsidRPr="006B6564">
        <w:rPr>
          <w:rFonts w:asciiTheme="minorHAnsi" w:hAnsiTheme="minorHAnsi" w:cstheme="minorHAnsi"/>
          <w:sz w:val="22"/>
          <w:szCs w:val="22"/>
        </w:rPr>
        <w:t>final exam are closed-</w:t>
      </w:r>
      <w:r w:rsidR="00AC7251" w:rsidRPr="006B6564">
        <w:rPr>
          <w:rFonts w:asciiTheme="minorHAnsi" w:hAnsiTheme="minorHAnsi" w:cstheme="minorHAnsi"/>
          <w:sz w:val="22"/>
          <w:szCs w:val="22"/>
        </w:rPr>
        <w:t>book</w:t>
      </w:r>
      <w:r w:rsidR="000E7F72" w:rsidRPr="006B6564">
        <w:rPr>
          <w:rFonts w:asciiTheme="minorHAnsi" w:hAnsiTheme="minorHAnsi" w:cstheme="minorHAnsi"/>
          <w:b/>
          <w:sz w:val="22"/>
          <w:szCs w:val="22"/>
        </w:rPr>
        <w:t xml:space="preserve"> </w:t>
      </w:r>
      <w:r w:rsidR="000E7F72" w:rsidRPr="006B6564">
        <w:rPr>
          <w:rFonts w:asciiTheme="minorHAnsi" w:hAnsiTheme="minorHAnsi" w:cstheme="minorHAnsi"/>
          <w:sz w:val="22"/>
          <w:szCs w:val="22"/>
        </w:rPr>
        <w:t>graded events</w:t>
      </w:r>
      <w:r w:rsidR="00AC7251" w:rsidRPr="006B6564">
        <w:rPr>
          <w:rFonts w:asciiTheme="minorHAnsi" w:hAnsiTheme="minorHAnsi" w:cstheme="minorHAnsi"/>
          <w:sz w:val="22"/>
          <w:szCs w:val="22"/>
        </w:rPr>
        <w:t xml:space="preserve">. </w:t>
      </w:r>
      <w:r w:rsidR="003665B2" w:rsidRPr="006B6564">
        <w:rPr>
          <w:rFonts w:asciiTheme="minorHAnsi" w:hAnsiTheme="minorHAnsi" w:cstheme="minorHAnsi"/>
          <w:sz w:val="22"/>
          <w:szCs w:val="22"/>
        </w:rPr>
        <w:t xml:space="preserve"> </w:t>
      </w:r>
      <w:r w:rsidR="00CD6011" w:rsidRPr="006B6564">
        <w:rPr>
          <w:rFonts w:ascii="Calibri" w:hAnsi="Calibri" w:cs="Calibri"/>
          <w:sz w:val="22"/>
          <w:szCs w:val="22"/>
        </w:rPr>
        <w:t xml:space="preserve">You will be allowed to use </w:t>
      </w:r>
      <w:r w:rsidR="00376920" w:rsidRPr="006B6564">
        <w:rPr>
          <w:rFonts w:ascii="Calibri" w:hAnsi="Calibri" w:cs="Calibri"/>
          <w:sz w:val="22"/>
          <w:szCs w:val="22"/>
        </w:rPr>
        <w:t>two</w:t>
      </w:r>
      <w:r w:rsidR="00CD6011" w:rsidRPr="006B6564">
        <w:rPr>
          <w:rFonts w:ascii="Calibri" w:hAnsi="Calibri" w:cs="Calibri"/>
          <w:sz w:val="22"/>
          <w:szCs w:val="22"/>
        </w:rPr>
        <w:t xml:space="preserve"> side</w:t>
      </w:r>
      <w:r w:rsidR="00376920" w:rsidRPr="006B6564">
        <w:rPr>
          <w:rFonts w:ascii="Calibri" w:hAnsi="Calibri" w:cs="Calibri"/>
          <w:sz w:val="22"/>
          <w:szCs w:val="22"/>
        </w:rPr>
        <w:t>s</w:t>
      </w:r>
      <w:r w:rsidR="00CD6011" w:rsidRPr="006B6564">
        <w:rPr>
          <w:rFonts w:ascii="Calibri" w:hAnsi="Calibri" w:cs="Calibri"/>
          <w:sz w:val="22"/>
          <w:szCs w:val="22"/>
        </w:rPr>
        <w:t xml:space="preserve"> of a </w:t>
      </w:r>
      <w:r w:rsidR="00CD6011" w:rsidRPr="006B6564">
        <w:rPr>
          <w:rFonts w:ascii="Calibri" w:hAnsi="Calibri" w:cs="Calibri"/>
          <w:b/>
          <w:sz w:val="22"/>
          <w:szCs w:val="22"/>
          <w:u w:val="single"/>
        </w:rPr>
        <w:t>handwritten</w:t>
      </w:r>
      <w:r w:rsidR="00CD6011" w:rsidRPr="006B6564">
        <w:rPr>
          <w:rFonts w:ascii="Calibri" w:hAnsi="Calibri" w:cs="Calibri"/>
          <w:sz w:val="22"/>
          <w:szCs w:val="22"/>
        </w:rPr>
        <w:t xml:space="preserve"> </w:t>
      </w:r>
      <w:r w:rsidR="00B30F6C">
        <w:rPr>
          <w:rFonts w:ascii="Calibri" w:hAnsi="Calibri" w:cs="Calibri"/>
          <w:sz w:val="22"/>
          <w:szCs w:val="22"/>
        </w:rPr>
        <w:t>4</w:t>
      </w:r>
      <w:r w:rsidR="00CD6011" w:rsidRPr="006B6564">
        <w:rPr>
          <w:rFonts w:ascii="Calibri" w:hAnsi="Calibri" w:cs="Calibri"/>
          <w:sz w:val="22"/>
          <w:szCs w:val="22"/>
        </w:rPr>
        <w:t xml:space="preserve">” x </w:t>
      </w:r>
      <w:r w:rsidR="00B30F6C">
        <w:rPr>
          <w:rFonts w:ascii="Calibri" w:hAnsi="Calibri" w:cs="Calibri"/>
          <w:sz w:val="22"/>
          <w:szCs w:val="22"/>
        </w:rPr>
        <w:t>6</w:t>
      </w:r>
      <w:r w:rsidR="00CD6011" w:rsidRPr="006B6564">
        <w:rPr>
          <w:rFonts w:ascii="Calibri" w:hAnsi="Calibri" w:cs="Calibri"/>
          <w:sz w:val="22"/>
          <w:szCs w:val="22"/>
        </w:rPr>
        <w:t xml:space="preserve">” </w:t>
      </w:r>
      <w:r w:rsidR="00B30F6C">
        <w:rPr>
          <w:rFonts w:ascii="Calibri" w:hAnsi="Calibri" w:cs="Calibri"/>
          <w:sz w:val="22"/>
          <w:szCs w:val="22"/>
        </w:rPr>
        <w:t>index card</w:t>
      </w:r>
      <w:r w:rsidR="00CD6011" w:rsidRPr="006B6564">
        <w:rPr>
          <w:rFonts w:ascii="Calibri" w:hAnsi="Calibri" w:cs="Calibri"/>
          <w:sz w:val="22"/>
          <w:szCs w:val="22"/>
        </w:rPr>
        <w:t>, of your own creation</w:t>
      </w:r>
      <w:r w:rsidR="00B30F6C">
        <w:rPr>
          <w:rFonts w:ascii="Calibri" w:hAnsi="Calibri" w:cs="Calibri"/>
          <w:sz w:val="22"/>
          <w:szCs w:val="22"/>
        </w:rPr>
        <w:t xml:space="preserve">, </w:t>
      </w:r>
      <w:r w:rsidR="00CD6011" w:rsidRPr="006B6564">
        <w:rPr>
          <w:rFonts w:ascii="Calibri" w:hAnsi="Calibri" w:cs="Calibri"/>
          <w:sz w:val="22"/>
          <w:szCs w:val="22"/>
        </w:rPr>
        <w:t>for each GR</w:t>
      </w:r>
      <w:r w:rsidR="00376920" w:rsidRPr="006B6564">
        <w:rPr>
          <w:rFonts w:ascii="Calibri" w:hAnsi="Calibri" w:cs="Calibri"/>
          <w:sz w:val="22"/>
          <w:szCs w:val="22"/>
        </w:rPr>
        <w:t xml:space="preserve"> and </w:t>
      </w:r>
      <w:r w:rsidR="006B6564" w:rsidRPr="006B6564">
        <w:rPr>
          <w:rFonts w:ascii="Calibri" w:hAnsi="Calibri" w:cs="Calibri"/>
          <w:sz w:val="22"/>
          <w:szCs w:val="22"/>
        </w:rPr>
        <w:t>CTA</w:t>
      </w:r>
      <w:r w:rsidR="00CD6011" w:rsidRPr="006B6564">
        <w:rPr>
          <w:rFonts w:ascii="Calibri" w:hAnsi="Calibri" w:cs="Calibri"/>
          <w:sz w:val="22"/>
          <w:szCs w:val="22"/>
        </w:rPr>
        <w:t xml:space="preserve">. </w:t>
      </w:r>
      <w:r w:rsidR="00AC7251" w:rsidRPr="006B6564">
        <w:rPr>
          <w:rFonts w:asciiTheme="minorHAnsi" w:hAnsiTheme="minorHAnsi" w:cstheme="minorHAnsi"/>
          <w:sz w:val="22"/>
          <w:szCs w:val="22"/>
        </w:rPr>
        <w:t>Unless otherwise directed, you will be allowed to use any calculator</w:t>
      </w:r>
      <w:r w:rsidR="00522427" w:rsidRPr="006B6564">
        <w:rPr>
          <w:rFonts w:asciiTheme="minorHAnsi" w:hAnsiTheme="minorHAnsi" w:cstheme="minorHAnsi"/>
          <w:sz w:val="22"/>
          <w:szCs w:val="22"/>
        </w:rPr>
        <w:t xml:space="preserve">, </w:t>
      </w:r>
      <w:r w:rsidR="00AC7251" w:rsidRPr="006B6564">
        <w:rPr>
          <w:rFonts w:asciiTheme="minorHAnsi" w:hAnsiTheme="minorHAnsi" w:cstheme="minorHAnsi"/>
          <w:sz w:val="22"/>
          <w:szCs w:val="22"/>
        </w:rPr>
        <w:t>a blank Excel spreadsheet</w:t>
      </w:r>
      <w:r w:rsidR="00522427" w:rsidRPr="006B6564">
        <w:rPr>
          <w:rFonts w:asciiTheme="minorHAnsi" w:hAnsiTheme="minorHAnsi" w:cstheme="minorHAnsi"/>
          <w:sz w:val="22"/>
          <w:szCs w:val="22"/>
        </w:rPr>
        <w:t xml:space="preserve">, and </w:t>
      </w:r>
      <w:r w:rsidR="00522427" w:rsidRPr="006B6564">
        <w:rPr>
          <w:rFonts w:asciiTheme="minorHAnsi" w:hAnsiTheme="minorHAnsi" w:cstheme="minorHAnsi"/>
          <w:i/>
          <w:sz w:val="22"/>
          <w:szCs w:val="22"/>
        </w:rPr>
        <w:t>R</w:t>
      </w:r>
      <w:r w:rsidR="00446CE0" w:rsidRPr="006B6564">
        <w:rPr>
          <w:rFonts w:asciiTheme="minorHAnsi" w:hAnsiTheme="minorHAnsi" w:cstheme="minorHAnsi"/>
          <w:i/>
          <w:sz w:val="22"/>
          <w:szCs w:val="22"/>
        </w:rPr>
        <w:t xml:space="preserve"> </w:t>
      </w:r>
      <w:r w:rsidR="00446CE0" w:rsidRPr="006B6564">
        <w:rPr>
          <w:rFonts w:asciiTheme="minorHAnsi" w:hAnsiTheme="minorHAnsi" w:cstheme="minorHAnsi"/>
          <w:sz w:val="22"/>
          <w:szCs w:val="22"/>
        </w:rPr>
        <w:t xml:space="preserve">for </w:t>
      </w:r>
      <w:r w:rsidR="00EF0E73" w:rsidRPr="006B6564">
        <w:rPr>
          <w:rFonts w:asciiTheme="minorHAnsi" w:hAnsiTheme="minorHAnsi" w:cstheme="minorHAnsi"/>
          <w:sz w:val="22"/>
          <w:szCs w:val="22"/>
        </w:rPr>
        <w:t>all graded events.</w:t>
      </w:r>
      <w:r w:rsidR="00446CE0" w:rsidRPr="006B6564">
        <w:rPr>
          <w:rFonts w:asciiTheme="minorHAnsi" w:hAnsiTheme="minorHAnsi" w:cstheme="minorHAnsi"/>
          <w:sz w:val="22"/>
          <w:szCs w:val="22"/>
        </w:rPr>
        <w:t xml:space="preserve"> </w:t>
      </w:r>
      <w:r w:rsidR="009D35FD" w:rsidRPr="006B6564">
        <w:rPr>
          <w:rFonts w:asciiTheme="minorHAnsi" w:hAnsiTheme="minorHAnsi" w:cstheme="minorHAnsi"/>
          <w:sz w:val="22"/>
          <w:szCs w:val="22"/>
        </w:rPr>
        <w:t xml:space="preserve">You will not be allowed to use </w:t>
      </w:r>
      <w:r w:rsidR="00F958FB" w:rsidRPr="006B6564">
        <w:rPr>
          <w:rFonts w:asciiTheme="minorHAnsi" w:hAnsiTheme="minorHAnsi" w:cstheme="minorHAnsi"/>
          <w:sz w:val="22"/>
          <w:szCs w:val="22"/>
        </w:rPr>
        <w:t>any other</w:t>
      </w:r>
      <w:r w:rsidR="009D35FD" w:rsidRPr="006B6564">
        <w:rPr>
          <w:rFonts w:asciiTheme="minorHAnsi" w:hAnsiTheme="minorHAnsi" w:cstheme="minorHAnsi"/>
          <w:sz w:val="22"/>
          <w:szCs w:val="22"/>
        </w:rPr>
        <w:t xml:space="preserve"> statistics software and w</w:t>
      </w:r>
      <w:r w:rsidR="00AC7251" w:rsidRPr="006B6564">
        <w:rPr>
          <w:rFonts w:asciiTheme="minorHAnsi" w:hAnsiTheme="minorHAnsi" w:cstheme="minorHAnsi"/>
          <w:sz w:val="22"/>
          <w:szCs w:val="22"/>
        </w:rPr>
        <w:t xml:space="preserve">ireless </w:t>
      </w:r>
      <w:r w:rsidR="00F958FB" w:rsidRPr="006B6564">
        <w:rPr>
          <w:rFonts w:asciiTheme="minorHAnsi" w:hAnsiTheme="minorHAnsi" w:cstheme="minorHAnsi"/>
          <w:sz w:val="22"/>
          <w:szCs w:val="22"/>
        </w:rPr>
        <w:t xml:space="preserve">internet </w:t>
      </w:r>
      <w:r w:rsidR="00AC7251" w:rsidRPr="006B6564">
        <w:rPr>
          <w:rFonts w:asciiTheme="minorHAnsi" w:hAnsiTheme="minorHAnsi" w:cstheme="minorHAnsi"/>
          <w:sz w:val="22"/>
          <w:szCs w:val="22"/>
        </w:rPr>
        <w:t>must be turned off during all events.</w:t>
      </w:r>
      <w:r w:rsidR="00522427" w:rsidRPr="006B6564">
        <w:rPr>
          <w:rFonts w:asciiTheme="minorHAnsi" w:hAnsiTheme="minorHAnsi" w:cstheme="minorHAnsi"/>
          <w:sz w:val="22"/>
          <w:szCs w:val="22"/>
        </w:rPr>
        <w:t xml:space="preserve"> </w:t>
      </w:r>
    </w:p>
    <w:p w14:paraId="25BBC76F" w14:textId="77777777" w:rsidR="00C125BA" w:rsidRPr="0033420A" w:rsidRDefault="00C125BA" w:rsidP="00C125BA">
      <w:pPr>
        <w:tabs>
          <w:tab w:val="left" w:pos="360"/>
          <w:tab w:val="left" w:pos="720"/>
          <w:tab w:val="left" w:pos="2610"/>
          <w:tab w:val="left" w:pos="5040"/>
          <w:tab w:val="left" w:pos="5760"/>
        </w:tabs>
        <w:rPr>
          <w:rFonts w:asciiTheme="minorHAnsi" w:hAnsiTheme="minorHAnsi" w:cstheme="minorHAnsi"/>
          <w:color w:val="FF0000"/>
          <w:sz w:val="22"/>
          <w:szCs w:val="22"/>
        </w:rPr>
      </w:pPr>
    </w:p>
    <w:p w14:paraId="0DAE8B15" w14:textId="526F394F" w:rsidR="00AC7251" w:rsidRPr="006B6564" w:rsidRDefault="00AC7251" w:rsidP="00522427">
      <w:pPr>
        <w:tabs>
          <w:tab w:val="left" w:pos="360"/>
          <w:tab w:val="left" w:pos="720"/>
          <w:tab w:val="left" w:pos="2610"/>
          <w:tab w:val="left" w:pos="5040"/>
          <w:tab w:val="left" w:pos="5760"/>
        </w:tabs>
        <w:rPr>
          <w:rFonts w:asciiTheme="minorHAnsi" w:hAnsiTheme="minorHAnsi" w:cstheme="minorHAnsi"/>
          <w:sz w:val="22"/>
          <w:szCs w:val="22"/>
        </w:rPr>
      </w:pPr>
      <w:r w:rsidRPr="006B6564">
        <w:rPr>
          <w:rFonts w:asciiTheme="minorHAnsi" w:hAnsiTheme="minorHAnsi" w:cstheme="minorHAnsi"/>
          <w:sz w:val="22"/>
          <w:szCs w:val="22"/>
        </w:rPr>
        <w:t xml:space="preserve">With the exception of excused absences, your performance on all events will be evaluated by what you complete at the designated location during the designated time. </w:t>
      </w:r>
      <w:r w:rsidR="00446CE0" w:rsidRPr="006B6564">
        <w:rPr>
          <w:rFonts w:asciiTheme="minorHAnsi" w:hAnsiTheme="minorHAnsi" w:cstheme="minorHAnsi"/>
          <w:sz w:val="22"/>
          <w:szCs w:val="22"/>
        </w:rPr>
        <w:t xml:space="preserve"> </w:t>
      </w:r>
      <w:r w:rsidRPr="006B6564">
        <w:rPr>
          <w:rFonts w:asciiTheme="minorHAnsi" w:hAnsiTheme="minorHAnsi" w:cstheme="minorHAnsi"/>
          <w:sz w:val="22"/>
          <w:szCs w:val="22"/>
        </w:rPr>
        <w:t xml:space="preserve">If you </w:t>
      </w:r>
      <w:r w:rsidR="00B752CB" w:rsidRPr="006B6564">
        <w:rPr>
          <w:rFonts w:asciiTheme="minorHAnsi" w:hAnsiTheme="minorHAnsi" w:cstheme="minorHAnsi"/>
          <w:sz w:val="22"/>
          <w:szCs w:val="22"/>
        </w:rPr>
        <w:t xml:space="preserve">arrive </w:t>
      </w:r>
      <w:r w:rsidRPr="006B6564">
        <w:rPr>
          <w:rFonts w:asciiTheme="minorHAnsi" w:hAnsiTheme="minorHAnsi" w:cstheme="minorHAnsi"/>
          <w:sz w:val="22"/>
          <w:szCs w:val="22"/>
        </w:rPr>
        <w:t xml:space="preserve">late, you will only be allotted the remaining time to complete the </w:t>
      </w:r>
      <w:r w:rsidR="00B752CB" w:rsidRPr="006B6564">
        <w:rPr>
          <w:rFonts w:asciiTheme="minorHAnsi" w:hAnsiTheme="minorHAnsi" w:cstheme="minorHAnsi"/>
          <w:sz w:val="22"/>
          <w:szCs w:val="22"/>
        </w:rPr>
        <w:t>graded event</w:t>
      </w:r>
      <w:r w:rsidRPr="006B6564">
        <w:rPr>
          <w:rFonts w:asciiTheme="minorHAnsi" w:hAnsiTheme="minorHAnsi" w:cstheme="minorHAnsi"/>
          <w:sz w:val="22"/>
          <w:szCs w:val="22"/>
        </w:rPr>
        <w:t xml:space="preserve">. </w:t>
      </w:r>
      <w:r w:rsidR="00446CE0" w:rsidRPr="006B6564">
        <w:rPr>
          <w:rFonts w:asciiTheme="minorHAnsi" w:hAnsiTheme="minorHAnsi" w:cstheme="minorHAnsi"/>
          <w:sz w:val="22"/>
          <w:szCs w:val="22"/>
        </w:rPr>
        <w:t xml:space="preserve"> </w:t>
      </w:r>
      <w:r w:rsidRPr="006B6564">
        <w:rPr>
          <w:rFonts w:asciiTheme="minorHAnsi" w:hAnsiTheme="minorHAnsi" w:cstheme="minorHAnsi"/>
          <w:sz w:val="22"/>
          <w:szCs w:val="22"/>
        </w:rPr>
        <w:t xml:space="preserve">If you miss (unexcused absence) </w:t>
      </w:r>
      <w:r w:rsidR="00555086" w:rsidRPr="006B6564">
        <w:rPr>
          <w:rFonts w:asciiTheme="minorHAnsi" w:hAnsiTheme="minorHAnsi" w:cstheme="minorHAnsi"/>
          <w:sz w:val="22"/>
          <w:szCs w:val="22"/>
        </w:rPr>
        <w:t>the GR or final exam</w:t>
      </w:r>
      <w:r w:rsidRPr="006B6564">
        <w:rPr>
          <w:rFonts w:asciiTheme="minorHAnsi" w:hAnsiTheme="minorHAnsi" w:cstheme="minorHAnsi"/>
          <w:sz w:val="22"/>
          <w:szCs w:val="22"/>
        </w:rPr>
        <w:t xml:space="preserve">, you will be given a make-up with a 25% penalty in addition to issuance of a AFCW Form 10 in accordance with Paragraph 3.3 in FOI 35-173 dated 16 Sep 06. </w:t>
      </w:r>
    </w:p>
    <w:p w14:paraId="22CF87D1" w14:textId="77777777" w:rsidR="00D54059" w:rsidRPr="0033420A" w:rsidRDefault="00D54059" w:rsidP="00522427">
      <w:pPr>
        <w:tabs>
          <w:tab w:val="left" w:pos="360"/>
          <w:tab w:val="left" w:pos="720"/>
          <w:tab w:val="left" w:pos="2610"/>
          <w:tab w:val="left" w:pos="5040"/>
          <w:tab w:val="left" w:pos="5760"/>
        </w:tabs>
        <w:rPr>
          <w:rFonts w:asciiTheme="minorHAnsi" w:hAnsiTheme="minorHAnsi" w:cstheme="minorHAnsi"/>
          <w:color w:val="FF0000"/>
          <w:sz w:val="22"/>
          <w:szCs w:val="22"/>
        </w:rPr>
      </w:pPr>
    </w:p>
    <w:p w14:paraId="0DAE8B17" w14:textId="4B176730" w:rsidR="00AC7251" w:rsidRPr="006B6564" w:rsidRDefault="00D54059" w:rsidP="00AC7251">
      <w:pPr>
        <w:tabs>
          <w:tab w:val="left" w:pos="720"/>
          <w:tab w:val="left" w:pos="2610"/>
          <w:tab w:val="left" w:pos="5040"/>
          <w:tab w:val="left" w:pos="5760"/>
        </w:tabs>
        <w:rPr>
          <w:rFonts w:asciiTheme="minorHAnsi" w:hAnsiTheme="minorHAnsi" w:cstheme="minorHAnsi"/>
          <w:sz w:val="22"/>
          <w:szCs w:val="22"/>
        </w:rPr>
      </w:pPr>
      <w:r w:rsidRPr="006B6564">
        <w:rPr>
          <w:rFonts w:asciiTheme="minorHAnsi" w:hAnsiTheme="minorHAnsi" w:cstheme="minorHAnsi"/>
          <w:sz w:val="22"/>
          <w:szCs w:val="22"/>
        </w:rPr>
        <w:t>8</w:t>
      </w:r>
      <w:r w:rsidR="00AC7251" w:rsidRPr="006B6564">
        <w:rPr>
          <w:rFonts w:asciiTheme="minorHAnsi" w:hAnsiTheme="minorHAnsi" w:cstheme="minorHAnsi"/>
          <w:sz w:val="22"/>
          <w:szCs w:val="22"/>
        </w:rPr>
        <w:t xml:space="preserve">. </w:t>
      </w:r>
      <w:r w:rsidR="00AC7251" w:rsidRPr="006B6564">
        <w:rPr>
          <w:rFonts w:asciiTheme="minorHAnsi" w:hAnsiTheme="minorHAnsi" w:cstheme="minorHAnsi"/>
          <w:b/>
          <w:sz w:val="22"/>
          <w:szCs w:val="22"/>
        </w:rPr>
        <w:t xml:space="preserve">GRADE CHANGES. </w:t>
      </w:r>
      <w:r w:rsidR="009F59E4" w:rsidRPr="006B6564">
        <w:rPr>
          <w:rFonts w:asciiTheme="minorHAnsi" w:hAnsiTheme="minorHAnsi" w:cstheme="minorHAnsi"/>
          <w:b/>
          <w:sz w:val="22"/>
          <w:szCs w:val="22"/>
        </w:rPr>
        <w:t xml:space="preserve"> </w:t>
      </w:r>
      <w:r w:rsidR="00D24A75" w:rsidRPr="006B6564">
        <w:rPr>
          <w:rFonts w:asciiTheme="minorHAnsi" w:hAnsiTheme="minorHAnsi" w:cstheme="minorHAnsi"/>
          <w:sz w:val="22"/>
          <w:szCs w:val="22"/>
        </w:rPr>
        <w:t>Feedback is essential in the learning process and thus y</w:t>
      </w:r>
      <w:r w:rsidR="00AC7251" w:rsidRPr="006B6564">
        <w:rPr>
          <w:rFonts w:asciiTheme="minorHAnsi" w:hAnsiTheme="minorHAnsi" w:cstheme="minorHAnsi"/>
          <w:sz w:val="22"/>
          <w:szCs w:val="22"/>
        </w:rPr>
        <w:t xml:space="preserve">ou are highly encouraged to review your graded work. </w:t>
      </w:r>
      <w:r w:rsidR="00446CE0" w:rsidRPr="006B6564">
        <w:rPr>
          <w:rFonts w:asciiTheme="minorHAnsi" w:hAnsiTheme="minorHAnsi" w:cstheme="minorHAnsi"/>
          <w:sz w:val="22"/>
          <w:szCs w:val="22"/>
        </w:rPr>
        <w:t xml:space="preserve"> </w:t>
      </w:r>
      <w:r w:rsidR="00AC7251" w:rsidRPr="006B6564">
        <w:rPr>
          <w:rFonts w:asciiTheme="minorHAnsi" w:hAnsiTheme="minorHAnsi" w:cstheme="minorHAnsi"/>
          <w:sz w:val="22"/>
          <w:szCs w:val="22"/>
        </w:rPr>
        <w:t xml:space="preserve">Upon return of a graded event, </w:t>
      </w:r>
      <w:r w:rsidR="00D24A75" w:rsidRPr="006B6564">
        <w:rPr>
          <w:rFonts w:asciiTheme="minorHAnsi" w:hAnsiTheme="minorHAnsi" w:cstheme="minorHAnsi"/>
          <w:sz w:val="22"/>
          <w:szCs w:val="22"/>
        </w:rPr>
        <w:t xml:space="preserve">thoroughly review comments and </w:t>
      </w:r>
      <w:r w:rsidR="00AC7251" w:rsidRPr="006B6564">
        <w:rPr>
          <w:rFonts w:asciiTheme="minorHAnsi" w:hAnsiTheme="minorHAnsi" w:cstheme="minorHAnsi"/>
          <w:sz w:val="22"/>
          <w:szCs w:val="22"/>
        </w:rPr>
        <w:t xml:space="preserve">you will have two lessons to bring any issues with the </w:t>
      </w:r>
      <w:r w:rsidR="00B95F12" w:rsidRPr="006B6564">
        <w:rPr>
          <w:rFonts w:asciiTheme="minorHAnsi" w:hAnsiTheme="minorHAnsi" w:cstheme="minorHAnsi"/>
          <w:sz w:val="22"/>
          <w:szCs w:val="22"/>
        </w:rPr>
        <w:t xml:space="preserve">graded </w:t>
      </w:r>
      <w:r w:rsidR="00AC7251" w:rsidRPr="006B6564">
        <w:rPr>
          <w:rFonts w:asciiTheme="minorHAnsi" w:hAnsiTheme="minorHAnsi" w:cstheme="minorHAnsi"/>
          <w:sz w:val="22"/>
          <w:szCs w:val="22"/>
        </w:rPr>
        <w:t xml:space="preserve">event to your instructor’s attention. </w:t>
      </w:r>
      <w:r w:rsidR="00446CE0" w:rsidRPr="006B6564">
        <w:rPr>
          <w:rFonts w:asciiTheme="minorHAnsi" w:hAnsiTheme="minorHAnsi" w:cstheme="minorHAnsi"/>
          <w:sz w:val="22"/>
          <w:szCs w:val="22"/>
        </w:rPr>
        <w:t xml:space="preserve"> </w:t>
      </w:r>
    </w:p>
    <w:p w14:paraId="0DAE8B18" w14:textId="77777777" w:rsidR="00D24905" w:rsidRPr="0033420A" w:rsidRDefault="00D24905" w:rsidP="00AC7251">
      <w:pPr>
        <w:tabs>
          <w:tab w:val="left" w:pos="720"/>
          <w:tab w:val="left" w:pos="2610"/>
          <w:tab w:val="left" w:pos="5040"/>
          <w:tab w:val="left" w:pos="5760"/>
        </w:tabs>
        <w:rPr>
          <w:rFonts w:asciiTheme="minorHAnsi" w:hAnsiTheme="minorHAnsi" w:cstheme="minorHAnsi"/>
          <w:color w:val="FF0000"/>
          <w:sz w:val="22"/>
          <w:szCs w:val="22"/>
        </w:rPr>
      </w:pPr>
    </w:p>
    <w:p w14:paraId="0DAE8B19" w14:textId="4EEC7B98" w:rsidR="00AC7251" w:rsidRPr="006B6564" w:rsidRDefault="00D54059" w:rsidP="00AC7251">
      <w:pPr>
        <w:tabs>
          <w:tab w:val="left" w:pos="720"/>
          <w:tab w:val="left" w:pos="2610"/>
          <w:tab w:val="left" w:pos="5040"/>
          <w:tab w:val="left" w:pos="5760"/>
        </w:tabs>
        <w:rPr>
          <w:rFonts w:asciiTheme="minorHAnsi" w:hAnsiTheme="minorHAnsi" w:cstheme="minorHAnsi"/>
          <w:sz w:val="22"/>
          <w:szCs w:val="22"/>
        </w:rPr>
      </w:pPr>
      <w:r w:rsidRPr="006B6564">
        <w:rPr>
          <w:rFonts w:asciiTheme="minorHAnsi" w:hAnsiTheme="minorHAnsi" w:cstheme="minorHAnsi"/>
          <w:sz w:val="22"/>
          <w:szCs w:val="22"/>
        </w:rPr>
        <w:t>9</w:t>
      </w:r>
      <w:r w:rsidR="00AC7251" w:rsidRPr="006B6564">
        <w:rPr>
          <w:rFonts w:asciiTheme="minorHAnsi" w:hAnsiTheme="minorHAnsi" w:cstheme="minorHAnsi"/>
          <w:sz w:val="22"/>
          <w:szCs w:val="22"/>
        </w:rPr>
        <w:t xml:space="preserve">. </w:t>
      </w:r>
      <w:r w:rsidR="00AC7251" w:rsidRPr="006B6564">
        <w:rPr>
          <w:rFonts w:asciiTheme="minorHAnsi" w:hAnsiTheme="minorHAnsi" w:cstheme="minorHAnsi"/>
          <w:b/>
          <w:sz w:val="22"/>
          <w:szCs w:val="22"/>
        </w:rPr>
        <w:t xml:space="preserve">EXTRA INSTRUCTION (EI). </w:t>
      </w:r>
      <w:r w:rsidR="009F59E4" w:rsidRPr="006B6564">
        <w:rPr>
          <w:rFonts w:asciiTheme="minorHAnsi" w:hAnsiTheme="minorHAnsi" w:cstheme="minorHAnsi"/>
          <w:b/>
          <w:sz w:val="22"/>
          <w:szCs w:val="22"/>
        </w:rPr>
        <w:t xml:space="preserve"> </w:t>
      </w:r>
      <w:r w:rsidR="00D21C18" w:rsidRPr="006B6564">
        <w:rPr>
          <w:rFonts w:asciiTheme="minorHAnsi" w:hAnsiTheme="minorHAnsi" w:cstheme="minorHAnsi"/>
          <w:sz w:val="22"/>
          <w:szCs w:val="22"/>
        </w:rPr>
        <w:t>I</w:t>
      </w:r>
      <w:r w:rsidR="00AC7251" w:rsidRPr="006B6564">
        <w:rPr>
          <w:rFonts w:asciiTheme="minorHAnsi" w:hAnsiTheme="minorHAnsi" w:cstheme="minorHAnsi"/>
          <w:sz w:val="22"/>
          <w:szCs w:val="22"/>
        </w:rPr>
        <w:t xml:space="preserve"> encourage you to make an appointment with </w:t>
      </w:r>
      <w:r w:rsidR="006B6564" w:rsidRPr="006B6564">
        <w:rPr>
          <w:rFonts w:asciiTheme="minorHAnsi" w:hAnsiTheme="minorHAnsi" w:cstheme="minorHAnsi"/>
          <w:sz w:val="22"/>
          <w:szCs w:val="22"/>
        </w:rPr>
        <w:t>your instructor</w:t>
      </w:r>
      <w:r w:rsidR="00522427" w:rsidRPr="006B6564">
        <w:rPr>
          <w:rFonts w:asciiTheme="minorHAnsi" w:hAnsiTheme="minorHAnsi" w:cstheme="minorHAnsi"/>
          <w:sz w:val="22"/>
          <w:szCs w:val="22"/>
        </w:rPr>
        <w:t xml:space="preserve"> </w:t>
      </w:r>
      <w:r w:rsidR="00AC7251" w:rsidRPr="006B6564">
        <w:rPr>
          <w:rFonts w:asciiTheme="minorHAnsi" w:hAnsiTheme="minorHAnsi" w:cstheme="minorHAnsi"/>
          <w:sz w:val="22"/>
          <w:szCs w:val="22"/>
        </w:rPr>
        <w:t xml:space="preserve">for EI any time you have questions. </w:t>
      </w:r>
      <w:r w:rsidR="00446CE0" w:rsidRPr="006B6564">
        <w:rPr>
          <w:rFonts w:asciiTheme="minorHAnsi" w:hAnsiTheme="minorHAnsi" w:cstheme="minorHAnsi"/>
          <w:sz w:val="22"/>
          <w:szCs w:val="22"/>
        </w:rPr>
        <w:t xml:space="preserve"> </w:t>
      </w:r>
      <w:r w:rsidR="00AC7251" w:rsidRPr="006B6564">
        <w:rPr>
          <w:rFonts w:asciiTheme="minorHAnsi" w:hAnsiTheme="minorHAnsi" w:cstheme="minorHAnsi"/>
          <w:sz w:val="22"/>
          <w:szCs w:val="22"/>
        </w:rPr>
        <w:t xml:space="preserve">When you arrive for EI </w:t>
      </w:r>
      <w:r w:rsidR="00D24A75" w:rsidRPr="006B6564">
        <w:rPr>
          <w:rFonts w:asciiTheme="minorHAnsi" w:hAnsiTheme="minorHAnsi" w:cstheme="minorHAnsi"/>
          <w:sz w:val="22"/>
          <w:szCs w:val="22"/>
        </w:rPr>
        <w:t>you are expected to be prepared by r</w:t>
      </w:r>
      <w:r w:rsidR="00AC7251" w:rsidRPr="006B6564">
        <w:rPr>
          <w:rFonts w:asciiTheme="minorHAnsi" w:hAnsiTheme="minorHAnsi" w:cstheme="minorHAnsi"/>
          <w:sz w:val="22"/>
          <w:szCs w:val="22"/>
        </w:rPr>
        <w:t>e-read</w:t>
      </w:r>
      <w:r w:rsidR="00D24A75" w:rsidRPr="006B6564">
        <w:rPr>
          <w:rFonts w:asciiTheme="minorHAnsi" w:hAnsiTheme="minorHAnsi" w:cstheme="minorHAnsi"/>
          <w:sz w:val="22"/>
          <w:szCs w:val="22"/>
        </w:rPr>
        <w:t>ing</w:t>
      </w:r>
      <w:r w:rsidR="00AC7251" w:rsidRPr="006B6564">
        <w:rPr>
          <w:rFonts w:asciiTheme="minorHAnsi" w:hAnsiTheme="minorHAnsi" w:cstheme="minorHAnsi"/>
          <w:sz w:val="22"/>
          <w:szCs w:val="22"/>
        </w:rPr>
        <w:t xml:space="preserve"> the section</w:t>
      </w:r>
      <w:r w:rsidR="00446CE0" w:rsidRPr="006B6564">
        <w:rPr>
          <w:rFonts w:asciiTheme="minorHAnsi" w:hAnsiTheme="minorHAnsi" w:cstheme="minorHAnsi"/>
          <w:sz w:val="22"/>
          <w:szCs w:val="22"/>
        </w:rPr>
        <w:t>(</w:t>
      </w:r>
      <w:r w:rsidR="00AC7251" w:rsidRPr="006B6564">
        <w:rPr>
          <w:rFonts w:asciiTheme="minorHAnsi" w:hAnsiTheme="minorHAnsi" w:cstheme="minorHAnsi"/>
          <w:sz w:val="22"/>
          <w:szCs w:val="22"/>
        </w:rPr>
        <w:t>s</w:t>
      </w:r>
      <w:r w:rsidR="00446CE0" w:rsidRPr="006B6564">
        <w:rPr>
          <w:rFonts w:asciiTheme="minorHAnsi" w:hAnsiTheme="minorHAnsi" w:cstheme="minorHAnsi"/>
          <w:sz w:val="22"/>
          <w:szCs w:val="22"/>
        </w:rPr>
        <w:t>)</w:t>
      </w:r>
      <w:r w:rsidR="00AC7251" w:rsidRPr="006B6564">
        <w:rPr>
          <w:rFonts w:asciiTheme="minorHAnsi" w:hAnsiTheme="minorHAnsi" w:cstheme="minorHAnsi"/>
          <w:sz w:val="22"/>
          <w:szCs w:val="22"/>
        </w:rPr>
        <w:t xml:space="preserve"> you are struggling with and bring examples of homework problems you are finding difficult.</w:t>
      </w:r>
      <w:r w:rsidR="00555086" w:rsidRPr="006B6564">
        <w:rPr>
          <w:rFonts w:asciiTheme="minorHAnsi" w:hAnsiTheme="minorHAnsi" w:cstheme="minorHAnsi"/>
          <w:sz w:val="22"/>
          <w:szCs w:val="22"/>
        </w:rPr>
        <w:t xml:space="preserve"> EI is a privilege; if you arrive to an EI session unprepared, </w:t>
      </w:r>
      <w:r w:rsidR="006B6564" w:rsidRPr="006B6564">
        <w:rPr>
          <w:rFonts w:asciiTheme="minorHAnsi" w:hAnsiTheme="minorHAnsi" w:cstheme="minorHAnsi"/>
          <w:sz w:val="22"/>
          <w:szCs w:val="22"/>
        </w:rPr>
        <w:t>you will be asked t</w:t>
      </w:r>
      <w:r w:rsidR="00555086" w:rsidRPr="006B6564">
        <w:rPr>
          <w:rFonts w:asciiTheme="minorHAnsi" w:hAnsiTheme="minorHAnsi" w:cstheme="minorHAnsi"/>
          <w:sz w:val="22"/>
          <w:szCs w:val="22"/>
        </w:rPr>
        <w:t>o reschedule.</w:t>
      </w:r>
      <w:r w:rsidR="00AC7251" w:rsidRPr="006B6564">
        <w:rPr>
          <w:rFonts w:asciiTheme="minorHAnsi" w:hAnsiTheme="minorHAnsi" w:cstheme="minorHAnsi"/>
          <w:sz w:val="22"/>
          <w:szCs w:val="22"/>
        </w:rPr>
        <w:t xml:space="preserve"> </w:t>
      </w:r>
      <w:r w:rsidR="00446CE0" w:rsidRPr="006B6564">
        <w:rPr>
          <w:rFonts w:asciiTheme="minorHAnsi" w:hAnsiTheme="minorHAnsi" w:cstheme="minorHAnsi"/>
          <w:sz w:val="22"/>
          <w:szCs w:val="22"/>
        </w:rPr>
        <w:t xml:space="preserve"> </w:t>
      </w:r>
      <w:r w:rsidR="00E42B1F" w:rsidRPr="006B6564">
        <w:rPr>
          <w:rFonts w:asciiTheme="minorHAnsi" w:hAnsiTheme="minorHAnsi" w:cstheme="minorHAnsi"/>
          <w:sz w:val="22"/>
          <w:szCs w:val="22"/>
        </w:rPr>
        <w:t xml:space="preserve">If </w:t>
      </w:r>
      <w:r w:rsidR="006B6564" w:rsidRPr="006B6564">
        <w:rPr>
          <w:rFonts w:asciiTheme="minorHAnsi" w:hAnsiTheme="minorHAnsi" w:cstheme="minorHAnsi"/>
          <w:sz w:val="22"/>
          <w:szCs w:val="22"/>
        </w:rPr>
        <w:t xml:space="preserve">your instructor is not available, feel free to </w:t>
      </w:r>
      <w:r w:rsidR="00E42B1F" w:rsidRPr="006B6564">
        <w:rPr>
          <w:rFonts w:asciiTheme="minorHAnsi" w:hAnsiTheme="minorHAnsi" w:cstheme="minorHAnsi"/>
          <w:sz w:val="22"/>
          <w:szCs w:val="22"/>
        </w:rPr>
        <w:t xml:space="preserve">seek assistance from other instructors in the course.  </w:t>
      </w:r>
      <w:r w:rsidR="006B6564" w:rsidRPr="006B6564">
        <w:rPr>
          <w:rFonts w:asciiTheme="minorHAnsi" w:hAnsiTheme="minorHAnsi" w:cstheme="minorHAnsi"/>
          <w:sz w:val="22"/>
          <w:szCs w:val="22"/>
        </w:rPr>
        <w:t xml:space="preserve">The </w:t>
      </w:r>
      <w:r w:rsidR="00E42B1F" w:rsidRPr="006B6564">
        <w:rPr>
          <w:rFonts w:asciiTheme="minorHAnsi" w:hAnsiTheme="minorHAnsi" w:cstheme="minorHAnsi"/>
          <w:sz w:val="22"/>
          <w:szCs w:val="22"/>
        </w:rPr>
        <w:t>instructors this semester are:</w:t>
      </w:r>
    </w:p>
    <w:p w14:paraId="0DAE8B1A" w14:textId="77777777" w:rsidR="004A7BDF" w:rsidRPr="0033420A" w:rsidRDefault="004A7BDF" w:rsidP="00AC7251">
      <w:pPr>
        <w:tabs>
          <w:tab w:val="left" w:pos="720"/>
          <w:tab w:val="left" w:pos="2610"/>
          <w:tab w:val="left" w:pos="5040"/>
          <w:tab w:val="left" w:pos="5760"/>
        </w:tabs>
        <w:rPr>
          <w:rFonts w:asciiTheme="minorHAnsi" w:hAnsiTheme="minorHAnsi" w:cstheme="minorHAnsi"/>
          <w:color w:val="FF0000"/>
          <w:sz w:val="22"/>
          <w:szCs w:val="22"/>
        </w:rPr>
      </w:pPr>
    </w:p>
    <w:tbl>
      <w:tblPr>
        <w:tblStyle w:val="TableGrid"/>
        <w:tblW w:w="0" w:type="auto"/>
        <w:tblLook w:val="04A0" w:firstRow="1" w:lastRow="0" w:firstColumn="1" w:lastColumn="0" w:noHBand="0" w:noVBand="1"/>
      </w:tblPr>
      <w:tblGrid>
        <w:gridCol w:w="1890"/>
        <w:gridCol w:w="1169"/>
        <w:gridCol w:w="181"/>
        <w:gridCol w:w="984"/>
        <w:gridCol w:w="998"/>
        <w:gridCol w:w="1072"/>
        <w:gridCol w:w="3066"/>
      </w:tblGrid>
      <w:tr w:rsidR="0033420A" w:rsidRPr="0033420A" w14:paraId="55893CFA" w14:textId="77777777" w:rsidTr="000C6AD6">
        <w:trPr>
          <w:trHeight w:val="360"/>
        </w:trPr>
        <w:tc>
          <w:tcPr>
            <w:tcW w:w="1890" w:type="dxa"/>
            <w:tcBorders>
              <w:top w:val="nil"/>
              <w:left w:val="nil"/>
              <w:bottom w:val="single" w:sz="4" w:space="0" w:color="auto"/>
              <w:right w:val="nil"/>
            </w:tcBorders>
            <w:vAlign w:val="center"/>
          </w:tcPr>
          <w:p w14:paraId="1CB211A3" w14:textId="6A248038" w:rsidR="00E84953" w:rsidRPr="00A1059A" w:rsidRDefault="00E84953" w:rsidP="009F353A">
            <w:pPr>
              <w:tabs>
                <w:tab w:val="left" w:pos="720"/>
                <w:tab w:val="left" w:pos="2610"/>
                <w:tab w:val="left" w:pos="5040"/>
                <w:tab w:val="left" w:pos="5760"/>
              </w:tabs>
              <w:jc w:val="center"/>
              <w:rPr>
                <w:rFonts w:cstheme="minorHAnsi"/>
                <w:b/>
              </w:rPr>
            </w:pPr>
            <w:r w:rsidRPr="00A1059A">
              <w:rPr>
                <w:rFonts w:cstheme="minorHAnsi"/>
                <w:b/>
              </w:rPr>
              <w:t>Instructor</w:t>
            </w:r>
          </w:p>
        </w:tc>
        <w:tc>
          <w:tcPr>
            <w:tcW w:w="1169" w:type="dxa"/>
            <w:tcBorders>
              <w:top w:val="nil"/>
              <w:left w:val="nil"/>
              <w:bottom w:val="single" w:sz="4" w:space="0" w:color="auto"/>
              <w:right w:val="nil"/>
            </w:tcBorders>
            <w:vAlign w:val="center"/>
          </w:tcPr>
          <w:p w14:paraId="765B59D3" w14:textId="43F0B8B3" w:rsidR="00E84953" w:rsidRPr="00A1059A" w:rsidRDefault="00E84953" w:rsidP="009F353A">
            <w:pPr>
              <w:tabs>
                <w:tab w:val="left" w:pos="720"/>
                <w:tab w:val="left" w:pos="2610"/>
                <w:tab w:val="left" w:pos="5040"/>
                <w:tab w:val="left" w:pos="5760"/>
              </w:tabs>
              <w:jc w:val="center"/>
              <w:rPr>
                <w:rFonts w:cstheme="minorHAnsi"/>
                <w:b/>
              </w:rPr>
            </w:pPr>
            <w:r w:rsidRPr="00A1059A">
              <w:rPr>
                <w:rFonts w:cstheme="minorHAnsi"/>
                <w:b/>
              </w:rPr>
              <w:t>Teaching Sections</w:t>
            </w:r>
          </w:p>
        </w:tc>
        <w:tc>
          <w:tcPr>
            <w:tcW w:w="1165" w:type="dxa"/>
            <w:gridSpan w:val="2"/>
            <w:tcBorders>
              <w:top w:val="nil"/>
              <w:left w:val="nil"/>
              <w:bottom w:val="single" w:sz="4" w:space="0" w:color="auto"/>
              <w:right w:val="nil"/>
            </w:tcBorders>
            <w:vAlign w:val="center"/>
          </w:tcPr>
          <w:p w14:paraId="39BAA625" w14:textId="771A7CBB" w:rsidR="00E84953" w:rsidRPr="00A1059A" w:rsidRDefault="00E84953" w:rsidP="000E201D">
            <w:pPr>
              <w:tabs>
                <w:tab w:val="left" w:pos="720"/>
                <w:tab w:val="left" w:pos="2610"/>
                <w:tab w:val="left" w:pos="5040"/>
                <w:tab w:val="left" w:pos="5760"/>
              </w:tabs>
              <w:jc w:val="center"/>
              <w:rPr>
                <w:rFonts w:cstheme="minorHAnsi"/>
                <w:b/>
              </w:rPr>
            </w:pPr>
            <w:r w:rsidRPr="00A1059A">
              <w:rPr>
                <w:rFonts w:cstheme="minorHAnsi"/>
                <w:b/>
              </w:rPr>
              <w:t>Classroom</w:t>
            </w:r>
          </w:p>
        </w:tc>
        <w:tc>
          <w:tcPr>
            <w:tcW w:w="998" w:type="dxa"/>
            <w:tcBorders>
              <w:top w:val="nil"/>
              <w:left w:val="nil"/>
              <w:bottom w:val="single" w:sz="4" w:space="0" w:color="auto"/>
              <w:right w:val="nil"/>
            </w:tcBorders>
            <w:vAlign w:val="center"/>
          </w:tcPr>
          <w:p w14:paraId="2991FC06" w14:textId="6DBAFE4C" w:rsidR="00E84953" w:rsidRPr="00A1059A" w:rsidRDefault="00E84953" w:rsidP="009F353A">
            <w:pPr>
              <w:tabs>
                <w:tab w:val="left" w:pos="720"/>
                <w:tab w:val="left" w:pos="2610"/>
                <w:tab w:val="left" w:pos="5040"/>
                <w:tab w:val="left" w:pos="5760"/>
              </w:tabs>
              <w:jc w:val="center"/>
              <w:rPr>
                <w:rFonts w:cstheme="minorHAnsi"/>
                <w:b/>
              </w:rPr>
            </w:pPr>
            <w:r w:rsidRPr="00A1059A">
              <w:rPr>
                <w:rFonts w:cstheme="minorHAnsi"/>
                <w:b/>
              </w:rPr>
              <w:t>Office</w:t>
            </w:r>
          </w:p>
        </w:tc>
        <w:tc>
          <w:tcPr>
            <w:tcW w:w="1072" w:type="dxa"/>
            <w:tcBorders>
              <w:top w:val="nil"/>
              <w:left w:val="nil"/>
              <w:bottom w:val="single" w:sz="4" w:space="0" w:color="auto"/>
              <w:right w:val="nil"/>
            </w:tcBorders>
            <w:vAlign w:val="center"/>
          </w:tcPr>
          <w:p w14:paraId="607E3C22" w14:textId="24D652B6" w:rsidR="00E84953" w:rsidRPr="00A1059A" w:rsidRDefault="00E84953" w:rsidP="009F353A">
            <w:pPr>
              <w:tabs>
                <w:tab w:val="left" w:pos="720"/>
                <w:tab w:val="left" w:pos="2610"/>
                <w:tab w:val="left" w:pos="5040"/>
                <w:tab w:val="left" w:pos="5760"/>
              </w:tabs>
              <w:jc w:val="center"/>
              <w:rPr>
                <w:rFonts w:cstheme="minorHAnsi"/>
                <w:b/>
              </w:rPr>
            </w:pPr>
            <w:r w:rsidRPr="00A1059A">
              <w:rPr>
                <w:rFonts w:cstheme="minorHAnsi"/>
                <w:b/>
              </w:rPr>
              <w:t>Phone</w:t>
            </w:r>
          </w:p>
        </w:tc>
        <w:tc>
          <w:tcPr>
            <w:tcW w:w="3066" w:type="dxa"/>
            <w:tcBorders>
              <w:top w:val="nil"/>
              <w:left w:val="nil"/>
              <w:bottom w:val="single" w:sz="4" w:space="0" w:color="auto"/>
              <w:right w:val="nil"/>
            </w:tcBorders>
            <w:vAlign w:val="center"/>
          </w:tcPr>
          <w:p w14:paraId="65D5C8E7" w14:textId="4D2FD247" w:rsidR="00E84953" w:rsidRPr="00A1059A" w:rsidRDefault="00E84953" w:rsidP="009F353A">
            <w:pPr>
              <w:tabs>
                <w:tab w:val="left" w:pos="720"/>
                <w:tab w:val="left" w:pos="2610"/>
                <w:tab w:val="left" w:pos="5040"/>
                <w:tab w:val="left" w:pos="5760"/>
              </w:tabs>
              <w:jc w:val="center"/>
              <w:rPr>
                <w:rFonts w:cstheme="minorHAnsi"/>
                <w:b/>
              </w:rPr>
            </w:pPr>
            <w:r w:rsidRPr="00A1059A">
              <w:rPr>
                <w:rFonts w:cstheme="minorHAnsi"/>
                <w:b/>
              </w:rPr>
              <w:t>e-mail</w:t>
            </w:r>
          </w:p>
        </w:tc>
      </w:tr>
      <w:tr w:rsidR="0033420A" w:rsidRPr="0033420A" w14:paraId="3A022A4A" w14:textId="77777777" w:rsidTr="000E201D">
        <w:trPr>
          <w:trHeight w:val="360"/>
        </w:trPr>
        <w:tc>
          <w:tcPr>
            <w:tcW w:w="1890" w:type="dxa"/>
            <w:vAlign w:val="center"/>
          </w:tcPr>
          <w:p w14:paraId="62EE8422" w14:textId="5B010C57" w:rsidR="000C6AD6" w:rsidRPr="00A1059A" w:rsidRDefault="006B6564" w:rsidP="000C6AD6">
            <w:pPr>
              <w:tabs>
                <w:tab w:val="left" w:pos="720"/>
                <w:tab w:val="left" w:pos="2610"/>
                <w:tab w:val="left" w:pos="5040"/>
                <w:tab w:val="left" w:pos="5760"/>
              </w:tabs>
              <w:jc w:val="center"/>
              <w:rPr>
                <w:rFonts w:cstheme="minorHAnsi"/>
              </w:rPr>
            </w:pPr>
            <w:r w:rsidRPr="00A1059A">
              <w:rPr>
                <w:rFonts w:cstheme="minorHAnsi"/>
              </w:rPr>
              <w:t>Lt Col New</w:t>
            </w:r>
            <w:r w:rsidR="000C6AD6" w:rsidRPr="00A1059A">
              <w:rPr>
                <w:rFonts w:cstheme="minorHAnsi"/>
              </w:rPr>
              <w:t xml:space="preserve"> (CD)</w:t>
            </w:r>
          </w:p>
        </w:tc>
        <w:tc>
          <w:tcPr>
            <w:tcW w:w="1350" w:type="dxa"/>
            <w:gridSpan w:val="2"/>
            <w:vAlign w:val="center"/>
          </w:tcPr>
          <w:p w14:paraId="734FFDA4" w14:textId="2512287B" w:rsidR="000C6AD6" w:rsidRPr="00A1059A" w:rsidRDefault="006B6564" w:rsidP="00A1059A">
            <w:pPr>
              <w:tabs>
                <w:tab w:val="left" w:pos="720"/>
                <w:tab w:val="left" w:pos="2610"/>
                <w:tab w:val="left" w:pos="5040"/>
                <w:tab w:val="left" w:pos="5760"/>
              </w:tabs>
              <w:jc w:val="center"/>
              <w:rPr>
                <w:rFonts w:cstheme="minorHAnsi"/>
                <w:sz w:val="20"/>
              </w:rPr>
            </w:pPr>
            <w:r w:rsidRPr="00A1059A">
              <w:rPr>
                <w:rFonts w:cstheme="minorHAnsi"/>
                <w:sz w:val="20"/>
              </w:rPr>
              <w:t>M4, M6</w:t>
            </w:r>
          </w:p>
        </w:tc>
        <w:tc>
          <w:tcPr>
            <w:tcW w:w="984" w:type="dxa"/>
            <w:vAlign w:val="center"/>
          </w:tcPr>
          <w:p w14:paraId="5EC26EFE" w14:textId="203475A5" w:rsidR="000C6AD6" w:rsidRPr="00A1059A" w:rsidRDefault="00B30F6C" w:rsidP="000C6AD6">
            <w:pPr>
              <w:tabs>
                <w:tab w:val="left" w:pos="720"/>
                <w:tab w:val="left" w:pos="2610"/>
                <w:tab w:val="left" w:pos="5040"/>
                <w:tab w:val="left" w:pos="5760"/>
              </w:tabs>
              <w:jc w:val="center"/>
              <w:rPr>
                <w:rFonts w:cstheme="minorHAnsi"/>
              </w:rPr>
            </w:pPr>
            <w:r>
              <w:rPr>
                <w:rFonts w:cstheme="minorHAnsi"/>
              </w:rPr>
              <w:t>5D56</w:t>
            </w:r>
          </w:p>
        </w:tc>
        <w:tc>
          <w:tcPr>
            <w:tcW w:w="998" w:type="dxa"/>
            <w:vAlign w:val="center"/>
          </w:tcPr>
          <w:p w14:paraId="6428EE32" w14:textId="15443B0A" w:rsidR="000C6AD6" w:rsidRPr="00A1059A" w:rsidRDefault="006B6564" w:rsidP="000C6AD6">
            <w:pPr>
              <w:tabs>
                <w:tab w:val="left" w:pos="720"/>
                <w:tab w:val="left" w:pos="2610"/>
                <w:tab w:val="left" w:pos="5040"/>
                <w:tab w:val="left" w:pos="5760"/>
              </w:tabs>
              <w:jc w:val="center"/>
              <w:rPr>
                <w:rFonts w:cstheme="minorHAnsi"/>
              </w:rPr>
            </w:pPr>
            <w:r w:rsidRPr="00A1059A">
              <w:rPr>
                <w:rFonts w:cstheme="minorHAnsi"/>
              </w:rPr>
              <w:t>6D-226</w:t>
            </w:r>
          </w:p>
        </w:tc>
        <w:tc>
          <w:tcPr>
            <w:tcW w:w="1072" w:type="dxa"/>
            <w:vAlign w:val="center"/>
          </w:tcPr>
          <w:p w14:paraId="1146F1E6" w14:textId="28258596" w:rsidR="000C6AD6" w:rsidRPr="00A1059A" w:rsidRDefault="006B6564" w:rsidP="000C6AD6">
            <w:pPr>
              <w:tabs>
                <w:tab w:val="left" w:pos="720"/>
                <w:tab w:val="left" w:pos="2610"/>
                <w:tab w:val="left" w:pos="5040"/>
                <w:tab w:val="left" w:pos="5760"/>
              </w:tabs>
              <w:jc w:val="center"/>
              <w:rPr>
                <w:rFonts w:cstheme="minorHAnsi"/>
              </w:rPr>
            </w:pPr>
            <w:r w:rsidRPr="00A1059A">
              <w:rPr>
                <w:rFonts w:cstheme="minorHAnsi"/>
              </w:rPr>
              <w:t>333-8023</w:t>
            </w:r>
          </w:p>
        </w:tc>
        <w:tc>
          <w:tcPr>
            <w:tcW w:w="3066" w:type="dxa"/>
            <w:vAlign w:val="center"/>
          </w:tcPr>
          <w:p w14:paraId="69BAB016" w14:textId="0EB80B5F" w:rsidR="00197318" w:rsidRPr="00A1059A" w:rsidRDefault="00A0430C" w:rsidP="00197318">
            <w:pPr>
              <w:tabs>
                <w:tab w:val="left" w:pos="720"/>
                <w:tab w:val="left" w:pos="2610"/>
                <w:tab w:val="left" w:pos="5040"/>
                <w:tab w:val="left" w:pos="5760"/>
              </w:tabs>
              <w:jc w:val="center"/>
              <w:rPr>
                <w:rFonts w:cstheme="minorHAnsi"/>
              </w:rPr>
            </w:pPr>
            <w:hyperlink r:id="rId16" w:history="1">
              <w:r w:rsidR="00197318" w:rsidRPr="008F33F1">
                <w:rPr>
                  <w:rStyle w:val="Hyperlink"/>
                  <w:rFonts w:cstheme="minorHAnsi"/>
                </w:rPr>
                <w:t>Jon.new@usafa.edu</w:t>
              </w:r>
            </w:hyperlink>
          </w:p>
        </w:tc>
      </w:tr>
      <w:tr w:rsidR="0033420A" w:rsidRPr="0033420A" w14:paraId="28BD7AA5" w14:textId="77777777" w:rsidTr="000E201D">
        <w:trPr>
          <w:trHeight w:val="360"/>
        </w:trPr>
        <w:tc>
          <w:tcPr>
            <w:tcW w:w="1890" w:type="dxa"/>
            <w:vAlign w:val="center"/>
          </w:tcPr>
          <w:p w14:paraId="1FB55A3B" w14:textId="46C16488" w:rsidR="000C6AD6" w:rsidRPr="00A1059A" w:rsidRDefault="006B6564" w:rsidP="006B6564">
            <w:pPr>
              <w:tabs>
                <w:tab w:val="left" w:pos="720"/>
                <w:tab w:val="left" w:pos="2610"/>
                <w:tab w:val="left" w:pos="5040"/>
                <w:tab w:val="left" w:pos="5760"/>
              </w:tabs>
              <w:jc w:val="center"/>
              <w:rPr>
                <w:rFonts w:cstheme="minorHAnsi"/>
              </w:rPr>
            </w:pPr>
            <w:r w:rsidRPr="00A1059A">
              <w:rPr>
                <w:rFonts w:cstheme="minorHAnsi"/>
              </w:rPr>
              <w:t>Lt Col Carson</w:t>
            </w:r>
          </w:p>
        </w:tc>
        <w:tc>
          <w:tcPr>
            <w:tcW w:w="1350" w:type="dxa"/>
            <w:gridSpan w:val="2"/>
            <w:vAlign w:val="center"/>
          </w:tcPr>
          <w:p w14:paraId="0B5339C4" w14:textId="3DDB47AF" w:rsidR="000C6AD6" w:rsidRPr="00A1059A" w:rsidRDefault="000C6AD6" w:rsidP="005A3843">
            <w:pPr>
              <w:tabs>
                <w:tab w:val="left" w:pos="720"/>
                <w:tab w:val="left" w:pos="2610"/>
                <w:tab w:val="left" w:pos="5040"/>
                <w:tab w:val="left" w:pos="5760"/>
              </w:tabs>
              <w:jc w:val="center"/>
              <w:rPr>
                <w:rFonts w:cstheme="minorHAnsi"/>
                <w:sz w:val="20"/>
              </w:rPr>
            </w:pPr>
            <w:r w:rsidRPr="00A1059A">
              <w:rPr>
                <w:rFonts w:cstheme="minorHAnsi"/>
                <w:sz w:val="20"/>
              </w:rPr>
              <w:t>T</w:t>
            </w:r>
            <w:r w:rsidR="005A3843">
              <w:rPr>
                <w:rFonts w:cstheme="minorHAnsi"/>
                <w:sz w:val="20"/>
              </w:rPr>
              <w:t>4</w:t>
            </w:r>
            <w:r w:rsidR="006B6564" w:rsidRPr="00A1059A">
              <w:rPr>
                <w:rFonts w:cstheme="minorHAnsi"/>
                <w:sz w:val="20"/>
              </w:rPr>
              <w:t>, T6</w:t>
            </w:r>
          </w:p>
        </w:tc>
        <w:tc>
          <w:tcPr>
            <w:tcW w:w="984" w:type="dxa"/>
            <w:vAlign w:val="center"/>
          </w:tcPr>
          <w:p w14:paraId="12DBCDC0" w14:textId="2417FFCE" w:rsidR="000C6AD6" w:rsidRPr="00A1059A" w:rsidRDefault="00B30F6C" w:rsidP="000C6AD6">
            <w:pPr>
              <w:tabs>
                <w:tab w:val="left" w:pos="720"/>
                <w:tab w:val="left" w:pos="2610"/>
                <w:tab w:val="left" w:pos="5040"/>
                <w:tab w:val="left" w:pos="5760"/>
              </w:tabs>
              <w:jc w:val="center"/>
              <w:rPr>
                <w:rFonts w:cstheme="minorHAnsi"/>
              </w:rPr>
            </w:pPr>
            <w:r>
              <w:rPr>
                <w:rFonts w:cstheme="minorHAnsi"/>
              </w:rPr>
              <w:t>5D45</w:t>
            </w:r>
          </w:p>
        </w:tc>
        <w:tc>
          <w:tcPr>
            <w:tcW w:w="998" w:type="dxa"/>
            <w:vAlign w:val="center"/>
          </w:tcPr>
          <w:p w14:paraId="15710569" w14:textId="07001854" w:rsidR="000C6AD6" w:rsidRPr="00A1059A" w:rsidRDefault="00594C25" w:rsidP="000C6AD6">
            <w:pPr>
              <w:tabs>
                <w:tab w:val="left" w:pos="720"/>
                <w:tab w:val="left" w:pos="2610"/>
                <w:tab w:val="left" w:pos="5040"/>
                <w:tab w:val="left" w:pos="5760"/>
              </w:tabs>
              <w:jc w:val="center"/>
              <w:rPr>
                <w:rFonts w:cstheme="minorHAnsi"/>
              </w:rPr>
            </w:pPr>
            <w:r>
              <w:rPr>
                <w:rFonts w:cstheme="minorHAnsi"/>
              </w:rPr>
              <w:t>6D-214</w:t>
            </w:r>
          </w:p>
        </w:tc>
        <w:tc>
          <w:tcPr>
            <w:tcW w:w="1072" w:type="dxa"/>
            <w:vAlign w:val="center"/>
          </w:tcPr>
          <w:p w14:paraId="2BE94BA3" w14:textId="192F53CD" w:rsidR="000C6AD6" w:rsidRPr="00A1059A" w:rsidRDefault="00EB54CE" w:rsidP="000C6AD6">
            <w:pPr>
              <w:tabs>
                <w:tab w:val="left" w:pos="720"/>
                <w:tab w:val="left" w:pos="2610"/>
                <w:tab w:val="left" w:pos="5040"/>
                <w:tab w:val="left" w:pos="5760"/>
              </w:tabs>
              <w:jc w:val="center"/>
              <w:rPr>
                <w:rFonts w:cstheme="minorHAnsi"/>
              </w:rPr>
            </w:pPr>
            <w:r>
              <w:rPr>
                <w:rFonts w:cstheme="minorHAnsi"/>
              </w:rPr>
              <w:t>333-6898</w:t>
            </w:r>
          </w:p>
        </w:tc>
        <w:tc>
          <w:tcPr>
            <w:tcW w:w="3066" w:type="dxa"/>
            <w:vAlign w:val="center"/>
          </w:tcPr>
          <w:p w14:paraId="3007726D" w14:textId="07767C9A" w:rsidR="00197318" w:rsidRPr="00A1059A" w:rsidRDefault="00A0430C" w:rsidP="00197318">
            <w:pPr>
              <w:tabs>
                <w:tab w:val="left" w:pos="720"/>
                <w:tab w:val="left" w:pos="2610"/>
                <w:tab w:val="left" w:pos="5040"/>
                <w:tab w:val="left" w:pos="5760"/>
              </w:tabs>
              <w:jc w:val="center"/>
              <w:rPr>
                <w:rFonts w:cstheme="minorHAnsi"/>
              </w:rPr>
            </w:pPr>
            <w:hyperlink r:id="rId17" w:history="1">
              <w:r w:rsidR="00197318" w:rsidRPr="008F33F1">
                <w:rPr>
                  <w:rStyle w:val="Hyperlink"/>
                  <w:rFonts w:cstheme="minorHAnsi"/>
                </w:rPr>
                <w:t>Christopher.carson@usafa.edu</w:t>
              </w:r>
            </w:hyperlink>
          </w:p>
        </w:tc>
      </w:tr>
      <w:tr w:rsidR="0033420A" w:rsidRPr="0033420A" w14:paraId="4549827F" w14:textId="77777777" w:rsidTr="000E201D">
        <w:trPr>
          <w:trHeight w:val="360"/>
        </w:trPr>
        <w:tc>
          <w:tcPr>
            <w:tcW w:w="1890" w:type="dxa"/>
            <w:vAlign w:val="center"/>
          </w:tcPr>
          <w:p w14:paraId="3CC6565E" w14:textId="338A39E0" w:rsidR="000C6AD6" w:rsidRPr="00A1059A" w:rsidRDefault="006B6564" w:rsidP="000C6AD6">
            <w:pPr>
              <w:tabs>
                <w:tab w:val="left" w:pos="720"/>
                <w:tab w:val="left" w:pos="2610"/>
                <w:tab w:val="left" w:pos="5040"/>
                <w:tab w:val="left" w:pos="5760"/>
              </w:tabs>
              <w:jc w:val="center"/>
              <w:rPr>
                <w:rFonts w:cstheme="minorHAnsi"/>
              </w:rPr>
            </w:pPr>
            <w:r w:rsidRPr="00A1059A">
              <w:rPr>
                <w:rFonts w:cstheme="minorHAnsi"/>
              </w:rPr>
              <w:t>Dr. Kelly Avery</w:t>
            </w:r>
            <w:r w:rsidR="000C6AD6" w:rsidRPr="00A1059A">
              <w:rPr>
                <w:rFonts w:cstheme="minorHAnsi"/>
              </w:rPr>
              <w:t xml:space="preserve"> </w:t>
            </w:r>
          </w:p>
        </w:tc>
        <w:tc>
          <w:tcPr>
            <w:tcW w:w="1350" w:type="dxa"/>
            <w:gridSpan w:val="2"/>
            <w:shd w:val="clear" w:color="auto" w:fill="auto"/>
            <w:vAlign w:val="center"/>
          </w:tcPr>
          <w:p w14:paraId="1FEC35C8" w14:textId="31BF254E" w:rsidR="000C6AD6" w:rsidRPr="00A1059A" w:rsidRDefault="00A1059A" w:rsidP="00A1059A">
            <w:pPr>
              <w:tabs>
                <w:tab w:val="left" w:pos="720"/>
                <w:tab w:val="left" w:pos="2610"/>
                <w:tab w:val="left" w:pos="5040"/>
                <w:tab w:val="left" w:pos="5760"/>
              </w:tabs>
              <w:jc w:val="center"/>
              <w:rPr>
                <w:rFonts w:cstheme="minorHAnsi"/>
                <w:sz w:val="20"/>
              </w:rPr>
            </w:pPr>
            <w:r w:rsidRPr="00A1059A">
              <w:rPr>
                <w:rFonts w:cstheme="minorHAnsi"/>
                <w:sz w:val="20"/>
              </w:rPr>
              <w:t>T2, T3, T</w:t>
            </w:r>
            <w:r w:rsidR="005A3843">
              <w:rPr>
                <w:rFonts w:cstheme="minorHAnsi"/>
                <w:sz w:val="20"/>
              </w:rPr>
              <w:t>5</w:t>
            </w:r>
          </w:p>
        </w:tc>
        <w:tc>
          <w:tcPr>
            <w:tcW w:w="984" w:type="dxa"/>
            <w:vAlign w:val="center"/>
          </w:tcPr>
          <w:p w14:paraId="43D80722" w14:textId="179201AD" w:rsidR="000C6AD6" w:rsidRPr="00A1059A" w:rsidRDefault="00B30F6C" w:rsidP="000C6AD6">
            <w:pPr>
              <w:tabs>
                <w:tab w:val="left" w:pos="720"/>
                <w:tab w:val="left" w:pos="2610"/>
                <w:tab w:val="left" w:pos="5040"/>
                <w:tab w:val="left" w:pos="5760"/>
              </w:tabs>
              <w:jc w:val="center"/>
              <w:rPr>
                <w:rFonts w:cstheme="minorHAnsi"/>
              </w:rPr>
            </w:pPr>
            <w:r>
              <w:rPr>
                <w:rFonts w:cstheme="minorHAnsi"/>
              </w:rPr>
              <w:t>5D45</w:t>
            </w:r>
          </w:p>
        </w:tc>
        <w:tc>
          <w:tcPr>
            <w:tcW w:w="998" w:type="dxa"/>
            <w:shd w:val="clear" w:color="auto" w:fill="auto"/>
            <w:vAlign w:val="center"/>
          </w:tcPr>
          <w:p w14:paraId="51967626" w14:textId="74374287" w:rsidR="000C6AD6" w:rsidRPr="00A1059A" w:rsidRDefault="00594C25" w:rsidP="000C6AD6">
            <w:pPr>
              <w:tabs>
                <w:tab w:val="left" w:pos="720"/>
                <w:tab w:val="left" w:pos="2610"/>
                <w:tab w:val="left" w:pos="5040"/>
                <w:tab w:val="left" w:pos="5760"/>
              </w:tabs>
              <w:jc w:val="center"/>
              <w:rPr>
                <w:rFonts w:cstheme="minorHAnsi"/>
              </w:rPr>
            </w:pPr>
            <w:r>
              <w:rPr>
                <w:rFonts w:cstheme="minorHAnsi"/>
              </w:rPr>
              <w:t>6D-184</w:t>
            </w:r>
          </w:p>
        </w:tc>
        <w:tc>
          <w:tcPr>
            <w:tcW w:w="1072" w:type="dxa"/>
            <w:shd w:val="clear" w:color="auto" w:fill="auto"/>
            <w:vAlign w:val="center"/>
          </w:tcPr>
          <w:p w14:paraId="143F5EA2" w14:textId="1EBF87F3" w:rsidR="000C6AD6" w:rsidRPr="00A1059A" w:rsidRDefault="00EB54CE" w:rsidP="000C6AD6">
            <w:pPr>
              <w:tabs>
                <w:tab w:val="left" w:pos="720"/>
                <w:tab w:val="left" w:pos="2610"/>
                <w:tab w:val="left" w:pos="5040"/>
                <w:tab w:val="left" w:pos="5760"/>
              </w:tabs>
              <w:jc w:val="center"/>
              <w:rPr>
                <w:rFonts w:cstheme="minorHAnsi"/>
              </w:rPr>
            </w:pPr>
            <w:r>
              <w:rPr>
                <w:rFonts w:cstheme="minorHAnsi"/>
              </w:rPr>
              <w:t>333-8028</w:t>
            </w:r>
          </w:p>
        </w:tc>
        <w:tc>
          <w:tcPr>
            <w:tcW w:w="3066" w:type="dxa"/>
            <w:vAlign w:val="center"/>
          </w:tcPr>
          <w:p w14:paraId="5E1E239F" w14:textId="3EE3CE6E" w:rsidR="00197318" w:rsidRPr="00A1059A" w:rsidRDefault="00A0430C" w:rsidP="00197318">
            <w:pPr>
              <w:tabs>
                <w:tab w:val="left" w:pos="720"/>
                <w:tab w:val="left" w:pos="2610"/>
                <w:tab w:val="left" w:pos="5040"/>
                <w:tab w:val="left" w:pos="5760"/>
              </w:tabs>
              <w:jc w:val="center"/>
              <w:rPr>
                <w:rFonts w:cstheme="minorHAnsi"/>
              </w:rPr>
            </w:pPr>
            <w:hyperlink r:id="rId18" w:history="1">
              <w:r w:rsidR="00197318" w:rsidRPr="008F33F1">
                <w:rPr>
                  <w:rStyle w:val="Hyperlink"/>
                  <w:rFonts w:cstheme="minorHAnsi"/>
                </w:rPr>
                <w:t>Kelly.avery@usafa.edu</w:t>
              </w:r>
            </w:hyperlink>
          </w:p>
        </w:tc>
      </w:tr>
      <w:tr w:rsidR="00A1059A" w:rsidRPr="0033420A" w14:paraId="534FB456" w14:textId="77777777" w:rsidTr="000E201D">
        <w:trPr>
          <w:trHeight w:val="360"/>
        </w:trPr>
        <w:tc>
          <w:tcPr>
            <w:tcW w:w="1890" w:type="dxa"/>
            <w:vAlign w:val="center"/>
          </w:tcPr>
          <w:p w14:paraId="48C5358A" w14:textId="658DA369" w:rsidR="000C6AD6" w:rsidRPr="00A1059A" w:rsidRDefault="00A1059A" w:rsidP="000C6AD6">
            <w:pPr>
              <w:tabs>
                <w:tab w:val="left" w:pos="720"/>
                <w:tab w:val="left" w:pos="2610"/>
                <w:tab w:val="left" w:pos="5040"/>
                <w:tab w:val="left" w:pos="5760"/>
              </w:tabs>
              <w:jc w:val="center"/>
              <w:rPr>
                <w:rFonts w:cstheme="minorHAnsi"/>
              </w:rPr>
            </w:pPr>
            <w:r w:rsidRPr="00A1059A">
              <w:rPr>
                <w:rFonts w:cstheme="minorHAnsi"/>
              </w:rPr>
              <w:t>Dr. Calli Holaway</w:t>
            </w:r>
          </w:p>
        </w:tc>
        <w:tc>
          <w:tcPr>
            <w:tcW w:w="1350" w:type="dxa"/>
            <w:gridSpan w:val="2"/>
            <w:shd w:val="clear" w:color="auto" w:fill="auto"/>
            <w:vAlign w:val="center"/>
          </w:tcPr>
          <w:p w14:paraId="50A3BC4F" w14:textId="05C2D29B" w:rsidR="000C6AD6" w:rsidRPr="00A1059A" w:rsidRDefault="00A1059A" w:rsidP="00A1059A">
            <w:pPr>
              <w:tabs>
                <w:tab w:val="left" w:pos="720"/>
                <w:tab w:val="left" w:pos="2610"/>
                <w:tab w:val="left" w:pos="5040"/>
                <w:tab w:val="left" w:pos="5760"/>
              </w:tabs>
              <w:jc w:val="center"/>
              <w:rPr>
                <w:rFonts w:cstheme="minorHAnsi"/>
                <w:sz w:val="20"/>
              </w:rPr>
            </w:pPr>
            <w:r w:rsidRPr="00A1059A">
              <w:rPr>
                <w:rFonts w:cstheme="minorHAnsi"/>
                <w:sz w:val="20"/>
              </w:rPr>
              <w:t>T1</w:t>
            </w:r>
          </w:p>
        </w:tc>
        <w:tc>
          <w:tcPr>
            <w:tcW w:w="984" w:type="dxa"/>
            <w:vAlign w:val="center"/>
          </w:tcPr>
          <w:p w14:paraId="347BFFFC" w14:textId="57570F4E" w:rsidR="000C6AD6" w:rsidRPr="00A1059A" w:rsidRDefault="00B30F6C" w:rsidP="000C6AD6">
            <w:pPr>
              <w:tabs>
                <w:tab w:val="left" w:pos="720"/>
                <w:tab w:val="left" w:pos="2610"/>
                <w:tab w:val="left" w:pos="5040"/>
                <w:tab w:val="left" w:pos="5760"/>
              </w:tabs>
              <w:jc w:val="center"/>
              <w:rPr>
                <w:rFonts w:cstheme="minorHAnsi"/>
              </w:rPr>
            </w:pPr>
            <w:r>
              <w:rPr>
                <w:rFonts w:cstheme="minorHAnsi"/>
              </w:rPr>
              <w:t>5D45</w:t>
            </w:r>
          </w:p>
        </w:tc>
        <w:tc>
          <w:tcPr>
            <w:tcW w:w="998" w:type="dxa"/>
            <w:shd w:val="clear" w:color="auto" w:fill="auto"/>
            <w:vAlign w:val="center"/>
          </w:tcPr>
          <w:p w14:paraId="141845DC" w14:textId="265B5123" w:rsidR="000C6AD6" w:rsidRPr="00A1059A" w:rsidRDefault="00A41422" w:rsidP="000C6AD6">
            <w:pPr>
              <w:tabs>
                <w:tab w:val="left" w:pos="720"/>
                <w:tab w:val="left" w:pos="2610"/>
                <w:tab w:val="left" w:pos="5040"/>
                <w:tab w:val="left" w:pos="5760"/>
              </w:tabs>
              <w:jc w:val="center"/>
              <w:rPr>
                <w:rFonts w:cstheme="minorHAnsi"/>
              </w:rPr>
            </w:pPr>
            <w:r>
              <w:rPr>
                <w:rFonts w:cstheme="minorHAnsi"/>
              </w:rPr>
              <w:t>4K-25C</w:t>
            </w:r>
          </w:p>
        </w:tc>
        <w:tc>
          <w:tcPr>
            <w:tcW w:w="1072" w:type="dxa"/>
            <w:shd w:val="clear" w:color="auto" w:fill="auto"/>
            <w:vAlign w:val="center"/>
          </w:tcPr>
          <w:p w14:paraId="023CBE33" w14:textId="1E164786" w:rsidR="000C6AD6" w:rsidRPr="00A1059A" w:rsidRDefault="00A1059A" w:rsidP="000C6AD6">
            <w:pPr>
              <w:tabs>
                <w:tab w:val="left" w:pos="720"/>
                <w:tab w:val="left" w:pos="2610"/>
                <w:tab w:val="left" w:pos="5040"/>
                <w:tab w:val="left" w:pos="5760"/>
              </w:tabs>
              <w:jc w:val="center"/>
              <w:rPr>
                <w:rFonts w:cstheme="minorHAnsi"/>
              </w:rPr>
            </w:pPr>
            <w:r w:rsidRPr="00A1059A">
              <w:rPr>
                <w:rFonts w:cstheme="minorHAnsi"/>
              </w:rPr>
              <w:t>333-3994</w:t>
            </w:r>
          </w:p>
        </w:tc>
        <w:tc>
          <w:tcPr>
            <w:tcW w:w="3066" w:type="dxa"/>
            <w:vAlign w:val="center"/>
          </w:tcPr>
          <w:p w14:paraId="6F59639F" w14:textId="00B2E7DF" w:rsidR="00197318" w:rsidRPr="00A1059A" w:rsidRDefault="00A0430C" w:rsidP="00197318">
            <w:pPr>
              <w:tabs>
                <w:tab w:val="left" w:pos="720"/>
                <w:tab w:val="left" w:pos="2610"/>
                <w:tab w:val="left" w:pos="5040"/>
                <w:tab w:val="left" w:pos="5760"/>
              </w:tabs>
              <w:jc w:val="center"/>
              <w:rPr>
                <w:rFonts w:cstheme="minorHAnsi"/>
              </w:rPr>
            </w:pPr>
            <w:hyperlink r:id="rId19" w:history="1">
              <w:r w:rsidR="00197318" w:rsidRPr="008F33F1">
                <w:rPr>
                  <w:rStyle w:val="Hyperlink"/>
                  <w:rFonts w:cstheme="minorHAnsi"/>
                </w:rPr>
                <w:t>Calli.holaway@usafa.edu</w:t>
              </w:r>
            </w:hyperlink>
          </w:p>
        </w:tc>
      </w:tr>
      <w:tr w:rsidR="00A1059A" w:rsidRPr="0033420A" w14:paraId="12497560" w14:textId="77777777" w:rsidTr="000E201D">
        <w:trPr>
          <w:trHeight w:val="360"/>
        </w:trPr>
        <w:tc>
          <w:tcPr>
            <w:tcW w:w="1890" w:type="dxa"/>
            <w:vAlign w:val="center"/>
          </w:tcPr>
          <w:p w14:paraId="0A166745" w14:textId="7CB75BFB" w:rsidR="00A1059A" w:rsidRPr="00A1059A" w:rsidRDefault="00A1059A" w:rsidP="00A1059A">
            <w:pPr>
              <w:tabs>
                <w:tab w:val="left" w:pos="720"/>
                <w:tab w:val="left" w:pos="2610"/>
                <w:tab w:val="left" w:pos="5040"/>
                <w:tab w:val="left" w:pos="5760"/>
              </w:tabs>
              <w:jc w:val="center"/>
              <w:rPr>
                <w:rFonts w:cstheme="minorHAnsi"/>
              </w:rPr>
            </w:pPr>
            <w:r w:rsidRPr="00A1059A">
              <w:rPr>
                <w:rFonts w:cstheme="minorHAnsi"/>
              </w:rPr>
              <w:t>Capt Forbes</w:t>
            </w:r>
          </w:p>
        </w:tc>
        <w:tc>
          <w:tcPr>
            <w:tcW w:w="1350" w:type="dxa"/>
            <w:gridSpan w:val="2"/>
            <w:shd w:val="clear" w:color="auto" w:fill="auto"/>
            <w:vAlign w:val="center"/>
          </w:tcPr>
          <w:p w14:paraId="18846762" w14:textId="156F2FE8" w:rsidR="00A1059A" w:rsidRPr="00A1059A" w:rsidRDefault="00A1059A" w:rsidP="00A1059A">
            <w:pPr>
              <w:tabs>
                <w:tab w:val="left" w:pos="720"/>
                <w:tab w:val="left" w:pos="2610"/>
                <w:tab w:val="left" w:pos="5040"/>
                <w:tab w:val="left" w:pos="5760"/>
              </w:tabs>
              <w:jc w:val="center"/>
              <w:rPr>
                <w:rFonts w:cstheme="minorHAnsi"/>
              </w:rPr>
            </w:pPr>
            <w:r w:rsidRPr="00A1059A">
              <w:rPr>
                <w:rFonts w:cstheme="minorHAnsi"/>
                <w:sz w:val="20"/>
              </w:rPr>
              <w:t>M1, M2, M3</w:t>
            </w:r>
          </w:p>
        </w:tc>
        <w:tc>
          <w:tcPr>
            <w:tcW w:w="984" w:type="dxa"/>
            <w:vAlign w:val="center"/>
          </w:tcPr>
          <w:p w14:paraId="2A7EDF9D" w14:textId="3C362864" w:rsidR="00A1059A" w:rsidRPr="00A1059A" w:rsidRDefault="00B30F6C" w:rsidP="00A1059A">
            <w:pPr>
              <w:tabs>
                <w:tab w:val="left" w:pos="720"/>
                <w:tab w:val="left" w:pos="2610"/>
                <w:tab w:val="left" w:pos="5040"/>
                <w:tab w:val="left" w:pos="5760"/>
              </w:tabs>
              <w:jc w:val="center"/>
              <w:rPr>
                <w:rFonts w:cstheme="minorHAnsi"/>
              </w:rPr>
            </w:pPr>
            <w:r>
              <w:rPr>
                <w:rFonts w:cstheme="minorHAnsi"/>
              </w:rPr>
              <w:t>5D56</w:t>
            </w:r>
          </w:p>
        </w:tc>
        <w:tc>
          <w:tcPr>
            <w:tcW w:w="998" w:type="dxa"/>
            <w:shd w:val="clear" w:color="auto" w:fill="auto"/>
            <w:vAlign w:val="center"/>
          </w:tcPr>
          <w:p w14:paraId="605548AC" w14:textId="2BD8C768" w:rsidR="00A1059A" w:rsidRPr="00A1059A" w:rsidRDefault="00A1059A" w:rsidP="00A1059A">
            <w:pPr>
              <w:tabs>
                <w:tab w:val="left" w:pos="720"/>
                <w:tab w:val="left" w:pos="2610"/>
                <w:tab w:val="left" w:pos="5040"/>
                <w:tab w:val="left" w:pos="5760"/>
              </w:tabs>
              <w:jc w:val="center"/>
              <w:rPr>
                <w:rFonts w:cstheme="minorHAnsi"/>
              </w:rPr>
            </w:pPr>
            <w:r w:rsidRPr="00A1059A">
              <w:rPr>
                <w:rFonts w:cstheme="minorHAnsi"/>
              </w:rPr>
              <w:t>6D-190</w:t>
            </w:r>
          </w:p>
        </w:tc>
        <w:tc>
          <w:tcPr>
            <w:tcW w:w="1072" w:type="dxa"/>
            <w:shd w:val="clear" w:color="auto" w:fill="auto"/>
            <w:vAlign w:val="center"/>
          </w:tcPr>
          <w:p w14:paraId="42D1E8FE" w14:textId="3666B3A7" w:rsidR="00A1059A" w:rsidRPr="00A1059A" w:rsidRDefault="00A1059A" w:rsidP="00A1059A">
            <w:pPr>
              <w:tabs>
                <w:tab w:val="left" w:pos="720"/>
                <w:tab w:val="left" w:pos="2610"/>
                <w:tab w:val="left" w:pos="5040"/>
                <w:tab w:val="left" w:pos="5760"/>
              </w:tabs>
              <w:jc w:val="center"/>
              <w:rPr>
                <w:rFonts w:cstheme="minorHAnsi"/>
              </w:rPr>
            </w:pPr>
            <w:r w:rsidRPr="00A1059A">
              <w:rPr>
                <w:rFonts w:cstheme="minorHAnsi"/>
              </w:rPr>
              <w:t>333-3099</w:t>
            </w:r>
          </w:p>
        </w:tc>
        <w:tc>
          <w:tcPr>
            <w:tcW w:w="3066" w:type="dxa"/>
            <w:vAlign w:val="center"/>
          </w:tcPr>
          <w:p w14:paraId="09E43171" w14:textId="726B69A9" w:rsidR="00A1059A" w:rsidRDefault="00A0430C" w:rsidP="00A1059A">
            <w:pPr>
              <w:tabs>
                <w:tab w:val="left" w:pos="720"/>
                <w:tab w:val="left" w:pos="2610"/>
                <w:tab w:val="left" w:pos="5040"/>
                <w:tab w:val="left" w:pos="5760"/>
              </w:tabs>
              <w:jc w:val="center"/>
              <w:rPr>
                <w:rFonts w:cstheme="minorHAnsi"/>
                <w:color w:val="FF0000"/>
              </w:rPr>
            </w:pPr>
            <w:hyperlink r:id="rId20" w:history="1">
              <w:r w:rsidR="00C7715D">
                <w:rPr>
                  <w:rStyle w:val="Hyperlink"/>
                  <w:rFonts w:cstheme="minorHAnsi"/>
                </w:rPr>
                <w:t>Jacob.forbes@usafa.edu</w:t>
              </w:r>
            </w:hyperlink>
          </w:p>
        </w:tc>
      </w:tr>
    </w:tbl>
    <w:p w14:paraId="4FCA954F" w14:textId="77777777" w:rsidR="00F143C6" w:rsidRPr="0033420A" w:rsidRDefault="00F143C6" w:rsidP="00AC7251">
      <w:pPr>
        <w:rPr>
          <w:rFonts w:asciiTheme="minorHAnsi" w:hAnsiTheme="minorHAnsi" w:cstheme="minorHAnsi"/>
          <w:b/>
          <w:bCs/>
          <w:color w:val="FF0000"/>
          <w:sz w:val="22"/>
          <w:szCs w:val="22"/>
        </w:rPr>
      </w:pPr>
    </w:p>
    <w:p w14:paraId="3BB20E68" w14:textId="77777777" w:rsidR="002B70DB" w:rsidRPr="0033420A" w:rsidRDefault="002B70DB" w:rsidP="00AC7251">
      <w:pPr>
        <w:rPr>
          <w:rFonts w:asciiTheme="minorHAnsi" w:hAnsiTheme="minorHAnsi" w:cstheme="minorHAnsi"/>
          <w:b/>
          <w:bCs/>
          <w:color w:val="FF0000"/>
          <w:sz w:val="22"/>
          <w:szCs w:val="22"/>
        </w:rPr>
      </w:pPr>
    </w:p>
    <w:p w14:paraId="0DAE8B40" w14:textId="2F71AFC3" w:rsidR="00AC7251" w:rsidRPr="00BF0496" w:rsidRDefault="00D54059" w:rsidP="00AC7251">
      <w:pPr>
        <w:rPr>
          <w:rFonts w:asciiTheme="minorHAnsi" w:hAnsiTheme="minorHAnsi" w:cstheme="minorHAnsi"/>
          <w:sz w:val="22"/>
          <w:szCs w:val="22"/>
        </w:rPr>
      </w:pPr>
      <w:r w:rsidRPr="00BF0496">
        <w:rPr>
          <w:rFonts w:asciiTheme="minorHAnsi" w:hAnsiTheme="minorHAnsi" w:cstheme="minorHAnsi"/>
          <w:sz w:val="22"/>
          <w:szCs w:val="22"/>
        </w:rPr>
        <w:t>10</w:t>
      </w:r>
      <w:r w:rsidR="00AC7251" w:rsidRPr="00BF0496">
        <w:rPr>
          <w:rFonts w:asciiTheme="minorHAnsi" w:hAnsiTheme="minorHAnsi" w:cstheme="minorHAnsi"/>
          <w:sz w:val="22"/>
          <w:szCs w:val="22"/>
        </w:rPr>
        <w:t xml:space="preserve">. </w:t>
      </w:r>
      <w:r w:rsidR="00AC7251" w:rsidRPr="00BF0496">
        <w:rPr>
          <w:rFonts w:asciiTheme="minorHAnsi" w:hAnsiTheme="minorHAnsi" w:cstheme="minorHAnsi"/>
          <w:b/>
          <w:sz w:val="22"/>
          <w:szCs w:val="22"/>
        </w:rPr>
        <w:t>POLICY ON LATE WORK and DOCUMENTATION.</w:t>
      </w:r>
      <w:r w:rsidR="009F59E4" w:rsidRPr="00BF0496">
        <w:rPr>
          <w:rFonts w:asciiTheme="minorHAnsi" w:hAnsiTheme="minorHAnsi" w:cstheme="minorHAnsi"/>
          <w:b/>
          <w:sz w:val="22"/>
          <w:szCs w:val="22"/>
        </w:rPr>
        <w:t xml:space="preserve"> </w:t>
      </w:r>
      <w:r w:rsidR="00AC7251" w:rsidRPr="00BF0496">
        <w:rPr>
          <w:rFonts w:asciiTheme="minorHAnsi" w:hAnsiTheme="minorHAnsi" w:cstheme="minorHAnsi"/>
          <w:b/>
          <w:sz w:val="22"/>
          <w:szCs w:val="22"/>
        </w:rPr>
        <w:t xml:space="preserve"> </w:t>
      </w:r>
      <w:r w:rsidR="00AC7251" w:rsidRPr="00BF0496">
        <w:rPr>
          <w:rFonts w:asciiTheme="minorHAnsi" w:hAnsiTheme="minorHAnsi" w:cstheme="minorHAnsi"/>
          <w:sz w:val="22"/>
          <w:szCs w:val="22"/>
        </w:rPr>
        <w:t xml:space="preserve">Professional conduct requires all work be submitted on time and with proper documentation. </w:t>
      </w:r>
      <w:r w:rsidR="00446CE0" w:rsidRPr="00BF0496">
        <w:rPr>
          <w:rFonts w:asciiTheme="minorHAnsi" w:hAnsiTheme="minorHAnsi" w:cstheme="minorHAnsi"/>
          <w:sz w:val="22"/>
          <w:szCs w:val="22"/>
        </w:rPr>
        <w:t xml:space="preserve"> </w:t>
      </w:r>
      <w:r w:rsidR="00AC7251" w:rsidRPr="00BF0496">
        <w:rPr>
          <w:rFonts w:asciiTheme="minorHAnsi" w:hAnsiTheme="minorHAnsi" w:cstheme="minorHAnsi"/>
          <w:sz w:val="22"/>
          <w:szCs w:val="22"/>
        </w:rPr>
        <w:t>“On time” mea</w:t>
      </w:r>
      <w:r w:rsidR="00567F04" w:rsidRPr="00BF0496">
        <w:rPr>
          <w:rFonts w:asciiTheme="minorHAnsi" w:hAnsiTheme="minorHAnsi" w:cstheme="minorHAnsi"/>
          <w:sz w:val="22"/>
          <w:szCs w:val="22"/>
        </w:rPr>
        <w:t>ns on or before the due date at the beginning of class</w:t>
      </w:r>
      <w:r w:rsidR="00AC7251" w:rsidRPr="00BF0496">
        <w:rPr>
          <w:rFonts w:asciiTheme="minorHAnsi" w:hAnsiTheme="minorHAnsi" w:cstheme="minorHAnsi"/>
          <w:sz w:val="22"/>
          <w:szCs w:val="22"/>
        </w:rPr>
        <w:t xml:space="preserve">. </w:t>
      </w:r>
      <w:r w:rsidR="00446CE0" w:rsidRPr="00BF0496">
        <w:rPr>
          <w:rFonts w:asciiTheme="minorHAnsi" w:hAnsiTheme="minorHAnsi" w:cstheme="minorHAnsi"/>
          <w:sz w:val="22"/>
          <w:szCs w:val="22"/>
        </w:rPr>
        <w:t xml:space="preserve"> </w:t>
      </w:r>
      <w:r w:rsidR="00AC7251" w:rsidRPr="00BF0496">
        <w:rPr>
          <w:rFonts w:asciiTheme="minorHAnsi" w:hAnsiTheme="minorHAnsi" w:cstheme="minorHAnsi"/>
          <w:sz w:val="22"/>
          <w:szCs w:val="22"/>
        </w:rPr>
        <w:t xml:space="preserve">If you know you are going to miss class, make arrangements for your assignment to be submitted on time. </w:t>
      </w:r>
      <w:r w:rsidR="00446CE0" w:rsidRPr="00BF0496">
        <w:rPr>
          <w:rFonts w:asciiTheme="minorHAnsi" w:hAnsiTheme="minorHAnsi" w:cstheme="minorHAnsi"/>
          <w:sz w:val="22"/>
          <w:szCs w:val="22"/>
        </w:rPr>
        <w:t xml:space="preserve"> </w:t>
      </w:r>
      <w:r w:rsidR="00AC7251" w:rsidRPr="00BF0496">
        <w:rPr>
          <w:rFonts w:asciiTheme="minorHAnsi" w:hAnsiTheme="minorHAnsi" w:cstheme="minorHAnsi"/>
          <w:sz w:val="22"/>
          <w:szCs w:val="22"/>
        </w:rPr>
        <w:t xml:space="preserve">If an assignment is turned in late, the </w:t>
      </w:r>
      <w:r w:rsidR="00D45897" w:rsidRPr="00BF0496">
        <w:rPr>
          <w:rFonts w:asciiTheme="minorHAnsi" w:hAnsiTheme="minorHAnsi" w:cstheme="minorHAnsi"/>
          <w:sz w:val="22"/>
          <w:szCs w:val="22"/>
        </w:rPr>
        <w:t>default</w:t>
      </w:r>
      <w:r w:rsidR="00AC7251" w:rsidRPr="00BF0496">
        <w:rPr>
          <w:rFonts w:asciiTheme="minorHAnsi" w:hAnsiTheme="minorHAnsi" w:cstheme="minorHAnsi"/>
          <w:sz w:val="22"/>
          <w:szCs w:val="22"/>
        </w:rPr>
        <w:t xml:space="preserve"> penalty will be 20% of the total points available on the assignment per lesson, although a more severe penalty is possible based on the circumstances</w:t>
      </w:r>
      <w:r w:rsidR="00F53394" w:rsidRPr="00BF0496">
        <w:rPr>
          <w:rFonts w:asciiTheme="minorHAnsi" w:hAnsiTheme="minorHAnsi" w:cstheme="minorHAnsi"/>
          <w:sz w:val="22"/>
          <w:szCs w:val="22"/>
        </w:rPr>
        <w:t xml:space="preserve"> (no credit given for a late homework)</w:t>
      </w:r>
      <w:r w:rsidR="00AC7251" w:rsidRPr="00BF0496">
        <w:rPr>
          <w:rFonts w:asciiTheme="minorHAnsi" w:hAnsiTheme="minorHAnsi" w:cstheme="minorHAnsi"/>
          <w:sz w:val="22"/>
          <w:szCs w:val="22"/>
        </w:rPr>
        <w:t xml:space="preserve">. </w:t>
      </w:r>
      <w:r w:rsidR="00446CE0" w:rsidRPr="00BF0496">
        <w:rPr>
          <w:rFonts w:asciiTheme="minorHAnsi" w:hAnsiTheme="minorHAnsi" w:cstheme="minorHAnsi"/>
          <w:sz w:val="22"/>
          <w:szCs w:val="22"/>
        </w:rPr>
        <w:t xml:space="preserve"> </w:t>
      </w:r>
      <w:r w:rsidR="00B30F6C">
        <w:rPr>
          <w:rFonts w:asciiTheme="minorHAnsi" w:hAnsiTheme="minorHAnsi" w:cstheme="minorHAnsi"/>
          <w:sz w:val="22"/>
          <w:szCs w:val="22"/>
        </w:rPr>
        <w:t>Your instructor</w:t>
      </w:r>
      <w:r w:rsidR="00522427" w:rsidRPr="00BF0496">
        <w:rPr>
          <w:rFonts w:asciiTheme="minorHAnsi" w:hAnsiTheme="minorHAnsi" w:cstheme="minorHAnsi"/>
          <w:sz w:val="22"/>
          <w:szCs w:val="22"/>
        </w:rPr>
        <w:t xml:space="preserve"> will make the final call based on </w:t>
      </w:r>
      <w:r w:rsidR="00522427" w:rsidRPr="00BF0496">
        <w:rPr>
          <w:rFonts w:asciiTheme="minorHAnsi" w:hAnsiTheme="minorHAnsi" w:cstheme="minorHAnsi"/>
          <w:sz w:val="22"/>
          <w:szCs w:val="22"/>
        </w:rPr>
        <w:lastRenderedPageBreak/>
        <w:t xml:space="preserve">the circumstances. </w:t>
      </w:r>
      <w:r w:rsidR="00AC7251" w:rsidRPr="00BF0496">
        <w:rPr>
          <w:rFonts w:asciiTheme="minorHAnsi" w:hAnsiTheme="minorHAnsi" w:cstheme="minorHAnsi"/>
          <w:sz w:val="22"/>
          <w:szCs w:val="22"/>
        </w:rPr>
        <w:t>An assignment turned in without a documentation statement is late, and a grade will not be assigned until the documentation is complete</w:t>
      </w:r>
      <w:r w:rsidR="00567F04" w:rsidRPr="00BF0496">
        <w:rPr>
          <w:rFonts w:asciiTheme="minorHAnsi" w:hAnsiTheme="minorHAnsi" w:cstheme="minorHAnsi"/>
          <w:sz w:val="22"/>
          <w:szCs w:val="22"/>
        </w:rPr>
        <w:t xml:space="preserve">. </w:t>
      </w:r>
      <w:r w:rsidR="00446CE0" w:rsidRPr="00BF0496">
        <w:rPr>
          <w:rFonts w:asciiTheme="minorHAnsi" w:hAnsiTheme="minorHAnsi" w:cstheme="minorHAnsi"/>
          <w:sz w:val="22"/>
          <w:szCs w:val="22"/>
        </w:rPr>
        <w:t xml:space="preserve"> </w:t>
      </w:r>
      <w:r w:rsidR="00AC7251" w:rsidRPr="00BF0496">
        <w:rPr>
          <w:rFonts w:asciiTheme="minorHAnsi" w:hAnsiTheme="minorHAnsi" w:cstheme="minorHAnsi"/>
          <w:sz w:val="22"/>
          <w:szCs w:val="22"/>
        </w:rPr>
        <w:t>Documentation will be provided on the last page of an assignment</w:t>
      </w:r>
      <w:r w:rsidR="00AB4BFF" w:rsidRPr="00BF0496">
        <w:rPr>
          <w:rFonts w:asciiTheme="minorHAnsi" w:hAnsiTheme="minorHAnsi" w:cstheme="minorHAnsi"/>
          <w:sz w:val="22"/>
          <w:szCs w:val="22"/>
        </w:rPr>
        <w:t xml:space="preserve"> and should</w:t>
      </w:r>
      <w:r w:rsidR="00F53394" w:rsidRPr="00BF0496">
        <w:rPr>
          <w:rFonts w:asciiTheme="minorHAnsi" w:hAnsiTheme="minorHAnsi" w:cstheme="minorHAnsi"/>
          <w:sz w:val="22"/>
          <w:szCs w:val="22"/>
        </w:rPr>
        <w:t xml:space="preserve"> include</w:t>
      </w:r>
      <w:r w:rsidR="00AB4BFF" w:rsidRPr="00BF0496">
        <w:rPr>
          <w:rFonts w:asciiTheme="minorHAnsi" w:hAnsiTheme="minorHAnsi" w:cstheme="minorHAnsi"/>
          <w:sz w:val="22"/>
          <w:szCs w:val="22"/>
        </w:rPr>
        <w:t xml:space="preserve"> EI, </w:t>
      </w:r>
      <w:r w:rsidR="00AC7251" w:rsidRPr="00BF0496">
        <w:rPr>
          <w:rFonts w:asciiTheme="minorHAnsi" w:hAnsiTheme="minorHAnsi" w:cstheme="minorHAnsi"/>
          <w:sz w:val="22"/>
          <w:szCs w:val="22"/>
        </w:rPr>
        <w:t>solutions materials</w:t>
      </w:r>
      <w:r w:rsidR="00AB4BFF" w:rsidRPr="00BF0496">
        <w:rPr>
          <w:rFonts w:asciiTheme="minorHAnsi" w:hAnsiTheme="minorHAnsi" w:cstheme="minorHAnsi"/>
          <w:sz w:val="22"/>
          <w:szCs w:val="22"/>
        </w:rPr>
        <w:t>, and any other help received</w:t>
      </w:r>
      <w:r w:rsidR="00AC7251" w:rsidRPr="00BF0496">
        <w:rPr>
          <w:rFonts w:asciiTheme="minorHAnsi" w:hAnsiTheme="minorHAnsi" w:cstheme="minorHAnsi"/>
          <w:sz w:val="22"/>
          <w:szCs w:val="22"/>
        </w:rPr>
        <w:t>.</w:t>
      </w:r>
    </w:p>
    <w:p w14:paraId="227E9FFF" w14:textId="77777777" w:rsidR="00376920" w:rsidRPr="00BF0496" w:rsidRDefault="00376920" w:rsidP="00AC7251">
      <w:pPr>
        <w:rPr>
          <w:rFonts w:asciiTheme="minorHAnsi" w:hAnsiTheme="minorHAnsi" w:cstheme="minorHAnsi"/>
          <w:sz w:val="22"/>
          <w:szCs w:val="22"/>
        </w:rPr>
      </w:pPr>
    </w:p>
    <w:p w14:paraId="1D4B239C" w14:textId="4BB1F64E" w:rsidR="0030640B" w:rsidRPr="00BF0496" w:rsidRDefault="00D54059" w:rsidP="00BE3034">
      <w:pPr>
        <w:tabs>
          <w:tab w:val="left" w:pos="720"/>
          <w:tab w:val="left" w:pos="5040"/>
          <w:tab w:val="left" w:pos="5760"/>
        </w:tabs>
        <w:rPr>
          <w:rFonts w:asciiTheme="minorHAnsi" w:hAnsiTheme="minorHAnsi" w:cstheme="minorHAnsi"/>
          <w:sz w:val="22"/>
          <w:szCs w:val="22"/>
        </w:rPr>
      </w:pPr>
      <w:r w:rsidRPr="00BF0496">
        <w:rPr>
          <w:rFonts w:asciiTheme="minorHAnsi" w:hAnsiTheme="minorHAnsi" w:cstheme="minorHAnsi"/>
          <w:sz w:val="22"/>
          <w:szCs w:val="22"/>
        </w:rPr>
        <w:t>11</w:t>
      </w:r>
      <w:r w:rsidR="00AC7251" w:rsidRPr="00BF0496">
        <w:rPr>
          <w:rFonts w:asciiTheme="minorHAnsi" w:hAnsiTheme="minorHAnsi" w:cstheme="minorHAnsi"/>
          <w:sz w:val="22"/>
          <w:szCs w:val="22"/>
        </w:rPr>
        <w:t xml:space="preserve">. </w:t>
      </w:r>
      <w:r w:rsidR="00AC7251" w:rsidRPr="00BF0496">
        <w:rPr>
          <w:rFonts w:asciiTheme="minorHAnsi" w:hAnsiTheme="minorHAnsi" w:cstheme="minorHAnsi"/>
          <w:b/>
          <w:sz w:val="22"/>
          <w:szCs w:val="22"/>
        </w:rPr>
        <w:t xml:space="preserve">ACADEMIC STANDARDS. </w:t>
      </w:r>
      <w:r w:rsidR="009F59E4" w:rsidRPr="00BF0496">
        <w:rPr>
          <w:rFonts w:asciiTheme="minorHAnsi" w:hAnsiTheme="minorHAnsi" w:cstheme="minorHAnsi"/>
          <w:b/>
          <w:sz w:val="22"/>
          <w:szCs w:val="22"/>
        </w:rPr>
        <w:t xml:space="preserve"> </w:t>
      </w:r>
      <w:r w:rsidR="00AC7251" w:rsidRPr="00BF0496">
        <w:rPr>
          <w:rFonts w:asciiTheme="minorHAnsi" w:hAnsiTheme="minorHAnsi" w:cstheme="minorHAnsi"/>
          <w:sz w:val="22"/>
          <w:szCs w:val="22"/>
        </w:rPr>
        <w:t xml:space="preserve">In accordance with the Dean’s Policy on Academic Integrity and Documentation and USAFA Instruction 36-157, </w:t>
      </w:r>
      <w:r w:rsidR="00AC7251" w:rsidRPr="00BF0496">
        <w:rPr>
          <w:rFonts w:asciiTheme="minorHAnsi" w:hAnsiTheme="minorHAnsi" w:cstheme="minorHAnsi"/>
          <w:i/>
          <w:iCs/>
          <w:sz w:val="22"/>
          <w:szCs w:val="22"/>
        </w:rPr>
        <w:t>Violations of Academic Standards</w:t>
      </w:r>
      <w:r w:rsidR="00AC7251" w:rsidRPr="00BF0496">
        <w:rPr>
          <w:rFonts w:asciiTheme="minorHAnsi" w:hAnsiTheme="minorHAnsi" w:cstheme="minorHAnsi"/>
          <w:sz w:val="22"/>
          <w:szCs w:val="22"/>
        </w:rPr>
        <w:t xml:space="preserve">, violations of academic standards will result in an academic penalty. </w:t>
      </w:r>
      <w:r w:rsidR="00446CE0" w:rsidRPr="00BF0496">
        <w:rPr>
          <w:rFonts w:asciiTheme="minorHAnsi" w:hAnsiTheme="minorHAnsi" w:cstheme="minorHAnsi"/>
          <w:sz w:val="22"/>
          <w:szCs w:val="22"/>
        </w:rPr>
        <w:t xml:space="preserve"> </w:t>
      </w:r>
      <w:r w:rsidR="00AC7251" w:rsidRPr="00BF0496">
        <w:rPr>
          <w:rFonts w:asciiTheme="minorHAnsi" w:hAnsiTheme="minorHAnsi" w:cstheme="minorHAnsi"/>
          <w:sz w:val="22"/>
          <w:szCs w:val="22"/>
        </w:rPr>
        <w:t xml:space="preserve">The default penalty in DFMS will be a zero on the graded event. </w:t>
      </w:r>
      <w:r w:rsidR="00446CE0" w:rsidRPr="00BF0496">
        <w:rPr>
          <w:rFonts w:asciiTheme="minorHAnsi" w:hAnsiTheme="minorHAnsi" w:cstheme="minorHAnsi"/>
          <w:sz w:val="22"/>
          <w:szCs w:val="22"/>
        </w:rPr>
        <w:t xml:space="preserve"> </w:t>
      </w:r>
      <w:r w:rsidR="00AC7251" w:rsidRPr="00BF0496">
        <w:rPr>
          <w:rFonts w:asciiTheme="minorHAnsi" w:hAnsiTheme="minorHAnsi" w:cstheme="minorHAnsi"/>
          <w:sz w:val="22"/>
          <w:szCs w:val="22"/>
        </w:rPr>
        <w:t xml:space="preserve">Penalties deviating from this default may be considered on an individual basis. </w:t>
      </w:r>
      <w:r w:rsidR="00446CE0" w:rsidRPr="00BF0496">
        <w:rPr>
          <w:rFonts w:asciiTheme="minorHAnsi" w:hAnsiTheme="minorHAnsi" w:cstheme="minorHAnsi"/>
          <w:sz w:val="22"/>
          <w:szCs w:val="22"/>
        </w:rPr>
        <w:t xml:space="preserve"> </w:t>
      </w:r>
      <w:r w:rsidR="00AC7251" w:rsidRPr="00BF0496">
        <w:rPr>
          <w:rFonts w:asciiTheme="minorHAnsi" w:hAnsiTheme="minorHAnsi" w:cstheme="minorHAnsi"/>
          <w:sz w:val="22"/>
          <w:szCs w:val="22"/>
        </w:rPr>
        <w:t xml:space="preserve">Academic penalties are independent of the Cadet Honor System. </w:t>
      </w:r>
    </w:p>
    <w:p w14:paraId="3B80C8B1" w14:textId="77777777" w:rsidR="00BE3034" w:rsidRPr="0033420A" w:rsidRDefault="00BE3034" w:rsidP="00BE3034">
      <w:pPr>
        <w:tabs>
          <w:tab w:val="left" w:pos="720"/>
          <w:tab w:val="left" w:pos="5040"/>
          <w:tab w:val="left" w:pos="5760"/>
        </w:tabs>
        <w:rPr>
          <w:rFonts w:asciiTheme="minorHAnsi" w:hAnsiTheme="minorHAnsi" w:cstheme="minorHAnsi"/>
          <w:color w:val="FF0000"/>
          <w:sz w:val="22"/>
          <w:szCs w:val="22"/>
        </w:rPr>
      </w:pPr>
    </w:p>
    <w:p w14:paraId="1F73513E" w14:textId="77777777" w:rsidR="002B6717" w:rsidRPr="0033420A" w:rsidRDefault="002B6717" w:rsidP="00BE3034">
      <w:pPr>
        <w:tabs>
          <w:tab w:val="left" w:pos="720"/>
          <w:tab w:val="left" w:pos="5040"/>
          <w:tab w:val="left" w:pos="5760"/>
        </w:tabs>
        <w:rPr>
          <w:rFonts w:asciiTheme="minorHAnsi" w:hAnsiTheme="minorHAnsi" w:cstheme="minorHAnsi"/>
          <w:color w:val="FF0000"/>
          <w:sz w:val="22"/>
          <w:szCs w:val="22"/>
        </w:rPr>
      </w:pPr>
    </w:p>
    <w:p w14:paraId="4BBE3636" w14:textId="77777777" w:rsidR="002B6717" w:rsidRPr="0033420A" w:rsidRDefault="002B6717" w:rsidP="00BE3034">
      <w:pPr>
        <w:tabs>
          <w:tab w:val="left" w:pos="720"/>
          <w:tab w:val="left" w:pos="5040"/>
          <w:tab w:val="left" w:pos="5760"/>
        </w:tabs>
        <w:rPr>
          <w:rFonts w:asciiTheme="minorHAnsi" w:hAnsiTheme="minorHAnsi" w:cstheme="minorHAnsi"/>
          <w:color w:val="FF0000"/>
          <w:sz w:val="22"/>
          <w:szCs w:val="22"/>
        </w:rPr>
      </w:pPr>
    </w:p>
    <w:p w14:paraId="0DAE8B48" w14:textId="4ED6473D" w:rsidR="00EC12FC" w:rsidRPr="00BF0496" w:rsidRDefault="00AF2FD7" w:rsidP="00EC12FC">
      <w:pPr>
        <w:tabs>
          <w:tab w:val="left" w:pos="4860"/>
        </w:tabs>
        <w:jc w:val="both"/>
        <w:rPr>
          <w:rFonts w:asciiTheme="minorHAnsi" w:hAnsiTheme="minorHAnsi" w:cstheme="minorHAnsi"/>
          <w:sz w:val="22"/>
          <w:szCs w:val="22"/>
        </w:rPr>
      </w:pPr>
      <w:r w:rsidRPr="0033420A">
        <w:rPr>
          <w:rFonts w:asciiTheme="minorHAnsi" w:hAnsiTheme="minorHAnsi" w:cstheme="minorHAnsi"/>
          <w:color w:val="FF0000"/>
          <w:sz w:val="22"/>
          <w:szCs w:val="22"/>
        </w:rPr>
        <w:tab/>
      </w:r>
      <w:r w:rsidRPr="0033420A">
        <w:rPr>
          <w:rFonts w:asciiTheme="minorHAnsi" w:hAnsiTheme="minorHAnsi" w:cstheme="minorHAnsi"/>
          <w:color w:val="FF0000"/>
          <w:sz w:val="22"/>
          <w:szCs w:val="22"/>
        </w:rPr>
        <w:tab/>
      </w:r>
      <w:r w:rsidRPr="0033420A">
        <w:rPr>
          <w:rFonts w:asciiTheme="minorHAnsi" w:hAnsiTheme="minorHAnsi" w:cstheme="minorHAnsi"/>
          <w:color w:val="FF0000"/>
          <w:sz w:val="22"/>
          <w:szCs w:val="22"/>
        </w:rPr>
        <w:tab/>
      </w:r>
      <w:r w:rsidR="006E57FB" w:rsidRPr="00BF0496">
        <w:rPr>
          <w:rFonts w:asciiTheme="minorHAnsi" w:hAnsiTheme="minorHAnsi" w:cstheme="minorHAnsi"/>
          <w:sz w:val="22"/>
          <w:szCs w:val="22"/>
        </w:rPr>
        <w:t>//SIGNED//</w:t>
      </w:r>
    </w:p>
    <w:p w14:paraId="171390BF" w14:textId="77777777" w:rsidR="000C6AD6" w:rsidRPr="00BF0496" w:rsidRDefault="000C6AD6" w:rsidP="00B752CB">
      <w:pPr>
        <w:tabs>
          <w:tab w:val="left" w:pos="5310"/>
        </w:tabs>
        <w:rPr>
          <w:rFonts w:asciiTheme="minorHAnsi" w:hAnsiTheme="minorHAnsi" w:cstheme="minorHAnsi"/>
          <w:sz w:val="22"/>
          <w:szCs w:val="22"/>
        </w:rPr>
      </w:pPr>
    </w:p>
    <w:p w14:paraId="0DAE8B49" w14:textId="02EF078D" w:rsidR="00AC7251" w:rsidRPr="00BF0496" w:rsidRDefault="00B752CB" w:rsidP="00B752CB">
      <w:pPr>
        <w:tabs>
          <w:tab w:val="left" w:pos="5310"/>
        </w:tabs>
        <w:rPr>
          <w:rFonts w:asciiTheme="minorHAnsi" w:hAnsiTheme="minorHAnsi" w:cstheme="minorHAnsi"/>
          <w:sz w:val="22"/>
          <w:szCs w:val="22"/>
        </w:rPr>
      </w:pPr>
      <w:r w:rsidRPr="00BF0496">
        <w:rPr>
          <w:rFonts w:asciiTheme="minorHAnsi" w:hAnsiTheme="minorHAnsi" w:cstheme="minorHAnsi"/>
          <w:sz w:val="22"/>
          <w:szCs w:val="22"/>
        </w:rPr>
        <w:tab/>
      </w:r>
      <w:r w:rsidR="00E65FF6" w:rsidRPr="00BF0496">
        <w:rPr>
          <w:rFonts w:asciiTheme="minorHAnsi" w:hAnsiTheme="minorHAnsi" w:cstheme="minorHAnsi"/>
          <w:sz w:val="22"/>
          <w:szCs w:val="22"/>
        </w:rPr>
        <w:t>JON C. NEW</w:t>
      </w:r>
      <w:r w:rsidR="00A5644C" w:rsidRPr="00BF0496">
        <w:rPr>
          <w:rFonts w:asciiTheme="minorHAnsi" w:hAnsiTheme="minorHAnsi" w:cstheme="minorHAnsi"/>
          <w:sz w:val="22"/>
          <w:szCs w:val="22"/>
        </w:rPr>
        <w:t>,</w:t>
      </w:r>
      <w:r w:rsidR="00AC7251" w:rsidRPr="00BF0496">
        <w:rPr>
          <w:rFonts w:asciiTheme="minorHAnsi" w:hAnsiTheme="minorHAnsi" w:cstheme="minorHAnsi"/>
          <w:sz w:val="22"/>
          <w:szCs w:val="22"/>
        </w:rPr>
        <w:t xml:space="preserve"> </w:t>
      </w:r>
      <w:r w:rsidR="00E65FF6" w:rsidRPr="00BF0496">
        <w:rPr>
          <w:rFonts w:asciiTheme="minorHAnsi" w:hAnsiTheme="minorHAnsi" w:cstheme="minorHAnsi"/>
          <w:sz w:val="22"/>
          <w:szCs w:val="22"/>
        </w:rPr>
        <w:t>Lt Col</w:t>
      </w:r>
      <w:r w:rsidR="00AC7251" w:rsidRPr="00BF0496">
        <w:rPr>
          <w:rFonts w:asciiTheme="minorHAnsi" w:hAnsiTheme="minorHAnsi" w:cstheme="minorHAnsi"/>
          <w:sz w:val="22"/>
          <w:szCs w:val="22"/>
        </w:rPr>
        <w:t>, USAF</w:t>
      </w:r>
    </w:p>
    <w:p w14:paraId="640A0F32" w14:textId="5B606B79" w:rsidR="00F91795" w:rsidRPr="00BF0496" w:rsidRDefault="00B752CB" w:rsidP="005604DA">
      <w:pPr>
        <w:tabs>
          <w:tab w:val="left" w:pos="5310"/>
        </w:tabs>
        <w:rPr>
          <w:rFonts w:asciiTheme="minorHAnsi" w:hAnsiTheme="minorHAnsi" w:cstheme="minorHAnsi"/>
          <w:sz w:val="22"/>
          <w:szCs w:val="22"/>
        </w:rPr>
      </w:pPr>
      <w:r w:rsidRPr="00BF0496">
        <w:rPr>
          <w:rFonts w:asciiTheme="minorHAnsi" w:hAnsiTheme="minorHAnsi" w:cstheme="minorHAnsi"/>
          <w:sz w:val="22"/>
          <w:szCs w:val="22"/>
        </w:rPr>
        <w:tab/>
      </w:r>
      <w:r w:rsidR="00073FEA" w:rsidRPr="00BF0496">
        <w:rPr>
          <w:rFonts w:asciiTheme="minorHAnsi" w:hAnsiTheme="minorHAnsi" w:cstheme="minorHAnsi"/>
          <w:sz w:val="22"/>
          <w:szCs w:val="22"/>
        </w:rPr>
        <w:t>Math 356</w:t>
      </w:r>
      <w:r w:rsidR="00BF0496" w:rsidRPr="00BF0496">
        <w:rPr>
          <w:rFonts w:asciiTheme="minorHAnsi" w:hAnsiTheme="minorHAnsi" w:cstheme="minorHAnsi"/>
          <w:sz w:val="22"/>
          <w:szCs w:val="22"/>
        </w:rPr>
        <w:t xml:space="preserve"> Course Director</w:t>
      </w:r>
    </w:p>
    <w:sectPr w:rsidR="00F91795" w:rsidRPr="00BF0496" w:rsidSect="00BE3034">
      <w:headerReference w:type="first" r:id="rId21"/>
      <w:type w:val="continuous"/>
      <w:pgSz w:w="12240" w:h="15840" w:code="1"/>
      <w:pgMar w:top="810" w:right="1440" w:bottom="9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74E28" w14:textId="77777777" w:rsidR="00A0430C" w:rsidRDefault="00A0430C">
      <w:r>
        <w:separator/>
      </w:r>
    </w:p>
  </w:endnote>
  <w:endnote w:type="continuationSeparator" w:id="0">
    <w:p w14:paraId="2CCFB393" w14:textId="77777777" w:rsidR="00A0430C" w:rsidRDefault="00A04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Univers (WN)">
    <w:panose1 w:val="00000000000000000000"/>
    <w:charset w:val="00"/>
    <w:family w:val="swiss"/>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E8B50" w14:textId="77777777" w:rsidR="00C71322" w:rsidRDefault="00C71322">
    <w:pPr>
      <w:pStyle w:val="Footer"/>
      <w:jc w:val="center"/>
      <w:rPr>
        <w:b/>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E8B5C" w14:textId="77777777" w:rsidR="00C71322" w:rsidRDefault="00C71322">
    <w:pPr>
      <w:pStyle w:val="Footer"/>
      <w:jc w:val="center"/>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375FD" w14:textId="77777777" w:rsidR="00A0430C" w:rsidRDefault="00A0430C">
      <w:r>
        <w:separator/>
      </w:r>
    </w:p>
  </w:footnote>
  <w:footnote w:type="continuationSeparator" w:id="0">
    <w:p w14:paraId="4F4B9FA8" w14:textId="77777777" w:rsidR="00A0430C" w:rsidRDefault="00A04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84" w:type="dxa"/>
      <w:jc w:val="center"/>
      <w:tblLayout w:type="fixed"/>
      <w:tblLook w:val="0000" w:firstRow="0" w:lastRow="0" w:firstColumn="0" w:lastColumn="0" w:noHBand="0" w:noVBand="0"/>
    </w:tblPr>
    <w:tblGrid>
      <w:gridCol w:w="1469"/>
      <w:gridCol w:w="7062"/>
      <w:gridCol w:w="1453"/>
    </w:tblGrid>
    <w:tr w:rsidR="00C71322" w14:paraId="0DAE8B5A" w14:textId="77777777" w:rsidTr="0046005F">
      <w:trPr>
        <w:cantSplit/>
        <w:trHeight w:val="1504"/>
        <w:jc w:val="center"/>
      </w:trPr>
      <w:tc>
        <w:tcPr>
          <w:tcW w:w="1469" w:type="dxa"/>
        </w:tcPr>
        <w:p w14:paraId="0DAE8B51" w14:textId="392A5618" w:rsidR="00C71322" w:rsidRDefault="00C71322" w:rsidP="0046005F">
          <w:r>
            <w:rPr>
              <w:noProof/>
            </w:rPr>
            <w:drawing>
              <wp:anchor distT="0" distB="0" distL="114300" distR="114300" simplePos="0" relativeHeight="251657728" behindDoc="0" locked="0" layoutInCell="0" allowOverlap="1" wp14:anchorId="0DAE8B63" wp14:editId="0DAE8B64">
                <wp:simplePos x="0" y="0"/>
                <wp:positionH relativeFrom="column">
                  <wp:posOffset>5910580</wp:posOffset>
                </wp:positionH>
                <wp:positionV relativeFrom="paragraph">
                  <wp:posOffset>0</wp:posOffset>
                </wp:positionV>
                <wp:extent cx="970280" cy="925830"/>
                <wp:effectExtent l="19050" t="0" r="1270" b="0"/>
                <wp:wrapTopAndBottom/>
                <wp:docPr id="3" name="Picture 3" descr="dfmslog2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mslog2 black and white"/>
                        <pic:cNvPicPr>
                          <a:picLocks noChangeAspect="1" noChangeArrowheads="1"/>
                        </pic:cNvPicPr>
                      </pic:nvPicPr>
                      <pic:blipFill>
                        <a:blip r:embed="rId1"/>
                        <a:srcRect/>
                        <a:stretch>
                          <a:fillRect/>
                        </a:stretch>
                      </pic:blipFill>
                      <pic:spPr bwMode="auto">
                        <a:xfrm>
                          <a:off x="0" y="0"/>
                          <a:ext cx="970280" cy="925830"/>
                        </a:xfrm>
                        <a:prstGeom prst="rect">
                          <a:avLst/>
                        </a:prstGeom>
                        <a:noFill/>
                        <a:ln w="9525">
                          <a:noFill/>
                          <a:miter lim="800000"/>
                          <a:headEnd/>
                          <a:tailEnd/>
                        </a:ln>
                      </pic:spPr>
                    </pic:pic>
                  </a:graphicData>
                </a:graphic>
              </wp:anchor>
            </w:drawing>
          </w:r>
        </w:p>
      </w:tc>
      <w:tc>
        <w:tcPr>
          <w:tcW w:w="7062" w:type="dxa"/>
        </w:tcPr>
        <w:p w14:paraId="0DAE8B53" w14:textId="4ABEA371" w:rsidR="00C71322" w:rsidRDefault="00C71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26"/>
            </w:rPr>
          </w:pPr>
          <w:r>
            <w:rPr>
              <w:rFonts w:ascii="Univers (WN)" w:hAnsi="Univers (WN)"/>
              <w:b/>
              <w:sz w:val="26"/>
            </w:rPr>
            <w:t>DEPARTMENT OF THE AIR FORCE</w:t>
          </w:r>
        </w:p>
        <w:p w14:paraId="0E90FDF2" w14:textId="77777777" w:rsidR="0046005F" w:rsidRDefault="004600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2"/>
            </w:rPr>
          </w:pPr>
        </w:p>
        <w:p w14:paraId="0DAE8B54" w14:textId="77777777" w:rsidR="00C71322" w:rsidRDefault="00C71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r>
            <w:rPr>
              <w:rFonts w:ascii="Univers (WN)" w:hAnsi="Univers (WN)"/>
              <w:b/>
              <w:sz w:val="14"/>
            </w:rPr>
            <w:t>THE DEPARTMENT OF MATHEMATICAL SCIENCES</w:t>
          </w:r>
        </w:p>
        <w:p w14:paraId="0DAE8B55" w14:textId="77777777" w:rsidR="00C71322" w:rsidRDefault="00C71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p>
        <w:p w14:paraId="0DAE8B58" w14:textId="6B6AE2DC" w:rsidR="00C71322" w:rsidRPr="0046005F" w:rsidRDefault="00C71322" w:rsidP="004600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r>
            <w:rPr>
              <w:rFonts w:ascii="Univers (WN)" w:hAnsi="Univers (WN)"/>
              <w:b/>
              <w:sz w:val="14"/>
            </w:rPr>
            <w:t>USAF ACADEMY, COLORADO</w:t>
          </w:r>
        </w:p>
      </w:tc>
      <w:tc>
        <w:tcPr>
          <w:tcW w:w="1453" w:type="dxa"/>
        </w:tcPr>
        <w:p w14:paraId="0DAE8B59" w14:textId="2C33CD1C" w:rsidR="00C71322" w:rsidRDefault="0046005F">
          <w:r w:rsidRPr="00732607">
            <w:rPr>
              <w:rFonts w:ascii="CG Times (WN)" w:hAnsi="CG Times (WN)"/>
              <w:b/>
            </w:rPr>
            <w:object w:dxaOrig="8879" w:dyaOrig="8909" w14:anchorId="28359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68.85pt" o:ole="" fillcolor="window">
                <v:imagedata r:id="rId2" o:title=""/>
              </v:shape>
              <o:OLEObject Type="Embed" ProgID="MSDraw" ShapeID="_x0000_i1025" DrawAspect="Content" ObjectID="_1626679927" r:id="rId3">
                <o:FieldCodes>\* MERGEFORMAT</o:FieldCodes>
              </o:OLEObject>
            </w:object>
          </w:r>
        </w:p>
      </w:tc>
    </w:tr>
  </w:tbl>
  <w:p w14:paraId="0DAE8B5B" w14:textId="77777777" w:rsidR="00C71322" w:rsidRDefault="00C71322" w:rsidP="00567F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1638"/>
      <w:gridCol w:w="7830"/>
      <w:gridCol w:w="1620"/>
    </w:tblGrid>
    <w:tr w:rsidR="00C71322" w14:paraId="0DAE8B61" w14:textId="77777777">
      <w:trPr>
        <w:cantSplit/>
      </w:trPr>
      <w:tc>
        <w:tcPr>
          <w:tcW w:w="1638" w:type="dxa"/>
        </w:tcPr>
        <w:p w14:paraId="0DAE8B5D" w14:textId="77777777" w:rsidR="00C71322" w:rsidRDefault="00C71322"/>
      </w:tc>
      <w:tc>
        <w:tcPr>
          <w:tcW w:w="7830" w:type="dxa"/>
        </w:tcPr>
        <w:p w14:paraId="0DAE8B5E" w14:textId="77777777" w:rsidR="00C71322" w:rsidRDefault="00C71322">
          <w:pPr>
            <w:jc w:val="center"/>
            <w:rPr>
              <w:rFonts w:ascii="Univers (WN)" w:hAnsi="Univers (WN)"/>
              <w:b/>
              <w:sz w:val="14"/>
            </w:rPr>
          </w:pPr>
        </w:p>
        <w:p w14:paraId="0DAE8B5F" w14:textId="77777777" w:rsidR="00C71322" w:rsidRDefault="00C71322">
          <w:pPr>
            <w:jc w:val="center"/>
            <w:rPr>
              <w:rFonts w:ascii="CG Times (WN)" w:hAnsi="CG Times (WN)"/>
              <w:b/>
            </w:rPr>
          </w:pPr>
        </w:p>
      </w:tc>
      <w:tc>
        <w:tcPr>
          <w:tcW w:w="1620" w:type="dxa"/>
        </w:tcPr>
        <w:p w14:paraId="0DAE8B60" w14:textId="77777777" w:rsidR="00C71322" w:rsidRDefault="00C71322"/>
      </w:tc>
    </w:tr>
  </w:tbl>
  <w:p w14:paraId="0DAE8B62" w14:textId="77777777" w:rsidR="00C71322" w:rsidRDefault="00C71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2DFF"/>
    <w:multiLevelType w:val="hybridMultilevel"/>
    <w:tmpl w:val="8E72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2879"/>
    <w:multiLevelType w:val="hybridMultilevel"/>
    <w:tmpl w:val="C3DEB48E"/>
    <w:lvl w:ilvl="0" w:tplc="43489126">
      <w:start w:val="1"/>
      <w:numFmt w:val="lowerLetter"/>
      <w:lvlText w:val="%1."/>
      <w:lvlJc w:val="left"/>
      <w:pPr>
        <w:ind w:left="630" w:hanging="360"/>
      </w:pPr>
      <w:rPr>
        <w:color w:val="auto"/>
      </w:rPr>
    </w:lvl>
    <w:lvl w:ilvl="1" w:tplc="0409001B">
      <w:start w:val="1"/>
      <w:numFmt w:val="lowerRoman"/>
      <w:lvlText w:val="%2."/>
      <w:lvlJc w:val="righ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91109F5"/>
    <w:multiLevelType w:val="hybridMultilevel"/>
    <w:tmpl w:val="5F5CD1D2"/>
    <w:lvl w:ilvl="0" w:tplc="0826FB26">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910A8E"/>
    <w:multiLevelType w:val="hybridMultilevel"/>
    <w:tmpl w:val="18280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30126"/>
    <w:multiLevelType w:val="hybridMultilevel"/>
    <w:tmpl w:val="9570543E"/>
    <w:lvl w:ilvl="0" w:tplc="354882E2">
      <w:start w:val="1"/>
      <w:numFmt w:val="bullet"/>
      <w:lvlText w:val="•"/>
      <w:lvlJc w:val="left"/>
      <w:pPr>
        <w:tabs>
          <w:tab w:val="num" w:pos="720"/>
        </w:tabs>
        <w:ind w:left="720" w:hanging="360"/>
      </w:pPr>
      <w:rPr>
        <w:rFonts w:ascii="Arial" w:hAnsi="Arial" w:hint="default"/>
      </w:rPr>
    </w:lvl>
    <w:lvl w:ilvl="1" w:tplc="AF12BAC8">
      <w:start w:val="488"/>
      <w:numFmt w:val="bullet"/>
      <w:lvlText w:val="–"/>
      <w:lvlJc w:val="left"/>
      <w:pPr>
        <w:tabs>
          <w:tab w:val="num" w:pos="1440"/>
        </w:tabs>
        <w:ind w:left="1440" w:hanging="360"/>
      </w:pPr>
      <w:rPr>
        <w:rFonts w:ascii="Arial" w:hAnsi="Arial" w:hint="default"/>
      </w:rPr>
    </w:lvl>
    <w:lvl w:ilvl="2" w:tplc="09C08BC6">
      <w:start w:val="488"/>
      <w:numFmt w:val="bullet"/>
      <w:lvlText w:val="•"/>
      <w:lvlJc w:val="left"/>
      <w:pPr>
        <w:tabs>
          <w:tab w:val="num" w:pos="2160"/>
        </w:tabs>
        <w:ind w:left="2160" w:hanging="360"/>
      </w:pPr>
      <w:rPr>
        <w:rFonts w:ascii="Arial" w:hAnsi="Arial" w:hint="default"/>
      </w:rPr>
    </w:lvl>
    <w:lvl w:ilvl="3" w:tplc="B3BEEC5E">
      <w:start w:val="1"/>
      <w:numFmt w:val="bullet"/>
      <w:lvlText w:val="•"/>
      <w:lvlJc w:val="left"/>
      <w:pPr>
        <w:tabs>
          <w:tab w:val="num" w:pos="2880"/>
        </w:tabs>
        <w:ind w:left="2880" w:hanging="360"/>
      </w:pPr>
      <w:rPr>
        <w:rFonts w:ascii="Arial" w:hAnsi="Arial" w:hint="default"/>
      </w:rPr>
    </w:lvl>
    <w:lvl w:ilvl="4" w:tplc="60DEAA0E">
      <w:start w:val="1"/>
      <w:numFmt w:val="bullet"/>
      <w:lvlText w:val="•"/>
      <w:lvlJc w:val="left"/>
      <w:pPr>
        <w:tabs>
          <w:tab w:val="num" w:pos="3600"/>
        </w:tabs>
        <w:ind w:left="3600" w:hanging="360"/>
      </w:pPr>
      <w:rPr>
        <w:rFonts w:ascii="Arial" w:hAnsi="Arial" w:hint="default"/>
      </w:rPr>
    </w:lvl>
    <w:lvl w:ilvl="5" w:tplc="83747930" w:tentative="1">
      <w:start w:val="1"/>
      <w:numFmt w:val="bullet"/>
      <w:lvlText w:val="•"/>
      <w:lvlJc w:val="left"/>
      <w:pPr>
        <w:tabs>
          <w:tab w:val="num" w:pos="4320"/>
        </w:tabs>
        <w:ind w:left="4320" w:hanging="360"/>
      </w:pPr>
      <w:rPr>
        <w:rFonts w:ascii="Arial" w:hAnsi="Arial" w:hint="default"/>
      </w:rPr>
    </w:lvl>
    <w:lvl w:ilvl="6" w:tplc="8FB22F3E" w:tentative="1">
      <w:start w:val="1"/>
      <w:numFmt w:val="bullet"/>
      <w:lvlText w:val="•"/>
      <w:lvlJc w:val="left"/>
      <w:pPr>
        <w:tabs>
          <w:tab w:val="num" w:pos="5040"/>
        </w:tabs>
        <w:ind w:left="5040" w:hanging="360"/>
      </w:pPr>
      <w:rPr>
        <w:rFonts w:ascii="Arial" w:hAnsi="Arial" w:hint="default"/>
      </w:rPr>
    </w:lvl>
    <w:lvl w:ilvl="7" w:tplc="C6125580">
      <w:start w:val="1"/>
      <w:numFmt w:val="bullet"/>
      <w:lvlText w:val="•"/>
      <w:lvlJc w:val="left"/>
      <w:pPr>
        <w:tabs>
          <w:tab w:val="num" w:pos="5760"/>
        </w:tabs>
        <w:ind w:left="5760" w:hanging="360"/>
      </w:pPr>
      <w:rPr>
        <w:rFonts w:ascii="Arial" w:hAnsi="Arial" w:hint="default"/>
      </w:rPr>
    </w:lvl>
    <w:lvl w:ilvl="8" w:tplc="761C7134">
      <w:start w:val="488"/>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FAA6DCB"/>
    <w:multiLevelType w:val="hybridMultilevel"/>
    <w:tmpl w:val="9E3E18E4"/>
    <w:lvl w:ilvl="0" w:tplc="04090019">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7F8B3E9A"/>
    <w:multiLevelType w:val="hybridMultilevel"/>
    <w:tmpl w:val="26727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A4"/>
    <w:rsid w:val="00004508"/>
    <w:rsid w:val="00004D4E"/>
    <w:rsid w:val="000078EB"/>
    <w:rsid w:val="00014BDA"/>
    <w:rsid w:val="00015DF1"/>
    <w:rsid w:val="000217E7"/>
    <w:rsid w:val="000272EE"/>
    <w:rsid w:val="00033F35"/>
    <w:rsid w:val="0003557B"/>
    <w:rsid w:val="00037906"/>
    <w:rsid w:val="000507A0"/>
    <w:rsid w:val="00050AC6"/>
    <w:rsid w:val="00053887"/>
    <w:rsid w:val="0005545C"/>
    <w:rsid w:val="00056C04"/>
    <w:rsid w:val="00063009"/>
    <w:rsid w:val="00067A4C"/>
    <w:rsid w:val="00073FEA"/>
    <w:rsid w:val="00074434"/>
    <w:rsid w:val="00075F94"/>
    <w:rsid w:val="0008706D"/>
    <w:rsid w:val="00094499"/>
    <w:rsid w:val="000A14F7"/>
    <w:rsid w:val="000A67FE"/>
    <w:rsid w:val="000B0A02"/>
    <w:rsid w:val="000B24CB"/>
    <w:rsid w:val="000B6962"/>
    <w:rsid w:val="000C6AD6"/>
    <w:rsid w:val="000D05C9"/>
    <w:rsid w:val="000D22C6"/>
    <w:rsid w:val="000D3B6C"/>
    <w:rsid w:val="000D42C3"/>
    <w:rsid w:val="000E1A9E"/>
    <w:rsid w:val="000E201D"/>
    <w:rsid w:val="000E69BE"/>
    <w:rsid w:val="000E7F72"/>
    <w:rsid w:val="000F34B6"/>
    <w:rsid w:val="001075E7"/>
    <w:rsid w:val="001076F0"/>
    <w:rsid w:val="00107756"/>
    <w:rsid w:val="00107FA7"/>
    <w:rsid w:val="00110A09"/>
    <w:rsid w:val="00110D19"/>
    <w:rsid w:val="0011284E"/>
    <w:rsid w:val="00112E60"/>
    <w:rsid w:val="001174FF"/>
    <w:rsid w:val="00122370"/>
    <w:rsid w:val="00124F2E"/>
    <w:rsid w:val="00125D03"/>
    <w:rsid w:val="0012716E"/>
    <w:rsid w:val="001321F1"/>
    <w:rsid w:val="001376AF"/>
    <w:rsid w:val="00147388"/>
    <w:rsid w:val="00150BD2"/>
    <w:rsid w:val="001513CC"/>
    <w:rsid w:val="00151A11"/>
    <w:rsid w:val="00151FCF"/>
    <w:rsid w:val="00154C42"/>
    <w:rsid w:val="00155F8F"/>
    <w:rsid w:val="00160546"/>
    <w:rsid w:val="00164FB8"/>
    <w:rsid w:val="00174B08"/>
    <w:rsid w:val="00175B4E"/>
    <w:rsid w:val="00177568"/>
    <w:rsid w:val="00177ABC"/>
    <w:rsid w:val="00193F83"/>
    <w:rsid w:val="00197318"/>
    <w:rsid w:val="001A0A79"/>
    <w:rsid w:val="001A119C"/>
    <w:rsid w:val="001A1319"/>
    <w:rsid w:val="001A148F"/>
    <w:rsid w:val="001A174D"/>
    <w:rsid w:val="001A7F31"/>
    <w:rsid w:val="001B0C1F"/>
    <w:rsid w:val="001B1636"/>
    <w:rsid w:val="001B4B1C"/>
    <w:rsid w:val="001B574E"/>
    <w:rsid w:val="001C3432"/>
    <w:rsid w:val="001D1E26"/>
    <w:rsid w:val="001D2F91"/>
    <w:rsid w:val="001D37D4"/>
    <w:rsid w:val="001E035A"/>
    <w:rsid w:val="001E61C3"/>
    <w:rsid w:val="001F194C"/>
    <w:rsid w:val="001F6C38"/>
    <w:rsid w:val="00200B8C"/>
    <w:rsid w:val="00201504"/>
    <w:rsid w:val="002069DD"/>
    <w:rsid w:val="00206A6A"/>
    <w:rsid w:val="00207F7D"/>
    <w:rsid w:val="002147B3"/>
    <w:rsid w:val="00216C16"/>
    <w:rsid w:val="00226589"/>
    <w:rsid w:val="00230B23"/>
    <w:rsid w:val="00230EB4"/>
    <w:rsid w:val="002316EF"/>
    <w:rsid w:val="00231F5D"/>
    <w:rsid w:val="00237B0A"/>
    <w:rsid w:val="0024246B"/>
    <w:rsid w:val="00245BCD"/>
    <w:rsid w:val="002466B5"/>
    <w:rsid w:val="002516AC"/>
    <w:rsid w:val="0025409A"/>
    <w:rsid w:val="00254BF4"/>
    <w:rsid w:val="00254C06"/>
    <w:rsid w:val="00257247"/>
    <w:rsid w:val="0026156F"/>
    <w:rsid w:val="00263983"/>
    <w:rsid w:val="002650DD"/>
    <w:rsid w:val="00265CE3"/>
    <w:rsid w:val="00267204"/>
    <w:rsid w:val="00274B6C"/>
    <w:rsid w:val="00276F2D"/>
    <w:rsid w:val="00277566"/>
    <w:rsid w:val="002861AF"/>
    <w:rsid w:val="00290C1A"/>
    <w:rsid w:val="00294504"/>
    <w:rsid w:val="002967A4"/>
    <w:rsid w:val="002A39AE"/>
    <w:rsid w:val="002A495E"/>
    <w:rsid w:val="002A4A73"/>
    <w:rsid w:val="002B14C1"/>
    <w:rsid w:val="002B3F3F"/>
    <w:rsid w:val="002B6717"/>
    <w:rsid w:val="002B70DB"/>
    <w:rsid w:val="002B718D"/>
    <w:rsid w:val="002B72BE"/>
    <w:rsid w:val="002C13A8"/>
    <w:rsid w:val="002C2B3C"/>
    <w:rsid w:val="002C3359"/>
    <w:rsid w:val="002D0C0D"/>
    <w:rsid w:val="002D2650"/>
    <w:rsid w:val="002D273C"/>
    <w:rsid w:val="002D5B2A"/>
    <w:rsid w:val="002D618E"/>
    <w:rsid w:val="002E15DC"/>
    <w:rsid w:val="002E4607"/>
    <w:rsid w:val="002F075E"/>
    <w:rsid w:val="002F464D"/>
    <w:rsid w:val="002F5F11"/>
    <w:rsid w:val="002F61DB"/>
    <w:rsid w:val="0030597B"/>
    <w:rsid w:val="0030640B"/>
    <w:rsid w:val="00307048"/>
    <w:rsid w:val="00307D9B"/>
    <w:rsid w:val="003116DE"/>
    <w:rsid w:val="003217FA"/>
    <w:rsid w:val="00323C8F"/>
    <w:rsid w:val="00323D49"/>
    <w:rsid w:val="00327DB3"/>
    <w:rsid w:val="0033420A"/>
    <w:rsid w:val="00343C0A"/>
    <w:rsid w:val="003472FB"/>
    <w:rsid w:val="00350D7A"/>
    <w:rsid w:val="00351BE4"/>
    <w:rsid w:val="00353E4D"/>
    <w:rsid w:val="00354B13"/>
    <w:rsid w:val="00355B13"/>
    <w:rsid w:val="003622A6"/>
    <w:rsid w:val="003658BF"/>
    <w:rsid w:val="003665B2"/>
    <w:rsid w:val="00371F81"/>
    <w:rsid w:val="003733BF"/>
    <w:rsid w:val="00375430"/>
    <w:rsid w:val="00376920"/>
    <w:rsid w:val="00377470"/>
    <w:rsid w:val="003815AE"/>
    <w:rsid w:val="0038462D"/>
    <w:rsid w:val="003862D4"/>
    <w:rsid w:val="00395D8B"/>
    <w:rsid w:val="00396DA8"/>
    <w:rsid w:val="003A2683"/>
    <w:rsid w:val="003A3FD4"/>
    <w:rsid w:val="003A6749"/>
    <w:rsid w:val="003A7006"/>
    <w:rsid w:val="003B0EE9"/>
    <w:rsid w:val="003B606E"/>
    <w:rsid w:val="003C1DE6"/>
    <w:rsid w:val="003C3988"/>
    <w:rsid w:val="003C6278"/>
    <w:rsid w:val="003C7A43"/>
    <w:rsid w:val="003D3090"/>
    <w:rsid w:val="003D3C53"/>
    <w:rsid w:val="003E3382"/>
    <w:rsid w:val="003E4E7D"/>
    <w:rsid w:val="003E5D1C"/>
    <w:rsid w:val="003F5661"/>
    <w:rsid w:val="00405703"/>
    <w:rsid w:val="0040683E"/>
    <w:rsid w:val="00406DC2"/>
    <w:rsid w:val="004214CA"/>
    <w:rsid w:val="004222E3"/>
    <w:rsid w:val="004235F0"/>
    <w:rsid w:val="00423764"/>
    <w:rsid w:val="004322AB"/>
    <w:rsid w:val="004340C7"/>
    <w:rsid w:val="00436B3C"/>
    <w:rsid w:val="00437B01"/>
    <w:rsid w:val="00437D4E"/>
    <w:rsid w:val="00441DCD"/>
    <w:rsid w:val="00446CE0"/>
    <w:rsid w:val="00447D1B"/>
    <w:rsid w:val="00456586"/>
    <w:rsid w:val="004577F9"/>
    <w:rsid w:val="00457E55"/>
    <w:rsid w:val="00457F97"/>
    <w:rsid w:val="0046005F"/>
    <w:rsid w:val="0046217E"/>
    <w:rsid w:val="00470D4E"/>
    <w:rsid w:val="00471B08"/>
    <w:rsid w:val="00474425"/>
    <w:rsid w:val="00475C75"/>
    <w:rsid w:val="0048101D"/>
    <w:rsid w:val="00484A98"/>
    <w:rsid w:val="00490BFB"/>
    <w:rsid w:val="004914BB"/>
    <w:rsid w:val="00496870"/>
    <w:rsid w:val="004A31B0"/>
    <w:rsid w:val="004A7BDF"/>
    <w:rsid w:val="004B1F96"/>
    <w:rsid w:val="004B2BF0"/>
    <w:rsid w:val="004B5C49"/>
    <w:rsid w:val="004B7311"/>
    <w:rsid w:val="004D3F1C"/>
    <w:rsid w:val="004D554B"/>
    <w:rsid w:val="004E3A9E"/>
    <w:rsid w:val="005017EB"/>
    <w:rsid w:val="0050415E"/>
    <w:rsid w:val="005069FD"/>
    <w:rsid w:val="005078C6"/>
    <w:rsid w:val="0051312F"/>
    <w:rsid w:val="00515373"/>
    <w:rsid w:val="0052063E"/>
    <w:rsid w:val="00520883"/>
    <w:rsid w:val="00522427"/>
    <w:rsid w:val="005236DA"/>
    <w:rsid w:val="00525372"/>
    <w:rsid w:val="00530D60"/>
    <w:rsid w:val="00534397"/>
    <w:rsid w:val="005350F5"/>
    <w:rsid w:val="00542667"/>
    <w:rsid w:val="00544EC2"/>
    <w:rsid w:val="00555086"/>
    <w:rsid w:val="005603BB"/>
    <w:rsid w:val="005604DA"/>
    <w:rsid w:val="00563501"/>
    <w:rsid w:val="00567F04"/>
    <w:rsid w:val="00570AE5"/>
    <w:rsid w:val="0057138D"/>
    <w:rsid w:val="00571F5A"/>
    <w:rsid w:val="00572FAB"/>
    <w:rsid w:val="0057307D"/>
    <w:rsid w:val="00576341"/>
    <w:rsid w:val="0057798B"/>
    <w:rsid w:val="00580A6F"/>
    <w:rsid w:val="00580F63"/>
    <w:rsid w:val="0058110B"/>
    <w:rsid w:val="00581309"/>
    <w:rsid w:val="005817F0"/>
    <w:rsid w:val="005868B0"/>
    <w:rsid w:val="0059265B"/>
    <w:rsid w:val="00592E37"/>
    <w:rsid w:val="00594C25"/>
    <w:rsid w:val="00596ABC"/>
    <w:rsid w:val="005A069D"/>
    <w:rsid w:val="005A3843"/>
    <w:rsid w:val="005A596F"/>
    <w:rsid w:val="005A68C0"/>
    <w:rsid w:val="005A6AC1"/>
    <w:rsid w:val="005A6D57"/>
    <w:rsid w:val="005B0C6C"/>
    <w:rsid w:val="005B395E"/>
    <w:rsid w:val="005B682D"/>
    <w:rsid w:val="005D0C45"/>
    <w:rsid w:val="005D0EA5"/>
    <w:rsid w:val="005E32AF"/>
    <w:rsid w:val="005F521A"/>
    <w:rsid w:val="00600C83"/>
    <w:rsid w:val="00603680"/>
    <w:rsid w:val="006038BE"/>
    <w:rsid w:val="00605454"/>
    <w:rsid w:val="00611135"/>
    <w:rsid w:val="00611547"/>
    <w:rsid w:val="00611FC7"/>
    <w:rsid w:val="00613255"/>
    <w:rsid w:val="00615862"/>
    <w:rsid w:val="00620403"/>
    <w:rsid w:val="0062128C"/>
    <w:rsid w:val="00624786"/>
    <w:rsid w:val="00625277"/>
    <w:rsid w:val="00632217"/>
    <w:rsid w:val="00633B48"/>
    <w:rsid w:val="006417B2"/>
    <w:rsid w:val="00663740"/>
    <w:rsid w:val="00663D71"/>
    <w:rsid w:val="0066529C"/>
    <w:rsid w:val="00665F13"/>
    <w:rsid w:val="00671878"/>
    <w:rsid w:val="00673AF6"/>
    <w:rsid w:val="00674810"/>
    <w:rsid w:val="00674DF1"/>
    <w:rsid w:val="00680542"/>
    <w:rsid w:val="006946C5"/>
    <w:rsid w:val="00696649"/>
    <w:rsid w:val="006A6DC4"/>
    <w:rsid w:val="006B5013"/>
    <w:rsid w:val="006B552F"/>
    <w:rsid w:val="006B5B66"/>
    <w:rsid w:val="006B6564"/>
    <w:rsid w:val="006C247D"/>
    <w:rsid w:val="006C3FA6"/>
    <w:rsid w:val="006D38B6"/>
    <w:rsid w:val="006D4933"/>
    <w:rsid w:val="006D6A94"/>
    <w:rsid w:val="006D6F0D"/>
    <w:rsid w:val="006E267A"/>
    <w:rsid w:val="006E3265"/>
    <w:rsid w:val="006E3EB1"/>
    <w:rsid w:val="006E46C8"/>
    <w:rsid w:val="006E57FB"/>
    <w:rsid w:val="006E5E58"/>
    <w:rsid w:val="006F20BE"/>
    <w:rsid w:val="006F2419"/>
    <w:rsid w:val="006F5D78"/>
    <w:rsid w:val="006F6CB1"/>
    <w:rsid w:val="0070007C"/>
    <w:rsid w:val="00707F35"/>
    <w:rsid w:val="00710047"/>
    <w:rsid w:val="007135E1"/>
    <w:rsid w:val="007144D7"/>
    <w:rsid w:val="007201CE"/>
    <w:rsid w:val="007225E4"/>
    <w:rsid w:val="00732607"/>
    <w:rsid w:val="00734CA6"/>
    <w:rsid w:val="00736FB2"/>
    <w:rsid w:val="00742114"/>
    <w:rsid w:val="007453EB"/>
    <w:rsid w:val="0076055F"/>
    <w:rsid w:val="00761D11"/>
    <w:rsid w:val="00765795"/>
    <w:rsid w:val="00765F92"/>
    <w:rsid w:val="00767532"/>
    <w:rsid w:val="0077424B"/>
    <w:rsid w:val="007802CB"/>
    <w:rsid w:val="007809C8"/>
    <w:rsid w:val="00784B67"/>
    <w:rsid w:val="00785F87"/>
    <w:rsid w:val="00792A69"/>
    <w:rsid w:val="007944F4"/>
    <w:rsid w:val="00797249"/>
    <w:rsid w:val="00797548"/>
    <w:rsid w:val="00797FBA"/>
    <w:rsid w:val="007A13A6"/>
    <w:rsid w:val="007A1A94"/>
    <w:rsid w:val="007A3883"/>
    <w:rsid w:val="007A3D2A"/>
    <w:rsid w:val="007A5968"/>
    <w:rsid w:val="007A66C4"/>
    <w:rsid w:val="007A68CC"/>
    <w:rsid w:val="007A6D5A"/>
    <w:rsid w:val="007A6F92"/>
    <w:rsid w:val="007A7410"/>
    <w:rsid w:val="007B31F9"/>
    <w:rsid w:val="007B74B2"/>
    <w:rsid w:val="007C05B6"/>
    <w:rsid w:val="007C1A51"/>
    <w:rsid w:val="007C47FC"/>
    <w:rsid w:val="007D032F"/>
    <w:rsid w:val="007E2B99"/>
    <w:rsid w:val="007E2D04"/>
    <w:rsid w:val="007E3E27"/>
    <w:rsid w:val="007F2B27"/>
    <w:rsid w:val="007F7528"/>
    <w:rsid w:val="00800F31"/>
    <w:rsid w:val="00804BEC"/>
    <w:rsid w:val="008079DF"/>
    <w:rsid w:val="00812F74"/>
    <w:rsid w:val="008150BF"/>
    <w:rsid w:val="00817DD6"/>
    <w:rsid w:val="0082381D"/>
    <w:rsid w:val="00823B2D"/>
    <w:rsid w:val="0082613A"/>
    <w:rsid w:val="00851CFE"/>
    <w:rsid w:val="00852DB6"/>
    <w:rsid w:val="0086052B"/>
    <w:rsid w:val="00866587"/>
    <w:rsid w:val="008676E8"/>
    <w:rsid w:val="0088127D"/>
    <w:rsid w:val="008828DD"/>
    <w:rsid w:val="00882D42"/>
    <w:rsid w:val="00882EF9"/>
    <w:rsid w:val="00895224"/>
    <w:rsid w:val="00896370"/>
    <w:rsid w:val="008A23C7"/>
    <w:rsid w:val="008A312A"/>
    <w:rsid w:val="008A40AE"/>
    <w:rsid w:val="008A5852"/>
    <w:rsid w:val="008A6804"/>
    <w:rsid w:val="008B3708"/>
    <w:rsid w:val="008B4220"/>
    <w:rsid w:val="008C0975"/>
    <w:rsid w:val="008C1649"/>
    <w:rsid w:val="008C179E"/>
    <w:rsid w:val="008C6EFC"/>
    <w:rsid w:val="008C726D"/>
    <w:rsid w:val="008D0936"/>
    <w:rsid w:val="008D0976"/>
    <w:rsid w:val="008D4E56"/>
    <w:rsid w:val="008D656D"/>
    <w:rsid w:val="008D691A"/>
    <w:rsid w:val="008E1D25"/>
    <w:rsid w:val="008E3649"/>
    <w:rsid w:val="008E548D"/>
    <w:rsid w:val="008F03DA"/>
    <w:rsid w:val="008F0AE4"/>
    <w:rsid w:val="008F0B00"/>
    <w:rsid w:val="008F3817"/>
    <w:rsid w:val="008F5F10"/>
    <w:rsid w:val="008F7F39"/>
    <w:rsid w:val="00900CC2"/>
    <w:rsid w:val="00905CDD"/>
    <w:rsid w:val="009128A3"/>
    <w:rsid w:val="00912970"/>
    <w:rsid w:val="00913AB1"/>
    <w:rsid w:val="009266BC"/>
    <w:rsid w:val="00931144"/>
    <w:rsid w:val="00931A84"/>
    <w:rsid w:val="00941945"/>
    <w:rsid w:val="00941C5B"/>
    <w:rsid w:val="0094675E"/>
    <w:rsid w:val="00957BDE"/>
    <w:rsid w:val="00962221"/>
    <w:rsid w:val="00962DAF"/>
    <w:rsid w:val="00963840"/>
    <w:rsid w:val="00970D45"/>
    <w:rsid w:val="00973B24"/>
    <w:rsid w:val="0097559E"/>
    <w:rsid w:val="00975FA0"/>
    <w:rsid w:val="009817AA"/>
    <w:rsid w:val="00983F45"/>
    <w:rsid w:val="0098730F"/>
    <w:rsid w:val="00990136"/>
    <w:rsid w:val="00996146"/>
    <w:rsid w:val="00997BF0"/>
    <w:rsid w:val="009A26AD"/>
    <w:rsid w:val="009A49EA"/>
    <w:rsid w:val="009A5A39"/>
    <w:rsid w:val="009B58DB"/>
    <w:rsid w:val="009C180F"/>
    <w:rsid w:val="009D07DC"/>
    <w:rsid w:val="009D35FD"/>
    <w:rsid w:val="009D5F4A"/>
    <w:rsid w:val="009E353E"/>
    <w:rsid w:val="009E461E"/>
    <w:rsid w:val="009F31B5"/>
    <w:rsid w:val="009F353A"/>
    <w:rsid w:val="009F59E4"/>
    <w:rsid w:val="009F5ADF"/>
    <w:rsid w:val="00A023B7"/>
    <w:rsid w:val="00A03237"/>
    <w:rsid w:val="00A0430C"/>
    <w:rsid w:val="00A045D6"/>
    <w:rsid w:val="00A04DF8"/>
    <w:rsid w:val="00A0612E"/>
    <w:rsid w:val="00A07FD5"/>
    <w:rsid w:val="00A1059A"/>
    <w:rsid w:val="00A10ED3"/>
    <w:rsid w:val="00A13A3A"/>
    <w:rsid w:val="00A15D2C"/>
    <w:rsid w:val="00A21120"/>
    <w:rsid w:val="00A26D9E"/>
    <w:rsid w:val="00A32FCF"/>
    <w:rsid w:val="00A40B94"/>
    <w:rsid w:val="00A41422"/>
    <w:rsid w:val="00A4443A"/>
    <w:rsid w:val="00A46AD8"/>
    <w:rsid w:val="00A46B64"/>
    <w:rsid w:val="00A475A0"/>
    <w:rsid w:val="00A53A33"/>
    <w:rsid w:val="00A5644C"/>
    <w:rsid w:val="00A5731F"/>
    <w:rsid w:val="00A62C3F"/>
    <w:rsid w:val="00A64FAA"/>
    <w:rsid w:val="00A663C4"/>
    <w:rsid w:val="00A6727E"/>
    <w:rsid w:val="00A71FCC"/>
    <w:rsid w:val="00A7421A"/>
    <w:rsid w:val="00A7520A"/>
    <w:rsid w:val="00A75B12"/>
    <w:rsid w:val="00A77EDA"/>
    <w:rsid w:val="00A80946"/>
    <w:rsid w:val="00A81DA4"/>
    <w:rsid w:val="00A83D1D"/>
    <w:rsid w:val="00A84D29"/>
    <w:rsid w:val="00A856E5"/>
    <w:rsid w:val="00A9287F"/>
    <w:rsid w:val="00A96C8C"/>
    <w:rsid w:val="00AA08B6"/>
    <w:rsid w:val="00AA1E44"/>
    <w:rsid w:val="00AA46D2"/>
    <w:rsid w:val="00AA749E"/>
    <w:rsid w:val="00AA76EA"/>
    <w:rsid w:val="00AB112F"/>
    <w:rsid w:val="00AB4BFF"/>
    <w:rsid w:val="00AC20C5"/>
    <w:rsid w:val="00AC6CAB"/>
    <w:rsid w:val="00AC7251"/>
    <w:rsid w:val="00AC778E"/>
    <w:rsid w:val="00AD0A2A"/>
    <w:rsid w:val="00AD5B93"/>
    <w:rsid w:val="00AF2FD7"/>
    <w:rsid w:val="00AF36E7"/>
    <w:rsid w:val="00AF52B7"/>
    <w:rsid w:val="00AF56CF"/>
    <w:rsid w:val="00B012F1"/>
    <w:rsid w:val="00B0602E"/>
    <w:rsid w:val="00B06C0D"/>
    <w:rsid w:val="00B126F9"/>
    <w:rsid w:val="00B202B8"/>
    <w:rsid w:val="00B24264"/>
    <w:rsid w:val="00B24CE2"/>
    <w:rsid w:val="00B26131"/>
    <w:rsid w:val="00B27CE8"/>
    <w:rsid w:val="00B30784"/>
    <w:rsid w:val="00B309F2"/>
    <w:rsid w:val="00B30F6C"/>
    <w:rsid w:val="00B33511"/>
    <w:rsid w:val="00B35E38"/>
    <w:rsid w:val="00B3603F"/>
    <w:rsid w:val="00B42722"/>
    <w:rsid w:val="00B4411C"/>
    <w:rsid w:val="00B45D94"/>
    <w:rsid w:val="00B54849"/>
    <w:rsid w:val="00B55CB5"/>
    <w:rsid w:val="00B6751B"/>
    <w:rsid w:val="00B707C0"/>
    <w:rsid w:val="00B752CB"/>
    <w:rsid w:val="00B77381"/>
    <w:rsid w:val="00B8109D"/>
    <w:rsid w:val="00B82EE0"/>
    <w:rsid w:val="00B8384C"/>
    <w:rsid w:val="00B857B7"/>
    <w:rsid w:val="00B86710"/>
    <w:rsid w:val="00B8691B"/>
    <w:rsid w:val="00B95800"/>
    <w:rsid w:val="00B95F12"/>
    <w:rsid w:val="00BA2DE2"/>
    <w:rsid w:val="00BA7158"/>
    <w:rsid w:val="00BB061B"/>
    <w:rsid w:val="00BB1735"/>
    <w:rsid w:val="00BB3DBF"/>
    <w:rsid w:val="00BB5DA3"/>
    <w:rsid w:val="00BC1DB9"/>
    <w:rsid w:val="00BC5F64"/>
    <w:rsid w:val="00BC77E8"/>
    <w:rsid w:val="00BD359A"/>
    <w:rsid w:val="00BD4AFB"/>
    <w:rsid w:val="00BD4B64"/>
    <w:rsid w:val="00BE2502"/>
    <w:rsid w:val="00BE3034"/>
    <w:rsid w:val="00BE39D2"/>
    <w:rsid w:val="00BE5E5C"/>
    <w:rsid w:val="00BF0496"/>
    <w:rsid w:val="00BF1DD5"/>
    <w:rsid w:val="00BF221E"/>
    <w:rsid w:val="00C124BD"/>
    <w:rsid w:val="00C125BA"/>
    <w:rsid w:val="00C206C3"/>
    <w:rsid w:val="00C20EE7"/>
    <w:rsid w:val="00C2567F"/>
    <w:rsid w:val="00C25DF6"/>
    <w:rsid w:val="00C27F1A"/>
    <w:rsid w:val="00C3162B"/>
    <w:rsid w:val="00C31A73"/>
    <w:rsid w:val="00C325DA"/>
    <w:rsid w:val="00C42136"/>
    <w:rsid w:val="00C4508E"/>
    <w:rsid w:val="00C4685A"/>
    <w:rsid w:val="00C506B3"/>
    <w:rsid w:val="00C513C5"/>
    <w:rsid w:val="00C516CE"/>
    <w:rsid w:val="00C52E7E"/>
    <w:rsid w:val="00C5343A"/>
    <w:rsid w:val="00C55C72"/>
    <w:rsid w:val="00C56FA2"/>
    <w:rsid w:val="00C60C90"/>
    <w:rsid w:val="00C6549C"/>
    <w:rsid w:val="00C7064E"/>
    <w:rsid w:val="00C71322"/>
    <w:rsid w:val="00C73A70"/>
    <w:rsid w:val="00C74607"/>
    <w:rsid w:val="00C7471F"/>
    <w:rsid w:val="00C7715D"/>
    <w:rsid w:val="00C775B9"/>
    <w:rsid w:val="00C775DC"/>
    <w:rsid w:val="00C918EB"/>
    <w:rsid w:val="00C92614"/>
    <w:rsid w:val="00C945C6"/>
    <w:rsid w:val="00C96086"/>
    <w:rsid w:val="00CA1B7B"/>
    <w:rsid w:val="00CA3942"/>
    <w:rsid w:val="00CA6D8B"/>
    <w:rsid w:val="00CB0F32"/>
    <w:rsid w:val="00CB4CD0"/>
    <w:rsid w:val="00CC31CD"/>
    <w:rsid w:val="00CD4252"/>
    <w:rsid w:val="00CD6011"/>
    <w:rsid w:val="00CD7836"/>
    <w:rsid w:val="00CE021D"/>
    <w:rsid w:val="00CF1B91"/>
    <w:rsid w:val="00CF217F"/>
    <w:rsid w:val="00CF3BFB"/>
    <w:rsid w:val="00CF49BF"/>
    <w:rsid w:val="00CF5377"/>
    <w:rsid w:val="00CF7214"/>
    <w:rsid w:val="00D13C37"/>
    <w:rsid w:val="00D21C18"/>
    <w:rsid w:val="00D23008"/>
    <w:rsid w:val="00D24905"/>
    <w:rsid w:val="00D24A75"/>
    <w:rsid w:val="00D24E74"/>
    <w:rsid w:val="00D316B4"/>
    <w:rsid w:val="00D445B6"/>
    <w:rsid w:val="00D44D93"/>
    <w:rsid w:val="00D451AE"/>
    <w:rsid w:val="00D45897"/>
    <w:rsid w:val="00D502C7"/>
    <w:rsid w:val="00D52BEE"/>
    <w:rsid w:val="00D54059"/>
    <w:rsid w:val="00D55A0B"/>
    <w:rsid w:val="00D60AF7"/>
    <w:rsid w:val="00D65D2B"/>
    <w:rsid w:val="00D6703A"/>
    <w:rsid w:val="00D85DA0"/>
    <w:rsid w:val="00D85F5A"/>
    <w:rsid w:val="00D86665"/>
    <w:rsid w:val="00D90BC3"/>
    <w:rsid w:val="00D920B3"/>
    <w:rsid w:val="00D930A5"/>
    <w:rsid w:val="00D94847"/>
    <w:rsid w:val="00D94BFB"/>
    <w:rsid w:val="00D95300"/>
    <w:rsid w:val="00DA0C0E"/>
    <w:rsid w:val="00DA34F1"/>
    <w:rsid w:val="00DA3A46"/>
    <w:rsid w:val="00DA3A91"/>
    <w:rsid w:val="00DA5031"/>
    <w:rsid w:val="00DB3B27"/>
    <w:rsid w:val="00DB403E"/>
    <w:rsid w:val="00DB63A0"/>
    <w:rsid w:val="00DC47CD"/>
    <w:rsid w:val="00DC57CF"/>
    <w:rsid w:val="00DD4E0D"/>
    <w:rsid w:val="00DD6C50"/>
    <w:rsid w:val="00DE28D4"/>
    <w:rsid w:val="00DE7260"/>
    <w:rsid w:val="00E05495"/>
    <w:rsid w:val="00E147DB"/>
    <w:rsid w:val="00E149DE"/>
    <w:rsid w:val="00E14B2F"/>
    <w:rsid w:val="00E168D3"/>
    <w:rsid w:val="00E16990"/>
    <w:rsid w:val="00E210ED"/>
    <w:rsid w:val="00E24223"/>
    <w:rsid w:val="00E311A8"/>
    <w:rsid w:val="00E311C5"/>
    <w:rsid w:val="00E31B1A"/>
    <w:rsid w:val="00E32E37"/>
    <w:rsid w:val="00E34A00"/>
    <w:rsid w:val="00E3750D"/>
    <w:rsid w:val="00E40846"/>
    <w:rsid w:val="00E41656"/>
    <w:rsid w:val="00E424E0"/>
    <w:rsid w:val="00E42B1F"/>
    <w:rsid w:val="00E44D94"/>
    <w:rsid w:val="00E44DE5"/>
    <w:rsid w:val="00E450F5"/>
    <w:rsid w:val="00E45F36"/>
    <w:rsid w:val="00E46B0F"/>
    <w:rsid w:val="00E470F2"/>
    <w:rsid w:val="00E47640"/>
    <w:rsid w:val="00E508DC"/>
    <w:rsid w:val="00E51633"/>
    <w:rsid w:val="00E52365"/>
    <w:rsid w:val="00E53F87"/>
    <w:rsid w:val="00E543BD"/>
    <w:rsid w:val="00E640E9"/>
    <w:rsid w:val="00E65FF6"/>
    <w:rsid w:val="00E66E94"/>
    <w:rsid w:val="00E704FE"/>
    <w:rsid w:val="00E71FDD"/>
    <w:rsid w:val="00E736B4"/>
    <w:rsid w:val="00E7558A"/>
    <w:rsid w:val="00E756BD"/>
    <w:rsid w:val="00E8043F"/>
    <w:rsid w:val="00E84953"/>
    <w:rsid w:val="00E90780"/>
    <w:rsid w:val="00E916F8"/>
    <w:rsid w:val="00E91B7F"/>
    <w:rsid w:val="00E938A1"/>
    <w:rsid w:val="00EA4547"/>
    <w:rsid w:val="00EA7C1B"/>
    <w:rsid w:val="00EB54CE"/>
    <w:rsid w:val="00EC12FC"/>
    <w:rsid w:val="00EC1B62"/>
    <w:rsid w:val="00EC34A7"/>
    <w:rsid w:val="00ED289E"/>
    <w:rsid w:val="00ED7875"/>
    <w:rsid w:val="00EE0155"/>
    <w:rsid w:val="00EE01BE"/>
    <w:rsid w:val="00EE704D"/>
    <w:rsid w:val="00EF0E73"/>
    <w:rsid w:val="00EF30FF"/>
    <w:rsid w:val="00EF42A6"/>
    <w:rsid w:val="00F10CB4"/>
    <w:rsid w:val="00F142FA"/>
    <w:rsid w:val="00F143C6"/>
    <w:rsid w:val="00F17B94"/>
    <w:rsid w:val="00F2044C"/>
    <w:rsid w:val="00F223DC"/>
    <w:rsid w:val="00F230E6"/>
    <w:rsid w:val="00F23152"/>
    <w:rsid w:val="00F34FEB"/>
    <w:rsid w:val="00F45E93"/>
    <w:rsid w:val="00F50DEA"/>
    <w:rsid w:val="00F53394"/>
    <w:rsid w:val="00F555E4"/>
    <w:rsid w:val="00F63D35"/>
    <w:rsid w:val="00F6415B"/>
    <w:rsid w:val="00F64C66"/>
    <w:rsid w:val="00F70151"/>
    <w:rsid w:val="00F712F1"/>
    <w:rsid w:val="00F71F35"/>
    <w:rsid w:val="00F76117"/>
    <w:rsid w:val="00F8116F"/>
    <w:rsid w:val="00F81ECB"/>
    <w:rsid w:val="00F820C3"/>
    <w:rsid w:val="00F84080"/>
    <w:rsid w:val="00F84228"/>
    <w:rsid w:val="00F90F35"/>
    <w:rsid w:val="00F91590"/>
    <w:rsid w:val="00F9170F"/>
    <w:rsid w:val="00F91795"/>
    <w:rsid w:val="00F92106"/>
    <w:rsid w:val="00F936D6"/>
    <w:rsid w:val="00F958FB"/>
    <w:rsid w:val="00F97173"/>
    <w:rsid w:val="00FB2657"/>
    <w:rsid w:val="00FB318B"/>
    <w:rsid w:val="00FB48C8"/>
    <w:rsid w:val="00FB4E50"/>
    <w:rsid w:val="00FB5773"/>
    <w:rsid w:val="00FC2ED5"/>
    <w:rsid w:val="00FC3F7B"/>
    <w:rsid w:val="00FC7167"/>
    <w:rsid w:val="00FD1289"/>
    <w:rsid w:val="00FD2F22"/>
    <w:rsid w:val="00FD3575"/>
    <w:rsid w:val="00FD6EC6"/>
    <w:rsid w:val="00FF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AE8AC3"/>
  <w15:docId w15:val="{0DD39452-66EF-43A8-8E0E-03022227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7A4"/>
  </w:style>
  <w:style w:type="paragraph" w:styleId="Heading1">
    <w:name w:val="heading 1"/>
    <w:basedOn w:val="Normal"/>
    <w:next w:val="Normal"/>
    <w:qFormat/>
    <w:rsid w:val="00732607"/>
    <w:pPr>
      <w:keepNext/>
      <w:ind w:left="4320"/>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32607"/>
    <w:pPr>
      <w:tabs>
        <w:tab w:val="center" w:pos="4320"/>
        <w:tab w:val="right" w:pos="8640"/>
      </w:tabs>
    </w:pPr>
  </w:style>
  <w:style w:type="paragraph" w:styleId="Footer">
    <w:name w:val="footer"/>
    <w:basedOn w:val="Normal"/>
    <w:rsid w:val="00732607"/>
    <w:pPr>
      <w:tabs>
        <w:tab w:val="center" w:pos="4320"/>
        <w:tab w:val="right" w:pos="8640"/>
      </w:tabs>
    </w:pPr>
  </w:style>
  <w:style w:type="character" w:styleId="Hyperlink">
    <w:name w:val="Hyperlink"/>
    <w:basedOn w:val="DefaultParagraphFont"/>
    <w:rsid w:val="00732607"/>
    <w:rPr>
      <w:color w:val="0000FF"/>
      <w:u w:val="single"/>
    </w:rPr>
  </w:style>
  <w:style w:type="paragraph" w:styleId="DocumentMap">
    <w:name w:val="Document Map"/>
    <w:basedOn w:val="Normal"/>
    <w:semiHidden/>
    <w:rsid w:val="00732607"/>
    <w:pPr>
      <w:shd w:val="clear" w:color="auto" w:fill="000080"/>
    </w:pPr>
    <w:rPr>
      <w:rFonts w:ascii="Tahoma" w:hAnsi="Tahoma"/>
    </w:rPr>
  </w:style>
  <w:style w:type="paragraph" w:styleId="BalloonText">
    <w:name w:val="Balloon Text"/>
    <w:basedOn w:val="Normal"/>
    <w:semiHidden/>
    <w:rsid w:val="00E51633"/>
    <w:rPr>
      <w:rFonts w:ascii="Tahoma" w:hAnsi="Tahoma" w:cs="Tahoma"/>
      <w:sz w:val="16"/>
      <w:szCs w:val="16"/>
    </w:rPr>
  </w:style>
  <w:style w:type="paragraph" w:styleId="ListParagraph">
    <w:name w:val="List Paragraph"/>
    <w:basedOn w:val="Normal"/>
    <w:uiPriority w:val="34"/>
    <w:qFormat/>
    <w:rsid w:val="00AC7251"/>
    <w:pPr>
      <w:ind w:left="720"/>
      <w:contextualSpacing/>
    </w:pPr>
    <w:rPr>
      <w:rFonts w:eastAsia="SimSun"/>
      <w:sz w:val="24"/>
      <w:szCs w:val="24"/>
      <w:lang w:eastAsia="zh-CN"/>
    </w:rPr>
  </w:style>
  <w:style w:type="character" w:styleId="FollowedHyperlink">
    <w:name w:val="FollowedHyperlink"/>
    <w:basedOn w:val="DefaultParagraphFont"/>
    <w:rsid w:val="00B27CE8"/>
    <w:rPr>
      <w:color w:val="800080" w:themeColor="followedHyperlink"/>
      <w:u w:val="single"/>
    </w:rPr>
  </w:style>
  <w:style w:type="table" w:styleId="TableGrid">
    <w:name w:val="Table Grid"/>
    <w:basedOn w:val="TableNormal"/>
    <w:uiPriority w:val="59"/>
    <w:rsid w:val="00CF721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471B08"/>
    <w:rPr>
      <w:sz w:val="16"/>
      <w:szCs w:val="16"/>
    </w:rPr>
  </w:style>
  <w:style w:type="paragraph" w:styleId="CommentText">
    <w:name w:val="annotation text"/>
    <w:basedOn w:val="Normal"/>
    <w:link w:val="CommentTextChar"/>
    <w:rsid w:val="00471B08"/>
  </w:style>
  <w:style w:type="character" w:customStyle="1" w:styleId="CommentTextChar">
    <w:name w:val="Comment Text Char"/>
    <w:basedOn w:val="DefaultParagraphFont"/>
    <w:link w:val="CommentText"/>
    <w:rsid w:val="00471B08"/>
  </w:style>
  <w:style w:type="paragraph" w:styleId="CommentSubject">
    <w:name w:val="annotation subject"/>
    <w:basedOn w:val="CommentText"/>
    <w:next w:val="CommentText"/>
    <w:link w:val="CommentSubjectChar"/>
    <w:rsid w:val="00471B08"/>
    <w:rPr>
      <w:b/>
      <w:bCs/>
    </w:rPr>
  </w:style>
  <w:style w:type="character" w:customStyle="1" w:styleId="CommentSubjectChar">
    <w:name w:val="Comment Subject Char"/>
    <w:basedOn w:val="CommentTextChar"/>
    <w:link w:val="CommentSubject"/>
    <w:rsid w:val="00471B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74668">
      <w:bodyDiv w:val="1"/>
      <w:marLeft w:val="0"/>
      <w:marRight w:val="0"/>
      <w:marTop w:val="0"/>
      <w:marBottom w:val="0"/>
      <w:divBdr>
        <w:top w:val="none" w:sz="0" w:space="0" w:color="auto"/>
        <w:left w:val="none" w:sz="0" w:space="0" w:color="auto"/>
        <w:bottom w:val="none" w:sz="0" w:space="0" w:color="auto"/>
        <w:right w:val="none" w:sz="0" w:space="0" w:color="auto"/>
      </w:divBdr>
    </w:div>
    <w:div w:id="683551005">
      <w:bodyDiv w:val="1"/>
      <w:marLeft w:val="0"/>
      <w:marRight w:val="0"/>
      <w:marTop w:val="0"/>
      <w:marBottom w:val="0"/>
      <w:divBdr>
        <w:top w:val="none" w:sz="0" w:space="0" w:color="auto"/>
        <w:left w:val="none" w:sz="0" w:space="0" w:color="auto"/>
        <w:bottom w:val="none" w:sz="0" w:space="0" w:color="auto"/>
        <w:right w:val="none" w:sz="0" w:space="0" w:color="auto"/>
      </w:divBdr>
    </w:div>
    <w:div w:id="794297629">
      <w:bodyDiv w:val="1"/>
      <w:marLeft w:val="0"/>
      <w:marRight w:val="0"/>
      <w:marTop w:val="0"/>
      <w:marBottom w:val="0"/>
      <w:divBdr>
        <w:top w:val="none" w:sz="0" w:space="0" w:color="auto"/>
        <w:left w:val="none" w:sz="0" w:space="0" w:color="auto"/>
        <w:bottom w:val="none" w:sz="0" w:space="0" w:color="auto"/>
        <w:right w:val="none" w:sz="0" w:space="0" w:color="auto"/>
      </w:divBdr>
    </w:div>
    <w:div w:id="1102455498">
      <w:bodyDiv w:val="1"/>
      <w:marLeft w:val="0"/>
      <w:marRight w:val="0"/>
      <w:marTop w:val="0"/>
      <w:marBottom w:val="0"/>
      <w:divBdr>
        <w:top w:val="none" w:sz="0" w:space="0" w:color="auto"/>
        <w:left w:val="none" w:sz="0" w:space="0" w:color="auto"/>
        <w:bottom w:val="none" w:sz="0" w:space="0" w:color="auto"/>
        <w:right w:val="none" w:sz="0" w:space="0" w:color="auto"/>
      </w:divBdr>
      <w:divsChild>
        <w:div w:id="1414474916">
          <w:marLeft w:val="547"/>
          <w:marRight w:val="0"/>
          <w:marTop w:val="125"/>
          <w:marBottom w:val="0"/>
          <w:divBdr>
            <w:top w:val="none" w:sz="0" w:space="0" w:color="auto"/>
            <w:left w:val="none" w:sz="0" w:space="0" w:color="auto"/>
            <w:bottom w:val="none" w:sz="0" w:space="0" w:color="auto"/>
            <w:right w:val="none" w:sz="0" w:space="0" w:color="auto"/>
          </w:divBdr>
        </w:div>
        <w:div w:id="2118058348">
          <w:marLeft w:val="1166"/>
          <w:marRight w:val="0"/>
          <w:marTop w:val="106"/>
          <w:marBottom w:val="0"/>
          <w:divBdr>
            <w:top w:val="none" w:sz="0" w:space="0" w:color="auto"/>
            <w:left w:val="none" w:sz="0" w:space="0" w:color="auto"/>
            <w:bottom w:val="none" w:sz="0" w:space="0" w:color="auto"/>
            <w:right w:val="none" w:sz="0" w:space="0" w:color="auto"/>
          </w:divBdr>
        </w:div>
        <w:div w:id="581140472">
          <w:marLeft w:val="547"/>
          <w:marRight w:val="0"/>
          <w:marTop w:val="125"/>
          <w:marBottom w:val="0"/>
          <w:divBdr>
            <w:top w:val="none" w:sz="0" w:space="0" w:color="auto"/>
            <w:left w:val="none" w:sz="0" w:space="0" w:color="auto"/>
            <w:bottom w:val="none" w:sz="0" w:space="0" w:color="auto"/>
            <w:right w:val="none" w:sz="0" w:space="0" w:color="auto"/>
          </w:divBdr>
        </w:div>
        <w:div w:id="1672177806">
          <w:marLeft w:val="1166"/>
          <w:marRight w:val="0"/>
          <w:marTop w:val="106"/>
          <w:marBottom w:val="0"/>
          <w:divBdr>
            <w:top w:val="none" w:sz="0" w:space="0" w:color="auto"/>
            <w:left w:val="none" w:sz="0" w:space="0" w:color="auto"/>
            <w:bottom w:val="none" w:sz="0" w:space="0" w:color="auto"/>
            <w:right w:val="none" w:sz="0" w:space="0" w:color="auto"/>
          </w:divBdr>
        </w:div>
        <w:div w:id="1987733569">
          <w:marLeft w:val="1800"/>
          <w:marRight w:val="0"/>
          <w:marTop w:val="91"/>
          <w:marBottom w:val="0"/>
          <w:divBdr>
            <w:top w:val="none" w:sz="0" w:space="0" w:color="auto"/>
            <w:left w:val="none" w:sz="0" w:space="0" w:color="auto"/>
            <w:bottom w:val="none" w:sz="0" w:space="0" w:color="auto"/>
            <w:right w:val="none" w:sz="0" w:space="0" w:color="auto"/>
          </w:divBdr>
        </w:div>
        <w:div w:id="1191258683">
          <w:marLeft w:val="6120"/>
          <w:marRight w:val="0"/>
          <w:marTop w:val="58"/>
          <w:marBottom w:val="0"/>
          <w:divBdr>
            <w:top w:val="none" w:sz="0" w:space="0" w:color="auto"/>
            <w:left w:val="none" w:sz="0" w:space="0" w:color="auto"/>
            <w:bottom w:val="none" w:sz="0" w:space="0" w:color="auto"/>
            <w:right w:val="none" w:sz="0" w:space="0" w:color="auto"/>
          </w:divBdr>
        </w:div>
        <w:div w:id="960646531">
          <w:marLeft w:val="1800"/>
          <w:marRight w:val="0"/>
          <w:marTop w:val="91"/>
          <w:marBottom w:val="0"/>
          <w:divBdr>
            <w:top w:val="none" w:sz="0" w:space="0" w:color="auto"/>
            <w:left w:val="none" w:sz="0" w:space="0" w:color="auto"/>
            <w:bottom w:val="none" w:sz="0" w:space="0" w:color="auto"/>
            <w:right w:val="none" w:sz="0" w:space="0" w:color="auto"/>
          </w:divBdr>
        </w:div>
        <w:div w:id="2107188351">
          <w:marLeft w:val="1800"/>
          <w:marRight w:val="0"/>
          <w:marTop w:val="91"/>
          <w:marBottom w:val="0"/>
          <w:divBdr>
            <w:top w:val="none" w:sz="0" w:space="0" w:color="auto"/>
            <w:left w:val="none" w:sz="0" w:space="0" w:color="auto"/>
            <w:bottom w:val="none" w:sz="0" w:space="0" w:color="auto"/>
            <w:right w:val="none" w:sz="0" w:space="0" w:color="auto"/>
          </w:divBdr>
        </w:div>
      </w:divsChild>
    </w:div>
    <w:div w:id="1354069912">
      <w:bodyDiv w:val="1"/>
      <w:marLeft w:val="0"/>
      <w:marRight w:val="0"/>
      <w:marTop w:val="0"/>
      <w:marBottom w:val="0"/>
      <w:divBdr>
        <w:top w:val="none" w:sz="0" w:space="0" w:color="auto"/>
        <w:left w:val="none" w:sz="0" w:space="0" w:color="auto"/>
        <w:bottom w:val="none" w:sz="0" w:space="0" w:color="auto"/>
        <w:right w:val="none" w:sz="0" w:space="0" w:color="auto"/>
      </w:divBdr>
    </w:div>
    <w:div w:id="1461024200">
      <w:bodyDiv w:val="1"/>
      <w:marLeft w:val="0"/>
      <w:marRight w:val="0"/>
      <w:marTop w:val="0"/>
      <w:marBottom w:val="0"/>
      <w:divBdr>
        <w:top w:val="none" w:sz="0" w:space="0" w:color="auto"/>
        <w:left w:val="none" w:sz="0" w:space="0" w:color="auto"/>
        <w:bottom w:val="none" w:sz="0" w:space="0" w:color="auto"/>
        <w:right w:val="none" w:sz="0" w:space="0" w:color="auto"/>
      </w:divBdr>
    </w:div>
    <w:div w:id="1598253728">
      <w:bodyDiv w:val="1"/>
      <w:marLeft w:val="0"/>
      <w:marRight w:val="0"/>
      <w:marTop w:val="0"/>
      <w:marBottom w:val="0"/>
      <w:divBdr>
        <w:top w:val="none" w:sz="0" w:space="0" w:color="auto"/>
        <w:left w:val="none" w:sz="0" w:space="0" w:color="auto"/>
        <w:bottom w:val="none" w:sz="0" w:space="0" w:color="auto"/>
        <w:right w:val="none" w:sz="0" w:space="0" w:color="auto"/>
      </w:divBdr>
    </w:div>
    <w:div w:id="19120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Kelly.avery@usafa.edu"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mailto:Christopher.carson@usafa.edu" TargetMode="External"/><Relationship Id="rId2" Type="http://schemas.openxmlformats.org/officeDocument/2006/relationships/customXml" Target="../customXml/item2.xml"/><Relationship Id="rId16" Type="http://schemas.openxmlformats.org/officeDocument/2006/relationships/hyperlink" Target="mailto:Jon.new@usafa.edu" TargetMode="External"/><Relationship Id="rId20" Type="http://schemas.openxmlformats.org/officeDocument/2006/relationships/hyperlink" Target="mailto:jacob.forbes@usafa.ed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engage.com/student-training/webassign/blackboard/ia-no/"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Calli.holaway@usafa.ed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Binding xmlns="72c6b8df-9cc8-43e4-bbbd-f4c12caad843">true</Binding>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1F815A21C0C498A7EF6B989440C27" ma:contentTypeVersion="2" ma:contentTypeDescription="Create a new document." ma:contentTypeScope="" ma:versionID="3cc615a08e92724c4f4193790daf6eaf">
  <xsd:schema xmlns:xsd="http://www.w3.org/2001/XMLSchema" xmlns:xs="http://www.w3.org/2001/XMLSchema" xmlns:p="http://schemas.microsoft.com/office/2006/metadata/properties" xmlns:ns2="72c6b8df-9cc8-43e4-bbbd-f4c12caad843" xmlns:ns3="862f76d1-2bf6-494e-9662-d38334e1861e" targetNamespace="http://schemas.microsoft.com/office/2006/metadata/properties" ma:root="true" ma:fieldsID="271c24713b2aa0ac50732e5ee03508f8" ns2:_="" ns3:_="">
    <xsd:import namespace="72c6b8df-9cc8-43e4-bbbd-f4c12caad843"/>
    <xsd:import namespace="862f76d1-2bf6-494e-9662-d38334e1861e"/>
    <xsd:element name="properties">
      <xsd:complexType>
        <xsd:sequence>
          <xsd:element name="documentManagement">
            <xsd:complexType>
              <xsd:all>
                <xsd:element ref="ns2:Binding"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b8df-9cc8-43e4-bbbd-f4c12caad843" elementFormDefault="qualified">
    <xsd:import namespace="http://schemas.microsoft.com/office/2006/documentManagement/types"/>
    <xsd:import namespace="http://schemas.microsoft.com/office/infopath/2007/PartnerControls"/>
    <xsd:element name="Binding" ma:index="8" nillable="true" ma:displayName="Binding" ma:default="0" ma:description="If this item needs to be included in the end of course binding, please check &quot;Yes&quot;" ma:internalName="Binding"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2f76d1-2bf6-494e-9662-d38334e1861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E990C-1DDB-4A89-BA86-D564ADE0D903}">
  <ds:schemaRefs>
    <ds:schemaRef ds:uri="http://schemas.microsoft.com/sharepoint/events"/>
  </ds:schemaRefs>
</ds:datastoreItem>
</file>

<file path=customXml/itemProps2.xml><?xml version="1.0" encoding="utf-8"?>
<ds:datastoreItem xmlns:ds="http://schemas.openxmlformats.org/officeDocument/2006/customXml" ds:itemID="{C8AA95AB-CCE3-462D-A539-6EA245ADA53F}">
  <ds:schemaRefs>
    <ds:schemaRef ds:uri="http://schemas.microsoft.com/sharepoint/v3/contenttype/forms"/>
  </ds:schemaRefs>
</ds:datastoreItem>
</file>

<file path=customXml/itemProps3.xml><?xml version="1.0" encoding="utf-8"?>
<ds:datastoreItem xmlns:ds="http://schemas.openxmlformats.org/officeDocument/2006/customXml" ds:itemID="{87DCD5AF-5E75-47AE-B636-E9181E5E3249}">
  <ds:schemaRefs>
    <ds:schemaRef ds:uri="http://schemas.microsoft.com/office/2006/metadata/properties"/>
    <ds:schemaRef ds:uri="72c6b8df-9cc8-43e4-bbbd-f4c12caad843"/>
  </ds:schemaRefs>
</ds:datastoreItem>
</file>

<file path=customXml/itemProps4.xml><?xml version="1.0" encoding="utf-8"?>
<ds:datastoreItem xmlns:ds="http://schemas.openxmlformats.org/officeDocument/2006/customXml" ds:itemID="{02A313C1-79E3-4B3D-AF29-6354D7B46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6b8df-9cc8-43e4-bbbd-f4c12caad843"/>
    <ds:schemaRef ds:uri="862f76d1-2bf6-494e-9662-d38334e18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456FD8-450A-4C51-AFF1-172A557BB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4</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Demko</dc:creator>
  <cp:lastModifiedBy>New, Jon C LtCol USAF USAFA USAFA/DF</cp:lastModifiedBy>
  <cp:revision>42</cp:revision>
  <cp:lastPrinted>2015-01-06T20:32:00Z</cp:lastPrinted>
  <dcterms:created xsi:type="dcterms:W3CDTF">2018-10-19T19:43:00Z</dcterms:created>
  <dcterms:modified xsi:type="dcterms:W3CDTF">2019-08-07T16:46:00Z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0x01010075D1F815A21C0C498A7EF6B989440C27</vt:lpwstr>
  </property>
  <property fmtid="{D5CDD505-2E9C-101B-9397-08002B2CF9AE}" pid="3" name="Binding">
    <vt:lpwstr>false</vt:lpwstr>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Order">
    <vt:r8>167600</vt:r8>
  </property>
</Properties>
</file>