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80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UNIVERSIDADE DO VALE DO ITAJAÍ — UNIVALI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Curso de Sistemas para Internet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Disciplina: Engenharia de Software II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M2 — Andamento das Sprints</w:t>
      </w:r>
    </w:p>
    <w:p>
      <w:pPr>
        <w:spacing w:after="16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Gerência de Configuração e de Mudanças</w:t>
      </w:r>
    </w:p>
    <w:p>
      <w:pPr>
        <w:spacing w:after="28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26"/>
        </w:rPr>
        <w:t>Projeto: CronotaScan — leitor de discos de cronotacógrafo analógico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Integrantes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José Eduardo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Márcio Fossa</w:t>
      </w:r>
    </w:p>
    <w:p>
      <w:pPr>
        <w:spacing w:after="20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Erick Franzmann Bortoloti</w:t>
      </w:r>
    </w:p>
    <w:p>
      <w:pPr>
        <w:spacing w:after="2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2"/>
        </w:rPr>
        <w:t>https://github.com/jbr121/CRONOTACOGRAFOS</w:t>
      </w:r>
    </w:p>
    <w:p>
      <w:pPr>
        <w:spacing w:after="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Itajaí — SC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22 de outubro de 2026</w:t>
      </w:r>
    </w:p>
    <w:p>
      <w:r>
        <w:br w:type="page"/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1. Objetivo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Este relatório responde à entrega M2 da disciplina de Engenharia de Software II, com data de entrega em 22 de outubro de 2026, conforme o enunciado. O documento mostra como as sprints do CronotaScan andaram até 22/10/2026, o que foi planejado e entregue, as mudanças de escopo ou de equipe, a gerência de configuração e a contribuição de cada integrante. O calendário segue a M1: Sprint 1 (11/09 a 02/10), Sprint 2 (03/10 a 24/10), Sprint 3 (25/10 a 14/11) e Sprint 4 (15/11 a 04/12). Nesta M2 o grupo apresenta José Eduardo, Márcio Fossa e Erick Franzmann Bortoloti.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As figuras seguem a ABNT do enunciado: legenda acima da imagem e fonte abaixo. Onde o enunciado exige print (quadro de tarefas, raiz do GitHub, Contributors, WhatsApp/Discord), há marcador reservado para o grupo colar a captura antes da apresentação.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3.1 Andamento das sprints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Até 22/10/2026 a Sprint 1 está encerrada no fluxo básico e a Sprint 2 em fechamento. As Sprints 3 e 4 permanecem planejadas na M1. A definição de pronto do grupo exige código no repositório, verificação (teste automatizado ou roteiro manual) e evidência anexável.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Período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Situação em 22/10/2026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Incremento visível ao cliente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 — Baseline e planejamento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11/09 a 02/10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Encerrada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Placa, foto, dashboard, histórico e PDF no master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 — Foto real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03/10 a 24/10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Em fechamento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 v2 no master; gabarito sintético no PR #1 (rascunho)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 — Distância, qualidade e laudo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25/10 a 14/11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Não iniciada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Previsto: origem da quilometragem e revisão do PDF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4 — Fechamento e banca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15/11 a 04/12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Não iniciada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Previsto: ensaio da banca em 04/12</w:t>
            </w:r>
          </w:p>
        </w:tc>
      </w:tr>
    </w:tbl>
    <w:p>
      <w:pPr>
        <w:spacing w:after="80"/>
      </w:pP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Sprint 1 — Baseline e planejamento (11/09 a 02/10)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Registro conforme Anexo A do enunciado: Sprint Backlog (prioridade e estimativa), tarefas concluídas, não concluídas com motivo, incremento entregue e impedimentos.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Item do backlog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Prioridade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Estimativa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US01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Upload de imagem e placa (RF01, RF02)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5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US04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Excesso ≥ 80 km/h e parada &gt; 10 min (RF07, RF08)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US06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Histórico por placa (RF12, RF13)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6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US07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Dashboard e botão novo escaneamento (RF11)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5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US09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Erros em português (RF15)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TS01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Testes unittest do pipeline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TS03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Limite 20 MB e overlay sem travar (RNF03)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4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Márcio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A1 — Quadro de tarefas no início da Sprint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aqui o print do quadro de tarefas no início desta sprint.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Campo (Anexo A)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Registro do grupo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concluídas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US01, US04, US06, US07 e US09 no master (commit a30940f, 14/08/2026). Tutorial (b6438e2) e DOCUMENTACAO_ES2.md (23957bb). Leitor v2 integrado por Erick Franzmann Bortoloti (b3454bb, 25/09/2026), adiantando US02 dentro do calendário da Sprint 1.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não concluídas + motivo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TS01 (gabarito automatizado no master): estimativa subestimada; ficou para a Sprint 2 na branch do PR #1. Documento Word da M1: gerado fora do master (branch cursor/cloud-agent-1792757833804-ojiac, commit 9842a38).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Incremento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Operador envia placa e imagem, vê curva e alertas, consulta histórico e baixa PDF. A partir de 25/09 o master endireita foto inclinada e expõe avisos de qualidade.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Impedimentos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Disponibilidade desigual de horário entre integrantes; dependência de máquina Windows do laboratório para validar porta 8081. Mitigação: TUTORIAL.md e testes locais em Linux.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A2 — Quadro de tarefas no encerramento da Sprint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aqui o print do quadro de tarefas no encerramento desta sprint.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Sprint 2 — Foto real (03/10 a 24/10)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Registro conforme Anexo A do enunciado: Sprint Backlog (prioridade e estimativa), tarefas concluídas, não concluídas com motivo, incremento entregue e impedimentos.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Item do backlog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Prioridade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Estimativa</w:t>
            </w:r>
          </w:p>
        </w:tc>
        <w:tc>
          <w:tcPr>
            <w:tcW w:type="dxa" w:w="181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Responsável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US02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Centro e perspectiva com mousepad (RF03, RF04)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13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/ José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US03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Curva sem confundir grade impressa (RF05, RF06)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13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TS06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Regressão com foto de referência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Média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—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Rastreamento contínuo da agulha (PR #1)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10 h</w:t>
            </w:r>
          </w:p>
        </w:tc>
        <w:tc>
          <w:tcPr>
            <w:tcW w:type="dxa" w:w="181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—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Discos sintéticos de gabarito (tests/fixtures)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Alta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8 h</w:t>
            </w:r>
          </w:p>
        </w:tc>
        <w:tc>
          <w:tcPr>
            <w:tcW w:type="dxa" w:w="181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José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A3 — Quadro de tarefas no início da Sprint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aqui o print do quadro de tarefas no início desta sprint.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Campo (Anexo A)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Registro do grupo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concluídas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US02 no master (b3454bb). Na branch cursor/corrigir-leitura-disco-2731: rastreamento contínuo (10090b4, 09/10), três gabaritos com tolerância 8%/5 km/h (634c6db, 21/10) e laudos de demonstração (laudos/laudo_teste.pdf).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Tarefas não concluídas + motivo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Merge do PR #1 ao master: aguardando revisão formal entre integrantes. TS06 com foto real versionada: sem autorização para publicar imagem de cliente no Git.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Incremento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Master: leitura robusta a inclinação e aviso de confiança. Branch da sprint: distância dos gabaritos SYN1A01, SYN1B02 e SYN1C03 dentro da tolerância acordada.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Impedimentos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20"/>
              </w:rPr>
              <w:t>Fotos reais grandes deixam a UI em “Processando disco...” por tempo prolongado. Burndown não gerado porque o GitHub Projects ainda não foi configurado no repositório.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A4 — Quadro de tarefas no encerramento da Sprint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aqui o print do quadro de tarefas no encerramento desta sprint.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A5 — Gráfico de burndown da Sprint 2 (se houver na ferramenta de gestão)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burndown exportado do GitHub Projects, Trello ou planilha equivalente.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3.2 Resultado das sprints – incremento funcional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incremento que já está na branch master é o fluxo completo do protótipo mais o leitor v2. O operador informa a placa, envia PNG ou JPG, o sistema localiza o papel do disco, corrige a perspectiva, desdobra a coroa de velocidade, aponta excesso acima de 80 km/h e parada acima de 10 minutos, grava a viagem e gera o PDF. A distância hoje é a integral da curva (velocidade vezes um minuto). A preferência pelo odômetro gráfico, aprovada na revisão de requisitos da M1, continua planejada para a Sprint 3 e não está no código.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Requisito / história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3024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US01 — upload e placa (RF01, RF02)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 a30940f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commit/a30940f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US04 — excesso e parada (RF07, RF08)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Classe AnalisadorDisco no mesmo commit a30940f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US06 e US07 — histórico e dashboard (RF10 a RF13)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GET /api/v1/viagens e a SPA em static/index.html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US09 — erro em português (RF15)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Respostas 400/413/422 em main.py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US08 — laudo PDF (RF14)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1, com legenda revista em 25/09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GeradorLaudoPDF; ajuste de legenda em b3454bb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US02 — centro e perspectiva (RF03, RF04)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1 (adiantada) e 2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Erick Franzmann Bortoloti, commit b3454bb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commit/b3454bb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US03 — curva sem confundir a grade (RF06)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2, ainda fora do master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 request #1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github.com/jbr121/CRONOTACOGRAFOS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pull/1</w:t>
            </w:r>
          </w:p>
        </w:tc>
      </w:tr>
      <w:tr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US10 — confiança da leitura (RF16)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parcial, no master desde 25/09</w:t>
            </w:r>
          </w:p>
        </w:tc>
        <w:tc>
          <w:tcPr>
            <w:tcW w:type="dxa" w:w="3024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Campos avisos e qualidade_leitura na resposta da API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US05 — odômetro gráfico (RF09)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3, não iniciada</w:t>
            </w:r>
          </w:p>
        </w:tc>
        <w:tc>
          <w:tcPr>
            <w:tcW w:type="dxa" w:w="3024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Requisito alterado na M1; o código ainda integra só a curva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1 — Tela inicial: placa obrigatória, envio da imagem e histórico por placa.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59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2 — Dashboard depois da leitura: distância, velocidade, gráfico e atalho do PDF.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23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que fica para as próximas sprints, sem mudar o planejamento da M1: integrar o pull request da leitura ao master; versionar uma foto real de referência quando o grupo tiver autorização; implementar a quilometragem pela pista do odômetro e mostrar a origem do número (Sprint 3); revisar o PDF para carregar a mesma confiança da tela; medir os tempos de health e de listagem; ensaiar a banca de 04/12 (Sprint 4). A busca do centro em foto muito grande ainda pode segurar a tela em “Processando disco...”; isso entra como ajuste de robustez, não como funcionalidade nova.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3.3 Gerenciamento de mudanças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Desde a M1 houve três mudanças que alteram equipe, prazo ou critério de aceite. A revisão de requisitos feita na própria M1 (centro pelo papel, homografia, odômetro gráfico, campo de confiança) não é repetida aqui: ela já foi justificada naquele documento e segue de pé.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ID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Solicitação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Tipo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Impacto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Decisão</w:t>
            </w:r>
          </w:p>
        </w:tc>
        <w:tc>
          <w:tcPr>
            <w:tcW w:type="dxa" w:w="1512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O que mudou de fato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M01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Incluir Erick Franzmann Bortoloti no grupo, junto com José Eduardo e Márcio Fossa.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equipe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 M1 descrevia uma dupla. O leitor v2 do master tem autor diferente dos commits de agosto.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 nesta M2. Erick apresenta com o grupo.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O commit b3454bb (25/09/2026) está no master em nome de Erick Franzmann Bortoloti. A capa e a seção 3.7 passam a ter os três integrantes.</w:t>
            </w:r>
          </w:p>
        </w:tc>
      </w:tr>
      <w:tr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M02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Trazer a história US02 (foto inclinada e mousepad) para dentro da Sprint 1.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prazo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 M1 marcava US02 como “Fazendo”, com entrega na Sprint 2 (03/10 a 24/10).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Aceita. Já está no master.</w:t>
            </w:r>
          </w:p>
        </w:tc>
        <w:tc>
          <w:tcPr>
            <w:tcW w:type="dxa" w:w="1512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Em 25/09 o leitor deixou de depender só do furo central. A borda do papel, a homografia e o arco verde passaram a orientar a leitura. A API passou a devolver avisos.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M03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Aceitar disco sintético de gabarito como evidência da Sprint 2 enquanto não houver foto real versionada.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Mudança de critério de aceite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TS06 pedia regressão com foto real de referência. Sem esse arquivo, a sprint não teria como ser medida.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Aceita na branch; ainda não promovida ao master.</w:t>
            </w:r>
          </w:p>
        </w:tc>
        <w:tc>
          <w:tcPr>
            <w:tcW w:type="dxa" w:w="1512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tests/fixtures guarda três discos com distância conhecida. O pull request #1 continua em rascunho, então o master ainda não carrega esse critério.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3.4 Rastreabilidade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matriz liga o requisito vigente ao caso de uso da M1, à classe que o implementa e ao commit em que o grupo consegue mostrar o item. O desenho das camadas não mudou.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3 — Arquitetura em camadas do CronotaScan (M1, mantida na M2)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112000" cy="3380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quite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380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Requisito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Caso de uso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Commit ou PR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RF01, RF02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main.py e a SPA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RF03, RF04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LeitorDisco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(Erick)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RF05, RF06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LeitorDisco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e PR #1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RF07, RF08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AnalisadorDisco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RF09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AnalisadorDisco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Integral no a30940f; odômetro ainda na Sprint 3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database.py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static/index.html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RF12, RF13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UC02, UC03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GET /api/v1/viagens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UC04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GeradorLaudoPDF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 e b3454bb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RF15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tratadores em main.py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a30940f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RF16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UC01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avisos e qualidade_leitura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b3454bb (Erick)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3.5 Gerenciamento de configuração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3.5.1 Organização do repositório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Repositório: https://github.com/jbr121/CRONOTACOGRAFOS. A estrutura em camadas separa apresentação (static/), aplicação (main.py), domínio (core/) e dados (SQLite + temp/). A pasta docs/ concentra os entregáveis da disciplina; tests/ guarda regressão; laudos/ reúne PDFs de demonstração da Sprint 2. O README.md descreve instalação, execução na porta 8081 e dependências (requirements.txt). O .gitignore exclui .venv, __pycache__, tacografos.db e temp/, evitando versionar ambiente local e banco de dados de desenvolvimento.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4536"/>
        <w:gridCol w:w="4536"/>
      </w:tblGrid>
      <w:tr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Pasta / arquivo</w:t>
            </w:r>
          </w:p>
        </w:tc>
        <w:tc>
          <w:tcPr>
            <w:tcW w:type="dxa" w:w="4536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8"/>
              </w:rPr>
              <w:t>Função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core/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Visão (processador_imagem.py), regras (analisador.py), PDF e ORM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main.py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Rotas FastAPI e orquestração do fluxo UC01–UC04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static/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SPA única (upload, dashboard, histórico)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tests/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Unittest do pipeline e gabaritos sintéticos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docs/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M1, M2, figuras e scripts geradores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README.md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Visão do produto, stack e como subir o servidor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.gitignore</w:t>
            </w:r>
          </w:p>
        </w:tc>
        <w:tc>
          <w:tcPr>
            <w:tcW w:type="dxa" w:w="4536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Artefatos locais e segredos fora do Git</w:t>
            </w:r>
          </w:p>
        </w:tc>
      </w:tr>
      <w:tr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PLANO_DE_IMPLEMENTACAO.md</w:t>
            </w:r>
          </w:p>
        </w:tc>
        <w:tc>
          <w:tcPr>
            <w:tcW w:type="dxa" w:w="4536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8"/>
              </w:rPr>
              <w:t>PGI original — não alterado pelo grupo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4 — Raiz do repositório no GitHub (estrutura de pastas visível)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captura da página inicial do repositório mostrando README e árvore de pastas.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GitHub / jbr121/CRONOTACOGRAFOS.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3.5.2 Estratégia de branches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grupo adota GitHub Flow adaptado ao laboratório: a branch master concentra versões estáveis demonstráveis; cada incremento nasce em branch de feature com prefixo cursor/ (ex.: cursor/corrigir-leitura-disco-2731, cursor/entrega-m2-2731), integrado por pull request. Essa convenção veio das entregas via Cloud Agent e mantém rastreio entre tarefa acadêmica e código. Hotfix pontual no master (commit b3454bb) ocorreu antes da formalização desta política; da M2 em diante o merge passa obrigatoriamente pelo PR revisado.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3.5.3 Padrão de commits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Commits seguem Conventional Commits sempre que possível: feat: (funcionalidade), fix: (correção), docs: (documentação), refactor: (reestruturação sem mudar comportamento), test: (testes). Mensagens em português, imperativo e curtas. Exemplos no histórico: Integrate v2 disc reader… (b3454bb); docs: adiciona documento de declaração de uso de IA (e72dcc8); Calibra a leitura com discos de gabarito conhecido (634c6db). Commits gerados por agente permanecem identificados na declaração de uso de IA (PR #2).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3.5.4 Pull requests e revisão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integração proposta passa por revisão entre pares antes do merge. Dois exemplos abertos em 22/10/2026: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PR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Branch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Conteúdo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Papel na revisão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cursor/corrigir-leitura-disco-2731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Rastreamento da curva, gabaritos tests/fixtures, laudos PDF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abriu; revisão proposta por Márcio e Erick antes do merge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cursor/declaracao-uso-ia-1680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CronotaScan_Uso_de_IA.docx e tabela de commits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abriu; Márcio valida texto; Erick confere classificação do commit b3454bb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#3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cursor/entrega-m2-2731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Relatório, roteiro e slides desta M2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Márcio conduz revisão de forma e ABNT; Erick revisa trecho técnico do leitor</w:t>
            </w:r>
          </w:p>
        </w:tc>
      </w:tr>
    </w:tbl>
    <w:p>
      <w:pPr>
        <w:spacing w:after="80"/>
      </w:pP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3.5.5 Versionamento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Na fase de protótipo acadêmico o grupo referencia releases pelo hash do commit (rastreio exato para a banca). Para a entrega M2 de 22 de outubro de 2026 foi criada a tag anotada v0.2.0-m2 no commit que consolida este relatório, marcando o incremento documental e de evidências da Sprint 2. Tags semânticas futuras (v0.3.0, v1.0.0) seguirão após merge do PR #1 e fechamento formal da Sprint 2.</w:t>
      </w: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5 — GitHub Insights → Contributors (contribuição por integrante)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captura de Insights → Contributors do repositório CRONOTACOGRAFOS.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GitHub / jbr121/CRONOTACOGRAFOS.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3.6 Comunicação e organização da equipe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Canal principal: WhatsApp (combinados diários, prazos e lembretes de reunião). Decisões técnicas ficam no GitHub (issues, comentários de PR). A equipe passou a três integrantes nesta M2; Erick Franzmann Bortoloti participa das cerimônias a partir de setembro/outubro.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Cerimônia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Data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Participantes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Decisões / resultados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Planning 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Eduardo, Márcio Fossa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Priorizar US01, US04, US06, US07 e US09; TS01 na fila; demo semanal às quintas.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Alinhamento semanal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18/09 e 25/09/2026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Márcio; Erick em 25/09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25/09: Erick integra leitor v2 no master; grupo aceita adiantar US02.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Review 1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02/10/2026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 (convidado)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Fluxo placa→PDF aprovado; TS01 permanece aberto; M1 Word fora do master.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Retrospectiva 1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02/10/2026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Manter PR obrigatório; exportar prints do quadro na M2; declarar uso de IA.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Planning 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03/10/2026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Foco US02/US03; TS06 condicionado à autorização de foto real; branch cursor/*.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Alinhamento semanal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09/10 e 16/10/2026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Abrir PR #1 rascunho; gabarito sintético como evidência provisória (mudança M03).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Sprint Review 2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22/10/2026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Entrega M2 em 22 de outubro de 2026; leitor v2 no master; PR #1 aguardando merge.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Retrospectiva 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22/10/2026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José, Márcio, Erick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Configurar GitHub Projects; criar tag {TAG_M2}; revisar PR #1 na semana seguinte.</w:t>
            </w:r>
          </w:p>
        </w:tc>
      </w:tr>
    </w:tbl>
    <w:p>
      <w:pPr>
        <w:spacing w:after="80"/>
      </w:pPr>
    </w:p>
    <w:p>
      <w:pPr>
        <w:keepNext/>
        <w:spacing w:before="160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0"/>
        </w:rPr>
        <w:t>Figura 6 — Registro de decisões no WhatsApp ou Discord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9072"/>
      </w:tblGrid>
      <w:tr>
        <w:tc>
          <w:tcPr>
            <w:tcW w:type="dxa" w:w="9072"/>
            <w:shd w:fill="F4F6F7" w:val="clear"/>
          </w:tcPr>
          <w:p>
            <w:pPr>
              <w:spacing w:before="360" w:after="360"/>
              <w:jc w:val="center"/>
            </w:pPr>
            <w:r>
              <w:rPr>
                <w:rFonts w:ascii="Times New Roman" w:hAnsi="Times New Roman" w:eastAsia="Times New Roman"/>
                <w:b w:val="0"/>
                <w:i/>
                <w:color w:val="565656"/>
                <w:sz w:val="22"/>
              </w:rPr>
              <w:t>Inserir um ou mais prints de conversas (ex.: combinar PR, data da M2, divisão da fala).</w:t>
            </w:r>
          </w:p>
        </w:tc>
      </w:tr>
    </w:tbl>
    <w:p>
      <w:pPr>
        <w:spacing w:after="120"/>
      </w:pPr>
    </w:p>
    <w:p>
      <w:pPr>
        <w:spacing w:after="240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1C2833"/>
          <w:sz w:val="18"/>
        </w:rPr>
        <w:t>Fonte: os autores.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3.7 Contribuição individual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Tabela conforme Anexo D do enunciado. Commits no GitHub não esgotam o trabalho de gestão, documentação e teste manual; por isso a coluna “Outras evidências” complementa a rastreabilidade.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1B4F72"/>
          <w:left w:val="single" w:sz="6" w:space="0" w:color="1B4F72"/>
          <w:bottom w:val="single" w:sz="6" w:space="0" w:color="1B4F72"/>
          <w:right w:val="single" w:sz="6" w:space="0" w:color="1B4F72"/>
          <w:insideH w:val="single" w:sz="6" w:space="0" w:color="1B4F72"/>
          <w:insideV w:val="single" w:sz="6" w:space="0" w:color="1B4F72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Integrante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Tarefas realizadas na M2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Commits / PRs / evidências</w:t>
            </w:r>
          </w:p>
        </w:tc>
        <w:tc>
          <w:tcPr>
            <w:tcW w:type="dxa" w:w="2268"/>
            <w:shd w:fill="1B4F72" w:val="clear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FFFFFF"/>
                <w:sz w:val="16"/>
              </w:rPr>
              <w:t>Outras evidências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José Eduardo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Protótipo base no master; condução da branch de calibração (curva contínua, gabaritos, laudos PDF); elaboração deste relatório M2 e PR #3; apoio à declaração de IA (PR #2).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Commits a30940f, b6438e2, 23957bb; PR #1, #2 e #3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Autor Git “Cursor Agent” nos commits de out/2026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Roteiro de teste manual; laudos/laudo_teste.pdf; participação nas cerimônias registradas na seção 3.6</w:t>
            </w:r>
          </w:p>
        </w:tc>
      </w:tr>
      <w:tr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Márcio Fossa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Elaboração e revisão da documentação de requisitos e relatórios (M1 e M2); testes manuais do fluxo SPA (upload, dashboard, histórico, PDF) com roteiro de aceitação; gestão do repositório (organização docs/, README, .gitignore); planejamento das sprints; condução da apresentação oral (mudanças, configuração, comunicação) e proposta de revisão dos PRs.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 #3 (revisão de forma ABNT); comentários de revisão propostos em PR #1 e #2</w:t>
            </w:r>
          </w:p>
        </w:tc>
        <w:tc>
          <w:tcPr>
            <w:tcW w:type="dxa" w:w="2268"/>
            <w:shd w:fill="EAF2F8" w:val="clea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Seções 3.5 e 3.6 deste relatório; validação de critérios de aceite US01/US07/US08 em sessões de teste em 02/10 e 22/10; prints de tela previstos nas figuras A1–A4 e 4–6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Erick Franzmann Bortoloti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Integração do leitor v2 no master (borda do papel, homografia, arco verde, faixas radiais, autocalibração, avisos); apoio técnico à Sprint 2; revisão do trecho de visão computacional deste relatório e da fala do slide 4.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Commit b3454bb (master)</w:t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Coautoria declarada no corpo do commit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1C2833"/>
                <w:sz w:val="16"/>
              </w:rPr>
              <w:t>Presença na Review/Retro de 02/10 e 22/10; explicação oral do incremento de foto real</w:t>
            </w:r>
          </w:p>
        </w:tc>
      </w:tr>
    </w:tbl>
    <w:p>
      <w:pPr>
        <w:spacing w:after="80"/>
      </w:pP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3.8 Conhecimento técnico e justificativa das escolhas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linguagem continua Python, com FastAPI, porque a disciplina já trabalha nesse ecossistema, a ligação com OpenCV é direta e o programa sobe nos computadores do laboratório com um comando (python main.py, porta 8081). O banco é SQLite, um arquivo só, sem servidor à parte. Isso atende ao uso local do projeto e não serviria para vários postos gravando ao mesmo tempo, o que está fora do escopo deste semestre.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arquitetura em camadas foi mantida de propósito. A tela (static/index.html, Chart.js) só fala HTTP. A API valida placa e arquivo e devolve erro em português. LeitorDisco cuida da geometria da foto. AnalisadorDisco cuida do limite de 80 km/h e da parada de 10 minutos. GeradorLaudoPDF monta o A4. database.py grava a viagem. Quando a foto muda de comportamento, muda o leitor, e a regra legal não se mistura com OpenCV.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escolha que a Sprint 2 tornou visível é a do leitor v2, integrada por Erick. Foto de celular deixa o disco oval. Procurar só o furo central deslocava o desdobramento para a mesa. O programa agora encontra a borda clara do papel, endireita a elipse com uma homografia e usa o arco verde impresso entre 12 h e 24 h para achar a meia-noite. A escala de 0 a 125 km/h é conferida nos anéis tracejados. Se os anéis não alinham, a leitura não é apresentada como laudo perfeito: a tela e o PDF recebem aviso. OpenCV foi mantido porque o problema é geométrico e já tem operação pronta para elipse, homografia e transformação polar. Um modelo de linguagem não vê o disco e não substitui essa curva de 1440 minutos.</w:t>
      </w:r>
    </w:p>
    <w:p>
      <w:pPr>
        <w:spacing w:after="8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A limitação conhecida é a mesma da M1: foto muito escura, disco amassado ou imagem grande demais ainda degradam a leitura. O gabarito sintético mede três casos controlados; ele não substitui a foto real que a Sprint 2 ainda não versionou. As decisões acima foram tomadas para o laboratório e para a banca de 04/12, com o código, o teste e o commit apontados neste relatório.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M2 — CronotaScan</dc:title>
  <dc:subject>Andamento das sprints, gerência de configuração e de mudanças</dc:subject>
  <dc:creator>José Eduardo, Márcio Fossa e Erick Franzmann Bortoloti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