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51A5" w14:textId="77777777" w:rsidR="00574913" w:rsidRDefault="00574913"/>
    <w:p w14:paraId="0EC0F41F" w14:textId="77777777" w:rsidR="00574913" w:rsidRDefault="00574913"/>
    <w:p w14:paraId="1B620030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  <w:b/>
        </w:rPr>
        <w:t>UNIVERSIDADE DO VALE DO ITAJAÍ — UNIVALI</w:t>
      </w:r>
    </w:p>
    <w:p w14:paraId="19ADEA63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  <w:b/>
        </w:rPr>
        <w:t>Curso de Sistemas para Internet</w:t>
      </w:r>
    </w:p>
    <w:p w14:paraId="40058D3D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  <w:b/>
        </w:rPr>
        <w:t>Disciplina: Engenharia de Software II</w:t>
      </w:r>
    </w:p>
    <w:p w14:paraId="30083C9F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  <w:b/>
        </w:rPr>
        <w:t>Professor(a): [Nome do professor]</w:t>
      </w:r>
    </w:p>
    <w:p w14:paraId="470A62F9" w14:textId="77777777" w:rsidR="00574913" w:rsidRDefault="00574913"/>
    <w:p w14:paraId="7483C1AC" w14:textId="77777777" w:rsidR="00574913" w:rsidRDefault="00574913"/>
    <w:p w14:paraId="7DA9CDCE" w14:textId="77777777" w:rsidR="00574913" w:rsidRDefault="00574913"/>
    <w:p w14:paraId="76494E72" w14:textId="77777777" w:rsidR="00574913" w:rsidRDefault="00574913"/>
    <w:p w14:paraId="755359EE" w14:textId="77777777" w:rsidR="00574913" w:rsidRDefault="00000000">
      <w:pPr>
        <w:spacing w:after="120" w:line="360" w:lineRule="auto"/>
        <w:jc w:val="center"/>
      </w:pPr>
      <w:r>
        <w:rPr>
          <w:rFonts w:eastAsia="Times New Roman"/>
          <w:b/>
          <w:sz w:val="44"/>
        </w:rPr>
        <w:t>CRONOTASCAN</w:t>
      </w:r>
    </w:p>
    <w:p w14:paraId="19ADFCAB" w14:textId="77777777" w:rsidR="00574913" w:rsidRDefault="00000000">
      <w:pPr>
        <w:spacing w:after="360" w:line="360" w:lineRule="auto"/>
        <w:jc w:val="center"/>
      </w:pPr>
      <w:r>
        <w:rPr>
          <w:rFonts w:eastAsia="Times New Roman"/>
          <w:i/>
          <w:sz w:val="28"/>
        </w:rPr>
        <w:t>Leitor de discos de cronotacógrafo analógico</w:t>
      </w:r>
    </w:p>
    <w:p w14:paraId="42C2F3AE" w14:textId="77777777" w:rsidR="00574913" w:rsidRDefault="00000000">
      <w:pPr>
        <w:spacing w:after="120" w:line="360" w:lineRule="auto"/>
        <w:jc w:val="center"/>
      </w:pPr>
      <w:r>
        <w:rPr>
          <w:rFonts w:eastAsia="Times New Roman"/>
          <w:b/>
          <w:sz w:val="26"/>
        </w:rPr>
        <w:t>M1 — Etapas 1 e 2: Visão, Planejamento, Arquitetura e Design</w:t>
      </w:r>
    </w:p>
    <w:p w14:paraId="4C0B1F98" w14:textId="77777777" w:rsidR="00574913" w:rsidRDefault="00000000">
      <w:pPr>
        <w:spacing w:after="80" w:line="360" w:lineRule="auto"/>
        <w:jc w:val="center"/>
      </w:pPr>
      <w:r>
        <w:rPr>
          <w:rFonts w:eastAsia="Times New Roman"/>
        </w:rPr>
        <w:t>Documento único de consolidação do projeto para o semestre letivo</w:t>
      </w:r>
    </w:p>
    <w:p w14:paraId="61C7EBB3" w14:textId="77777777" w:rsidR="00574913" w:rsidRDefault="00574913"/>
    <w:p w14:paraId="4DAA17EE" w14:textId="77777777" w:rsidR="00574913" w:rsidRDefault="00574913"/>
    <w:p w14:paraId="1164E081" w14:textId="77777777" w:rsidR="00574913" w:rsidRDefault="00574913"/>
    <w:p w14:paraId="66055C93" w14:textId="77777777" w:rsidR="00574913" w:rsidRDefault="00574913"/>
    <w:p w14:paraId="76BD5794" w14:textId="77777777" w:rsidR="00574913" w:rsidRDefault="00574913"/>
    <w:p w14:paraId="58D5C359" w14:textId="77777777" w:rsidR="00574913" w:rsidRDefault="00574913"/>
    <w:p w14:paraId="1BB40D78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</w:rPr>
        <w:t>José Eduardo</w:t>
      </w:r>
    </w:p>
    <w:p w14:paraId="657569CA" w14:textId="77777777" w:rsidR="00574913" w:rsidRDefault="00000000">
      <w:pPr>
        <w:spacing w:after="360" w:line="360" w:lineRule="auto"/>
        <w:jc w:val="center"/>
      </w:pPr>
      <w:r>
        <w:rPr>
          <w:rFonts w:eastAsia="Times New Roman"/>
        </w:rPr>
        <w:t>Márcio Fossa</w:t>
      </w:r>
    </w:p>
    <w:p w14:paraId="6468693C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</w:rPr>
        <w:t>Itajaí — SC</w:t>
      </w:r>
    </w:p>
    <w:p w14:paraId="149A107F" w14:textId="77777777" w:rsidR="00574913" w:rsidRDefault="00000000">
      <w:pPr>
        <w:spacing w:after="40" w:line="360" w:lineRule="auto"/>
        <w:jc w:val="center"/>
      </w:pPr>
      <w:r>
        <w:rPr>
          <w:rFonts w:eastAsia="Times New Roman"/>
        </w:rPr>
        <w:t>11 de setembro de 2026</w:t>
      </w:r>
    </w:p>
    <w:p w14:paraId="7577889D" w14:textId="77777777" w:rsidR="00574913" w:rsidRDefault="00000000">
      <w:r>
        <w:br w:type="page"/>
      </w:r>
    </w:p>
    <w:p w14:paraId="05C0DCE2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lastRenderedPageBreak/>
        <w:t>Apresentação deste documento</w:t>
      </w:r>
    </w:p>
    <w:p w14:paraId="52E688AA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Este documento consolida as Etapas 1 e 2 da entrega M1 da disciplina de Engenharia de Software II. Ele não reproduz os artefatos do Projeto Integrador (PGI) do semestre anterior: revisa o problema, corrige requisitos à luz do protótipo já construído, justifica cada alteração e organiza o desenvolvimento até a apresentação final de 04 de dezembro de 2026. O produto chama-se CronotaScan e destina-se à leitura assistida de discos diagrama de cronotacógrafo analógico.</w:t>
      </w:r>
    </w:p>
    <w:p w14:paraId="7115D54B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 Etapa 1 apresenta visão, requisitos revisados, backlog, sprints, roadmap e organização da equipe. A Etapa 2 define a arquitetura em camadas e a modelagem de interação (casos de uso, sequência e classes). Ao final, inclui-se o roteiro da apresentação oral, cujo foco é o planejamento — e não a demonstração de código.</w:t>
      </w:r>
    </w:p>
    <w:p w14:paraId="6DA4A1E5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ETAPA 1 — Visão e planejamento do projeto</w:t>
      </w:r>
    </w:p>
    <w:p w14:paraId="5FE3AD93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1. Contextualização do projeto</w:t>
      </w:r>
    </w:p>
    <w:p w14:paraId="3C86C315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1.1 Problema</w:t>
      </w:r>
    </w:p>
    <w:p w14:paraId="18F6DEF0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No transporte rodoviário de cargas e de passageiros, o cronotacógrafo permanece equipamento obrigatório de segurança em veículos definidos pelo Código de Trânsito Brasileiro (BRASIL, 1997). O disco diagrama analógico registra, em um papel circular de 24 horas, a velocidade, trechos de parada e a distância percorrida por meio de um traço mecânico. A conferência desses discos, contudo, ainda é feita em grande medida por inspeção visual: o operador posiciona o papel, estima a altura do traço em relação à escala impressa (0 a 125 km/h) e anota excessos e paradas em planilha ou laudo manuscrito. Esse processo é lento, subjetivo e pouco auditável — dois operadores podem divergir sobre o mesmo disco, e o histórico da frota fica fragmentado em papéis e arquivos avulsos.</w:t>
      </w:r>
    </w:p>
    <w:p w14:paraId="51D35CA7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 xml:space="preserve">Quem sofre o impacto são o gestor de frota (que precisa decidir sobre jornadas e infrações), o auditor interno de compliance (que precisa de evidência reproduzível) e o próprio operador de leitura (exposto a cansaço visual e a retrabalho). A velocidade excessiva continua entre os principais fatores de risco no trânsito (WHO, 2023); no Brasil, a fiscalização de jornada e de velocidade em veículos pesados apoia-se historicamente no cronotacógrafo, regulamentado pelo Contran (CONTRAN, 1999; CONTRAN, 2020). Do ponto de vista </w:t>
      </w:r>
      <w:r>
        <w:rPr>
          <w:rFonts w:eastAsia="Times New Roman"/>
        </w:rPr>
        <w:lastRenderedPageBreak/>
        <w:t>técnico, a leitura automática de cartas analógicas de tacógrafo é um problema clássico de análise de documentos gráficos: o disco é um gráfico polar impresso sobre papel, fotografado em condições reais (inclinação, mousepad, sombra, compressão de WhatsApp), o que distorce as circunferências da grade e desloca o centro geométrico usado na transformação polar (ANTONACOPOULOS, 2002). Sem um procedimento padronizado, a auditoria diária de dezenas de discos torna-se inviável com qualidade uniforme.</w:t>
      </w:r>
    </w:p>
    <w:p w14:paraId="349646BD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1.2 Público-alvo</w:t>
      </w:r>
    </w:p>
    <w:p w14:paraId="042492DC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 sistema é usado localmente, em um computador Windows da oficina, do setor de frota ou do laboratório acadêmico, sem exigência de nuvem ou de conta de usuário. O público imediato divide-se em três perfis.</w:t>
      </w:r>
    </w:p>
    <w:p w14:paraId="0A22BF5E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Operador de leitura: perfil operacional; contexto de bancada com scanner ou foto de celular; necessidade de um fluxo curto (placa + imagem → resultado) e de mensagens de erro em português quando a foto é ilegível.</w:t>
      </w:r>
    </w:p>
    <w:p w14:paraId="72142A8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Gestor de frota: perfil decisório; consulta histórico por placa, distância estimada, velocidade máxima e total de alertas para acompanhar condutores.</w:t>
      </w:r>
    </w:p>
    <w:p w14:paraId="0AB04B6C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Auditor / compliance: perfil de evidência; precisa de laudo PDF com resumo, curva desdobrada e tabela de infrações, arquivável junto ao disco físico.</w:t>
      </w:r>
    </w:p>
    <w:p w14:paraId="284A21B6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 banca da disciplina e a equipe de desenvolvimento também consomem o sistema, mas como stakeholders de processo (rastreabilidade e evolução do código), não como usuários finais da primeira versão.</w:t>
      </w:r>
    </w:p>
    <w:p w14:paraId="3EFC14CA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1.3 Solução proposta</w:t>
      </w:r>
    </w:p>
    <w:p w14:paraId="67B662C5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 CronotaScan propõe assistir — e não substituir juridicamente — a leitura do disco: o operador informa a placa, envia PNG ou JPG, e o pipeline de visão computacional localiza o papel do disco (e não o fundo da mesa), retifica a elipse da fotografia para um quadro circular, desdobra a coroa de velocidade (transformação polar) e rastreia o traço da agulha. Sobre a curva tempo × km/h aplicam-se regras de negócio estáveis: excesso contínuo acima de 80 km/h e parada prolongada com velocidade aproximadamente nula por mais de dez minutos. A distância preferencial vem da pista gráfica do odômetro (cursos de 5 km), com integração da curva apenas como fallback. O resultado é gravado em SQLite e pode ser reaberto no histórico ou exportado em PDF.</w:t>
      </w:r>
    </w:p>
    <w:p w14:paraId="5AF81427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lastRenderedPageBreak/>
        <w:t>Essa solução é adequada ao contexto acadêmico e ao MVP de frota porque roda inteiramente na máquina do usuário (porta 8081), usa um banco de arquivo único e isola a visão computacional em um módulo testável. Não há login nem dados em nuvem, o que reduz superfície de ataque e simplifica a defesa do trabalho. A escolha de OpenCV e FastAPI permite iterar sobre o problema real das fotos inclinadas — o mesmo tipo de deformação tratado na literatura de cartas de tacógrafo — sem depender de hardware dedicado de leitura. O sistema deixa explícita a confiança da leitura e a origem da quilometragem, para que o gestor não trate o número como verdade absoluta quando a foto é ruim.</w:t>
      </w:r>
    </w:p>
    <w:p w14:paraId="7A2A0E48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1.4 Objetivo do sistema</w:t>
      </w:r>
    </w:p>
    <w:p w14:paraId="3A72D27F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Reduzir o tempo, a subjetividade e a perda de evidência na conferência de discos diagrama de cronotacógrafo, oferecendo ao operador, ao gestor de frota e ao auditor um fluxo padronizado da foto ao laudo, com curva de velocidade, alertas de excesso e de parada e histórico por veículo.</w:t>
      </w:r>
    </w:p>
    <w:p w14:paraId="6202332B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1.5 Escopo</w:t>
      </w:r>
    </w:p>
    <w:p w14:paraId="0971DB15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Funcionalidades da versão a ser apresentada em 04/12/2026:</w:t>
      </w:r>
    </w:p>
    <w:p w14:paraId="6FEE5BAA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Upload de imagem PNG/JPG do disco e placa obrigatória do veículo.</w:t>
      </w:r>
    </w:p>
    <w:p w14:paraId="263F7AF3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Detecção do disco pelo papel claro e pela grade verde impressa, com correção de perspectiva.</w:t>
      </w:r>
    </w:p>
    <w:p w14:paraId="6C5C8F38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Desdobramento polar da coroa de velocidade e extração da curva tempo × km/h.</w:t>
      </w:r>
    </w:p>
    <w:p w14:paraId="35EF5A78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Detecção de excesso de velocidade (limite padrão 80 km/h) e de parada prolongada (&gt; 10 min).</w:t>
      </w:r>
    </w:p>
    <w:p w14:paraId="3A6E82A3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Estimativa de distância pelo odômetro gráfico, com fallback por integração da curva.</w:t>
      </w:r>
    </w:p>
    <w:p w14:paraId="3C96874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Persistência em SQLite, dashboard, histórico filtrável por placa e detalhe da viagem.</w:t>
      </w:r>
    </w:p>
    <w:p w14:paraId="75D05D0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Emissão de laudo PDF de auditoria (resumo, imagem desdobrada e infrações).</w:t>
      </w:r>
    </w:p>
    <w:p w14:paraId="558D8BCA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Tratamento de erro amigável (imagem inválida, disco não localizado) sem travar a interface.</w:t>
      </w:r>
    </w:p>
    <w:p w14:paraId="3238B1B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Testes automatizados do pipeline sintético e roteiro de verificação da API.</w:t>
      </w:r>
    </w:p>
    <w:p w14:paraId="440620C1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1.6 Fora do escopo</w:t>
      </w:r>
    </w:p>
    <w:p w14:paraId="3A236833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Itens desejáveis que não serão desenvolvidos nesta disciplina:</w:t>
      </w:r>
    </w:p>
    <w:p w14:paraId="7B614F6E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lastRenderedPageBreak/>
        <w:t>Cadastro de usuários, login, papéis (admin/operador) e multiempresa.</w:t>
      </w:r>
    </w:p>
    <w:p w14:paraId="5F31262C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Aplicativo móvel nativo e publicação em nuvem.</w:t>
      </w:r>
    </w:p>
    <w:p w14:paraId="7B923F8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Integração com WhatsApp, ERPs de frota ou pagamento online.</w:t>
      </w:r>
    </w:p>
    <w:p w14:paraId="349BD3D8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OCR dos manuscritos do miolo (nome do motorista, odômetro escrito à mão).</w:t>
      </w:r>
    </w:p>
    <w:p w14:paraId="591AC92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Reconhecimento automático da placa na foto do disco.</w:t>
      </w:r>
    </w:p>
    <w:p w14:paraId="73A2D1A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Valor jurídico substitutivo do disco físico ou do laudo de oficina credenciada.</w:t>
      </w:r>
    </w:p>
    <w:p w14:paraId="4851C544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Tudo o que não estiver neste escopo não deverá ser desenvolvido até a banca de dezembro. Evoluções posteriores ficam registradas apenas como backlog de produto, sem compromisso de sprint.</w:t>
      </w:r>
    </w:p>
    <w:p w14:paraId="04099434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2. Requisitos revisados</w:t>
      </w:r>
    </w:p>
    <w:p w14:paraId="7E8741D7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Os requisitos do PGI foram reabertos, confrontados com o código atual e com fotos reais (disco sobre mousepad, perspectiva de celular). A tabela a seguir traz somente o que mudou; em seguida lista-se o conjunto vigente.</w:t>
      </w:r>
    </w:p>
    <w:p w14:paraId="25F5C2BA" w14:textId="77777777" w:rsidR="00574913" w:rsidRDefault="00000000">
      <w:pPr>
        <w:spacing w:after="120" w:line="360" w:lineRule="auto"/>
        <w:jc w:val="both"/>
      </w:pPr>
      <w:r>
        <w:rPr>
          <w:rFonts w:eastAsia="Times New Roman"/>
          <w:b/>
        </w:rPr>
        <w:t>Requisitos alterados, incluídos ou removidos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4531"/>
        <w:gridCol w:w="4530"/>
      </w:tblGrid>
      <w:tr w:rsidR="00574913" w14:paraId="6315D5BF" w14:textId="77777777">
        <w:trPr>
          <w:jc w:val="center"/>
        </w:trPr>
        <w:tc>
          <w:tcPr>
            <w:tcW w:w="4535" w:type="dxa"/>
            <w:shd w:val="clear" w:color="auto" w:fill="1B4F72"/>
          </w:tcPr>
          <w:p w14:paraId="603C2984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Requisito</w:t>
            </w:r>
          </w:p>
        </w:tc>
        <w:tc>
          <w:tcPr>
            <w:tcW w:w="4535" w:type="dxa"/>
            <w:shd w:val="clear" w:color="auto" w:fill="1B4F72"/>
          </w:tcPr>
          <w:p w14:paraId="7F11A5E2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Motivo / justificativa</w:t>
            </w:r>
          </w:p>
        </w:tc>
      </w:tr>
      <w:tr w:rsidR="00574913" w14:paraId="5EC29373" w14:textId="77777777">
        <w:trPr>
          <w:jc w:val="center"/>
        </w:trPr>
        <w:tc>
          <w:tcPr>
            <w:tcW w:w="4535" w:type="dxa"/>
          </w:tcPr>
          <w:p w14:paraId="57B5E9F6" w14:textId="77777777" w:rsidR="00574913" w:rsidRDefault="00000000">
            <w:r>
              <w:rPr>
                <w:rFonts w:eastAsia="Times New Roman"/>
                <w:sz w:val="18"/>
              </w:rPr>
              <w:t>RF03 — Detecção do centro</w:t>
            </w:r>
          </w:p>
        </w:tc>
        <w:tc>
          <w:tcPr>
            <w:tcW w:w="4535" w:type="dxa"/>
          </w:tcPr>
          <w:p w14:paraId="78DD5995" w14:textId="77777777" w:rsidR="00574913" w:rsidRDefault="00000000">
            <w:r>
              <w:rPr>
                <w:rFonts w:eastAsia="Times New Roman"/>
                <w:sz w:val="18"/>
              </w:rPr>
              <w:t>Deixou de depender só do Hough no furo (gota rasgada). Passe a usar papel HSV + grade verde, porque o furo deslocava o warpPolar para a mesa.</w:t>
            </w:r>
          </w:p>
        </w:tc>
      </w:tr>
      <w:tr w:rsidR="00574913" w14:paraId="7C8EE0F1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699F9963" w14:textId="77777777" w:rsidR="00574913" w:rsidRDefault="00000000">
            <w:r>
              <w:rPr>
                <w:rFonts w:eastAsia="Times New Roman"/>
                <w:sz w:val="18"/>
              </w:rPr>
              <w:t>RF04 — Perspectiva</w:t>
            </w:r>
          </w:p>
        </w:tc>
        <w:tc>
          <w:tcPr>
            <w:tcW w:w="4535" w:type="dxa"/>
            <w:shd w:val="clear" w:color="auto" w:fill="EAF2F8"/>
          </w:tcPr>
          <w:p w14:paraId="2ACC5969" w14:textId="77777777" w:rsidR="00574913" w:rsidRDefault="00000000">
            <w:r>
              <w:rPr>
                <w:rFonts w:eastAsia="Times New Roman"/>
                <w:sz w:val="18"/>
              </w:rPr>
              <w:t>Incluído: homografia da elipse para quadro quadrado. Fotos de celular deixam o disco elíptico e a grade vira seno no polar.</w:t>
            </w:r>
          </w:p>
        </w:tc>
      </w:tr>
      <w:tr w:rsidR="00574913" w14:paraId="304EB75A" w14:textId="77777777">
        <w:trPr>
          <w:jc w:val="center"/>
        </w:trPr>
        <w:tc>
          <w:tcPr>
            <w:tcW w:w="4535" w:type="dxa"/>
          </w:tcPr>
          <w:p w14:paraId="1058688D" w14:textId="77777777" w:rsidR="00574913" w:rsidRDefault="00000000">
            <w:r>
              <w:rPr>
                <w:rFonts w:eastAsia="Times New Roman"/>
                <w:sz w:val="18"/>
              </w:rPr>
              <w:t>RF05 — Desdobramento</w:t>
            </w:r>
          </w:p>
        </w:tc>
        <w:tc>
          <w:tcPr>
            <w:tcW w:w="4535" w:type="dxa"/>
          </w:tcPr>
          <w:p w14:paraId="2AAFAB63" w14:textId="77777777" w:rsidR="00574913" w:rsidRDefault="00000000">
            <w:r>
              <w:rPr>
                <w:rFonts w:eastAsia="Times New Roman"/>
                <w:sz w:val="18"/>
              </w:rPr>
              <w:t>Anel restrito à coroa 0,70–0,92 R (não o disco inteiro), para não misturar odômetro, miolo e fundo.</w:t>
            </w:r>
          </w:p>
        </w:tc>
      </w:tr>
      <w:tr w:rsidR="00574913" w14:paraId="6CC42628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56DCCEFC" w14:textId="77777777" w:rsidR="00574913" w:rsidRDefault="00000000">
            <w:r>
              <w:rPr>
                <w:rFonts w:eastAsia="Times New Roman"/>
                <w:sz w:val="18"/>
              </w:rPr>
              <w:t>RF09 — Distância</w:t>
            </w:r>
          </w:p>
        </w:tc>
        <w:tc>
          <w:tcPr>
            <w:tcW w:w="4535" w:type="dxa"/>
            <w:shd w:val="clear" w:color="auto" w:fill="EAF2F8"/>
          </w:tcPr>
          <w:p w14:paraId="6FFD8AD6" w14:textId="77777777" w:rsidR="00574913" w:rsidRDefault="00000000">
            <w:r>
              <w:rPr>
                <w:rFonts w:eastAsia="Times New Roman"/>
                <w:sz w:val="18"/>
              </w:rPr>
              <w:t>Deixou de ser só a integral da curva (superestimava km). Preferência pelo zigue-zague do odômetro (5 km por curso).</w:t>
            </w:r>
          </w:p>
        </w:tc>
      </w:tr>
      <w:tr w:rsidR="00574913" w14:paraId="767CF3C7" w14:textId="77777777">
        <w:trPr>
          <w:jc w:val="center"/>
        </w:trPr>
        <w:tc>
          <w:tcPr>
            <w:tcW w:w="4535" w:type="dxa"/>
          </w:tcPr>
          <w:p w14:paraId="3BF8B475" w14:textId="77777777" w:rsidR="00574913" w:rsidRDefault="00000000">
            <w:r>
              <w:rPr>
                <w:rFonts w:eastAsia="Times New Roman"/>
                <w:sz w:val="18"/>
              </w:rPr>
              <w:t>RF12–RF14</w:t>
            </w:r>
          </w:p>
        </w:tc>
        <w:tc>
          <w:tcPr>
            <w:tcW w:w="4535" w:type="dxa"/>
          </w:tcPr>
          <w:p w14:paraId="4F2FC3F2" w14:textId="77777777" w:rsidR="00574913" w:rsidRDefault="00000000">
            <w:r>
              <w:rPr>
                <w:rFonts w:eastAsia="Times New Roman"/>
                <w:sz w:val="18"/>
              </w:rPr>
              <w:t>Histórico, detalhe e PDF, que no PGI inicial eram placeholder, passaram a requisitos da primeira versão.</w:t>
            </w:r>
          </w:p>
        </w:tc>
      </w:tr>
      <w:tr w:rsidR="00574913" w14:paraId="620A989A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32A10378" w14:textId="77777777" w:rsidR="00574913" w:rsidRDefault="00000000">
            <w:r>
              <w:rPr>
                <w:rFonts w:eastAsia="Times New Roman"/>
                <w:sz w:val="18"/>
              </w:rPr>
              <w:t>RF16 — Qualidade</w:t>
            </w:r>
          </w:p>
        </w:tc>
        <w:tc>
          <w:tcPr>
            <w:tcW w:w="4535" w:type="dxa"/>
            <w:shd w:val="clear" w:color="auto" w:fill="EAF2F8"/>
          </w:tcPr>
          <w:p w14:paraId="660ED4E7" w14:textId="77777777" w:rsidR="00574913" w:rsidRDefault="00000000">
            <w:r>
              <w:rPr>
                <w:rFonts w:eastAsia="Times New Roman"/>
                <w:sz w:val="18"/>
              </w:rPr>
              <w:t>Incluído: nota de confiança e aviso (nitidez, alinhamento). Fotos ruins não podem parecer laudo perfeito.</w:t>
            </w:r>
          </w:p>
        </w:tc>
      </w:tr>
      <w:tr w:rsidR="00574913" w14:paraId="7FBBD473" w14:textId="77777777">
        <w:trPr>
          <w:jc w:val="center"/>
        </w:trPr>
        <w:tc>
          <w:tcPr>
            <w:tcW w:w="4535" w:type="dxa"/>
          </w:tcPr>
          <w:p w14:paraId="4B8D415C" w14:textId="77777777" w:rsidR="00574913" w:rsidRDefault="00000000">
            <w:r>
              <w:rPr>
                <w:rFonts w:eastAsia="Times New Roman"/>
                <w:sz w:val="18"/>
              </w:rPr>
              <w:t>RNF02 (antigo “ser rápido”)</w:t>
            </w:r>
          </w:p>
        </w:tc>
        <w:tc>
          <w:tcPr>
            <w:tcW w:w="4535" w:type="dxa"/>
          </w:tcPr>
          <w:p w14:paraId="0511321A" w14:textId="77777777" w:rsidR="00574913" w:rsidRDefault="00000000">
            <w:r>
              <w:rPr>
                <w:rFonts w:eastAsia="Times New Roman"/>
                <w:sz w:val="18"/>
              </w:rPr>
              <w:t>Substituído por tempos mensuráveis (health e listagem).</w:t>
            </w:r>
          </w:p>
        </w:tc>
      </w:tr>
      <w:tr w:rsidR="00574913" w14:paraId="4165B9A8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63D24B24" w14:textId="77777777" w:rsidR="00574913" w:rsidRDefault="00000000">
            <w:r>
              <w:rPr>
                <w:rFonts w:eastAsia="Times New Roman"/>
                <w:sz w:val="18"/>
              </w:rPr>
              <w:t>RNF de senha / BCrypt</w:t>
            </w:r>
          </w:p>
        </w:tc>
        <w:tc>
          <w:tcPr>
            <w:tcW w:w="4535" w:type="dxa"/>
            <w:shd w:val="clear" w:color="auto" w:fill="EAF2F8"/>
          </w:tcPr>
          <w:p w14:paraId="15999E97" w14:textId="77777777" w:rsidR="00574913" w:rsidRDefault="00000000">
            <w:r>
              <w:rPr>
                <w:rFonts w:eastAsia="Times New Roman"/>
                <w:sz w:val="18"/>
              </w:rPr>
              <w:t>Removido: não há login neste semestre (fora do escopo).</w:t>
            </w:r>
          </w:p>
        </w:tc>
      </w:tr>
    </w:tbl>
    <w:p w14:paraId="769041B6" w14:textId="77777777" w:rsidR="00574913" w:rsidRDefault="00574913"/>
    <w:p w14:paraId="1735E199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2.1 Requisitos funcionais</w:t>
      </w:r>
    </w:p>
    <w:p w14:paraId="091C7570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lastRenderedPageBreak/>
        <w:t>RF01 — O sistema deve permitir o envio de imagem PNG ou JPG do disco diagrama.</w:t>
      </w:r>
    </w:p>
    <w:p w14:paraId="23D20EC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RF02 — O sistema deve exigir a placa do veículo para gravar a leitura.</w:t>
      </w:r>
    </w:p>
    <w:p w14:paraId="4C8D878A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RF03 — O sistema deve localizar o disco pelo papel claro e pela grade verde impressa, com fallback no furo central.</w:t>
      </w:r>
    </w:p>
    <w:p w14:paraId="6C958927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RF04 — O sistema deve corrigir a perspectiva (elipse da foto → círculo no quadro de trabalho) antes do desdobramento polar.</w:t>
      </w:r>
    </w:p>
    <w:p w14:paraId="3FBB9D12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RF05 — O sistema deve desdobrar a coroa de velocidade em um retângulo tempo × km/h.</w:t>
      </w:r>
    </w:p>
    <w:p w14:paraId="1B8597C7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RF06 — O sistema deve extrair a curva de velocidade com filtragem de ruído e da grade impressa.</w:t>
      </w:r>
    </w:p>
    <w:p w14:paraId="6F1C77C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RF07 — O sistema deve detectar trechos contínuos acima do limite padrão de 80 km/h (mínimo de 2 minutos).</w:t>
      </w:r>
    </w:p>
    <w:p w14:paraId="322BAF89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RF08 — O sistema deve detectar paradas prolongadas (velocidade ≈ 0 por mais de 10 minutos).</w:t>
      </w:r>
    </w:p>
    <w:p w14:paraId="50F9F50F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RF09 — O sistema deve estimar a distância preferencialmente pela pista do odômetro e, na impossibilidade, pela integração da curva.</w:t>
      </w:r>
    </w:p>
    <w:p w14:paraId="203B1592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RF10 — O sistema deve persistir viagem e infrações em banco SQLite local.</w:t>
      </w:r>
    </w:p>
    <w:p w14:paraId="15B742B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RF11 — O sistema deve exibir dashboard com métricas, gráfico da curva, imagem desdobrada e tabela de alertas.</w:t>
      </w:r>
    </w:p>
    <w:p w14:paraId="3286C3DD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RF12 — O sistema deve listar o histórico de leituras e permitir filtro por placa.</w:t>
      </w:r>
    </w:p>
    <w:p w14:paraId="7714D24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RF13 — O sistema deve abrir o detalhe de uma viagem já gravada.</w:t>
      </w:r>
    </w:p>
    <w:p w14:paraId="74D38ADD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RF14 — O sistema deve gerar laudo PDF de auditoria da viagem.</w:t>
      </w:r>
    </w:p>
    <w:p w14:paraId="72832C67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RF15 — O sistema deve informar erro em português e manter a tela utilizável quando a imagem for inválida ou o disco não for localizado.</w:t>
      </w:r>
    </w:p>
    <w:p w14:paraId="2D4B6FD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RF16 — O sistema deve calcular e exibir um indicador de confiança da leitura, com aviso textual quando a qualidade for baixa.</w:t>
      </w:r>
    </w:p>
    <w:p w14:paraId="420D7D4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RF17 — O sistema deve permitir limpar o formulário para um novo escaneamento na mesma sessão.</w:t>
      </w:r>
    </w:p>
    <w:p w14:paraId="1A8B7977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2.2 Requisitos não funcionais</w:t>
      </w:r>
    </w:p>
    <w:p w14:paraId="73BF82F3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Os RNFs abaixo são mensuráveis e verificáveis. Evitou-se redação vaga do tipo “o sistema deve ser rápido”.</w:t>
      </w:r>
    </w:p>
    <w:p w14:paraId="150F9160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lastRenderedPageBreak/>
        <w:t>RNF01 — A API deve responder ao health check (GET /api/health) em menos de 2 segundos em execução local.</w:t>
      </w:r>
    </w:p>
    <w:p w14:paraId="1148D55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RNF02 — A listagem do histórico (GET /api/v1/viagens) deve retornar em menos de 3 segundos para até 500 registros no SQLite local.</w:t>
      </w:r>
    </w:p>
    <w:p w14:paraId="322D065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RNF03 — O arquivo enviado não pode exceder 20 MB; acima disso o sistema recusa com HTTP 413 e mensagem clara.</w:t>
      </w:r>
    </w:p>
    <w:p w14:paraId="0458A64D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RNF04 — O código de domínio (visão, regras, persistência e PDF) deve permanecer no pacote core/, separado das rotas HTTP e da SPA, de modo que testes unitários não dependam do navegador.</w:t>
      </w:r>
    </w:p>
    <w:p w14:paraId="57F08D0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RNF05 — Mensagens de erro da API e da interface devem estar em português brasileiro.</w:t>
      </w:r>
    </w:p>
    <w:p w14:paraId="425EE9BC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RNF06 — A imagem desdobrada de cada viagem deve ser gravada em temp/ e referenciada no laudo PDF, permitindo auditoria visual posterior.</w:t>
      </w:r>
    </w:p>
    <w:p w14:paraId="4E39A0DF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RNF07 — O pipeline sintético (disco gerado em teste) deve executar com unittest sem falhas antes de cada entrega de sprint.</w:t>
      </w:r>
    </w:p>
    <w:p w14:paraId="13DD611B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RNF08 — A aplicação deve subir com python main.py em Windows 10/11, Python 3.11+, sem serviço externo além do próprio processo (SQLite em arquivo).</w:t>
      </w:r>
    </w:p>
    <w:p w14:paraId="2EE3175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RNF09 — A SPA deve permanecer utilizável após um erro de upload (sem recarregar a página e sem overlay travado).</w:t>
      </w:r>
    </w:p>
    <w:p w14:paraId="5902FF81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2.3 Regras de negócio</w:t>
      </w:r>
    </w:p>
    <w:p w14:paraId="6310D9B8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RN01 — O limite padrão de velocidade para alerta é 80 km/h, alinhado à referência usada no laudo.</w:t>
      </w:r>
    </w:p>
    <w:p w14:paraId="187D4A3A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RN02 — Parada prolongada: velocidade ≤ 0,5 km/h por mais de 10 minutos contínuos.</w:t>
      </w:r>
    </w:p>
    <w:p w14:paraId="1995598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RN03 — Pico isolado de 1 minuto acima do limite não gera infração de excesso (mínimo de 2 minutos contínuos).</w:t>
      </w:r>
    </w:p>
    <w:p w14:paraId="119779D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RN04 — Cada curso (deflexão) da pista do odômetro corresponde a 5 km; um “V” completo vale 10 km.</w:t>
      </w:r>
    </w:p>
    <w:p w14:paraId="7B28F32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RN05 — A placa é obrigatória e é a chave de agrupamento do histórico.</w:t>
      </w:r>
    </w:p>
    <w:p w14:paraId="6D043FA2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RN06 — A escala da coroa externa do disco é 0–125 km/h no eixo radial e 24 h no eixo angular.</w:t>
      </w:r>
    </w:p>
    <w:p w14:paraId="570A136D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RN07 — X = 0 do unwrap corresponde à meia-noite (00:00), desambiguada pela madrugada tipicamente parada.</w:t>
      </w:r>
    </w:p>
    <w:p w14:paraId="389813E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RN08 — Somente viagens persistidas podem emitir laudo PDF.</w:t>
      </w:r>
    </w:p>
    <w:p w14:paraId="3D3FDCC2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lastRenderedPageBreak/>
        <w:t>RN09 — Infrações pertencem a uma viagem e são removidas em cascata se a viagem for excluída (modelo relacional).</w:t>
      </w:r>
    </w:p>
    <w:p w14:paraId="5604CA87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2.4 Mapa de rastreabilidade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74913" w14:paraId="052E17E1" w14:textId="77777777">
        <w:trPr>
          <w:jc w:val="center"/>
        </w:trPr>
        <w:tc>
          <w:tcPr>
            <w:tcW w:w="4535" w:type="dxa"/>
            <w:shd w:val="clear" w:color="auto" w:fill="1B4F72"/>
          </w:tcPr>
          <w:p w14:paraId="10DA84E6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Requisito</w:t>
            </w:r>
          </w:p>
        </w:tc>
        <w:tc>
          <w:tcPr>
            <w:tcW w:w="4535" w:type="dxa"/>
            <w:shd w:val="clear" w:color="auto" w:fill="1B4F72"/>
          </w:tcPr>
          <w:p w14:paraId="2A291597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Caso de uso</w:t>
            </w:r>
          </w:p>
        </w:tc>
      </w:tr>
      <w:tr w:rsidR="00574913" w14:paraId="7938DBBC" w14:textId="77777777">
        <w:trPr>
          <w:jc w:val="center"/>
        </w:trPr>
        <w:tc>
          <w:tcPr>
            <w:tcW w:w="4535" w:type="dxa"/>
          </w:tcPr>
          <w:p w14:paraId="5456B3EE" w14:textId="77777777" w:rsidR="00574913" w:rsidRDefault="00000000">
            <w:r>
              <w:rPr>
                <w:rFonts w:eastAsia="Times New Roman"/>
                <w:sz w:val="18"/>
              </w:rPr>
              <w:t>RF01, RF02, RF03, RF04, RF05, RF06, RF07, RF08, RF09, RF10, RF11, RF16</w:t>
            </w:r>
          </w:p>
        </w:tc>
        <w:tc>
          <w:tcPr>
            <w:tcW w:w="4535" w:type="dxa"/>
          </w:tcPr>
          <w:p w14:paraId="1D419D36" w14:textId="77777777" w:rsidR="00574913" w:rsidRDefault="00000000">
            <w:r>
              <w:rPr>
                <w:rFonts w:eastAsia="Times New Roman"/>
                <w:sz w:val="18"/>
              </w:rPr>
              <w:t>UC01 — Processar disco</w:t>
            </w:r>
          </w:p>
        </w:tc>
      </w:tr>
      <w:tr w:rsidR="00574913" w14:paraId="5A2C14C0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1552A134" w14:textId="77777777" w:rsidR="00574913" w:rsidRDefault="00000000">
            <w:r>
              <w:rPr>
                <w:rFonts w:eastAsia="Times New Roman"/>
                <w:sz w:val="18"/>
              </w:rPr>
              <w:t>RF12</w:t>
            </w:r>
          </w:p>
        </w:tc>
        <w:tc>
          <w:tcPr>
            <w:tcW w:w="4535" w:type="dxa"/>
            <w:shd w:val="clear" w:color="auto" w:fill="EAF2F8"/>
          </w:tcPr>
          <w:p w14:paraId="1DFEFC91" w14:textId="77777777" w:rsidR="00574913" w:rsidRDefault="00000000">
            <w:r>
              <w:rPr>
                <w:rFonts w:eastAsia="Times New Roman"/>
                <w:sz w:val="18"/>
              </w:rPr>
              <w:t>UC02 — Consultar histórico</w:t>
            </w:r>
          </w:p>
        </w:tc>
      </w:tr>
      <w:tr w:rsidR="00574913" w14:paraId="096FCE59" w14:textId="77777777">
        <w:trPr>
          <w:jc w:val="center"/>
        </w:trPr>
        <w:tc>
          <w:tcPr>
            <w:tcW w:w="4535" w:type="dxa"/>
          </w:tcPr>
          <w:p w14:paraId="6824EDED" w14:textId="77777777" w:rsidR="00574913" w:rsidRDefault="00000000">
            <w:r>
              <w:rPr>
                <w:rFonts w:eastAsia="Times New Roman"/>
                <w:sz w:val="18"/>
              </w:rPr>
              <w:t>RF13</w:t>
            </w:r>
          </w:p>
        </w:tc>
        <w:tc>
          <w:tcPr>
            <w:tcW w:w="4535" w:type="dxa"/>
          </w:tcPr>
          <w:p w14:paraId="6BC897AE" w14:textId="77777777" w:rsidR="00574913" w:rsidRDefault="00000000">
            <w:r>
              <w:rPr>
                <w:rFonts w:eastAsia="Times New Roman"/>
                <w:sz w:val="18"/>
              </w:rPr>
              <w:t>UC03 — Ver detalhe da viagem</w:t>
            </w:r>
          </w:p>
        </w:tc>
      </w:tr>
      <w:tr w:rsidR="00574913" w14:paraId="5BAE06C7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214BE19C" w14:textId="77777777" w:rsidR="00574913" w:rsidRDefault="00000000">
            <w:r>
              <w:rPr>
                <w:rFonts w:eastAsia="Times New Roman"/>
                <w:sz w:val="18"/>
              </w:rPr>
              <w:t>RF14</w:t>
            </w:r>
          </w:p>
        </w:tc>
        <w:tc>
          <w:tcPr>
            <w:tcW w:w="4535" w:type="dxa"/>
            <w:shd w:val="clear" w:color="auto" w:fill="EAF2F8"/>
          </w:tcPr>
          <w:p w14:paraId="771AD6C4" w14:textId="77777777" w:rsidR="00574913" w:rsidRDefault="00000000">
            <w:r>
              <w:rPr>
                <w:rFonts w:eastAsia="Times New Roman"/>
                <w:sz w:val="18"/>
              </w:rPr>
              <w:t>UC04 — Gerar laudo PDF</w:t>
            </w:r>
          </w:p>
        </w:tc>
      </w:tr>
      <w:tr w:rsidR="00574913" w14:paraId="4E84DB49" w14:textId="77777777">
        <w:trPr>
          <w:jc w:val="center"/>
        </w:trPr>
        <w:tc>
          <w:tcPr>
            <w:tcW w:w="4535" w:type="dxa"/>
          </w:tcPr>
          <w:p w14:paraId="3E46D796" w14:textId="77777777" w:rsidR="00574913" w:rsidRDefault="00000000">
            <w:r>
              <w:rPr>
                <w:rFonts w:eastAsia="Times New Roman"/>
                <w:sz w:val="18"/>
              </w:rPr>
              <w:t>RF15</w:t>
            </w:r>
          </w:p>
        </w:tc>
        <w:tc>
          <w:tcPr>
            <w:tcW w:w="4535" w:type="dxa"/>
          </w:tcPr>
          <w:p w14:paraId="3EC9606C" w14:textId="77777777" w:rsidR="00574913" w:rsidRDefault="00000000">
            <w:r>
              <w:rPr>
                <w:rFonts w:eastAsia="Times New Roman"/>
                <w:sz w:val="18"/>
              </w:rPr>
              <w:t>UC01 (fluxo alternativo de erro)</w:t>
            </w:r>
          </w:p>
        </w:tc>
      </w:tr>
      <w:tr w:rsidR="00574913" w14:paraId="54ABFBA9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59DD675E" w14:textId="77777777" w:rsidR="00574913" w:rsidRDefault="00000000">
            <w:r>
              <w:rPr>
                <w:rFonts w:eastAsia="Times New Roman"/>
                <w:sz w:val="18"/>
              </w:rPr>
              <w:t>RF17</w:t>
            </w:r>
          </w:p>
        </w:tc>
        <w:tc>
          <w:tcPr>
            <w:tcW w:w="4535" w:type="dxa"/>
            <w:shd w:val="clear" w:color="auto" w:fill="EAF2F8"/>
          </w:tcPr>
          <w:p w14:paraId="1DD377EA" w14:textId="77777777" w:rsidR="00574913" w:rsidRDefault="00000000">
            <w:r>
              <w:rPr>
                <w:rFonts w:eastAsia="Times New Roman"/>
                <w:sz w:val="18"/>
              </w:rPr>
              <w:t>UC05 — Limpar / novo escaneamento</w:t>
            </w:r>
          </w:p>
        </w:tc>
      </w:tr>
      <w:tr w:rsidR="00574913" w14:paraId="18221EAF" w14:textId="77777777">
        <w:trPr>
          <w:jc w:val="center"/>
        </w:trPr>
        <w:tc>
          <w:tcPr>
            <w:tcW w:w="4535" w:type="dxa"/>
          </w:tcPr>
          <w:p w14:paraId="64E27050" w14:textId="77777777" w:rsidR="00574913" w:rsidRDefault="00000000">
            <w:r>
              <w:rPr>
                <w:rFonts w:eastAsia="Times New Roman"/>
                <w:sz w:val="18"/>
              </w:rPr>
              <w:t>RNF01, RNF02, RNF03, RNF05, RNF09</w:t>
            </w:r>
          </w:p>
        </w:tc>
        <w:tc>
          <w:tcPr>
            <w:tcW w:w="4535" w:type="dxa"/>
          </w:tcPr>
          <w:p w14:paraId="5DFB98CF" w14:textId="77777777" w:rsidR="00574913" w:rsidRDefault="00000000">
            <w:r>
              <w:rPr>
                <w:rFonts w:eastAsia="Times New Roman"/>
                <w:sz w:val="18"/>
              </w:rPr>
              <w:t>UC01 / UC02 (qualidade de serviço)</w:t>
            </w:r>
          </w:p>
        </w:tc>
      </w:tr>
      <w:tr w:rsidR="00574913" w14:paraId="367D738E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6FFFDF1C" w14:textId="77777777" w:rsidR="00574913" w:rsidRDefault="00000000">
            <w:r>
              <w:rPr>
                <w:rFonts w:eastAsia="Times New Roman"/>
                <w:sz w:val="18"/>
              </w:rPr>
              <w:t>RNF04, RNF07, RNF08</w:t>
            </w:r>
          </w:p>
        </w:tc>
        <w:tc>
          <w:tcPr>
            <w:tcW w:w="4535" w:type="dxa"/>
            <w:shd w:val="clear" w:color="auto" w:fill="EAF2F8"/>
          </w:tcPr>
          <w:p w14:paraId="461F3693" w14:textId="77777777" w:rsidR="00574913" w:rsidRDefault="00000000">
            <w:r>
              <w:rPr>
                <w:rFonts w:eastAsia="Times New Roman"/>
                <w:sz w:val="18"/>
              </w:rPr>
              <w:t>Transversal (arquitetura e testes)</w:t>
            </w:r>
          </w:p>
        </w:tc>
      </w:tr>
      <w:tr w:rsidR="00574913" w14:paraId="37A2482E" w14:textId="77777777">
        <w:trPr>
          <w:jc w:val="center"/>
        </w:trPr>
        <w:tc>
          <w:tcPr>
            <w:tcW w:w="4535" w:type="dxa"/>
          </w:tcPr>
          <w:p w14:paraId="05C6D360" w14:textId="77777777" w:rsidR="00574913" w:rsidRDefault="00000000">
            <w:r>
              <w:rPr>
                <w:rFonts w:eastAsia="Times New Roman"/>
                <w:sz w:val="18"/>
              </w:rPr>
              <w:t>RNF06</w:t>
            </w:r>
          </w:p>
        </w:tc>
        <w:tc>
          <w:tcPr>
            <w:tcW w:w="4535" w:type="dxa"/>
          </w:tcPr>
          <w:p w14:paraId="37A7B39C" w14:textId="77777777" w:rsidR="00574913" w:rsidRDefault="00000000">
            <w:r>
              <w:rPr>
                <w:rFonts w:eastAsia="Times New Roman"/>
                <w:sz w:val="18"/>
              </w:rPr>
              <w:t>UC04</w:t>
            </w:r>
          </w:p>
        </w:tc>
      </w:tr>
    </w:tbl>
    <w:p w14:paraId="67B7E4C0" w14:textId="77777777" w:rsidR="00574913" w:rsidRDefault="00574913"/>
    <w:p w14:paraId="14CF8400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2.5 Gerenciamento de mudanças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574913" w14:paraId="272BABC9" w14:textId="77777777">
        <w:trPr>
          <w:jc w:val="center"/>
        </w:trPr>
        <w:tc>
          <w:tcPr>
            <w:tcW w:w="3024" w:type="dxa"/>
            <w:shd w:val="clear" w:color="auto" w:fill="1B4F72"/>
          </w:tcPr>
          <w:p w14:paraId="7807BD34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Item alterado</w:t>
            </w:r>
          </w:p>
        </w:tc>
        <w:tc>
          <w:tcPr>
            <w:tcW w:w="3024" w:type="dxa"/>
            <w:shd w:val="clear" w:color="auto" w:fill="1B4F72"/>
          </w:tcPr>
          <w:p w14:paraId="5BF25F7C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Alteração</w:t>
            </w:r>
          </w:p>
        </w:tc>
        <w:tc>
          <w:tcPr>
            <w:tcW w:w="3024" w:type="dxa"/>
            <w:shd w:val="clear" w:color="auto" w:fill="1B4F72"/>
          </w:tcPr>
          <w:p w14:paraId="7C4611F4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Justificativa</w:t>
            </w:r>
          </w:p>
        </w:tc>
      </w:tr>
      <w:tr w:rsidR="00574913" w14:paraId="649A1498" w14:textId="77777777">
        <w:trPr>
          <w:jc w:val="center"/>
        </w:trPr>
        <w:tc>
          <w:tcPr>
            <w:tcW w:w="3024" w:type="dxa"/>
          </w:tcPr>
          <w:p w14:paraId="516A1875" w14:textId="77777777" w:rsidR="00574913" w:rsidRDefault="00000000">
            <w:r>
              <w:rPr>
                <w:rFonts w:eastAsia="Times New Roman"/>
                <w:sz w:val="18"/>
              </w:rPr>
              <w:t>Centro do disco</w:t>
            </w:r>
          </w:p>
        </w:tc>
        <w:tc>
          <w:tcPr>
            <w:tcW w:w="3024" w:type="dxa"/>
          </w:tcPr>
          <w:p w14:paraId="6E39238E" w14:textId="77777777" w:rsidR="00574913" w:rsidRDefault="00000000">
            <w:r>
              <w:rPr>
                <w:rFonts w:eastAsia="Times New Roman"/>
                <w:sz w:val="18"/>
              </w:rPr>
              <w:t>Grade verde + papel, não só o furo</w:t>
            </w:r>
          </w:p>
        </w:tc>
        <w:tc>
          <w:tcPr>
            <w:tcW w:w="3024" w:type="dxa"/>
          </w:tcPr>
          <w:p w14:paraId="211603BC" w14:textId="77777777" w:rsidR="00574913" w:rsidRDefault="00000000">
            <w:r>
              <w:rPr>
                <w:rFonts w:eastAsia="Times New Roman"/>
                <w:sz w:val="18"/>
              </w:rPr>
              <w:t>O furo em gota e o mousepad deslocavam o polar para fora do papel.</w:t>
            </w:r>
          </w:p>
        </w:tc>
      </w:tr>
      <w:tr w:rsidR="00574913" w14:paraId="4E1F455B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0614E822" w14:textId="77777777" w:rsidR="00574913" w:rsidRDefault="00000000">
            <w:r>
              <w:rPr>
                <w:rFonts w:eastAsia="Times New Roman"/>
                <w:sz w:val="18"/>
              </w:rPr>
              <w:t>Geometria</w:t>
            </w:r>
          </w:p>
        </w:tc>
        <w:tc>
          <w:tcPr>
            <w:tcW w:w="3024" w:type="dxa"/>
            <w:shd w:val="clear" w:color="auto" w:fill="EAF2F8"/>
          </w:tcPr>
          <w:p w14:paraId="6B1A1CD1" w14:textId="77777777" w:rsidR="00574913" w:rsidRDefault="00000000">
            <w:r>
              <w:rPr>
                <w:rFonts w:eastAsia="Times New Roman"/>
                <w:sz w:val="18"/>
              </w:rPr>
              <w:t>Homografia elipse → quadro 2000×2000</w:t>
            </w:r>
          </w:p>
        </w:tc>
        <w:tc>
          <w:tcPr>
            <w:tcW w:w="3024" w:type="dxa"/>
            <w:shd w:val="clear" w:color="auto" w:fill="EAF2F8"/>
          </w:tcPr>
          <w:p w14:paraId="63D06E2B" w14:textId="77777777" w:rsidR="00574913" w:rsidRDefault="00000000">
            <w:r>
              <w:rPr>
                <w:rFonts w:eastAsia="Times New Roman"/>
                <w:sz w:val="18"/>
              </w:rPr>
              <w:t>Foto de celular deixa a grade senoidal se o polar rodar sobre elipse.</w:t>
            </w:r>
          </w:p>
        </w:tc>
      </w:tr>
      <w:tr w:rsidR="00574913" w14:paraId="4D9AF939" w14:textId="77777777">
        <w:trPr>
          <w:jc w:val="center"/>
        </w:trPr>
        <w:tc>
          <w:tcPr>
            <w:tcW w:w="3024" w:type="dxa"/>
          </w:tcPr>
          <w:p w14:paraId="20B496D1" w14:textId="77777777" w:rsidR="00574913" w:rsidRDefault="00000000">
            <w:r>
              <w:rPr>
                <w:rFonts w:eastAsia="Times New Roman"/>
                <w:sz w:val="18"/>
              </w:rPr>
              <w:t>Quilometragem</w:t>
            </w:r>
          </w:p>
        </w:tc>
        <w:tc>
          <w:tcPr>
            <w:tcW w:w="3024" w:type="dxa"/>
          </w:tcPr>
          <w:p w14:paraId="4B0A92D6" w14:textId="77777777" w:rsidR="00574913" w:rsidRDefault="00000000">
            <w:r>
              <w:rPr>
                <w:rFonts w:eastAsia="Times New Roman"/>
                <w:sz w:val="18"/>
              </w:rPr>
              <w:t>Odômetro gráfico como origem preferencial</w:t>
            </w:r>
          </w:p>
        </w:tc>
        <w:tc>
          <w:tcPr>
            <w:tcW w:w="3024" w:type="dxa"/>
          </w:tcPr>
          <w:p w14:paraId="6FAFFD72" w14:textId="77777777" w:rsidR="00574913" w:rsidRDefault="00000000">
            <w:r>
              <w:rPr>
                <w:rFonts w:eastAsia="Times New Roman"/>
                <w:sz w:val="18"/>
              </w:rPr>
              <w:t>A integral da curva inflava km quando a grade residual era lida como agulha.</w:t>
            </w:r>
          </w:p>
        </w:tc>
      </w:tr>
      <w:tr w:rsidR="00574913" w14:paraId="711F7D53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4D57CE75" w14:textId="77777777" w:rsidR="00574913" w:rsidRDefault="00000000">
            <w:r>
              <w:rPr>
                <w:rFonts w:eastAsia="Times New Roman"/>
                <w:sz w:val="18"/>
              </w:rPr>
              <w:t>Fase 00:00</w:t>
            </w:r>
          </w:p>
        </w:tc>
        <w:tc>
          <w:tcPr>
            <w:tcW w:w="3024" w:type="dxa"/>
            <w:shd w:val="clear" w:color="auto" w:fill="EAF2F8"/>
          </w:tcPr>
          <w:p w14:paraId="3C9834AC" w14:textId="77777777" w:rsidR="00574913" w:rsidRDefault="00000000">
            <w:r>
              <w:rPr>
                <w:rFonts w:eastAsia="Times New Roman"/>
                <w:sz w:val="18"/>
              </w:rPr>
              <w:t>Score pela curva de velocidade, candidatos a 15°</w:t>
            </w:r>
          </w:p>
        </w:tc>
        <w:tc>
          <w:tcPr>
            <w:tcW w:w="3024" w:type="dxa"/>
            <w:shd w:val="clear" w:color="auto" w:fill="EAF2F8"/>
          </w:tcPr>
          <w:p w14:paraId="36297FFA" w14:textId="77777777" w:rsidR="00574913" w:rsidRDefault="00000000">
            <w:r>
              <w:rPr>
                <w:rFonts w:eastAsia="Times New Roman"/>
                <w:sz w:val="18"/>
              </w:rPr>
              <w:t>O score de “atividade crua” confundia tinta da grade com jornada noturna.</w:t>
            </w:r>
          </w:p>
        </w:tc>
      </w:tr>
      <w:tr w:rsidR="00574913" w14:paraId="097DAB2A" w14:textId="77777777">
        <w:trPr>
          <w:jc w:val="center"/>
        </w:trPr>
        <w:tc>
          <w:tcPr>
            <w:tcW w:w="3024" w:type="dxa"/>
          </w:tcPr>
          <w:p w14:paraId="6017BB62" w14:textId="77777777" w:rsidR="00574913" w:rsidRDefault="00000000">
            <w:r>
              <w:rPr>
                <w:rFonts w:eastAsia="Times New Roman"/>
                <w:sz w:val="18"/>
              </w:rPr>
              <w:t>Qualidade</w:t>
            </w:r>
          </w:p>
        </w:tc>
        <w:tc>
          <w:tcPr>
            <w:tcW w:w="3024" w:type="dxa"/>
          </w:tcPr>
          <w:p w14:paraId="097C7D8A" w14:textId="77777777" w:rsidR="00574913" w:rsidRDefault="00000000">
            <w:r>
              <w:rPr>
                <w:rFonts w:eastAsia="Times New Roman"/>
                <w:sz w:val="18"/>
              </w:rPr>
              <w:t>Campo de confiança no banco e na UI</w:t>
            </w:r>
          </w:p>
        </w:tc>
        <w:tc>
          <w:tcPr>
            <w:tcW w:w="3024" w:type="dxa"/>
          </w:tcPr>
          <w:p w14:paraId="07E8CFEF" w14:textId="77777777" w:rsidR="00574913" w:rsidRDefault="00000000">
            <w:r>
              <w:rPr>
                <w:rFonts w:eastAsia="Times New Roman"/>
                <w:sz w:val="18"/>
              </w:rPr>
              <w:t>Laudo sem ressalva induzia o gestor a tratar foto ruim como evidência plena.</w:t>
            </w:r>
          </w:p>
        </w:tc>
      </w:tr>
      <w:tr w:rsidR="00574913" w14:paraId="0B0EA5CA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351C2B99" w14:textId="77777777" w:rsidR="00574913" w:rsidRDefault="00000000">
            <w:r>
              <w:rPr>
                <w:rFonts w:eastAsia="Times New Roman"/>
                <w:sz w:val="18"/>
              </w:rPr>
              <w:t>Entrega do semestre</w:t>
            </w:r>
          </w:p>
        </w:tc>
        <w:tc>
          <w:tcPr>
            <w:tcW w:w="3024" w:type="dxa"/>
            <w:shd w:val="clear" w:color="auto" w:fill="EAF2F8"/>
          </w:tcPr>
          <w:p w14:paraId="14C14F0C" w14:textId="77777777" w:rsidR="00574913" w:rsidRDefault="00000000">
            <w:r>
              <w:rPr>
                <w:rFonts w:eastAsia="Times New Roman"/>
                <w:sz w:val="18"/>
              </w:rPr>
              <w:t>Sprints 11/09–04/12 no lugar do roadmap antigo do PGI</w:t>
            </w:r>
          </w:p>
        </w:tc>
        <w:tc>
          <w:tcPr>
            <w:tcW w:w="3024" w:type="dxa"/>
            <w:shd w:val="clear" w:color="auto" w:fill="EAF2F8"/>
          </w:tcPr>
          <w:p w14:paraId="57023741" w14:textId="77777777" w:rsidR="00574913" w:rsidRDefault="00000000">
            <w:r>
              <w:rPr>
                <w:rFonts w:eastAsia="Times New Roman"/>
                <w:sz w:val="18"/>
              </w:rPr>
              <w:t>O PGI já entregou o núcleo; este semestre planeja robustez, testes e banca.</w:t>
            </w:r>
          </w:p>
        </w:tc>
      </w:tr>
    </w:tbl>
    <w:p w14:paraId="4BFADC72" w14:textId="77777777" w:rsidR="00574913" w:rsidRDefault="00574913"/>
    <w:p w14:paraId="71E7E5BE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3. Product Backlog</w:t>
      </w:r>
    </w:p>
    <w:p w14:paraId="68658C2D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lastRenderedPageBreak/>
        <w:t>Os requisitos funcionais foram convertidos em histórias de usuário (US). Os não funcionais aparecem como tarefas técnicas (TS). A prioridade reflete a entrega ao “cliente” (operador/gestor); o impacto, o efeito sobre a qualidade da leitura. Status em 11/09/2026: o núcleo do PGI já existe no repositório; as sprints deste semestre endurecem qualidade, testes e a foto real.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595"/>
        <w:gridCol w:w="1133"/>
        <w:gridCol w:w="1798"/>
        <w:gridCol w:w="984"/>
        <w:gridCol w:w="808"/>
        <w:gridCol w:w="670"/>
        <w:gridCol w:w="1197"/>
        <w:gridCol w:w="780"/>
        <w:gridCol w:w="1096"/>
      </w:tblGrid>
      <w:tr w:rsidR="00574913" w14:paraId="17A45831" w14:textId="77777777">
        <w:trPr>
          <w:jc w:val="center"/>
        </w:trPr>
        <w:tc>
          <w:tcPr>
            <w:tcW w:w="1008" w:type="dxa"/>
            <w:shd w:val="clear" w:color="auto" w:fill="1B4F72"/>
          </w:tcPr>
          <w:p w14:paraId="1ABF98C1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1008" w:type="dxa"/>
            <w:shd w:val="clear" w:color="auto" w:fill="1B4F72"/>
          </w:tcPr>
          <w:p w14:paraId="4353E800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Tipo</w:t>
            </w:r>
          </w:p>
        </w:tc>
        <w:tc>
          <w:tcPr>
            <w:tcW w:w="1008" w:type="dxa"/>
            <w:shd w:val="clear" w:color="auto" w:fill="1B4F72"/>
          </w:tcPr>
          <w:p w14:paraId="04F81135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Item do backlog</w:t>
            </w:r>
          </w:p>
        </w:tc>
        <w:tc>
          <w:tcPr>
            <w:tcW w:w="1008" w:type="dxa"/>
            <w:shd w:val="clear" w:color="auto" w:fill="1B4F72"/>
          </w:tcPr>
          <w:p w14:paraId="3BB8E37D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Prioridade</w:t>
            </w:r>
          </w:p>
        </w:tc>
        <w:tc>
          <w:tcPr>
            <w:tcW w:w="1008" w:type="dxa"/>
            <w:shd w:val="clear" w:color="auto" w:fill="1B4F72"/>
          </w:tcPr>
          <w:p w14:paraId="3EFC05F5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Impacto</w:t>
            </w:r>
          </w:p>
        </w:tc>
        <w:tc>
          <w:tcPr>
            <w:tcW w:w="1008" w:type="dxa"/>
            <w:shd w:val="clear" w:color="auto" w:fill="1B4F72"/>
          </w:tcPr>
          <w:p w14:paraId="657D4FC9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Sprint</w:t>
            </w:r>
          </w:p>
        </w:tc>
        <w:tc>
          <w:tcPr>
            <w:tcW w:w="1008" w:type="dxa"/>
            <w:shd w:val="clear" w:color="auto" w:fill="1B4F72"/>
          </w:tcPr>
          <w:p w14:paraId="136AAC50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Dependências</w:t>
            </w:r>
          </w:p>
        </w:tc>
        <w:tc>
          <w:tcPr>
            <w:tcW w:w="1008" w:type="dxa"/>
            <w:shd w:val="clear" w:color="auto" w:fill="1B4F72"/>
          </w:tcPr>
          <w:p w14:paraId="7E6127D0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1008" w:type="dxa"/>
            <w:shd w:val="clear" w:color="auto" w:fill="1B4F72"/>
          </w:tcPr>
          <w:p w14:paraId="704163F3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Responsável</w:t>
            </w:r>
          </w:p>
        </w:tc>
      </w:tr>
      <w:tr w:rsidR="00574913" w14:paraId="07B07728" w14:textId="77777777">
        <w:trPr>
          <w:jc w:val="center"/>
        </w:trPr>
        <w:tc>
          <w:tcPr>
            <w:tcW w:w="1008" w:type="dxa"/>
          </w:tcPr>
          <w:p w14:paraId="16D80D78" w14:textId="77777777" w:rsidR="00574913" w:rsidRDefault="00000000">
            <w:r>
              <w:rPr>
                <w:rFonts w:eastAsia="Times New Roman"/>
                <w:sz w:val="18"/>
              </w:rPr>
              <w:t>US01</w:t>
            </w:r>
          </w:p>
        </w:tc>
        <w:tc>
          <w:tcPr>
            <w:tcW w:w="1008" w:type="dxa"/>
          </w:tcPr>
          <w:p w14:paraId="79897AE0" w14:textId="77777777" w:rsidR="00574913" w:rsidRDefault="00000000">
            <w:r>
              <w:rPr>
                <w:rFonts w:eastAsia="Times New Roman"/>
                <w:sz w:val="18"/>
              </w:rPr>
              <w:t>RF01/02</w:t>
            </w:r>
          </w:p>
        </w:tc>
        <w:tc>
          <w:tcPr>
            <w:tcW w:w="1008" w:type="dxa"/>
          </w:tcPr>
          <w:p w14:paraId="2A3BCBC0" w14:textId="77777777" w:rsidR="00574913" w:rsidRDefault="00000000">
            <w:r>
              <w:rPr>
                <w:rFonts w:eastAsia="Times New Roman"/>
                <w:sz w:val="18"/>
              </w:rPr>
              <w:t>Como operador, desejo enviar a foto do disco e a placa para iniciar a leitura.</w:t>
            </w:r>
          </w:p>
        </w:tc>
        <w:tc>
          <w:tcPr>
            <w:tcW w:w="1008" w:type="dxa"/>
          </w:tcPr>
          <w:p w14:paraId="53045FA3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</w:tcPr>
          <w:p w14:paraId="69D5D6B7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</w:tcPr>
          <w:p w14:paraId="4B9B16E7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</w:tcPr>
          <w:p w14:paraId="17CA6F64" w14:textId="77777777" w:rsidR="00574913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008" w:type="dxa"/>
          </w:tcPr>
          <w:p w14:paraId="4C201024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</w:tcPr>
          <w:p w14:paraId="0518137E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26535CAC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17D7FDB8" w14:textId="77777777" w:rsidR="00574913" w:rsidRDefault="00000000">
            <w:r>
              <w:rPr>
                <w:rFonts w:eastAsia="Times New Roman"/>
                <w:sz w:val="18"/>
              </w:rPr>
              <w:t>US02</w:t>
            </w:r>
          </w:p>
        </w:tc>
        <w:tc>
          <w:tcPr>
            <w:tcW w:w="1008" w:type="dxa"/>
            <w:shd w:val="clear" w:color="auto" w:fill="EAF2F8"/>
          </w:tcPr>
          <w:p w14:paraId="542D3A8F" w14:textId="77777777" w:rsidR="00574913" w:rsidRDefault="00000000">
            <w:r>
              <w:rPr>
                <w:rFonts w:eastAsia="Times New Roman"/>
                <w:sz w:val="18"/>
              </w:rPr>
              <w:t>RF03/04</w:t>
            </w:r>
          </w:p>
        </w:tc>
        <w:tc>
          <w:tcPr>
            <w:tcW w:w="1008" w:type="dxa"/>
            <w:shd w:val="clear" w:color="auto" w:fill="EAF2F8"/>
          </w:tcPr>
          <w:p w14:paraId="662C5B0F" w14:textId="77777777" w:rsidR="00574913" w:rsidRDefault="00000000">
            <w:r>
              <w:rPr>
                <w:rFonts w:eastAsia="Times New Roman"/>
                <w:sz w:val="18"/>
              </w:rPr>
              <w:t>Como operador, desejo que o sistema ache o disco mesmo com mesa/mousepad e foto inclinada.</w:t>
            </w:r>
          </w:p>
        </w:tc>
        <w:tc>
          <w:tcPr>
            <w:tcW w:w="1008" w:type="dxa"/>
            <w:shd w:val="clear" w:color="auto" w:fill="EAF2F8"/>
          </w:tcPr>
          <w:p w14:paraId="4EAE49DB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  <w:shd w:val="clear" w:color="auto" w:fill="EAF2F8"/>
          </w:tcPr>
          <w:p w14:paraId="0F54369F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  <w:shd w:val="clear" w:color="auto" w:fill="EAF2F8"/>
          </w:tcPr>
          <w:p w14:paraId="2CC01FFE" w14:textId="77777777" w:rsidR="00574913" w:rsidRDefault="00000000">
            <w:r>
              <w:rPr>
                <w:rFonts w:eastAsia="Times New Roman"/>
                <w:sz w:val="18"/>
              </w:rPr>
              <w:t>S2</w:t>
            </w:r>
          </w:p>
        </w:tc>
        <w:tc>
          <w:tcPr>
            <w:tcW w:w="1008" w:type="dxa"/>
            <w:shd w:val="clear" w:color="auto" w:fill="EAF2F8"/>
          </w:tcPr>
          <w:p w14:paraId="61982FE2" w14:textId="77777777" w:rsidR="00574913" w:rsidRDefault="00000000">
            <w:r>
              <w:rPr>
                <w:rFonts w:eastAsia="Times New Roman"/>
                <w:sz w:val="18"/>
              </w:rPr>
              <w:t>US01</w:t>
            </w:r>
          </w:p>
        </w:tc>
        <w:tc>
          <w:tcPr>
            <w:tcW w:w="1008" w:type="dxa"/>
            <w:shd w:val="clear" w:color="auto" w:fill="EAF2F8"/>
          </w:tcPr>
          <w:p w14:paraId="2671DE6C" w14:textId="77777777" w:rsidR="00574913" w:rsidRDefault="00000000">
            <w:r>
              <w:rPr>
                <w:rFonts w:eastAsia="Times New Roman"/>
                <w:sz w:val="18"/>
              </w:rPr>
              <w:t>Fazendo</w:t>
            </w:r>
          </w:p>
        </w:tc>
        <w:tc>
          <w:tcPr>
            <w:tcW w:w="1008" w:type="dxa"/>
            <w:shd w:val="clear" w:color="auto" w:fill="EAF2F8"/>
          </w:tcPr>
          <w:p w14:paraId="796EAF98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52093026" w14:textId="77777777">
        <w:trPr>
          <w:jc w:val="center"/>
        </w:trPr>
        <w:tc>
          <w:tcPr>
            <w:tcW w:w="1008" w:type="dxa"/>
          </w:tcPr>
          <w:p w14:paraId="6716EF19" w14:textId="77777777" w:rsidR="00574913" w:rsidRDefault="00000000">
            <w:r>
              <w:rPr>
                <w:rFonts w:eastAsia="Times New Roman"/>
                <w:sz w:val="18"/>
              </w:rPr>
              <w:t>US03</w:t>
            </w:r>
          </w:p>
        </w:tc>
        <w:tc>
          <w:tcPr>
            <w:tcW w:w="1008" w:type="dxa"/>
          </w:tcPr>
          <w:p w14:paraId="75DF9042" w14:textId="77777777" w:rsidR="00574913" w:rsidRDefault="00000000">
            <w:r>
              <w:rPr>
                <w:rFonts w:eastAsia="Times New Roman"/>
                <w:sz w:val="18"/>
              </w:rPr>
              <w:t>RF05/06</w:t>
            </w:r>
          </w:p>
        </w:tc>
        <w:tc>
          <w:tcPr>
            <w:tcW w:w="1008" w:type="dxa"/>
          </w:tcPr>
          <w:p w14:paraId="1CAE2FB0" w14:textId="77777777" w:rsidR="00574913" w:rsidRDefault="00000000">
            <w:r>
              <w:rPr>
                <w:rFonts w:eastAsia="Times New Roman"/>
                <w:sz w:val="18"/>
              </w:rPr>
              <w:t>Como gestor, desejo ver a curva de 24 h em km/h, sem a grade impressa virar “velocidade”.</w:t>
            </w:r>
          </w:p>
        </w:tc>
        <w:tc>
          <w:tcPr>
            <w:tcW w:w="1008" w:type="dxa"/>
          </w:tcPr>
          <w:p w14:paraId="61682237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</w:tcPr>
          <w:p w14:paraId="72F5896B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</w:tcPr>
          <w:p w14:paraId="50A5CE39" w14:textId="77777777" w:rsidR="00574913" w:rsidRDefault="00000000">
            <w:r>
              <w:rPr>
                <w:rFonts w:eastAsia="Times New Roman"/>
                <w:sz w:val="18"/>
              </w:rPr>
              <w:t>S2</w:t>
            </w:r>
          </w:p>
        </w:tc>
        <w:tc>
          <w:tcPr>
            <w:tcW w:w="1008" w:type="dxa"/>
          </w:tcPr>
          <w:p w14:paraId="03E54065" w14:textId="77777777" w:rsidR="00574913" w:rsidRDefault="00000000">
            <w:r>
              <w:rPr>
                <w:rFonts w:eastAsia="Times New Roman"/>
                <w:sz w:val="18"/>
              </w:rPr>
              <w:t>US02</w:t>
            </w:r>
          </w:p>
        </w:tc>
        <w:tc>
          <w:tcPr>
            <w:tcW w:w="1008" w:type="dxa"/>
          </w:tcPr>
          <w:p w14:paraId="0CE41472" w14:textId="77777777" w:rsidR="00574913" w:rsidRDefault="00000000">
            <w:r>
              <w:rPr>
                <w:rFonts w:eastAsia="Times New Roman"/>
                <w:sz w:val="18"/>
              </w:rPr>
              <w:t>Fazendo</w:t>
            </w:r>
          </w:p>
        </w:tc>
        <w:tc>
          <w:tcPr>
            <w:tcW w:w="1008" w:type="dxa"/>
          </w:tcPr>
          <w:p w14:paraId="24F12445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2CAA4ED0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45890DC7" w14:textId="77777777" w:rsidR="00574913" w:rsidRDefault="00000000">
            <w:r>
              <w:rPr>
                <w:rFonts w:eastAsia="Times New Roman"/>
                <w:sz w:val="18"/>
              </w:rPr>
              <w:t>US04</w:t>
            </w:r>
          </w:p>
        </w:tc>
        <w:tc>
          <w:tcPr>
            <w:tcW w:w="1008" w:type="dxa"/>
            <w:shd w:val="clear" w:color="auto" w:fill="EAF2F8"/>
          </w:tcPr>
          <w:p w14:paraId="35E25B51" w14:textId="77777777" w:rsidR="00574913" w:rsidRDefault="00000000">
            <w:r>
              <w:rPr>
                <w:rFonts w:eastAsia="Times New Roman"/>
                <w:sz w:val="18"/>
              </w:rPr>
              <w:t>RF07/08</w:t>
            </w:r>
          </w:p>
        </w:tc>
        <w:tc>
          <w:tcPr>
            <w:tcW w:w="1008" w:type="dxa"/>
            <w:shd w:val="clear" w:color="auto" w:fill="EAF2F8"/>
          </w:tcPr>
          <w:p w14:paraId="47D60BF7" w14:textId="77777777" w:rsidR="00574913" w:rsidRDefault="00000000">
            <w:r>
              <w:rPr>
                <w:rFonts w:eastAsia="Times New Roman"/>
                <w:sz w:val="18"/>
              </w:rPr>
              <w:t>Como auditor, desejo ver excessos ≥ 80 km/h e paradas &gt; 10 min, sem picos de 1 min.</w:t>
            </w:r>
          </w:p>
        </w:tc>
        <w:tc>
          <w:tcPr>
            <w:tcW w:w="1008" w:type="dxa"/>
            <w:shd w:val="clear" w:color="auto" w:fill="EAF2F8"/>
          </w:tcPr>
          <w:p w14:paraId="7995DEE4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  <w:shd w:val="clear" w:color="auto" w:fill="EAF2F8"/>
          </w:tcPr>
          <w:p w14:paraId="0594BAB5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  <w:shd w:val="clear" w:color="auto" w:fill="EAF2F8"/>
          </w:tcPr>
          <w:p w14:paraId="35CB5831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  <w:shd w:val="clear" w:color="auto" w:fill="EAF2F8"/>
          </w:tcPr>
          <w:p w14:paraId="5503309B" w14:textId="77777777" w:rsidR="00574913" w:rsidRDefault="00000000">
            <w:r>
              <w:rPr>
                <w:rFonts w:eastAsia="Times New Roman"/>
                <w:sz w:val="18"/>
              </w:rPr>
              <w:t>US03</w:t>
            </w:r>
          </w:p>
        </w:tc>
        <w:tc>
          <w:tcPr>
            <w:tcW w:w="1008" w:type="dxa"/>
            <w:shd w:val="clear" w:color="auto" w:fill="EAF2F8"/>
          </w:tcPr>
          <w:p w14:paraId="766C9E38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  <w:shd w:val="clear" w:color="auto" w:fill="EAF2F8"/>
          </w:tcPr>
          <w:p w14:paraId="3FFECA79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4A8EDE48" w14:textId="77777777">
        <w:trPr>
          <w:jc w:val="center"/>
        </w:trPr>
        <w:tc>
          <w:tcPr>
            <w:tcW w:w="1008" w:type="dxa"/>
          </w:tcPr>
          <w:p w14:paraId="1C9E46A6" w14:textId="77777777" w:rsidR="00574913" w:rsidRDefault="00000000">
            <w:r>
              <w:rPr>
                <w:rFonts w:eastAsia="Times New Roman"/>
                <w:sz w:val="18"/>
              </w:rPr>
              <w:t>US05</w:t>
            </w:r>
          </w:p>
        </w:tc>
        <w:tc>
          <w:tcPr>
            <w:tcW w:w="1008" w:type="dxa"/>
          </w:tcPr>
          <w:p w14:paraId="7F0913E9" w14:textId="77777777" w:rsidR="00574913" w:rsidRDefault="00000000">
            <w:r>
              <w:rPr>
                <w:rFonts w:eastAsia="Times New Roman"/>
                <w:sz w:val="18"/>
              </w:rPr>
              <w:t>RF09</w:t>
            </w:r>
          </w:p>
        </w:tc>
        <w:tc>
          <w:tcPr>
            <w:tcW w:w="1008" w:type="dxa"/>
          </w:tcPr>
          <w:p w14:paraId="1A4DC809" w14:textId="77777777" w:rsidR="00574913" w:rsidRDefault="00000000">
            <w:r>
              <w:rPr>
                <w:rFonts w:eastAsia="Times New Roman"/>
                <w:sz w:val="18"/>
              </w:rPr>
              <w:t>Como gestor, desejo a quilometragem próxima à do odômetro manuscrito do disco.</w:t>
            </w:r>
          </w:p>
        </w:tc>
        <w:tc>
          <w:tcPr>
            <w:tcW w:w="1008" w:type="dxa"/>
          </w:tcPr>
          <w:p w14:paraId="34FFB472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</w:tcPr>
          <w:p w14:paraId="50BA5593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</w:tcPr>
          <w:p w14:paraId="1771D247" w14:textId="77777777" w:rsidR="00574913" w:rsidRDefault="00000000">
            <w:r>
              <w:rPr>
                <w:rFonts w:eastAsia="Times New Roman"/>
                <w:sz w:val="18"/>
              </w:rPr>
              <w:t>S3</w:t>
            </w:r>
          </w:p>
        </w:tc>
        <w:tc>
          <w:tcPr>
            <w:tcW w:w="1008" w:type="dxa"/>
          </w:tcPr>
          <w:p w14:paraId="049CBA86" w14:textId="77777777" w:rsidR="00574913" w:rsidRDefault="00000000">
            <w:r>
              <w:rPr>
                <w:rFonts w:eastAsia="Times New Roman"/>
                <w:sz w:val="18"/>
              </w:rPr>
              <w:t>US03</w:t>
            </w:r>
          </w:p>
        </w:tc>
        <w:tc>
          <w:tcPr>
            <w:tcW w:w="1008" w:type="dxa"/>
          </w:tcPr>
          <w:p w14:paraId="0BAC5A29" w14:textId="77777777" w:rsidR="00574913" w:rsidRDefault="00000000">
            <w:r>
              <w:rPr>
                <w:rFonts w:eastAsia="Times New Roman"/>
                <w:sz w:val="18"/>
              </w:rPr>
              <w:t>Fazendo</w:t>
            </w:r>
          </w:p>
        </w:tc>
        <w:tc>
          <w:tcPr>
            <w:tcW w:w="1008" w:type="dxa"/>
          </w:tcPr>
          <w:p w14:paraId="6E0B8233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52905B31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65F23E74" w14:textId="77777777" w:rsidR="00574913" w:rsidRDefault="00000000">
            <w:r>
              <w:rPr>
                <w:rFonts w:eastAsia="Times New Roman"/>
                <w:sz w:val="18"/>
              </w:rPr>
              <w:t>US06</w:t>
            </w:r>
          </w:p>
        </w:tc>
        <w:tc>
          <w:tcPr>
            <w:tcW w:w="1008" w:type="dxa"/>
            <w:shd w:val="clear" w:color="auto" w:fill="EAF2F8"/>
          </w:tcPr>
          <w:p w14:paraId="1952E13A" w14:textId="77777777" w:rsidR="00574913" w:rsidRDefault="00000000">
            <w:r>
              <w:rPr>
                <w:rFonts w:eastAsia="Times New Roman"/>
                <w:sz w:val="18"/>
              </w:rPr>
              <w:t>RF10/12/13</w:t>
            </w:r>
          </w:p>
        </w:tc>
        <w:tc>
          <w:tcPr>
            <w:tcW w:w="1008" w:type="dxa"/>
            <w:shd w:val="clear" w:color="auto" w:fill="EAF2F8"/>
          </w:tcPr>
          <w:p w14:paraId="1B9735EE" w14:textId="77777777" w:rsidR="00574913" w:rsidRDefault="00000000">
            <w:r>
              <w:rPr>
                <w:rFonts w:eastAsia="Times New Roman"/>
                <w:sz w:val="18"/>
              </w:rPr>
              <w:t>Como gestor, desejo consultar o histórico por placa e reabrir uma viagem.</w:t>
            </w:r>
          </w:p>
        </w:tc>
        <w:tc>
          <w:tcPr>
            <w:tcW w:w="1008" w:type="dxa"/>
            <w:shd w:val="clear" w:color="auto" w:fill="EAF2F8"/>
          </w:tcPr>
          <w:p w14:paraId="12FCA65C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  <w:shd w:val="clear" w:color="auto" w:fill="EAF2F8"/>
          </w:tcPr>
          <w:p w14:paraId="0186C20F" w14:textId="77777777" w:rsidR="00574913" w:rsidRDefault="00000000">
            <w:r>
              <w:rPr>
                <w:rFonts w:eastAsia="Times New Roman"/>
                <w:sz w:val="18"/>
              </w:rPr>
              <w:t>Médio</w:t>
            </w:r>
          </w:p>
        </w:tc>
        <w:tc>
          <w:tcPr>
            <w:tcW w:w="1008" w:type="dxa"/>
            <w:shd w:val="clear" w:color="auto" w:fill="EAF2F8"/>
          </w:tcPr>
          <w:p w14:paraId="29CF7A7D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  <w:shd w:val="clear" w:color="auto" w:fill="EAF2F8"/>
          </w:tcPr>
          <w:p w14:paraId="179ADA5E" w14:textId="77777777" w:rsidR="00574913" w:rsidRDefault="00000000">
            <w:r>
              <w:rPr>
                <w:rFonts w:eastAsia="Times New Roman"/>
                <w:sz w:val="18"/>
              </w:rPr>
              <w:t>US01</w:t>
            </w:r>
          </w:p>
        </w:tc>
        <w:tc>
          <w:tcPr>
            <w:tcW w:w="1008" w:type="dxa"/>
            <w:shd w:val="clear" w:color="auto" w:fill="EAF2F8"/>
          </w:tcPr>
          <w:p w14:paraId="2AB7F5AB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  <w:shd w:val="clear" w:color="auto" w:fill="EAF2F8"/>
          </w:tcPr>
          <w:p w14:paraId="6E587513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0504BBA2" w14:textId="77777777">
        <w:trPr>
          <w:jc w:val="center"/>
        </w:trPr>
        <w:tc>
          <w:tcPr>
            <w:tcW w:w="1008" w:type="dxa"/>
          </w:tcPr>
          <w:p w14:paraId="07073DA5" w14:textId="77777777" w:rsidR="00574913" w:rsidRDefault="00000000">
            <w:r>
              <w:rPr>
                <w:rFonts w:eastAsia="Times New Roman"/>
                <w:sz w:val="18"/>
              </w:rPr>
              <w:t>US07</w:t>
            </w:r>
          </w:p>
        </w:tc>
        <w:tc>
          <w:tcPr>
            <w:tcW w:w="1008" w:type="dxa"/>
          </w:tcPr>
          <w:p w14:paraId="3BD4AA6C" w14:textId="77777777" w:rsidR="00574913" w:rsidRDefault="00000000">
            <w:r>
              <w:rPr>
                <w:rFonts w:eastAsia="Times New Roman"/>
                <w:sz w:val="18"/>
              </w:rPr>
              <w:t>RF11/17</w:t>
            </w:r>
          </w:p>
        </w:tc>
        <w:tc>
          <w:tcPr>
            <w:tcW w:w="1008" w:type="dxa"/>
          </w:tcPr>
          <w:p w14:paraId="689AD603" w14:textId="77777777" w:rsidR="00574913" w:rsidRDefault="00000000">
            <w:r>
              <w:rPr>
                <w:rFonts w:eastAsia="Times New Roman"/>
                <w:sz w:val="18"/>
              </w:rPr>
              <w:t>Como operador, desejo dashboard claro e um botão para novo escaneamento.</w:t>
            </w:r>
          </w:p>
        </w:tc>
        <w:tc>
          <w:tcPr>
            <w:tcW w:w="1008" w:type="dxa"/>
          </w:tcPr>
          <w:p w14:paraId="171116B2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</w:tcPr>
          <w:p w14:paraId="05A069D5" w14:textId="77777777" w:rsidR="00574913" w:rsidRDefault="00000000">
            <w:r>
              <w:rPr>
                <w:rFonts w:eastAsia="Times New Roman"/>
                <w:sz w:val="18"/>
              </w:rPr>
              <w:t>Médio</w:t>
            </w:r>
          </w:p>
        </w:tc>
        <w:tc>
          <w:tcPr>
            <w:tcW w:w="1008" w:type="dxa"/>
          </w:tcPr>
          <w:p w14:paraId="7608C892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</w:tcPr>
          <w:p w14:paraId="4A039215" w14:textId="77777777" w:rsidR="00574913" w:rsidRDefault="00000000">
            <w:r>
              <w:rPr>
                <w:rFonts w:eastAsia="Times New Roman"/>
                <w:sz w:val="18"/>
              </w:rPr>
              <w:t>US01</w:t>
            </w:r>
          </w:p>
        </w:tc>
        <w:tc>
          <w:tcPr>
            <w:tcW w:w="1008" w:type="dxa"/>
          </w:tcPr>
          <w:p w14:paraId="06081203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</w:tcPr>
          <w:p w14:paraId="7EA7C385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28B5DEF2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219EE223" w14:textId="77777777" w:rsidR="00574913" w:rsidRDefault="00000000">
            <w:r>
              <w:rPr>
                <w:rFonts w:eastAsia="Times New Roman"/>
                <w:sz w:val="18"/>
              </w:rPr>
              <w:t>US08</w:t>
            </w:r>
          </w:p>
        </w:tc>
        <w:tc>
          <w:tcPr>
            <w:tcW w:w="1008" w:type="dxa"/>
            <w:shd w:val="clear" w:color="auto" w:fill="EAF2F8"/>
          </w:tcPr>
          <w:p w14:paraId="6756199A" w14:textId="77777777" w:rsidR="00574913" w:rsidRDefault="00000000">
            <w:r>
              <w:rPr>
                <w:rFonts w:eastAsia="Times New Roman"/>
                <w:sz w:val="18"/>
              </w:rPr>
              <w:t>RF14</w:t>
            </w:r>
          </w:p>
        </w:tc>
        <w:tc>
          <w:tcPr>
            <w:tcW w:w="1008" w:type="dxa"/>
            <w:shd w:val="clear" w:color="auto" w:fill="EAF2F8"/>
          </w:tcPr>
          <w:p w14:paraId="6D210E52" w14:textId="77777777" w:rsidR="00574913" w:rsidRDefault="00000000">
            <w:r>
              <w:rPr>
                <w:rFonts w:eastAsia="Times New Roman"/>
                <w:sz w:val="18"/>
              </w:rPr>
              <w:t>Como auditor, desejo baixar o laudo PDF com resumo, imagem e infrações.</w:t>
            </w:r>
          </w:p>
        </w:tc>
        <w:tc>
          <w:tcPr>
            <w:tcW w:w="1008" w:type="dxa"/>
            <w:shd w:val="clear" w:color="auto" w:fill="EAF2F8"/>
          </w:tcPr>
          <w:p w14:paraId="282F56C7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  <w:shd w:val="clear" w:color="auto" w:fill="EAF2F8"/>
          </w:tcPr>
          <w:p w14:paraId="3B20D4DA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  <w:shd w:val="clear" w:color="auto" w:fill="EAF2F8"/>
          </w:tcPr>
          <w:p w14:paraId="759290C0" w14:textId="77777777" w:rsidR="00574913" w:rsidRDefault="00000000">
            <w:r>
              <w:rPr>
                <w:rFonts w:eastAsia="Times New Roman"/>
                <w:sz w:val="18"/>
              </w:rPr>
              <w:t>S3</w:t>
            </w:r>
          </w:p>
        </w:tc>
        <w:tc>
          <w:tcPr>
            <w:tcW w:w="1008" w:type="dxa"/>
            <w:shd w:val="clear" w:color="auto" w:fill="EAF2F8"/>
          </w:tcPr>
          <w:p w14:paraId="12C802A0" w14:textId="77777777" w:rsidR="00574913" w:rsidRDefault="00000000">
            <w:r>
              <w:rPr>
                <w:rFonts w:eastAsia="Times New Roman"/>
                <w:sz w:val="18"/>
              </w:rPr>
              <w:t>US06</w:t>
            </w:r>
          </w:p>
        </w:tc>
        <w:tc>
          <w:tcPr>
            <w:tcW w:w="1008" w:type="dxa"/>
            <w:shd w:val="clear" w:color="auto" w:fill="EAF2F8"/>
          </w:tcPr>
          <w:p w14:paraId="1E1964C2" w14:textId="77777777" w:rsidR="00574913" w:rsidRDefault="00000000">
            <w:r>
              <w:rPr>
                <w:rFonts w:eastAsia="Times New Roman"/>
                <w:sz w:val="18"/>
              </w:rPr>
              <w:t>Pronto*</w:t>
            </w:r>
          </w:p>
        </w:tc>
        <w:tc>
          <w:tcPr>
            <w:tcW w:w="1008" w:type="dxa"/>
            <w:shd w:val="clear" w:color="auto" w:fill="EAF2F8"/>
          </w:tcPr>
          <w:p w14:paraId="4F3B1588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0437421B" w14:textId="77777777">
        <w:trPr>
          <w:jc w:val="center"/>
        </w:trPr>
        <w:tc>
          <w:tcPr>
            <w:tcW w:w="1008" w:type="dxa"/>
          </w:tcPr>
          <w:p w14:paraId="6436A9E7" w14:textId="77777777" w:rsidR="00574913" w:rsidRDefault="00000000">
            <w:r>
              <w:rPr>
                <w:rFonts w:eastAsia="Times New Roman"/>
                <w:sz w:val="18"/>
              </w:rPr>
              <w:t>US09</w:t>
            </w:r>
          </w:p>
        </w:tc>
        <w:tc>
          <w:tcPr>
            <w:tcW w:w="1008" w:type="dxa"/>
          </w:tcPr>
          <w:p w14:paraId="2020E168" w14:textId="77777777" w:rsidR="00574913" w:rsidRDefault="00000000">
            <w:r>
              <w:rPr>
                <w:rFonts w:eastAsia="Times New Roman"/>
                <w:sz w:val="18"/>
              </w:rPr>
              <w:t>RF15</w:t>
            </w:r>
          </w:p>
        </w:tc>
        <w:tc>
          <w:tcPr>
            <w:tcW w:w="1008" w:type="dxa"/>
          </w:tcPr>
          <w:p w14:paraId="28740822" w14:textId="77777777" w:rsidR="00574913" w:rsidRDefault="00000000">
            <w:r>
              <w:rPr>
                <w:rFonts w:eastAsia="Times New Roman"/>
                <w:sz w:val="18"/>
              </w:rPr>
              <w:t xml:space="preserve">Como operador, desejo mensagem em português se a foto for </w:t>
            </w:r>
            <w:r>
              <w:rPr>
                <w:rFonts w:eastAsia="Times New Roman"/>
                <w:sz w:val="18"/>
              </w:rPr>
              <w:lastRenderedPageBreak/>
              <w:t>inválida, sem a tela travar.</w:t>
            </w:r>
          </w:p>
        </w:tc>
        <w:tc>
          <w:tcPr>
            <w:tcW w:w="1008" w:type="dxa"/>
          </w:tcPr>
          <w:p w14:paraId="0668C06B" w14:textId="77777777" w:rsidR="00574913" w:rsidRDefault="00000000">
            <w:r>
              <w:rPr>
                <w:rFonts w:eastAsia="Times New Roman"/>
                <w:sz w:val="18"/>
              </w:rPr>
              <w:lastRenderedPageBreak/>
              <w:t>Alta</w:t>
            </w:r>
          </w:p>
        </w:tc>
        <w:tc>
          <w:tcPr>
            <w:tcW w:w="1008" w:type="dxa"/>
          </w:tcPr>
          <w:p w14:paraId="7BAA87F5" w14:textId="77777777" w:rsidR="00574913" w:rsidRDefault="00000000">
            <w:r>
              <w:rPr>
                <w:rFonts w:eastAsia="Times New Roman"/>
                <w:sz w:val="18"/>
              </w:rPr>
              <w:t>Médio</w:t>
            </w:r>
          </w:p>
        </w:tc>
        <w:tc>
          <w:tcPr>
            <w:tcW w:w="1008" w:type="dxa"/>
          </w:tcPr>
          <w:p w14:paraId="582EBFF5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</w:tcPr>
          <w:p w14:paraId="148700E2" w14:textId="77777777" w:rsidR="00574913" w:rsidRDefault="00000000">
            <w:r>
              <w:rPr>
                <w:rFonts w:eastAsia="Times New Roman"/>
                <w:sz w:val="18"/>
              </w:rPr>
              <w:t>US01</w:t>
            </w:r>
          </w:p>
        </w:tc>
        <w:tc>
          <w:tcPr>
            <w:tcW w:w="1008" w:type="dxa"/>
          </w:tcPr>
          <w:p w14:paraId="1A39A0A4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</w:tcPr>
          <w:p w14:paraId="2FD47272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45AD2A99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56EFAC3F" w14:textId="77777777" w:rsidR="00574913" w:rsidRDefault="00000000">
            <w:r>
              <w:rPr>
                <w:rFonts w:eastAsia="Times New Roman"/>
                <w:sz w:val="18"/>
              </w:rPr>
              <w:t>US10</w:t>
            </w:r>
          </w:p>
        </w:tc>
        <w:tc>
          <w:tcPr>
            <w:tcW w:w="1008" w:type="dxa"/>
            <w:shd w:val="clear" w:color="auto" w:fill="EAF2F8"/>
          </w:tcPr>
          <w:p w14:paraId="43AFCDB2" w14:textId="77777777" w:rsidR="00574913" w:rsidRDefault="00000000">
            <w:r>
              <w:rPr>
                <w:rFonts w:eastAsia="Times New Roman"/>
                <w:sz w:val="18"/>
              </w:rPr>
              <w:t>RF16</w:t>
            </w:r>
          </w:p>
        </w:tc>
        <w:tc>
          <w:tcPr>
            <w:tcW w:w="1008" w:type="dxa"/>
            <w:shd w:val="clear" w:color="auto" w:fill="EAF2F8"/>
          </w:tcPr>
          <w:p w14:paraId="4A72F337" w14:textId="77777777" w:rsidR="00574913" w:rsidRDefault="00000000">
            <w:r>
              <w:rPr>
                <w:rFonts w:eastAsia="Times New Roman"/>
                <w:sz w:val="18"/>
              </w:rPr>
              <w:t>Como auditor, desejo ver a confiança da leitura antes de arquivar o laudo.</w:t>
            </w:r>
          </w:p>
        </w:tc>
        <w:tc>
          <w:tcPr>
            <w:tcW w:w="1008" w:type="dxa"/>
            <w:shd w:val="clear" w:color="auto" w:fill="EAF2F8"/>
          </w:tcPr>
          <w:p w14:paraId="36E95EBF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  <w:shd w:val="clear" w:color="auto" w:fill="EAF2F8"/>
          </w:tcPr>
          <w:p w14:paraId="31E49017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  <w:shd w:val="clear" w:color="auto" w:fill="EAF2F8"/>
          </w:tcPr>
          <w:p w14:paraId="28789FDE" w14:textId="77777777" w:rsidR="00574913" w:rsidRDefault="00000000">
            <w:r>
              <w:rPr>
                <w:rFonts w:eastAsia="Times New Roman"/>
                <w:sz w:val="18"/>
              </w:rPr>
              <w:t>S3</w:t>
            </w:r>
          </w:p>
        </w:tc>
        <w:tc>
          <w:tcPr>
            <w:tcW w:w="1008" w:type="dxa"/>
            <w:shd w:val="clear" w:color="auto" w:fill="EAF2F8"/>
          </w:tcPr>
          <w:p w14:paraId="3699D580" w14:textId="77777777" w:rsidR="00574913" w:rsidRDefault="00000000">
            <w:r>
              <w:rPr>
                <w:rFonts w:eastAsia="Times New Roman"/>
                <w:sz w:val="18"/>
              </w:rPr>
              <w:t>US08</w:t>
            </w:r>
          </w:p>
        </w:tc>
        <w:tc>
          <w:tcPr>
            <w:tcW w:w="1008" w:type="dxa"/>
            <w:shd w:val="clear" w:color="auto" w:fill="EAF2F8"/>
          </w:tcPr>
          <w:p w14:paraId="46A05EC6" w14:textId="77777777" w:rsidR="00574913" w:rsidRDefault="00000000">
            <w:r>
              <w:rPr>
                <w:rFonts w:eastAsia="Times New Roman"/>
                <w:sz w:val="18"/>
              </w:rPr>
              <w:t>Fazendo</w:t>
            </w:r>
          </w:p>
        </w:tc>
        <w:tc>
          <w:tcPr>
            <w:tcW w:w="1008" w:type="dxa"/>
            <w:shd w:val="clear" w:color="auto" w:fill="EAF2F8"/>
          </w:tcPr>
          <w:p w14:paraId="1160B284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259C7645" w14:textId="77777777">
        <w:trPr>
          <w:jc w:val="center"/>
        </w:trPr>
        <w:tc>
          <w:tcPr>
            <w:tcW w:w="1008" w:type="dxa"/>
          </w:tcPr>
          <w:p w14:paraId="1F4815B6" w14:textId="77777777" w:rsidR="00574913" w:rsidRDefault="00000000">
            <w:r>
              <w:rPr>
                <w:rFonts w:eastAsia="Times New Roman"/>
                <w:sz w:val="18"/>
              </w:rPr>
              <w:t>TS01</w:t>
            </w:r>
          </w:p>
        </w:tc>
        <w:tc>
          <w:tcPr>
            <w:tcW w:w="1008" w:type="dxa"/>
          </w:tcPr>
          <w:p w14:paraId="2B75B0B3" w14:textId="77777777" w:rsidR="00574913" w:rsidRDefault="00000000">
            <w:r>
              <w:rPr>
                <w:rFonts w:eastAsia="Times New Roman"/>
                <w:sz w:val="18"/>
              </w:rPr>
              <w:t>RNF04/07</w:t>
            </w:r>
          </w:p>
        </w:tc>
        <w:tc>
          <w:tcPr>
            <w:tcW w:w="1008" w:type="dxa"/>
          </w:tcPr>
          <w:p w14:paraId="5D0884BD" w14:textId="77777777" w:rsidR="00574913" w:rsidRDefault="00000000">
            <w:r>
              <w:rPr>
                <w:rFonts w:eastAsia="Times New Roman"/>
                <w:sz w:val="18"/>
              </w:rPr>
              <w:t>Manter testes unittest do pipeline sintético (disco, mousepad, madrugada) verdes.</w:t>
            </w:r>
          </w:p>
        </w:tc>
        <w:tc>
          <w:tcPr>
            <w:tcW w:w="1008" w:type="dxa"/>
          </w:tcPr>
          <w:p w14:paraId="2AD92BF7" w14:textId="77777777" w:rsidR="00574913" w:rsidRDefault="00000000">
            <w:r>
              <w:rPr>
                <w:rFonts w:eastAsia="Times New Roman"/>
                <w:sz w:val="18"/>
              </w:rPr>
              <w:t>Alta</w:t>
            </w:r>
          </w:p>
        </w:tc>
        <w:tc>
          <w:tcPr>
            <w:tcW w:w="1008" w:type="dxa"/>
          </w:tcPr>
          <w:p w14:paraId="68786C62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</w:tcPr>
          <w:p w14:paraId="6EE2DAA5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</w:tcPr>
          <w:p w14:paraId="0FEACD20" w14:textId="77777777" w:rsidR="00574913" w:rsidRDefault="00000000">
            <w:r>
              <w:rPr>
                <w:rFonts w:eastAsia="Times New Roman"/>
                <w:sz w:val="18"/>
              </w:rPr>
              <w:t>US03</w:t>
            </w:r>
          </w:p>
        </w:tc>
        <w:tc>
          <w:tcPr>
            <w:tcW w:w="1008" w:type="dxa"/>
          </w:tcPr>
          <w:p w14:paraId="3DCC0EBB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</w:tcPr>
          <w:p w14:paraId="585DE80F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  <w:tr w:rsidR="00574913" w14:paraId="6B86E728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7E720157" w14:textId="77777777" w:rsidR="00574913" w:rsidRDefault="00000000">
            <w:r>
              <w:rPr>
                <w:rFonts w:eastAsia="Times New Roman"/>
                <w:sz w:val="18"/>
              </w:rPr>
              <w:t>TS02</w:t>
            </w:r>
          </w:p>
        </w:tc>
        <w:tc>
          <w:tcPr>
            <w:tcW w:w="1008" w:type="dxa"/>
            <w:shd w:val="clear" w:color="auto" w:fill="EAF2F8"/>
          </w:tcPr>
          <w:p w14:paraId="76AA635C" w14:textId="77777777" w:rsidR="00574913" w:rsidRDefault="00000000">
            <w:r>
              <w:rPr>
                <w:rFonts w:eastAsia="Times New Roman"/>
                <w:sz w:val="18"/>
              </w:rPr>
              <w:t>RNF01/02</w:t>
            </w:r>
          </w:p>
        </w:tc>
        <w:tc>
          <w:tcPr>
            <w:tcW w:w="1008" w:type="dxa"/>
            <w:shd w:val="clear" w:color="auto" w:fill="EAF2F8"/>
          </w:tcPr>
          <w:p w14:paraId="01B2AAE6" w14:textId="77777777" w:rsidR="00574913" w:rsidRDefault="00000000">
            <w:r>
              <w:rPr>
                <w:rFonts w:eastAsia="Times New Roman"/>
                <w:sz w:val="18"/>
              </w:rPr>
              <w:t>Garantir health &lt; 2 s e listagem de histórico &lt; 3 s no ambiente local.</w:t>
            </w:r>
          </w:p>
        </w:tc>
        <w:tc>
          <w:tcPr>
            <w:tcW w:w="1008" w:type="dxa"/>
            <w:shd w:val="clear" w:color="auto" w:fill="EAF2F8"/>
          </w:tcPr>
          <w:p w14:paraId="3E52F160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  <w:shd w:val="clear" w:color="auto" w:fill="EAF2F8"/>
          </w:tcPr>
          <w:p w14:paraId="0F02D615" w14:textId="77777777" w:rsidR="00574913" w:rsidRDefault="00000000">
            <w:r>
              <w:rPr>
                <w:rFonts w:eastAsia="Times New Roman"/>
                <w:sz w:val="18"/>
              </w:rPr>
              <w:t>Baixo</w:t>
            </w:r>
          </w:p>
        </w:tc>
        <w:tc>
          <w:tcPr>
            <w:tcW w:w="1008" w:type="dxa"/>
            <w:shd w:val="clear" w:color="auto" w:fill="EAF2F8"/>
          </w:tcPr>
          <w:p w14:paraId="7ADBA4D0" w14:textId="77777777" w:rsidR="00574913" w:rsidRDefault="00000000">
            <w:r>
              <w:rPr>
                <w:rFonts w:eastAsia="Times New Roman"/>
                <w:sz w:val="18"/>
              </w:rPr>
              <w:t>S4</w:t>
            </w:r>
          </w:p>
        </w:tc>
        <w:tc>
          <w:tcPr>
            <w:tcW w:w="1008" w:type="dxa"/>
            <w:shd w:val="clear" w:color="auto" w:fill="EAF2F8"/>
          </w:tcPr>
          <w:p w14:paraId="574EC0D0" w14:textId="77777777" w:rsidR="00574913" w:rsidRDefault="00000000">
            <w:r>
              <w:rPr>
                <w:rFonts w:eastAsia="Times New Roman"/>
                <w:sz w:val="18"/>
              </w:rPr>
              <w:t>US06</w:t>
            </w:r>
          </w:p>
        </w:tc>
        <w:tc>
          <w:tcPr>
            <w:tcW w:w="1008" w:type="dxa"/>
            <w:shd w:val="clear" w:color="auto" w:fill="EAF2F8"/>
          </w:tcPr>
          <w:p w14:paraId="0347D225" w14:textId="77777777" w:rsidR="00574913" w:rsidRDefault="00000000">
            <w:r>
              <w:rPr>
                <w:rFonts w:eastAsia="Times New Roman"/>
                <w:sz w:val="18"/>
              </w:rPr>
              <w:t>A fazer</w:t>
            </w:r>
          </w:p>
        </w:tc>
        <w:tc>
          <w:tcPr>
            <w:tcW w:w="1008" w:type="dxa"/>
            <w:shd w:val="clear" w:color="auto" w:fill="EAF2F8"/>
          </w:tcPr>
          <w:p w14:paraId="75557C1A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5BCB68CF" w14:textId="77777777">
        <w:trPr>
          <w:jc w:val="center"/>
        </w:trPr>
        <w:tc>
          <w:tcPr>
            <w:tcW w:w="1008" w:type="dxa"/>
          </w:tcPr>
          <w:p w14:paraId="315EE816" w14:textId="77777777" w:rsidR="00574913" w:rsidRDefault="00000000">
            <w:r>
              <w:rPr>
                <w:rFonts w:eastAsia="Times New Roman"/>
                <w:sz w:val="18"/>
              </w:rPr>
              <w:t>TS03</w:t>
            </w:r>
          </w:p>
        </w:tc>
        <w:tc>
          <w:tcPr>
            <w:tcW w:w="1008" w:type="dxa"/>
          </w:tcPr>
          <w:p w14:paraId="20FA65E4" w14:textId="77777777" w:rsidR="00574913" w:rsidRDefault="00000000">
            <w:r>
              <w:rPr>
                <w:rFonts w:eastAsia="Times New Roman"/>
                <w:sz w:val="18"/>
              </w:rPr>
              <w:t>RNF03/05/09</w:t>
            </w:r>
          </w:p>
        </w:tc>
        <w:tc>
          <w:tcPr>
            <w:tcW w:w="1008" w:type="dxa"/>
          </w:tcPr>
          <w:p w14:paraId="4123A3C2" w14:textId="77777777" w:rsidR="00574913" w:rsidRDefault="00000000">
            <w:r>
              <w:rPr>
                <w:rFonts w:eastAsia="Times New Roman"/>
                <w:sz w:val="18"/>
              </w:rPr>
              <w:t>Validar limite de 20 MB, HTTP 413 e overlay de erro sem freeze.</w:t>
            </w:r>
          </w:p>
        </w:tc>
        <w:tc>
          <w:tcPr>
            <w:tcW w:w="1008" w:type="dxa"/>
          </w:tcPr>
          <w:p w14:paraId="0F4E31B5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</w:tcPr>
          <w:p w14:paraId="45D59344" w14:textId="77777777" w:rsidR="00574913" w:rsidRDefault="00000000">
            <w:r>
              <w:rPr>
                <w:rFonts w:eastAsia="Times New Roman"/>
                <w:sz w:val="18"/>
              </w:rPr>
              <w:t>Médio</w:t>
            </w:r>
          </w:p>
        </w:tc>
        <w:tc>
          <w:tcPr>
            <w:tcW w:w="1008" w:type="dxa"/>
          </w:tcPr>
          <w:p w14:paraId="2D7F7F7B" w14:textId="77777777" w:rsidR="00574913" w:rsidRDefault="00000000">
            <w:r>
              <w:rPr>
                <w:rFonts w:eastAsia="Times New Roman"/>
                <w:sz w:val="18"/>
              </w:rPr>
              <w:t>S1</w:t>
            </w:r>
          </w:p>
        </w:tc>
        <w:tc>
          <w:tcPr>
            <w:tcW w:w="1008" w:type="dxa"/>
          </w:tcPr>
          <w:p w14:paraId="0F4A5B1E" w14:textId="77777777" w:rsidR="00574913" w:rsidRDefault="00000000">
            <w:r>
              <w:rPr>
                <w:rFonts w:eastAsia="Times New Roman"/>
                <w:sz w:val="18"/>
              </w:rPr>
              <w:t>US09</w:t>
            </w:r>
          </w:p>
        </w:tc>
        <w:tc>
          <w:tcPr>
            <w:tcW w:w="1008" w:type="dxa"/>
          </w:tcPr>
          <w:p w14:paraId="329641AD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</w:tcPr>
          <w:p w14:paraId="49625107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272236B2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2580C34A" w14:textId="77777777" w:rsidR="00574913" w:rsidRDefault="00000000">
            <w:r>
              <w:rPr>
                <w:rFonts w:eastAsia="Times New Roman"/>
                <w:sz w:val="18"/>
              </w:rPr>
              <w:t>TS04</w:t>
            </w:r>
          </w:p>
        </w:tc>
        <w:tc>
          <w:tcPr>
            <w:tcW w:w="1008" w:type="dxa"/>
            <w:shd w:val="clear" w:color="auto" w:fill="EAF2F8"/>
          </w:tcPr>
          <w:p w14:paraId="57D0AB8C" w14:textId="77777777" w:rsidR="00574913" w:rsidRDefault="00000000">
            <w:r>
              <w:rPr>
                <w:rFonts w:eastAsia="Times New Roman"/>
                <w:sz w:val="18"/>
              </w:rPr>
              <w:t>RNF06</w:t>
            </w:r>
          </w:p>
        </w:tc>
        <w:tc>
          <w:tcPr>
            <w:tcW w:w="1008" w:type="dxa"/>
            <w:shd w:val="clear" w:color="auto" w:fill="EAF2F8"/>
          </w:tcPr>
          <w:p w14:paraId="7B520681" w14:textId="77777777" w:rsidR="00574913" w:rsidRDefault="00000000">
            <w:r>
              <w:rPr>
                <w:rFonts w:eastAsia="Times New Roman"/>
                <w:sz w:val="18"/>
              </w:rPr>
              <w:t>Assegurar que temp/ e o PDF embutam a mesma imagem desdobrada da viagem.</w:t>
            </w:r>
          </w:p>
        </w:tc>
        <w:tc>
          <w:tcPr>
            <w:tcW w:w="1008" w:type="dxa"/>
            <w:shd w:val="clear" w:color="auto" w:fill="EAF2F8"/>
          </w:tcPr>
          <w:p w14:paraId="14D06B3E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  <w:shd w:val="clear" w:color="auto" w:fill="EAF2F8"/>
          </w:tcPr>
          <w:p w14:paraId="1AAEDE0D" w14:textId="77777777" w:rsidR="00574913" w:rsidRDefault="00000000">
            <w:r>
              <w:rPr>
                <w:rFonts w:eastAsia="Times New Roman"/>
                <w:sz w:val="18"/>
              </w:rPr>
              <w:t>Médio</w:t>
            </w:r>
          </w:p>
        </w:tc>
        <w:tc>
          <w:tcPr>
            <w:tcW w:w="1008" w:type="dxa"/>
            <w:shd w:val="clear" w:color="auto" w:fill="EAF2F8"/>
          </w:tcPr>
          <w:p w14:paraId="418958DD" w14:textId="77777777" w:rsidR="00574913" w:rsidRDefault="00000000">
            <w:r>
              <w:rPr>
                <w:rFonts w:eastAsia="Times New Roman"/>
                <w:sz w:val="18"/>
              </w:rPr>
              <w:t>S3</w:t>
            </w:r>
          </w:p>
        </w:tc>
        <w:tc>
          <w:tcPr>
            <w:tcW w:w="1008" w:type="dxa"/>
            <w:shd w:val="clear" w:color="auto" w:fill="EAF2F8"/>
          </w:tcPr>
          <w:p w14:paraId="4D22DC58" w14:textId="77777777" w:rsidR="00574913" w:rsidRDefault="00000000">
            <w:r>
              <w:rPr>
                <w:rFonts w:eastAsia="Times New Roman"/>
                <w:sz w:val="18"/>
              </w:rPr>
              <w:t>US08</w:t>
            </w:r>
          </w:p>
        </w:tc>
        <w:tc>
          <w:tcPr>
            <w:tcW w:w="1008" w:type="dxa"/>
            <w:shd w:val="clear" w:color="auto" w:fill="EAF2F8"/>
          </w:tcPr>
          <w:p w14:paraId="4D6BEF70" w14:textId="77777777" w:rsidR="00574913" w:rsidRDefault="00000000">
            <w:r>
              <w:rPr>
                <w:rFonts w:eastAsia="Times New Roman"/>
                <w:sz w:val="18"/>
              </w:rPr>
              <w:t>Pronto</w:t>
            </w:r>
          </w:p>
        </w:tc>
        <w:tc>
          <w:tcPr>
            <w:tcW w:w="1008" w:type="dxa"/>
            <w:shd w:val="clear" w:color="auto" w:fill="EAF2F8"/>
          </w:tcPr>
          <w:p w14:paraId="40CD82DD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597A6F56" w14:textId="77777777">
        <w:trPr>
          <w:jc w:val="center"/>
        </w:trPr>
        <w:tc>
          <w:tcPr>
            <w:tcW w:w="1008" w:type="dxa"/>
          </w:tcPr>
          <w:p w14:paraId="66991F68" w14:textId="77777777" w:rsidR="00574913" w:rsidRDefault="00000000">
            <w:r>
              <w:rPr>
                <w:rFonts w:eastAsia="Times New Roman"/>
                <w:sz w:val="18"/>
              </w:rPr>
              <w:t>TS05</w:t>
            </w:r>
          </w:p>
        </w:tc>
        <w:tc>
          <w:tcPr>
            <w:tcW w:w="1008" w:type="dxa"/>
          </w:tcPr>
          <w:p w14:paraId="1B56C355" w14:textId="77777777" w:rsidR="00574913" w:rsidRDefault="00000000">
            <w:r>
              <w:rPr>
                <w:rFonts w:eastAsia="Times New Roman"/>
                <w:sz w:val="18"/>
              </w:rPr>
              <w:t>RNF08</w:t>
            </w:r>
          </w:p>
        </w:tc>
        <w:tc>
          <w:tcPr>
            <w:tcW w:w="1008" w:type="dxa"/>
          </w:tcPr>
          <w:p w14:paraId="6A905297" w14:textId="77777777" w:rsidR="00574913" w:rsidRDefault="00000000">
            <w:r>
              <w:rPr>
                <w:rFonts w:eastAsia="Times New Roman"/>
                <w:sz w:val="18"/>
              </w:rPr>
              <w:t>Atualizar README/TUTORIAL para Python 3.11+ e porta 8081 (setup da banca).</w:t>
            </w:r>
          </w:p>
        </w:tc>
        <w:tc>
          <w:tcPr>
            <w:tcW w:w="1008" w:type="dxa"/>
          </w:tcPr>
          <w:p w14:paraId="3DBD6C55" w14:textId="77777777" w:rsidR="00574913" w:rsidRDefault="00000000">
            <w:r>
              <w:rPr>
                <w:rFonts w:eastAsia="Times New Roman"/>
                <w:sz w:val="18"/>
              </w:rPr>
              <w:t>Baixa</w:t>
            </w:r>
          </w:p>
        </w:tc>
        <w:tc>
          <w:tcPr>
            <w:tcW w:w="1008" w:type="dxa"/>
          </w:tcPr>
          <w:p w14:paraId="26F1CDED" w14:textId="77777777" w:rsidR="00574913" w:rsidRDefault="00000000">
            <w:r>
              <w:rPr>
                <w:rFonts w:eastAsia="Times New Roman"/>
                <w:sz w:val="18"/>
              </w:rPr>
              <w:t>Baixo</w:t>
            </w:r>
          </w:p>
        </w:tc>
        <w:tc>
          <w:tcPr>
            <w:tcW w:w="1008" w:type="dxa"/>
          </w:tcPr>
          <w:p w14:paraId="2575B6CB" w14:textId="77777777" w:rsidR="00574913" w:rsidRDefault="00000000">
            <w:r>
              <w:rPr>
                <w:rFonts w:eastAsia="Times New Roman"/>
                <w:sz w:val="18"/>
              </w:rPr>
              <w:t>S4</w:t>
            </w:r>
          </w:p>
        </w:tc>
        <w:tc>
          <w:tcPr>
            <w:tcW w:w="1008" w:type="dxa"/>
          </w:tcPr>
          <w:p w14:paraId="2FF25E57" w14:textId="77777777" w:rsidR="00574913" w:rsidRDefault="00000000">
            <w:r>
              <w:rPr>
                <w:rFonts w:eastAsia="Times New Roman"/>
                <w:sz w:val="18"/>
              </w:rPr>
              <w:t>—</w:t>
            </w:r>
          </w:p>
        </w:tc>
        <w:tc>
          <w:tcPr>
            <w:tcW w:w="1008" w:type="dxa"/>
          </w:tcPr>
          <w:p w14:paraId="001A0C39" w14:textId="77777777" w:rsidR="00574913" w:rsidRDefault="00000000">
            <w:r>
              <w:rPr>
                <w:rFonts w:eastAsia="Times New Roman"/>
                <w:sz w:val="18"/>
              </w:rPr>
              <w:t>A fazer</w:t>
            </w:r>
          </w:p>
        </w:tc>
        <w:tc>
          <w:tcPr>
            <w:tcW w:w="1008" w:type="dxa"/>
          </w:tcPr>
          <w:p w14:paraId="0253874E" w14:textId="77777777" w:rsidR="00574913" w:rsidRDefault="00000000">
            <w:r>
              <w:rPr>
                <w:rFonts w:eastAsia="Times New Roman"/>
                <w:sz w:val="18"/>
              </w:rPr>
              <w:t>Márcio</w:t>
            </w:r>
          </w:p>
        </w:tc>
      </w:tr>
      <w:tr w:rsidR="00574913" w14:paraId="28116502" w14:textId="77777777">
        <w:trPr>
          <w:jc w:val="center"/>
        </w:trPr>
        <w:tc>
          <w:tcPr>
            <w:tcW w:w="1008" w:type="dxa"/>
            <w:shd w:val="clear" w:color="auto" w:fill="EAF2F8"/>
          </w:tcPr>
          <w:p w14:paraId="490E20B4" w14:textId="77777777" w:rsidR="00574913" w:rsidRDefault="00000000">
            <w:r>
              <w:rPr>
                <w:rFonts w:eastAsia="Times New Roman"/>
                <w:sz w:val="18"/>
              </w:rPr>
              <w:t>TS06</w:t>
            </w:r>
          </w:p>
        </w:tc>
        <w:tc>
          <w:tcPr>
            <w:tcW w:w="1008" w:type="dxa"/>
            <w:shd w:val="clear" w:color="auto" w:fill="EAF2F8"/>
          </w:tcPr>
          <w:p w14:paraId="3E097793" w14:textId="77777777" w:rsidR="00574913" w:rsidRDefault="00000000">
            <w:r>
              <w:rPr>
                <w:rFonts w:eastAsia="Times New Roman"/>
                <w:sz w:val="18"/>
              </w:rPr>
              <w:t>RNF07</w:t>
            </w:r>
          </w:p>
        </w:tc>
        <w:tc>
          <w:tcPr>
            <w:tcW w:w="1008" w:type="dxa"/>
            <w:shd w:val="clear" w:color="auto" w:fill="EAF2F8"/>
          </w:tcPr>
          <w:p w14:paraId="0C3D289C" w14:textId="77777777" w:rsidR="00574913" w:rsidRDefault="00000000">
            <w:r>
              <w:rPr>
                <w:rFonts w:eastAsia="Times New Roman"/>
                <w:sz w:val="18"/>
              </w:rPr>
              <w:t>Incluir regressão com foto real de referência (quando autorizada) no roteiro de sprint.</w:t>
            </w:r>
          </w:p>
        </w:tc>
        <w:tc>
          <w:tcPr>
            <w:tcW w:w="1008" w:type="dxa"/>
            <w:shd w:val="clear" w:color="auto" w:fill="EAF2F8"/>
          </w:tcPr>
          <w:p w14:paraId="214B92DC" w14:textId="77777777" w:rsidR="00574913" w:rsidRDefault="00000000">
            <w:r>
              <w:rPr>
                <w:rFonts w:eastAsia="Times New Roman"/>
                <w:sz w:val="18"/>
              </w:rPr>
              <w:t>Média</w:t>
            </w:r>
          </w:p>
        </w:tc>
        <w:tc>
          <w:tcPr>
            <w:tcW w:w="1008" w:type="dxa"/>
            <w:shd w:val="clear" w:color="auto" w:fill="EAF2F8"/>
          </w:tcPr>
          <w:p w14:paraId="6B4DBF83" w14:textId="77777777" w:rsidR="00574913" w:rsidRDefault="00000000">
            <w:r>
              <w:rPr>
                <w:rFonts w:eastAsia="Times New Roman"/>
                <w:sz w:val="18"/>
              </w:rPr>
              <w:t>Alto</w:t>
            </w:r>
          </w:p>
        </w:tc>
        <w:tc>
          <w:tcPr>
            <w:tcW w:w="1008" w:type="dxa"/>
            <w:shd w:val="clear" w:color="auto" w:fill="EAF2F8"/>
          </w:tcPr>
          <w:p w14:paraId="20B8EA45" w14:textId="77777777" w:rsidR="00574913" w:rsidRDefault="00000000">
            <w:r>
              <w:rPr>
                <w:rFonts w:eastAsia="Times New Roman"/>
                <w:sz w:val="18"/>
              </w:rPr>
              <w:t>S2</w:t>
            </w:r>
          </w:p>
        </w:tc>
        <w:tc>
          <w:tcPr>
            <w:tcW w:w="1008" w:type="dxa"/>
            <w:shd w:val="clear" w:color="auto" w:fill="EAF2F8"/>
          </w:tcPr>
          <w:p w14:paraId="71001F46" w14:textId="77777777" w:rsidR="00574913" w:rsidRDefault="00000000">
            <w:r>
              <w:rPr>
                <w:rFonts w:eastAsia="Times New Roman"/>
                <w:sz w:val="18"/>
              </w:rPr>
              <w:t>US02</w:t>
            </w:r>
          </w:p>
        </w:tc>
        <w:tc>
          <w:tcPr>
            <w:tcW w:w="1008" w:type="dxa"/>
            <w:shd w:val="clear" w:color="auto" w:fill="EAF2F8"/>
          </w:tcPr>
          <w:p w14:paraId="2CBCA1D7" w14:textId="77777777" w:rsidR="00574913" w:rsidRDefault="00000000">
            <w:r>
              <w:rPr>
                <w:rFonts w:eastAsia="Times New Roman"/>
                <w:sz w:val="18"/>
              </w:rPr>
              <w:t>A fazer</w:t>
            </w:r>
          </w:p>
        </w:tc>
        <w:tc>
          <w:tcPr>
            <w:tcW w:w="1008" w:type="dxa"/>
            <w:shd w:val="clear" w:color="auto" w:fill="EAF2F8"/>
          </w:tcPr>
          <w:p w14:paraId="5B996DAD" w14:textId="77777777" w:rsidR="00574913" w:rsidRDefault="00000000">
            <w:r>
              <w:rPr>
                <w:rFonts w:eastAsia="Times New Roman"/>
                <w:sz w:val="18"/>
              </w:rPr>
              <w:t>José</w:t>
            </w:r>
          </w:p>
        </w:tc>
      </w:tr>
    </w:tbl>
    <w:p w14:paraId="3E5CCB6D" w14:textId="77777777" w:rsidR="00574913" w:rsidRDefault="00574913"/>
    <w:p w14:paraId="08F4FC4D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  <w:i/>
        </w:rPr>
        <w:t>*US08 já emite PDF; a Sprint 3 prevê revisão do conteúdo (confiança, origem da distância e legenda da imagem). Histórias descrevem capacidade completa — não “tela 1” ou “menu”.</w:t>
      </w:r>
    </w:p>
    <w:p w14:paraId="397FD86F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4. Planejamento das sprints</w:t>
      </w:r>
    </w:p>
    <w:p w14:paraId="789EF895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 semestre vai de 11 de setembro a 04 de dezembro de 2026 (entrega final e apresentação). Foram definidas quatro sprints de aproximadamente três semanas. Uma funcionalidade só está pronta se atender à definição de pronto da equipe: código no repositório, comportamento conferido (teste automatizado ou roteiro manual) e evidência (print, PDF ou log) anexável à sprint. Programar sem verificar não conta como concluído.</w:t>
      </w:r>
    </w:p>
    <w:p w14:paraId="05B3594E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lastRenderedPageBreak/>
        <w:t>4.1 Sprint 1 — Baseline e planejamento (11/09 a 02/10)</w:t>
      </w:r>
    </w:p>
    <w:p w14:paraId="4C75AB79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Objetivo para o cliente: ambiente estável, documento M1 aprovado e fluxo placa → dashboard → histórico reproduzível na máquina da equipe.</w:t>
      </w:r>
    </w:p>
    <w:p w14:paraId="59402C41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Funcionalidades: US01, US04, US06, US07, US09, TS01, TS03.</w:t>
      </w:r>
    </w:p>
    <w:p w14:paraId="0DEE97A7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Pronto quando: unittest discover -s tests passar; GET / e POST /upload-disco/ responderem; M1 Word entregue.</w:t>
      </w:r>
    </w:p>
    <w:p w14:paraId="153C9393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4.2 Sprint 2 — Foto real (03/10 a 24/10)</w:t>
      </w:r>
    </w:p>
    <w:p w14:paraId="4FF620D4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Objetivo para o cliente: o polar não “escapa” para o mousepad; a madrugada não aparece como excesso falso.</w:t>
      </w:r>
    </w:p>
    <w:p w14:paraId="30564839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Funcionalidades: US02, US03, TS06.</w:t>
      </w:r>
    </w:p>
    <w:p w14:paraId="791D7910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Pronto quando: disco sintético sobre fundo azul-claro passa no teste; foto de referência não gera excesso à 00:02; unwrap médio claro (papel, não mesa).</w:t>
      </w:r>
    </w:p>
    <w:p w14:paraId="7ABA4A27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4.3 Sprint 3 — Distância, qualidade e laudo (25/10 a 14/11)</w:t>
      </w:r>
    </w:p>
    <w:p w14:paraId="57BBB75F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Objetivo para o cliente: quilometragem com origem explícita (odômetro ou integração), confiança visível e PDF arquivável.</w:t>
      </w:r>
    </w:p>
    <w:p w14:paraId="5776A56E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Funcionalidades: US05, US08 (revisão), US10, TS04.</w:t>
      </w:r>
    </w:p>
    <w:p w14:paraId="7DB558B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Pronto quando: resumo exibe origem_distancia e confianca; PDF contém os mesmos números do dashboard; teste de odômetro sintético na faixa esperada.</w:t>
      </w:r>
    </w:p>
    <w:p w14:paraId="3118F93D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4.4 Sprint 4 — Fechamento e banca (15/11 a 04/12)</w:t>
      </w:r>
    </w:p>
    <w:p w14:paraId="261E58C7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Objetivo para o cliente: pacote apresentável, tutorial da banca e regressão verde.</w:t>
      </w:r>
    </w:p>
    <w:p w14:paraId="754085EF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Funcionalidades: TS02, TS05; revisão de UC01–UC05; ensaio da apresentação.</w:t>
      </w:r>
    </w:p>
    <w:p w14:paraId="475F122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Pronto quando: README/TUTORIAL atualizados; roteiro da banca executado uma vez do zero; riscos e limitações da foto inclinada documentados honestamente.</w:t>
      </w:r>
    </w:p>
    <w:p w14:paraId="2547D3B5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5. Roadmap do projeto</w:t>
      </w:r>
    </w:p>
    <w:p w14:paraId="4F919E6B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 roadmap mostra quando cada bloco evolui. Ele não substitui o backlog: apenas comunica ordem e equilíbrio até 04/12.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574913" w14:paraId="04D7AD71" w14:textId="77777777">
        <w:trPr>
          <w:jc w:val="center"/>
        </w:trPr>
        <w:tc>
          <w:tcPr>
            <w:tcW w:w="2268" w:type="dxa"/>
            <w:shd w:val="clear" w:color="auto" w:fill="1B4F72"/>
          </w:tcPr>
          <w:p w14:paraId="20775CA5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lastRenderedPageBreak/>
              <w:t>Sprint 1 (11/09–02/10)</w:t>
            </w:r>
          </w:p>
        </w:tc>
        <w:tc>
          <w:tcPr>
            <w:tcW w:w="2268" w:type="dxa"/>
            <w:shd w:val="clear" w:color="auto" w:fill="1B4F72"/>
          </w:tcPr>
          <w:p w14:paraId="1E29DD64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Sprint 2 (03/10–24/10)</w:t>
            </w:r>
          </w:p>
        </w:tc>
        <w:tc>
          <w:tcPr>
            <w:tcW w:w="2268" w:type="dxa"/>
            <w:shd w:val="clear" w:color="auto" w:fill="1B4F72"/>
          </w:tcPr>
          <w:p w14:paraId="471F08B0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Sprint 3 (25/10–14/11)</w:t>
            </w:r>
          </w:p>
        </w:tc>
        <w:tc>
          <w:tcPr>
            <w:tcW w:w="2268" w:type="dxa"/>
            <w:shd w:val="clear" w:color="auto" w:fill="1B4F72"/>
          </w:tcPr>
          <w:p w14:paraId="0C9D2D18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Sprint 4 (15/11–04/12)</w:t>
            </w:r>
          </w:p>
        </w:tc>
      </w:tr>
      <w:tr w:rsidR="00574913" w14:paraId="4C431BBE" w14:textId="77777777">
        <w:trPr>
          <w:jc w:val="center"/>
        </w:trPr>
        <w:tc>
          <w:tcPr>
            <w:tcW w:w="2268" w:type="dxa"/>
          </w:tcPr>
          <w:p w14:paraId="6125729C" w14:textId="77777777" w:rsidR="00574913" w:rsidRDefault="00000000">
            <w:r>
              <w:rPr>
                <w:rFonts w:eastAsia="Times New Roman"/>
                <w:sz w:val="18"/>
              </w:rPr>
              <w:t>M1 (este documento)</w:t>
            </w:r>
          </w:p>
        </w:tc>
        <w:tc>
          <w:tcPr>
            <w:tcW w:w="2268" w:type="dxa"/>
          </w:tcPr>
          <w:p w14:paraId="74AAAB1A" w14:textId="77777777" w:rsidR="00574913" w:rsidRDefault="00000000">
            <w:r>
              <w:rPr>
                <w:rFonts w:eastAsia="Times New Roman"/>
                <w:sz w:val="18"/>
              </w:rPr>
              <w:t>UC01 — centro e perspectiva</w:t>
            </w:r>
          </w:p>
        </w:tc>
        <w:tc>
          <w:tcPr>
            <w:tcW w:w="2268" w:type="dxa"/>
          </w:tcPr>
          <w:p w14:paraId="5272FBE1" w14:textId="77777777" w:rsidR="00574913" w:rsidRDefault="00000000">
            <w:r>
              <w:rPr>
                <w:rFonts w:eastAsia="Times New Roman"/>
                <w:sz w:val="18"/>
              </w:rPr>
              <w:t>US05 — odômetro</w:t>
            </w:r>
          </w:p>
        </w:tc>
        <w:tc>
          <w:tcPr>
            <w:tcW w:w="2268" w:type="dxa"/>
          </w:tcPr>
          <w:p w14:paraId="2035D543" w14:textId="77777777" w:rsidR="00574913" w:rsidRDefault="00000000">
            <w:r>
              <w:rPr>
                <w:rFonts w:eastAsia="Times New Roman"/>
                <w:sz w:val="18"/>
              </w:rPr>
              <w:t>Ensaio da apresentação</w:t>
            </w:r>
          </w:p>
        </w:tc>
      </w:tr>
      <w:tr w:rsidR="00574913" w14:paraId="2CCE417B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458C2EE6" w14:textId="77777777" w:rsidR="00574913" w:rsidRDefault="00000000">
            <w:r>
              <w:rPr>
                <w:rFonts w:eastAsia="Times New Roman"/>
                <w:sz w:val="18"/>
              </w:rPr>
              <w:t>UC01 baseline (upload)</w:t>
            </w:r>
          </w:p>
        </w:tc>
        <w:tc>
          <w:tcPr>
            <w:tcW w:w="2268" w:type="dxa"/>
            <w:shd w:val="clear" w:color="auto" w:fill="EAF2F8"/>
          </w:tcPr>
          <w:p w14:paraId="2DF01675" w14:textId="77777777" w:rsidR="00574913" w:rsidRDefault="00000000">
            <w:r>
              <w:rPr>
                <w:rFonts w:eastAsia="Times New Roman"/>
                <w:sz w:val="18"/>
              </w:rPr>
              <w:t>UC01 — fase 00:00</w:t>
            </w:r>
          </w:p>
        </w:tc>
        <w:tc>
          <w:tcPr>
            <w:tcW w:w="2268" w:type="dxa"/>
            <w:shd w:val="clear" w:color="auto" w:fill="EAF2F8"/>
          </w:tcPr>
          <w:p w14:paraId="6E9A455E" w14:textId="77777777" w:rsidR="00574913" w:rsidRDefault="00000000">
            <w:r>
              <w:rPr>
                <w:rFonts w:eastAsia="Times New Roman"/>
                <w:sz w:val="18"/>
              </w:rPr>
              <w:t>US10 — confiança</w:t>
            </w:r>
          </w:p>
        </w:tc>
        <w:tc>
          <w:tcPr>
            <w:tcW w:w="2268" w:type="dxa"/>
            <w:shd w:val="clear" w:color="auto" w:fill="EAF2F8"/>
          </w:tcPr>
          <w:p w14:paraId="2F641033" w14:textId="77777777" w:rsidR="00574913" w:rsidRDefault="00000000">
            <w:r>
              <w:rPr>
                <w:rFonts w:eastAsia="Times New Roman"/>
                <w:sz w:val="18"/>
              </w:rPr>
              <w:t>TS02 — tempos da API</w:t>
            </w:r>
          </w:p>
        </w:tc>
      </w:tr>
      <w:tr w:rsidR="00574913" w14:paraId="455D0003" w14:textId="77777777">
        <w:trPr>
          <w:jc w:val="center"/>
        </w:trPr>
        <w:tc>
          <w:tcPr>
            <w:tcW w:w="2268" w:type="dxa"/>
          </w:tcPr>
          <w:p w14:paraId="7FB2D410" w14:textId="77777777" w:rsidR="00574913" w:rsidRDefault="00000000">
            <w:r>
              <w:rPr>
                <w:rFonts w:eastAsia="Times New Roman"/>
                <w:sz w:val="18"/>
              </w:rPr>
              <w:t>UC02 / UC03 histórico</w:t>
            </w:r>
          </w:p>
        </w:tc>
        <w:tc>
          <w:tcPr>
            <w:tcW w:w="2268" w:type="dxa"/>
          </w:tcPr>
          <w:p w14:paraId="0A7E557D" w14:textId="77777777" w:rsidR="00574913" w:rsidRDefault="00000000">
            <w:r>
              <w:rPr>
                <w:rFonts w:eastAsia="Times New Roman"/>
                <w:sz w:val="18"/>
              </w:rPr>
              <w:t>TS06 — foto de referência</w:t>
            </w:r>
          </w:p>
        </w:tc>
        <w:tc>
          <w:tcPr>
            <w:tcW w:w="2268" w:type="dxa"/>
          </w:tcPr>
          <w:p w14:paraId="2BA250A3" w14:textId="77777777" w:rsidR="00574913" w:rsidRDefault="00000000">
            <w:r>
              <w:rPr>
                <w:rFonts w:eastAsia="Times New Roman"/>
                <w:sz w:val="18"/>
              </w:rPr>
              <w:t>UC04 — revisão do PDF</w:t>
            </w:r>
          </w:p>
        </w:tc>
        <w:tc>
          <w:tcPr>
            <w:tcW w:w="2268" w:type="dxa"/>
          </w:tcPr>
          <w:p w14:paraId="0CFC47D9" w14:textId="77777777" w:rsidR="00574913" w:rsidRDefault="00000000">
            <w:r>
              <w:rPr>
                <w:rFonts w:eastAsia="Times New Roman"/>
                <w:sz w:val="18"/>
              </w:rPr>
              <w:t>TS05 — tutorial da banca</w:t>
            </w:r>
          </w:p>
        </w:tc>
      </w:tr>
      <w:tr w:rsidR="00574913" w14:paraId="40048942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1BD64510" w14:textId="77777777" w:rsidR="00574913" w:rsidRDefault="00000000">
            <w:r>
              <w:rPr>
                <w:rFonts w:eastAsia="Times New Roman"/>
                <w:sz w:val="18"/>
              </w:rPr>
              <w:t>UC05 limpar tela</w:t>
            </w:r>
          </w:p>
        </w:tc>
        <w:tc>
          <w:tcPr>
            <w:tcW w:w="2268" w:type="dxa"/>
            <w:shd w:val="clear" w:color="auto" w:fill="EAF2F8"/>
          </w:tcPr>
          <w:p w14:paraId="062445B7" w14:textId="77777777" w:rsidR="00574913" w:rsidRDefault="00000000">
            <w:r>
              <w:rPr>
                <w:rFonts w:eastAsia="Times New Roman"/>
                <w:sz w:val="18"/>
              </w:rPr>
              <w:t>RNF07 regressão CV</w:t>
            </w:r>
          </w:p>
        </w:tc>
        <w:tc>
          <w:tcPr>
            <w:tcW w:w="2268" w:type="dxa"/>
            <w:shd w:val="clear" w:color="auto" w:fill="EAF2F8"/>
          </w:tcPr>
          <w:p w14:paraId="38933B39" w14:textId="77777777" w:rsidR="00574913" w:rsidRDefault="00000000">
            <w:r>
              <w:rPr>
                <w:rFonts w:eastAsia="Times New Roman"/>
                <w:sz w:val="18"/>
              </w:rPr>
              <w:t>RNF06 evidência em temp/</w:t>
            </w:r>
          </w:p>
        </w:tc>
        <w:tc>
          <w:tcPr>
            <w:tcW w:w="2268" w:type="dxa"/>
            <w:shd w:val="clear" w:color="auto" w:fill="EAF2F8"/>
          </w:tcPr>
          <w:p w14:paraId="0353C6F6" w14:textId="77777777" w:rsidR="00574913" w:rsidRDefault="00000000">
            <w:r>
              <w:rPr>
                <w:rFonts w:eastAsia="Times New Roman"/>
                <w:sz w:val="18"/>
              </w:rPr>
              <w:t>Revisão da documentação</w:t>
            </w:r>
          </w:p>
        </w:tc>
      </w:tr>
      <w:tr w:rsidR="00574913" w14:paraId="41868538" w14:textId="77777777">
        <w:trPr>
          <w:jc w:val="center"/>
        </w:trPr>
        <w:tc>
          <w:tcPr>
            <w:tcW w:w="2268" w:type="dxa"/>
          </w:tcPr>
          <w:p w14:paraId="0912842C" w14:textId="77777777" w:rsidR="00574913" w:rsidRDefault="00000000">
            <w:r>
              <w:rPr>
                <w:rFonts w:eastAsia="Times New Roman"/>
                <w:sz w:val="18"/>
              </w:rPr>
              <w:t>TS01 testes sintéticos</w:t>
            </w:r>
          </w:p>
        </w:tc>
        <w:tc>
          <w:tcPr>
            <w:tcW w:w="2268" w:type="dxa"/>
          </w:tcPr>
          <w:p w14:paraId="26653246" w14:textId="77777777" w:rsidR="00574913" w:rsidRDefault="00000000">
            <w:r>
              <w:rPr>
                <w:rFonts w:eastAsia="Times New Roman"/>
                <w:sz w:val="18"/>
              </w:rPr>
              <w:t>Correção de polar/mesa</w:t>
            </w:r>
          </w:p>
        </w:tc>
        <w:tc>
          <w:tcPr>
            <w:tcW w:w="2268" w:type="dxa"/>
          </w:tcPr>
          <w:p w14:paraId="13467A4E" w14:textId="77777777" w:rsidR="00574913" w:rsidRDefault="00000000">
            <w:r>
              <w:rPr>
                <w:rFonts w:eastAsia="Times New Roman"/>
                <w:sz w:val="18"/>
              </w:rPr>
              <w:t>Integração dashboard ↔ PDF</w:t>
            </w:r>
          </w:p>
        </w:tc>
        <w:tc>
          <w:tcPr>
            <w:tcW w:w="2268" w:type="dxa"/>
          </w:tcPr>
          <w:p w14:paraId="11CEB1C5" w14:textId="77777777" w:rsidR="00574913" w:rsidRDefault="00000000">
            <w:r>
              <w:rPr>
                <w:rFonts w:eastAsia="Times New Roman"/>
                <w:sz w:val="18"/>
              </w:rPr>
              <w:t>Entrega 04/12</w:t>
            </w:r>
          </w:p>
        </w:tc>
      </w:tr>
    </w:tbl>
    <w:p w14:paraId="60B18717" w14:textId="77777777" w:rsidR="00574913" w:rsidRDefault="00574913"/>
    <w:p w14:paraId="15985DB7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6. Organização da equipe</w:t>
      </w:r>
    </w:p>
    <w:p w14:paraId="114FFF96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6.1 Integrantes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74913" w14:paraId="4C2A2327" w14:textId="77777777">
        <w:trPr>
          <w:jc w:val="center"/>
        </w:trPr>
        <w:tc>
          <w:tcPr>
            <w:tcW w:w="3024" w:type="dxa"/>
            <w:shd w:val="clear" w:color="auto" w:fill="1B4F72"/>
          </w:tcPr>
          <w:p w14:paraId="450CE99F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Integrante</w:t>
            </w:r>
          </w:p>
        </w:tc>
        <w:tc>
          <w:tcPr>
            <w:tcW w:w="3024" w:type="dxa"/>
            <w:shd w:val="clear" w:color="auto" w:fill="1B4F72"/>
          </w:tcPr>
          <w:p w14:paraId="1B6B4138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Função principal</w:t>
            </w:r>
          </w:p>
        </w:tc>
        <w:tc>
          <w:tcPr>
            <w:tcW w:w="3024" w:type="dxa"/>
            <w:shd w:val="clear" w:color="auto" w:fill="1B4F72"/>
          </w:tcPr>
          <w:p w14:paraId="7CB1CD9E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Responsabilidades</w:t>
            </w:r>
          </w:p>
        </w:tc>
      </w:tr>
      <w:tr w:rsidR="00574913" w14:paraId="26EB65A8" w14:textId="77777777">
        <w:trPr>
          <w:jc w:val="center"/>
        </w:trPr>
        <w:tc>
          <w:tcPr>
            <w:tcW w:w="3024" w:type="dxa"/>
          </w:tcPr>
          <w:p w14:paraId="079379A5" w14:textId="77777777" w:rsidR="00574913" w:rsidRDefault="00000000">
            <w:r>
              <w:rPr>
                <w:rFonts w:eastAsia="Times New Roman"/>
                <w:sz w:val="18"/>
              </w:rPr>
              <w:t>José Eduardo</w:t>
            </w:r>
          </w:p>
        </w:tc>
        <w:tc>
          <w:tcPr>
            <w:tcW w:w="3024" w:type="dxa"/>
          </w:tcPr>
          <w:p w14:paraId="3FAE66B0" w14:textId="77777777" w:rsidR="00574913" w:rsidRDefault="00000000">
            <w:r>
              <w:rPr>
                <w:rFonts w:eastAsia="Times New Roman"/>
                <w:sz w:val="18"/>
              </w:rPr>
              <w:t>Visão computacional e testes</w:t>
            </w:r>
          </w:p>
        </w:tc>
        <w:tc>
          <w:tcPr>
            <w:tcW w:w="3024" w:type="dxa"/>
          </w:tcPr>
          <w:p w14:paraId="20A64D2C" w14:textId="77777777" w:rsidR="00574913" w:rsidRDefault="00000000">
            <w:r>
              <w:rPr>
                <w:rFonts w:eastAsia="Times New Roman"/>
                <w:sz w:val="18"/>
              </w:rPr>
              <w:t>LeitorDisco, regras de extração, odômetro, confiança, unittest do pipeline, robustez da foto real.</w:t>
            </w:r>
          </w:p>
        </w:tc>
      </w:tr>
      <w:tr w:rsidR="00574913" w14:paraId="61075D7F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2FA79B40" w14:textId="77777777" w:rsidR="00574913" w:rsidRDefault="00000000">
            <w:r>
              <w:rPr>
                <w:rFonts w:eastAsia="Times New Roman"/>
                <w:sz w:val="18"/>
              </w:rPr>
              <w:t>Márcio Fossa</w:t>
            </w:r>
          </w:p>
        </w:tc>
        <w:tc>
          <w:tcPr>
            <w:tcW w:w="3024" w:type="dxa"/>
            <w:shd w:val="clear" w:color="auto" w:fill="EAF2F8"/>
          </w:tcPr>
          <w:p w14:paraId="4BFBA916" w14:textId="77777777" w:rsidR="00574913" w:rsidRDefault="00000000">
            <w:r>
              <w:rPr>
                <w:rFonts w:eastAsia="Times New Roman"/>
                <w:sz w:val="18"/>
              </w:rPr>
              <w:t>Aplicação, interface e laudo</w:t>
            </w:r>
          </w:p>
        </w:tc>
        <w:tc>
          <w:tcPr>
            <w:tcW w:w="3024" w:type="dxa"/>
            <w:shd w:val="clear" w:color="auto" w:fill="EAF2F8"/>
          </w:tcPr>
          <w:p w14:paraId="10928BBC" w14:textId="77777777" w:rsidR="00574913" w:rsidRDefault="00000000">
            <w:r>
              <w:rPr>
                <w:rFonts w:eastAsia="Times New Roman"/>
                <w:sz w:val="18"/>
              </w:rPr>
              <w:t>Rotas FastAPI, SPA, SQLite, GeradorLaudoPDF, mensagens de erro, GitHub Projects, documentação de uso.</w:t>
            </w:r>
          </w:p>
        </w:tc>
      </w:tr>
    </w:tbl>
    <w:p w14:paraId="729AC5CC" w14:textId="77777777" w:rsidR="00574913" w:rsidRDefault="00574913"/>
    <w:p w14:paraId="36A31C32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 divisão não impede revisão cruzada: cada pull request deve ser lida pelo outro integrante antes do merge na branch principal.</w:t>
      </w:r>
    </w:p>
    <w:p w14:paraId="2A7D7206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6.2 Ferramenta de gerenciamento</w:t>
      </w:r>
    </w:p>
    <w:p w14:paraId="298C0B13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Será utilizado o GitHub Projects associado ao repositório do produto. A escolha justifica-se porque as histórias já vivem no mesmo lugar do código, dos issues e do histórico de commits — evita-se duplicar o Kanban em ferramenta desconectada (Trello) num time de duas pessoas. Colunas mínimas: A Fazer, Fazendo, Em Teste, Pronto, espelhando o status do backlog.</w:t>
      </w:r>
    </w:p>
    <w:p w14:paraId="7C91A8E5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6.3 Ferramenta de comunicação</w:t>
      </w:r>
    </w:p>
    <w:p w14:paraId="7B0966F4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WhatsApp: alinhamento rápido do dia a dia e combinados de reunião.</w:t>
      </w:r>
    </w:p>
    <w:p w14:paraId="32BF91F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Comentários de pull request no GitHub: decisão técnica registrada junto do código.</w:t>
      </w:r>
    </w:p>
    <w:p w14:paraId="7A4F2C75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lastRenderedPageBreak/>
        <w:t>6.4 Repositório</w:t>
      </w:r>
    </w:p>
    <w:p w14:paraId="4A697725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Plataforma: GitHub.</w:t>
      </w:r>
    </w:p>
    <w:p w14:paraId="4B0C9CFC" w14:textId="77777777" w:rsidR="00574913" w:rsidRDefault="00000000">
      <w:pPr>
        <w:spacing w:after="160" w:line="360" w:lineRule="auto"/>
        <w:jc w:val="both"/>
      </w:pPr>
      <w:r>
        <w:rPr>
          <w:rFonts w:eastAsia="Times New Roman"/>
        </w:rPr>
        <w:t>Link: https://github.com/jbr121/CRONOTACOGRAFOS</w:t>
      </w:r>
    </w:p>
    <w:p w14:paraId="3DEF4185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6.5 Estratégia de trabalho</w:t>
      </w:r>
    </w:p>
    <w:p w14:paraId="1EB15A38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Reunião semanal curta (objetivo da semana, impedimentos, demo de 5 minutos).</w:t>
      </w:r>
    </w:p>
    <w:p w14:paraId="14DED416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Branches por história (ex.: feat/us05-odometro); a main só recebe merge revisado.</w:t>
      </w:r>
    </w:p>
    <w:p w14:paraId="437B1D3E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Revisão de código obrigatória pelo outro integrante.</w:t>
      </w:r>
    </w:p>
    <w:p w14:paraId="651DB7C7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Testes da Sprint (unittest + roteiro manual da foto) antes de marcar o item como Pronto.</w:t>
      </w:r>
    </w:p>
    <w:p w14:paraId="4020287B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Integração ao final de cada sprint: tag ou release notes no README da semana.</w:t>
      </w:r>
    </w:p>
    <w:p w14:paraId="2CBDD2B2" w14:textId="77777777" w:rsidR="00574913" w:rsidRDefault="00000000">
      <w:r>
        <w:br w:type="page"/>
      </w:r>
    </w:p>
    <w:p w14:paraId="0948D29B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lastRenderedPageBreak/>
        <w:t>ETAPA 2 — Arquitetura e design</w:t>
      </w:r>
    </w:p>
    <w:p w14:paraId="49C432EA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Esta etapa responde como o CronotaScan se organiza internamente, quais camadas o compõem, como se comunicam e por que essa estrutura atende aos requisitos da Etapa 1. Não se avaliam telas finais nem volume de código: avaliam-se decisões de projeto.</w:t>
      </w:r>
    </w:p>
    <w:p w14:paraId="06E2141A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7. Arquitetura do sistema</w:t>
      </w:r>
    </w:p>
    <w:p w14:paraId="2A29DBCC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7.1 Arquitetura escolhida</w:t>
      </w:r>
    </w:p>
    <w:p w14:paraId="22E1FD59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Adota-se arquitetura em camadas em um monólito local: uma SPA estática, uma API FastAPI no mesmo processo e um pacote de domínio (core) com visão computacional, regras, persistência e geração de PDF. Não há microsserviços nem fila. O processo escuta http://127.0.0.1:8081/.</w:t>
      </w:r>
    </w:p>
    <w:p w14:paraId="52C109CF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7.2 Camadas, responsabilidades e tecnologias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2238"/>
        <w:gridCol w:w="2331"/>
        <w:gridCol w:w="2249"/>
        <w:gridCol w:w="2243"/>
      </w:tblGrid>
      <w:tr w:rsidR="00574913" w14:paraId="16A0FF12" w14:textId="77777777">
        <w:trPr>
          <w:jc w:val="center"/>
        </w:trPr>
        <w:tc>
          <w:tcPr>
            <w:tcW w:w="2268" w:type="dxa"/>
            <w:shd w:val="clear" w:color="auto" w:fill="1B4F72"/>
          </w:tcPr>
          <w:p w14:paraId="52A2392B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Camada</w:t>
            </w:r>
          </w:p>
        </w:tc>
        <w:tc>
          <w:tcPr>
            <w:tcW w:w="2268" w:type="dxa"/>
            <w:shd w:val="clear" w:color="auto" w:fill="1B4F72"/>
          </w:tcPr>
          <w:p w14:paraId="347800D6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Componente</w:t>
            </w:r>
          </w:p>
        </w:tc>
        <w:tc>
          <w:tcPr>
            <w:tcW w:w="2268" w:type="dxa"/>
            <w:shd w:val="clear" w:color="auto" w:fill="1B4F72"/>
          </w:tcPr>
          <w:p w14:paraId="7AC4DFE4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Responsabilidade</w:t>
            </w:r>
          </w:p>
        </w:tc>
        <w:tc>
          <w:tcPr>
            <w:tcW w:w="2268" w:type="dxa"/>
            <w:shd w:val="clear" w:color="auto" w:fill="1B4F72"/>
          </w:tcPr>
          <w:p w14:paraId="6DCE18F9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Tecnologia</w:t>
            </w:r>
          </w:p>
        </w:tc>
      </w:tr>
      <w:tr w:rsidR="00574913" w14:paraId="322A78CF" w14:textId="77777777">
        <w:trPr>
          <w:jc w:val="center"/>
        </w:trPr>
        <w:tc>
          <w:tcPr>
            <w:tcW w:w="2268" w:type="dxa"/>
          </w:tcPr>
          <w:p w14:paraId="39661DB2" w14:textId="77777777" w:rsidR="00574913" w:rsidRDefault="00000000">
            <w:r>
              <w:rPr>
                <w:rFonts w:eastAsia="Times New Roman"/>
                <w:sz w:val="18"/>
              </w:rPr>
              <w:t>Apresentação</w:t>
            </w:r>
          </w:p>
        </w:tc>
        <w:tc>
          <w:tcPr>
            <w:tcW w:w="2268" w:type="dxa"/>
          </w:tcPr>
          <w:p w14:paraId="1D8E0C6F" w14:textId="77777777" w:rsidR="00574913" w:rsidRDefault="00000000">
            <w:r>
              <w:rPr>
                <w:rFonts w:eastAsia="Times New Roman"/>
                <w:sz w:val="18"/>
              </w:rPr>
              <w:t>static/index.html</w:t>
            </w:r>
          </w:p>
        </w:tc>
        <w:tc>
          <w:tcPr>
            <w:tcW w:w="2268" w:type="dxa"/>
          </w:tcPr>
          <w:p w14:paraId="6D7FBED6" w14:textId="77777777" w:rsidR="00574913" w:rsidRDefault="00000000">
            <w:r>
              <w:rPr>
                <w:rFonts w:eastAsia="Times New Roman"/>
                <w:sz w:val="18"/>
              </w:rPr>
              <w:t>Upload, dashboard, histórico, disparo do PDF, identidade visual</w:t>
            </w:r>
          </w:p>
        </w:tc>
        <w:tc>
          <w:tcPr>
            <w:tcW w:w="2268" w:type="dxa"/>
          </w:tcPr>
          <w:p w14:paraId="58C900A4" w14:textId="77777777" w:rsidR="00574913" w:rsidRDefault="00000000">
            <w:r>
              <w:rPr>
                <w:rFonts w:eastAsia="Times New Roman"/>
                <w:sz w:val="18"/>
              </w:rPr>
              <w:t>HTML/CSS/JS, Chart.js</w:t>
            </w:r>
          </w:p>
        </w:tc>
      </w:tr>
      <w:tr w:rsidR="00574913" w14:paraId="7D6F8ED7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22695FE3" w14:textId="77777777" w:rsidR="00574913" w:rsidRDefault="00000000">
            <w:r>
              <w:rPr>
                <w:rFonts w:eastAsia="Times New Roman"/>
                <w:sz w:val="18"/>
              </w:rPr>
              <w:t>Aplicação</w:t>
            </w:r>
          </w:p>
        </w:tc>
        <w:tc>
          <w:tcPr>
            <w:tcW w:w="2268" w:type="dxa"/>
            <w:shd w:val="clear" w:color="auto" w:fill="EAF2F8"/>
          </w:tcPr>
          <w:p w14:paraId="3F905444" w14:textId="77777777" w:rsidR="00574913" w:rsidRDefault="00000000">
            <w:r>
              <w:rPr>
                <w:rFonts w:eastAsia="Times New Roman"/>
                <w:sz w:val="18"/>
              </w:rPr>
              <w:t>main.py</w:t>
            </w:r>
          </w:p>
        </w:tc>
        <w:tc>
          <w:tcPr>
            <w:tcW w:w="2268" w:type="dxa"/>
            <w:shd w:val="clear" w:color="auto" w:fill="EAF2F8"/>
          </w:tcPr>
          <w:p w14:paraId="1EFD9583" w14:textId="77777777" w:rsidR="00574913" w:rsidRDefault="00000000">
            <w:r>
              <w:rPr>
                <w:rFonts w:eastAsia="Times New Roman"/>
                <w:sz w:val="18"/>
              </w:rPr>
              <w:t>HTTP, validação de placa e MIME, orquestração, erros 400/413/422</w:t>
            </w:r>
          </w:p>
        </w:tc>
        <w:tc>
          <w:tcPr>
            <w:tcW w:w="2268" w:type="dxa"/>
            <w:shd w:val="clear" w:color="auto" w:fill="EAF2F8"/>
          </w:tcPr>
          <w:p w14:paraId="015D9025" w14:textId="77777777" w:rsidR="00574913" w:rsidRDefault="00000000">
            <w:r>
              <w:rPr>
                <w:rFonts w:eastAsia="Times New Roman"/>
                <w:sz w:val="18"/>
              </w:rPr>
              <w:t>FastAPI, Uvicorn</w:t>
            </w:r>
          </w:p>
        </w:tc>
      </w:tr>
      <w:tr w:rsidR="00574913" w14:paraId="7025E4D3" w14:textId="77777777">
        <w:trPr>
          <w:jc w:val="center"/>
        </w:trPr>
        <w:tc>
          <w:tcPr>
            <w:tcW w:w="2268" w:type="dxa"/>
          </w:tcPr>
          <w:p w14:paraId="3BC7BF2D" w14:textId="77777777" w:rsidR="00574913" w:rsidRDefault="00000000">
            <w:r>
              <w:rPr>
                <w:rFonts w:eastAsia="Times New Roman"/>
                <w:sz w:val="18"/>
              </w:rPr>
              <w:t>Domínio — visão</w:t>
            </w:r>
          </w:p>
        </w:tc>
        <w:tc>
          <w:tcPr>
            <w:tcW w:w="2268" w:type="dxa"/>
          </w:tcPr>
          <w:p w14:paraId="78FDE41B" w14:textId="77777777" w:rsidR="00574913" w:rsidRDefault="00000000">
            <w:r>
              <w:rPr>
                <w:rFonts w:eastAsia="Times New Roman"/>
                <w:sz w:val="18"/>
              </w:rPr>
              <w:t>core/processador_imagem.py</w:t>
            </w:r>
          </w:p>
        </w:tc>
        <w:tc>
          <w:tcPr>
            <w:tcW w:w="2268" w:type="dxa"/>
          </w:tcPr>
          <w:p w14:paraId="3F24D9F1" w14:textId="77777777" w:rsidR="00574913" w:rsidRDefault="00000000">
            <w:r>
              <w:rPr>
                <w:rFonts w:eastAsia="Times New Roman"/>
                <w:sz w:val="18"/>
              </w:rPr>
              <w:t>Centro, homografia, warpPolar, curva, qualidade</w:t>
            </w:r>
          </w:p>
        </w:tc>
        <w:tc>
          <w:tcPr>
            <w:tcW w:w="2268" w:type="dxa"/>
          </w:tcPr>
          <w:p w14:paraId="03C9CF64" w14:textId="77777777" w:rsidR="00574913" w:rsidRDefault="00000000">
            <w:r>
              <w:rPr>
                <w:rFonts w:eastAsia="Times New Roman"/>
                <w:sz w:val="18"/>
              </w:rPr>
              <w:t>OpenCV, NumPy</w:t>
            </w:r>
          </w:p>
        </w:tc>
      </w:tr>
      <w:tr w:rsidR="00574913" w14:paraId="0D5DFE49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78C86703" w14:textId="77777777" w:rsidR="00574913" w:rsidRDefault="00000000">
            <w:r>
              <w:rPr>
                <w:rFonts w:eastAsia="Times New Roman"/>
                <w:sz w:val="18"/>
              </w:rPr>
              <w:t>Domínio — regras</w:t>
            </w:r>
          </w:p>
        </w:tc>
        <w:tc>
          <w:tcPr>
            <w:tcW w:w="2268" w:type="dxa"/>
            <w:shd w:val="clear" w:color="auto" w:fill="EAF2F8"/>
          </w:tcPr>
          <w:p w14:paraId="3B24E1BD" w14:textId="77777777" w:rsidR="00574913" w:rsidRDefault="00000000">
            <w:r>
              <w:rPr>
                <w:rFonts w:eastAsia="Times New Roman"/>
                <w:sz w:val="18"/>
              </w:rPr>
              <w:t>core/analisador.py</w:t>
            </w:r>
          </w:p>
        </w:tc>
        <w:tc>
          <w:tcPr>
            <w:tcW w:w="2268" w:type="dxa"/>
            <w:shd w:val="clear" w:color="auto" w:fill="EAF2F8"/>
          </w:tcPr>
          <w:p w14:paraId="10F4EF0C" w14:textId="77777777" w:rsidR="00574913" w:rsidRDefault="00000000">
            <w:r>
              <w:rPr>
                <w:rFonts w:eastAsia="Times New Roman"/>
                <w:sz w:val="18"/>
              </w:rPr>
              <w:t>Excesso, parada, resumo da viagem</w:t>
            </w:r>
          </w:p>
        </w:tc>
        <w:tc>
          <w:tcPr>
            <w:tcW w:w="2268" w:type="dxa"/>
            <w:shd w:val="clear" w:color="auto" w:fill="EAF2F8"/>
          </w:tcPr>
          <w:p w14:paraId="1F835B9B" w14:textId="77777777" w:rsidR="00574913" w:rsidRDefault="00000000">
            <w:r>
              <w:rPr>
                <w:rFonts w:eastAsia="Times New Roman"/>
                <w:sz w:val="18"/>
              </w:rPr>
              <w:t>Python</w:t>
            </w:r>
          </w:p>
        </w:tc>
      </w:tr>
      <w:tr w:rsidR="00574913" w14:paraId="449DD137" w14:textId="77777777">
        <w:trPr>
          <w:jc w:val="center"/>
        </w:trPr>
        <w:tc>
          <w:tcPr>
            <w:tcW w:w="2268" w:type="dxa"/>
          </w:tcPr>
          <w:p w14:paraId="69F0FA1A" w14:textId="77777777" w:rsidR="00574913" w:rsidRDefault="00000000">
            <w:r>
              <w:rPr>
                <w:rFonts w:eastAsia="Times New Roman"/>
                <w:sz w:val="18"/>
              </w:rPr>
              <w:t>Domínio — laudo</w:t>
            </w:r>
          </w:p>
        </w:tc>
        <w:tc>
          <w:tcPr>
            <w:tcW w:w="2268" w:type="dxa"/>
          </w:tcPr>
          <w:p w14:paraId="5CB7B181" w14:textId="77777777" w:rsidR="00574913" w:rsidRDefault="00000000">
            <w:r>
              <w:rPr>
                <w:rFonts w:eastAsia="Times New Roman"/>
                <w:sz w:val="18"/>
              </w:rPr>
              <w:t>core/gerador_pdf.py</w:t>
            </w:r>
          </w:p>
        </w:tc>
        <w:tc>
          <w:tcPr>
            <w:tcW w:w="2268" w:type="dxa"/>
          </w:tcPr>
          <w:p w14:paraId="0E217796" w14:textId="77777777" w:rsidR="00574913" w:rsidRDefault="00000000">
            <w:r>
              <w:rPr>
                <w:rFonts w:eastAsia="Times New Roman"/>
                <w:sz w:val="18"/>
              </w:rPr>
              <w:t>PDF A4 de auditoria</w:t>
            </w:r>
          </w:p>
        </w:tc>
        <w:tc>
          <w:tcPr>
            <w:tcW w:w="2268" w:type="dxa"/>
          </w:tcPr>
          <w:p w14:paraId="34F5612D" w14:textId="77777777" w:rsidR="00574913" w:rsidRDefault="00000000">
            <w:r>
              <w:rPr>
                <w:rFonts w:eastAsia="Times New Roman"/>
                <w:sz w:val="18"/>
              </w:rPr>
              <w:t>ReportLab</w:t>
            </w:r>
          </w:p>
        </w:tc>
      </w:tr>
      <w:tr w:rsidR="00574913" w14:paraId="657DB866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75700AF6" w14:textId="77777777" w:rsidR="00574913" w:rsidRDefault="00000000">
            <w:r>
              <w:rPr>
                <w:rFonts w:eastAsia="Times New Roman"/>
                <w:sz w:val="18"/>
              </w:rPr>
              <w:t>Dados</w:t>
            </w:r>
          </w:p>
        </w:tc>
        <w:tc>
          <w:tcPr>
            <w:tcW w:w="2268" w:type="dxa"/>
            <w:shd w:val="clear" w:color="auto" w:fill="EAF2F8"/>
          </w:tcPr>
          <w:p w14:paraId="6661735B" w14:textId="77777777" w:rsidR="00574913" w:rsidRDefault="00000000">
            <w:r>
              <w:rPr>
                <w:rFonts w:eastAsia="Times New Roman"/>
                <w:sz w:val="18"/>
              </w:rPr>
              <w:t>core/database.py + temp/</w:t>
            </w:r>
          </w:p>
        </w:tc>
        <w:tc>
          <w:tcPr>
            <w:tcW w:w="2268" w:type="dxa"/>
            <w:shd w:val="clear" w:color="auto" w:fill="EAF2F8"/>
          </w:tcPr>
          <w:p w14:paraId="43934ACB" w14:textId="77777777" w:rsidR="00574913" w:rsidRDefault="00000000">
            <w:r>
              <w:rPr>
                <w:rFonts w:eastAsia="Times New Roman"/>
                <w:sz w:val="18"/>
              </w:rPr>
              <w:t>ORM SQLite e evidências visuais</w:t>
            </w:r>
          </w:p>
        </w:tc>
        <w:tc>
          <w:tcPr>
            <w:tcW w:w="2268" w:type="dxa"/>
            <w:shd w:val="clear" w:color="auto" w:fill="EAF2F8"/>
          </w:tcPr>
          <w:p w14:paraId="04A91455" w14:textId="77777777" w:rsidR="00574913" w:rsidRDefault="00000000">
            <w:r>
              <w:rPr>
                <w:rFonts w:eastAsia="Times New Roman"/>
                <w:sz w:val="18"/>
              </w:rPr>
              <w:t>SQLAlchemy, SQLite, PNG</w:t>
            </w:r>
          </w:p>
        </w:tc>
      </w:tr>
    </w:tbl>
    <w:p w14:paraId="231811C0" w14:textId="77777777" w:rsidR="00574913" w:rsidRDefault="00574913"/>
    <w:p w14:paraId="6D6DAD6B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7.3 Comunicação entre componentes</w:t>
      </w:r>
    </w:p>
    <w:p w14:paraId="23A2C454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 xml:space="preserve">A SPA comunica-se apenas por HTTP JSON (e multipart no upload). A API não devolve HTML dinâmico: orquestra LeitorDisco.processar, extrair_curva_velocidade, AnalisadorDisco.analisar_infracoes, grava LeituraViagem/Infracao e devolve o DTO do </w:t>
      </w:r>
      <w:r>
        <w:rPr>
          <w:rFonts w:eastAsia="Times New Roman"/>
        </w:rPr>
        <w:lastRenderedPageBreak/>
        <w:t>dashboard. O PDF é outro endpoint (GET /api/v1/viagens/{id}/pdf) que lê o banco e a imagem em temp/. Não há acoplamento da SPA com OpenCV.</w:t>
      </w:r>
    </w:p>
    <w:p w14:paraId="36529811" w14:textId="77777777" w:rsidR="0057491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8C2A18B" wp14:editId="2DBC06FF">
            <wp:extent cx="5760000" cy="41283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quite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9DF1" w14:textId="77777777" w:rsidR="00574913" w:rsidRDefault="00000000">
      <w:pPr>
        <w:spacing w:before="80" w:after="240"/>
        <w:jc w:val="center"/>
      </w:pPr>
      <w:r>
        <w:rPr>
          <w:rFonts w:eastAsia="Times New Roman"/>
          <w:i/>
          <w:sz w:val="20"/>
        </w:rPr>
        <w:t>Figura 1 — Arquitetura em camadas do CronotaScan.</w:t>
      </w:r>
    </w:p>
    <w:p w14:paraId="41D7F141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7.4 Justificativa da escolha</w:t>
      </w:r>
    </w:p>
    <w:p w14:paraId="144F2820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Os requisitos que motivaram camadas + monólito local são RF10 (persistência simples), RNF04 (domínio testável sem navegador), RNF08 (subida com um comando) e RF03–RF06 (pipeline de visão isolável). Benefícios: cada camada tem uma razão para mudar — a SPA muda por usabilidade, o LeitorDisco muda por geometria da foto, o analisador muda por regra legal/operacional, o PDF muda por layout do laudo. Isso facilita manutenção (RNF04) e a divisão de trabalho da seção 6. Escalabilidade horizontal não é requisito deste semestre; a “escala” que importa é a de dezenas de discos por dia em um único posto de leitura, compatível com SQLite. Uma arquitetura de microsserviços aumentaria custo operacional sem atender a nenhum RF vigente. Login com BCrypt foi conscientemente recusado (fora do escopo), o que também alivia a camada de aplicação.</w:t>
      </w:r>
    </w:p>
    <w:p w14:paraId="3BC3217A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8. Modelagem de interação</w:t>
      </w:r>
    </w:p>
    <w:p w14:paraId="47E81498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lastRenderedPageBreak/>
        <w:t>8.1 Diagrama de casos de uso</w:t>
      </w:r>
    </w:p>
    <w:p w14:paraId="2D6AEBCE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O ator único da primeira versão é o Operador de frota (que concentra gestor e auditor no mesmo computador). Os cinco casos de uso cobrem o escopo da seção 1.5. UC03 inclui UC04 quando o detalhe oferece o atalho do laudo.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5"/>
      </w:tblGrid>
      <w:tr w:rsidR="00574913" w14:paraId="4AF4F75D" w14:textId="77777777">
        <w:trPr>
          <w:jc w:val="center"/>
        </w:trPr>
        <w:tc>
          <w:tcPr>
            <w:tcW w:w="2268" w:type="dxa"/>
            <w:shd w:val="clear" w:color="auto" w:fill="1B4F72"/>
          </w:tcPr>
          <w:p w14:paraId="79E4F67B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Caso de uso</w:t>
            </w:r>
          </w:p>
        </w:tc>
        <w:tc>
          <w:tcPr>
            <w:tcW w:w="2268" w:type="dxa"/>
            <w:shd w:val="clear" w:color="auto" w:fill="1B4F72"/>
          </w:tcPr>
          <w:p w14:paraId="5FD0B2CF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Ator</w:t>
            </w:r>
          </w:p>
        </w:tc>
        <w:tc>
          <w:tcPr>
            <w:tcW w:w="2268" w:type="dxa"/>
            <w:shd w:val="clear" w:color="auto" w:fill="1B4F72"/>
          </w:tcPr>
          <w:p w14:paraId="64689F37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Relacionamentos</w:t>
            </w:r>
          </w:p>
        </w:tc>
        <w:tc>
          <w:tcPr>
            <w:tcW w:w="2268" w:type="dxa"/>
            <w:shd w:val="clear" w:color="auto" w:fill="1B4F72"/>
          </w:tcPr>
          <w:p w14:paraId="1CB0F007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Resumo</w:t>
            </w:r>
          </w:p>
        </w:tc>
      </w:tr>
      <w:tr w:rsidR="00574913" w14:paraId="41ED728A" w14:textId="77777777">
        <w:trPr>
          <w:jc w:val="center"/>
        </w:trPr>
        <w:tc>
          <w:tcPr>
            <w:tcW w:w="2268" w:type="dxa"/>
          </w:tcPr>
          <w:p w14:paraId="32C274D1" w14:textId="77777777" w:rsidR="00574913" w:rsidRDefault="00000000">
            <w:r>
              <w:rPr>
                <w:rFonts w:eastAsia="Times New Roman"/>
                <w:sz w:val="18"/>
              </w:rPr>
              <w:t>UC01 Processar disco</w:t>
            </w:r>
          </w:p>
        </w:tc>
        <w:tc>
          <w:tcPr>
            <w:tcW w:w="2268" w:type="dxa"/>
          </w:tcPr>
          <w:p w14:paraId="69083B15" w14:textId="77777777" w:rsidR="00574913" w:rsidRDefault="00000000">
            <w:r>
              <w:rPr>
                <w:rFonts w:eastAsia="Times New Roman"/>
                <w:sz w:val="18"/>
              </w:rPr>
              <w:t>Operador</w:t>
            </w:r>
          </w:p>
        </w:tc>
        <w:tc>
          <w:tcPr>
            <w:tcW w:w="2268" w:type="dxa"/>
          </w:tcPr>
          <w:p w14:paraId="7BCF8791" w14:textId="77777777" w:rsidR="00574913" w:rsidRDefault="00000000">
            <w:r>
              <w:rPr>
                <w:rFonts w:eastAsia="Times New Roman"/>
                <w:sz w:val="18"/>
              </w:rPr>
              <w:t>Principal; fluxos de erro RF15</w:t>
            </w:r>
          </w:p>
        </w:tc>
        <w:tc>
          <w:tcPr>
            <w:tcW w:w="2268" w:type="dxa"/>
          </w:tcPr>
          <w:p w14:paraId="6390B7F1" w14:textId="77777777" w:rsidR="00574913" w:rsidRDefault="00000000">
            <w:r>
              <w:rPr>
                <w:rFonts w:eastAsia="Times New Roman"/>
                <w:sz w:val="18"/>
              </w:rPr>
              <w:t>Placa + imagem → curva, infrações, persistência e dashboard.</w:t>
            </w:r>
          </w:p>
        </w:tc>
      </w:tr>
      <w:tr w:rsidR="00574913" w14:paraId="7AF4D164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4D4FF7BE" w14:textId="77777777" w:rsidR="00574913" w:rsidRDefault="00000000">
            <w:r>
              <w:rPr>
                <w:rFonts w:eastAsia="Times New Roman"/>
                <w:sz w:val="18"/>
              </w:rPr>
              <w:t>UC02 Consultar histórico</w:t>
            </w:r>
          </w:p>
        </w:tc>
        <w:tc>
          <w:tcPr>
            <w:tcW w:w="2268" w:type="dxa"/>
            <w:shd w:val="clear" w:color="auto" w:fill="EAF2F8"/>
          </w:tcPr>
          <w:p w14:paraId="0FE0052D" w14:textId="77777777" w:rsidR="00574913" w:rsidRDefault="00000000">
            <w:r>
              <w:rPr>
                <w:rFonts w:eastAsia="Times New Roman"/>
                <w:sz w:val="18"/>
              </w:rPr>
              <w:t>Operador</w:t>
            </w:r>
          </w:p>
        </w:tc>
        <w:tc>
          <w:tcPr>
            <w:tcW w:w="2268" w:type="dxa"/>
            <w:shd w:val="clear" w:color="auto" w:fill="EAF2F8"/>
          </w:tcPr>
          <w:p w14:paraId="203337F6" w14:textId="77777777" w:rsidR="00574913" w:rsidRDefault="00000000">
            <w:r>
              <w:rPr>
                <w:rFonts w:eastAsia="Times New Roman"/>
                <w:sz w:val="18"/>
              </w:rPr>
              <w:t>Independente</w:t>
            </w:r>
          </w:p>
        </w:tc>
        <w:tc>
          <w:tcPr>
            <w:tcW w:w="2268" w:type="dxa"/>
            <w:shd w:val="clear" w:color="auto" w:fill="EAF2F8"/>
          </w:tcPr>
          <w:p w14:paraId="67F69D13" w14:textId="77777777" w:rsidR="00574913" w:rsidRDefault="00000000">
            <w:r>
              <w:rPr>
                <w:rFonts w:eastAsia="Times New Roman"/>
                <w:sz w:val="18"/>
              </w:rPr>
              <w:t>Lista viagens; filtro opcional por placa.</w:t>
            </w:r>
          </w:p>
        </w:tc>
      </w:tr>
      <w:tr w:rsidR="00574913" w14:paraId="03AF2412" w14:textId="77777777">
        <w:trPr>
          <w:jc w:val="center"/>
        </w:trPr>
        <w:tc>
          <w:tcPr>
            <w:tcW w:w="2268" w:type="dxa"/>
          </w:tcPr>
          <w:p w14:paraId="1D11F453" w14:textId="77777777" w:rsidR="00574913" w:rsidRDefault="00000000">
            <w:r>
              <w:rPr>
                <w:rFonts w:eastAsia="Times New Roman"/>
                <w:sz w:val="18"/>
              </w:rPr>
              <w:t>UC03 Ver detalhe</w:t>
            </w:r>
          </w:p>
        </w:tc>
        <w:tc>
          <w:tcPr>
            <w:tcW w:w="2268" w:type="dxa"/>
          </w:tcPr>
          <w:p w14:paraId="54D6C587" w14:textId="77777777" w:rsidR="00574913" w:rsidRDefault="00000000">
            <w:r>
              <w:rPr>
                <w:rFonts w:eastAsia="Times New Roman"/>
                <w:sz w:val="18"/>
              </w:rPr>
              <w:t>Operador</w:t>
            </w:r>
          </w:p>
        </w:tc>
        <w:tc>
          <w:tcPr>
            <w:tcW w:w="2268" w:type="dxa"/>
          </w:tcPr>
          <w:p w14:paraId="4E64C0C8" w14:textId="77777777" w:rsidR="00574913" w:rsidRDefault="00000000">
            <w:r>
              <w:rPr>
                <w:rFonts w:eastAsia="Times New Roman"/>
                <w:sz w:val="18"/>
              </w:rPr>
              <w:t>Include UC04 (opcional)</w:t>
            </w:r>
          </w:p>
        </w:tc>
        <w:tc>
          <w:tcPr>
            <w:tcW w:w="2268" w:type="dxa"/>
          </w:tcPr>
          <w:p w14:paraId="0A449259" w14:textId="77777777" w:rsidR="00574913" w:rsidRDefault="00000000">
            <w:r>
              <w:rPr>
                <w:rFonts w:eastAsia="Times New Roman"/>
                <w:sz w:val="18"/>
              </w:rPr>
              <w:t>Reabre resumo e tabela de uma viagem_id.</w:t>
            </w:r>
          </w:p>
        </w:tc>
      </w:tr>
      <w:tr w:rsidR="00574913" w14:paraId="19EADA1F" w14:textId="77777777">
        <w:trPr>
          <w:jc w:val="center"/>
        </w:trPr>
        <w:tc>
          <w:tcPr>
            <w:tcW w:w="2268" w:type="dxa"/>
            <w:shd w:val="clear" w:color="auto" w:fill="EAF2F8"/>
          </w:tcPr>
          <w:p w14:paraId="710781CE" w14:textId="77777777" w:rsidR="00574913" w:rsidRDefault="00000000">
            <w:r>
              <w:rPr>
                <w:rFonts w:eastAsia="Times New Roman"/>
                <w:sz w:val="18"/>
              </w:rPr>
              <w:t>UC04 Gerar laudo PDF</w:t>
            </w:r>
          </w:p>
        </w:tc>
        <w:tc>
          <w:tcPr>
            <w:tcW w:w="2268" w:type="dxa"/>
            <w:shd w:val="clear" w:color="auto" w:fill="EAF2F8"/>
          </w:tcPr>
          <w:p w14:paraId="480BAFAD" w14:textId="77777777" w:rsidR="00574913" w:rsidRDefault="00000000">
            <w:r>
              <w:rPr>
                <w:rFonts w:eastAsia="Times New Roman"/>
                <w:sz w:val="18"/>
              </w:rPr>
              <w:t>Operador</w:t>
            </w:r>
          </w:p>
        </w:tc>
        <w:tc>
          <w:tcPr>
            <w:tcW w:w="2268" w:type="dxa"/>
            <w:shd w:val="clear" w:color="auto" w:fill="EAF2F8"/>
          </w:tcPr>
          <w:p w14:paraId="035F52CC" w14:textId="77777777" w:rsidR="00574913" w:rsidRDefault="00000000">
            <w:r>
              <w:rPr>
                <w:rFonts w:eastAsia="Times New Roman"/>
                <w:sz w:val="18"/>
              </w:rPr>
              <w:t>Incluído por UC03; também pelo dashboard</w:t>
            </w:r>
          </w:p>
        </w:tc>
        <w:tc>
          <w:tcPr>
            <w:tcW w:w="2268" w:type="dxa"/>
            <w:shd w:val="clear" w:color="auto" w:fill="EAF2F8"/>
          </w:tcPr>
          <w:p w14:paraId="7AF81281" w14:textId="77777777" w:rsidR="00574913" w:rsidRDefault="00000000">
            <w:r>
              <w:rPr>
                <w:rFonts w:eastAsia="Times New Roman"/>
                <w:sz w:val="18"/>
              </w:rPr>
              <w:t>GET do PDF A4.</w:t>
            </w:r>
          </w:p>
        </w:tc>
      </w:tr>
      <w:tr w:rsidR="00574913" w14:paraId="226E8B4A" w14:textId="77777777">
        <w:trPr>
          <w:jc w:val="center"/>
        </w:trPr>
        <w:tc>
          <w:tcPr>
            <w:tcW w:w="2268" w:type="dxa"/>
          </w:tcPr>
          <w:p w14:paraId="61BEA975" w14:textId="77777777" w:rsidR="00574913" w:rsidRDefault="00000000">
            <w:r>
              <w:rPr>
                <w:rFonts w:eastAsia="Times New Roman"/>
                <w:sz w:val="18"/>
              </w:rPr>
              <w:t>UC05 Limpar / novo scan</w:t>
            </w:r>
          </w:p>
        </w:tc>
        <w:tc>
          <w:tcPr>
            <w:tcW w:w="2268" w:type="dxa"/>
          </w:tcPr>
          <w:p w14:paraId="6A77D14E" w14:textId="77777777" w:rsidR="00574913" w:rsidRDefault="00000000">
            <w:r>
              <w:rPr>
                <w:rFonts w:eastAsia="Times New Roman"/>
                <w:sz w:val="18"/>
              </w:rPr>
              <w:t>Operador</w:t>
            </w:r>
          </w:p>
        </w:tc>
        <w:tc>
          <w:tcPr>
            <w:tcW w:w="2268" w:type="dxa"/>
          </w:tcPr>
          <w:p w14:paraId="11A59B72" w14:textId="77777777" w:rsidR="00574913" w:rsidRDefault="00000000">
            <w:r>
              <w:rPr>
                <w:rFonts w:eastAsia="Times New Roman"/>
                <w:sz w:val="18"/>
              </w:rPr>
              <w:t>Independente</w:t>
            </w:r>
          </w:p>
        </w:tc>
        <w:tc>
          <w:tcPr>
            <w:tcW w:w="2268" w:type="dxa"/>
          </w:tcPr>
          <w:p w14:paraId="19490C6E" w14:textId="77777777" w:rsidR="00574913" w:rsidRDefault="00000000">
            <w:r>
              <w:rPr>
                <w:rFonts w:eastAsia="Times New Roman"/>
                <w:sz w:val="18"/>
              </w:rPr>
              <w:t>Reset do formulário e do painel na sessão.</w:t>
            </w:r>
          </w:p>
        </w:tc>
      </w:tr>
    </w:tbl>
    <w:p w14:paraId="05E2599F" w14:textId="77777777" w:rsidR="00574913" w:rsidRDefault="00574913"/>
    <w:p w14:paraId="5794E407" w14:textId="77777777" w:rsidR="0057491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16532A4" wp14:editId="4254746D">
            <wp:extent cx="5760000" cy="4027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asos_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D463" w14:textId="77777777" w:rsidR="00574913" w:rsidRDefault="00000000">
      <w:pPr>
        <w:spacing w:before="80" w:after="240"/>
        <w:jc w:val="center"/>
      </w:pPr>
      <w:r>
        <w:rPr>
          <w:rFonts w:eastAsia="Times New Roman"/>
          <w:i/>
          <w:sz w:val="20"/>
        </w:rPr>
        <w:t>Figura 2 — Casos de uso do CronotaScan.</w:t>
      </w:r>
    </w:p>
    <w:p w14:paraId="4F6C8666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8.2 Diagrama de sequência — UC01</w:t>
      </w:r>
    </w:p>
    <w:p w14:paraId="116CC5E2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lastRenderedPageBreak/>
        <w:t>UC01 é o processo relevante (não um caso trivial de “abrir tela”). A ordem cronológica é: o operador envia placa e imagem; a SPA faz POST /upload-disco/; a API valida; o LeitorDisco processa e extrai a curva; o AnalisadorDisco gera resumo e infrações; o SQLite devolve viagem_id; o JSON atualiza o dashboard. Mensagens de retorno estão tracejadas na Figura 3.</w:t>
      </w:r>
    </w:p>
    <w:p w14:paraId="14F025E1" w14:textId="77777777" w:rsidR="0057491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D0351F0" wp14:editId="436B43F2">
            <wp:extent cx="5832000" cy="4150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equencia_uc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D3BF" w14:textId="77777777" w:rsidR="00574913" w:rsidRDefault="00000000">
      <w:pPr>
        <w:spacing w:before="80" w:after="240"/>
        <w:jc w:val="center"/>
      </w:pPr>
      <w:r>
        <w:rPr>
          <w:rFonts w:eastAsia="Times New Roman"/>
          <w:i/>
          <w:sz w:val="20"/>
        </w:rPr>
        <w:t>Figura 3 — Sequência do UC01 (processar disco).</w:t>
      </w:r>
    </w:p>
    <w:p w14:paraId="346D2A44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No UC04, o ator solicita o PDF; a SPA abre GET /api/v1/viagens/{id}/pdf; a API carrega LeituraViagem e Infracao; o GeradorLaudoPDF monta o A4 com a PNG de temp/; o navegador exibe o arquivo. Não se detalha esse segundo diagrama por ser linear, mas ele permanece rastreável a RF14 e RNF06.</w:t>
      </w:r>
    </w:p>
    <w:p w14:paraId="5AFB5169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8.3 Diagrama de classes de especificação</w:t>
      </w:r>
    </w:p>
    <w:p w14:paraId="766F19C2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As classes abaixo não são meros registros de atributos: cada uma expõe operações coerentes com os requisitos. LeitorDisco encapsula o pipeline de visão; AnalisadorDisco, as regras RN01–RN03; GeradorLaudoPDF, o laudo; LeituraViagem e Infracao, a persistência 1:N com cascade.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4531"/>
        <w:gridCol w:w="4530"/>
      </w:tblGrid>
      <w:tr w:rsidR="00574913" w14:paraId="110627E8" w14:textId="77777777">
        <w:trPr>
          <w:jc w:val="center"/>
        </w:trPr>
        <w:tc>
          <w:tcPr>
            <w:tcW w:w="4535" w:type="dxa"/>
            <w:shd w:val="clear" w:color="auto" w:fill="1B4F72"/>
          </w:tcPr>
          <w:p w14:paraId="1F3C27E8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lastRenderedPageBreak/>
              <w:t>Classe</w:t>
            </w:r>
          </w:p>
        </w:tc>
        <w:tc>
          <w:tcPr>
            <w:tcW w:w="4535" w:type="dxa"/>
            <w:shd w:val="clear" w:color="auto" w:fill="1B4F72"/>
          </w:tcPr>
          <w:p w14:paraId="61D3AFA5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Responsabilidade</w:t>
            </w:r>
          </w:p>
        </w:tc>
      </w:tr>
      <w:tr w:rsidR="00574913" w14:paraId="01E8F08D" w14:textId="77777777">
        <w:trPr>
          <w:jc w:val="center"/>
        </w:trPr>
        <w:tc>
          <w:tcPr>
            <w:tcW w:w="4535" w:type="dxa"/>
          </w:tcPr>
          <w:p w14:paraId="3435B664" w14:textId="77777777" w:rsidR="00574913" w:rsidRDefault="00000000">
            <w:r>
              <w:rPr>
                <w:rFonts w:eastAsia="Times New Roman"/>
                <w:sz w:val="18"/>
              </w:rPr>
              <w:t>LeitorDisco</w:t>
            </w:r>
          </w:p>
        </w:tc>
        <w:tc>
          <w:tcPr>
            <w:tcW w:w="4535" w:type="dxa"/>
          </w:tcPr>
          <w:p w14:paraId="0BA2DC45" w14:textId="77777777" w:rsidR="00574913" w:rsidRDefault="00000000">
            <w:r>
              <w:rPr>
                <w:rFonts w:eastAsia="Times New Roman"/>
                <w:sz w:val="18"/>
              </w:rPr>
              <w:t>Transformar bytes da foto em curva e metadados de qualidade (RF03–RF06, RF16).</w:t>
            </w:r>
          </w:p>
        </w:tc>
      </w:tr>
      <w:tr w:rsidR="00574913" w14:paraId="110EAB1A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60610E83" w14:textId="77777777" w:rsidR="00574913" w:rsidRDefault="00000000">
            <w:r>
              <w:rPr>
                <w:rFonts w:eastAsia="Times New Roman"/>
                <w:sz w:val="18"/>
              </w:rPr>
              <w:t>ResultadoProcessamento</w:t>
            </w:r>
          </w:p>
        </w:tc>
        <w:tc>
          <w:tcPr>
            <w:tcW w:w="4535" w:type="dxa"/>
            <w:shd w:val="clear" w:color="auto" w:fill="EAF2F8"/>
          </w:tcPr>
          <w:p w14:paraId="0676A7C4" w14:textId="77777777" w:rsidR="00574913" w:rsidRDefault="00000000">
            <w:r>
              <w:rPr>
                <w:rFonts w:eastAsia="Times New Roman"/>
                <w:sz w:val="18"/>
              </w:rPr>
              <w:t>Transportar imagem desdobrada, círculo, distância do odômetro e ângulo 00:00.</w:t>
            </w:r>
          </w:p>
        </w:tc>
      </w:tr>
      <w:tr w:rsidR="00574913" w14:paraId="7C232DC9" w14:textId="77777777">
        <w:trPr>
          <w:jc w:val="center"/>
        </w:trPr>
        <w:tc>
          <w:tcPr>
            <w:tcW w:w="4535" w:type="dxa"/>
          </w:tcPr>
          <w:p w14:paraId="7AC6ADF4" w14:textId="77777777" w:rsidR="00574913" w:rsidRDefault="00000000">
            <w:r>
              <w:rPr>
                <w:rFonts w:eastAsia="Times New Roman"/>
                <w:sz w:val="18"/>
              </w:rPr>
              <w:t>CirculoDetectado</w:t>
            </w:r>
          </w:p>
        </w:tc>
        <w:tc>
          <w:tcPr>
            <w:tcW w:w="4535" w:type="dxa"/>
          </w:tcPr>
          <w:p w14:paraId="330C5B9C" w14:textId="77777777" w:rsidR="00574913" w:rsidRDefault="00000000">
            <w:r>
              <w:rPr>
                <w:rFonts w:eastAsia="Times New Roman"/>
                <w:sz w:val="18"/>
              </w:rPr>
              <w:t>Guardar (x0, y0, R) usados no warpPolar.</w:t>
            </w:r>
          </w:p>
        </w:tc>
      </w:tr>
      <w:tr w:rsidR="00574913" w14:paraId="4AF91836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6CA0681C" w14:textId="77777777" w:rsidR="00574913" w:rsidRDefault="00000000">
            <w:r>
              <w:rPr>
                <w:rFonts w:eastAsia="Times New Roman"/>
                <w:sz w:val="18"/>
              </w:rPr>
              <w:t>AnalisadorDisco</w:t>
            </w:r>
          </w:p>
        </w:tc>
        <w:tc>
          <w:tcPr>
            <w:tcW w:w="4535" w:type="dxa"/>
            <w:shd w:val="clear" w:color="auto" w:fill="EAF2F8"/>
          </w:tcPr>
          <w:p w14:paraId="60C6F02F" w14:textId="77777777" w:rsidR="00574913" w:rsidRDefault="00000000">
            <w:r>
              <w:rPr>
                <w:rFonts w:eastAsia="Times New Roman"/>
                <w:sz w:val="18"/>
              </w:rPr>
              <w:t>Aplicar limite 80 km/h, parada de 10 min e montar o resumo (RF07–RF09).</w:t>
            </w:r>
          </w:p>
        </w:tc>
      </w:tr>
      <w:tr w:rsidR="00574913" w14:paraId="2B5D3D18" w14:textId="77777777">
        <w:trPr>
          <w:jc w:val="center"/>
        </w:trPr>
        <w:tc>
          <w:tcPr>
            <w:tcW w:w="4535" w:type="dxa"/>
          </w:tcPr>
          <w:p w14:paraId="5122A0FD" w14:textId="77777777" w:rsidR="00574913" w:rsidRDefault="00000000">
            <w:r>
              <w:rPr>
                <w:rFonts w:eastAsia="Times New Roman"/>
                <w:sz w:val="18"/>
              </w:rPr>
              <w:t>LeituraViagem</w:t>
            </w:r>
          </w:p>
        </w:tc>
        <w:tc>
          <w:tcPr>
            <w:tcW w:w="4535" w:type="dxa"/>
          </w:tcPr>
          <w:p w14:paraId="3886EDCA" w14:textId="77777777" w:rsidR="00574913" w:rsidRDefault="00000000">
            <w:r>
              <w:rPr>
                <w:rFonts w:eastAsia="Times New Roman"/>
                <w:sz w:val="18"/>
              </w:rPr>
              <w:t>Agregar uma leitura persistida por placa e data (RF10).</w:t>
            </w:r>
          </w:p>
        </w:tc>
      </w:tr>
      <w:tr w:rsidR="00574913" w14:paraId="5C4739E4" w14:textId="77777777">
        <w:trPr>
          <w:jc w:val="center"/>
        </w:trPr>
        <w:tc>
          <w:tcPr>
            <w:tcW w:w="4535" w:type="dxa"/>
            <w:shd w:val="clear" w:color="auto" w:fill="EAF2F8"/>
          </w:tcPr>
          <w:p w14:paraId="32FD8BF9" w14:textId="77777777" w:rsidR="00574913" w:rsidRDefault="00000000">
            <w:r>
              <w:rPr>
                <w:rFonts w:eastAsia="Times New Roman"/>
                <w:sz w:val="18"/>
              </w:rPr>
              <w:t>Infracao</w:t>
            </w:r>
          </w:p>
        </w:tc>
        <w:tc>
          <w:tcPr>
            <w:tcW w:w="4535" w:type="dxa"/>
            <w:shd w:val="clear" w:color="auto" w:fill="EAF2F8"/>
          </w:tcPr>
          <w:p w14:paraId="43EFA985" w14:textId="77777777" w:rsidR="00574913" w:rsidRDefault="00000000">
            <w:r>
              <w:rPr>
                <w:rFonts w:eastAsia="Times New Roman"/>
                <w:sz w:val="18"/>
              </w:rPr>
              <w:t>Registrar intervalo e tipo (excesso ou parada) ligados à viagem (RN09).</w:t>
            </w:r>
          </w:p>
        </w:tc>
      </w:tr>
      <w:tr w:rsidR="00574913" w14:paraId="077D9FDB" w14:textId="77777777">
        <w:trPr>
          <w:jc w:val="center"/>
        </w:trPr>
        <w:tc>
          <w:tcPr>
            <w:tcW w:w="4535" w:type="dxa"/>
          </w:tcPr>
          <w:p w14:paraId="3384D338" w14:textId="77777777" w:rsidR="00574913" w:rsidRDefault="00000000">
            <w:r>
              <w:rPr>
                <w:rFonts w:eastAsia="Times New Roman"/>
                <w:sz w:val="18"/>
              </w:rPr>
              <w:t>GeradorLaudoPDF</w:t>
            </w:r>
          </w:p>
        </w:tc>
        <w:tc>
          <w:tcPr>
            <w:tcW w:w="4535" w:type="dxa"/>
          </w:tcPr>
          <w:p w14:paraId="09A7DAB2" w14:textId="77777777" w:rsidR="00574913" w:rsidRDefault="00000000">
            <w:r>
              <w:rPr>
                <w:rFonts w:eastAsia="Times New Roman"/>
                <w:sz w:val="18"/>
              </w:rPr>
              <w:t>Materializar evidência A4 para o auditor (RF14).</w:t>
            </w:r>
          </w:p>
        </w:tc>
      </w:tr>
    </w:tbl>
    <w:p w14:paraId="796A4915" w14:textId="77777777" w:rsidR="00574913" w:rsidRDefault="00574913"/>
    <w:p w14:paraId="7D829121" w14:textId="77777777" w:rsidR="00574913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51A7A01" wp14:editId="63C718BB">
            <wp:extent cx="5832000" cy="41706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8B6A" w14:textId="77777777" w:rsidR="00574913" w:rsidRDefault="00000000">
      <w:pPr>
        <w:spacing w:before="80" w:after="240"/>
        <w:jc w:val="center"/>
      </w:pPr>
      <w:r>
        <w:rPr>
          <w:rFonts w:eastAsia="Times New Roman"/>
          <w:i/>
          <w:sz w:val="20"/>
        </w:rPr>
        <w:t>Figura 4 — Classes de especificação do CronotaScan.</w:t>
      </w:r>
    </w:p>
    <w:p w14:paraId="371F0EB1" w14:textId="77777777" w:rsidR="00574913" w:rsidRDefault="00000000">
      <w:pPr>
        <w:spacing w:before="240" w:line="360" w:lineRule="auto"/>
      </w:pPr>
      <w:r>
        <w:rPr>
          <w:rFonts w:eastAsia="Times New Roman"/>
          <w:b/>
          <w:color w:val="1B4F72"/>
        </w:rPr>
        <w:t>8.4 Como a arquitetura atende aos requisitos</w:t>
      </w:r>
    </w:p>
    <w:p w14:paraId="3D836415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 xml:space="preserve">RF03–RF06 concentram-se em LeitorDisco, o que permite evoluir a foto real (Sprint 2) sem reescrever a SPA. RF07–RF08 ficam no analisador, então mudar o limite legal não mistura OpenCV. RF10–RF14 fluem pela API + SQLite + PDF, com evidência em temp/ </w:t>
      </w:r>
      <w:r>
        <w:rPr>
          <w:rFonts w:eastAsia="Times New Roman"/>
        </w:rPr>
        <w:lastRenderedPageBreak/>
        <w:t>(RNF06). RNF04 é a própria separação de pacotes. RNF07 vive em tests/. Essa coerência requisito → camada → classe é o critério de qualidade desta etapa.</w:t>
      </w:r>
    </w:p>
    <w:p w14:paraId="74A353EA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Roteiro da apresentação (Etapas 1 e 2)</w:t>
      </w:r>
    </w:p>
    <w:p w14:paraId="38D7337E" w14:textId="77777777" w:rsidR="00574913" w:rsidRDefault="00000000">
      <w:pPr>
        <w:spacing w:after="160" w:line="360" w:lineRule="auto"/>
        <w:ind w:firstLine="709"/>
        <w:jc w:val="both"/>
      </w:pPr>
      <w:r>
        <w:rPr>
          <w:rFonts w:eastAsia="Times New Roman"/>
        </w:rPr>
        <w:t>A apresentação deve responder: como pretendemos desenvolver este projeto? Não é demonstração de código. Roteiro sugerido (cerca de 10–12 minutos):</w:t>
      </w:r>
    </w:p>
    <w:p w14:paraId="32DF2970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Problema: leitura visual lenta e subjetiva do disco de 24 h; afetados = operador, gestor, auditor; CTB/Contran e risco de velocidade (WHO, 2023).</w:t>
      </w:r>
    </w:p>
    <w:p w14:paraId="36457E29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Solução: foto + placa → polar → curva → alertas → histórico/PDF, localmente, sem pretensão de substituir o disco físico.</w:t>
      </w:r>
    </w:p>
    <w:p w14:paraId="2305C7E2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Arquitetura: camadas (SPA, FastAPI, core, SQLite); por que monólito local atende RNF08 e RNF04.</w:t>
      </w:r>
    </w:p>
    <w:p w14:paraId="2FD1EC8A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Ordem de desenvolvimento: robustez da foto e testes antes de “features” novas fora do escopo.</w:t>
      </w:r>
    </w:p>
    <w:p w14:paraId="236C2FE5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Sprints: S1 baseline, S2 foto real, S3 odômetro/confiança/PDF, S4 banca em 04/12.</w:t>
      </w:r>
    </w:p>
    <w:p w14:paraId="08761BCB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Equipe: José (visão/testes), Márcio (API/UI/PDF); GitHub Projects; PR cruzado.</w:t>
      </w:r>
    </w:p>
    <w:p w14:paraId="3614E5AE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Riscos: foto inclinada/ondulação da grade, compressão WhatsApp, disco amassado, falsa quilometragem; mitigações já no RF04/RF09/RF16.</w:t>
      </w:r>
    </w:p>
    <w:p w14:paraId="5ABC211F" w14:textId="77777777" w:rsidR="00574913" w:rsidRDefault="00000000">
      <w:pPr>
        <w:pStyle w:val="Commarcadores"/>
        <w:spacing w:after="60" w:line="360" w:lineRule="auto"/>
      </w:pPr>
      <w:r>
        <w:rPr>
          <w:rFonts w:eastAsia="Times New Roman"/>
        </w:rPr>
        <w:t>Acompanhamento: quadro A Fazer → Pronto, unittest na sprint, evidência (PDF/print) para marcar item pronto.</w:t>
      </w:r>
    </w:p>
    <w:p w14:paraId="7E4F8517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t>Principais riscos do projeto</w:t>
      </w:r>
    </w:p>
    <w:tbl>
      <w:tblPr>
        <w:tblW w:w="0" w:type="auto"/>
        <w:jc w:val="center"/>
        <w:tblBorders>
          <w:top w:val="single" w:sz="4" w:space="0" w:color="1B4F72"/>
          <w:left w:val="single" w:sz="4" w:space="0" w:color="1B4F72"/>
          <w:bottom w:val="single" w:sz="4" w:space="0" w:color="1B4F72"/>
          <w:right w:val="single" w:sz="4" w:space="0" w:color="1B4F72"/>
          <w:insideH w:val="single" w:sz="4" w:space="0" w:color="1B4F72"/>
          <w:insideV w:val="single" w:sz="4" w:space="0" w:color="1B4F72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74913" w14:paraId="3258DE23" w14:textId="77777777">
        <w:trPr>
          <w:jc w:val="center"/>
        </w:trPr>
        <w:tc>
          <w:tcPr>
            <w:tcW w:w="3024" w:type="dxa"/>
            <w:shd w:val="clear" w:color="auto" w:fill="1B4F72"/>
          </w:tcPr>
          <w:p w14:paraId="4BB1B399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Risco</w:t>
            </w:r>
          </w:p>
        </w:tc>
        <w:tc>
          <w:tcPr>
            <w:tcW w:w="3024" w:type="dxa"/>
            <w:shd w:val="clear" w:color="auto" w:fill="1B4F72"/>
          </w:tcPr>
          <w:p w14:paraId="7B43D250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Impacto</w:t>
            </w:r>
          </w:p>
        </w:tc>
        <w:tc>
          <w:tcPr>
            <w:tcW w:w="3024" w:type="dxa"/>
            <w:shd w:val="clear" w:color="auto" w:fill="1B4F72"/>
          </w:tcPr>
          <w:p w14:paraId="73E8502E" w14:textId="77777777" w:rsidR="00574913" w:rsidRDefault="00000000">
            <w:pPr>
              <w:jc w:val="center"/>
            </w:pPr>
            <w:r>
              <w:rPr>
                <w:rFonts w:eastAsia="Times New Roman"/>
                <w:b/>
                <w:color w:val="FFFFFF"/>
                <w:sz w:val="18"/>
              </w:rPr>
              <w:t>Acompanhamento / mitigação</w:t>
            </w:r>
          </w:p>
        </w:tc>
      </w:tr>
      <w:tr w:rsidR="00574913" w14:paraId="2C0AF7C4" w14:textId="77777777">
        <w:trPr>
          <w:jc w:val="center"/>
        </w:trPr>
        <w:tc>
          <w:tcPr>
            <w:tcW w:w="3024" w:type="dxa"/>
          </w:tcPr>
          <w:p w14:paraId="164EAE13" w14:textId="77777777" w:rsidR="00574913" w:rsidRDefault="00000000">
            <w:r>
              <w:rPr>
                <w:rFonts w:eastAsia="Times New Roman"/>
                <w:sz w:val="18"/>
              </w:rPr>
              <w:t>Foto em perspectiva (elipse)</w:t>
            </w:r>
          </w:p>
        </w:tc>
        <w:tc>
          <w:tcPr>
            <w:tcW w:w="3024" w:type="dxa"/>
          </w:tcPr>
          <w:p w14:paraId="6378BBB5" w14:textId="77777777" w:rsidR="00574913" w:rsidRDefault="00000000">
            <w:r>
              <w:rPr>
                <w:rFonts w:eastAsia="Times New Roman"/>
                <w:sz w:val="18"/>
              </w:rPr>
              <w:t>Grade senoidal, km e excessos falsos</w:t>
            </w:r>
          </w:p>
        </w:tc>
        <w:tc>
          <w:tcPr>
            <w:tcW w:w="3024" w:type="dxa"/>
          </w:tcPr>
          <w:p w14:paraId="29C6006C" w14:textId="77777777" w:rsidR="00574913" w:rsidRDefault="00000000">
            <w:r>
              <w:rPr>
                <w:rFonts w:eastAsia="Times New Roman"/>
                <w:sz w:val="18"/>
              </w:rPr>
              <w:t>RF04; Sprint 2; teste mousepad azul-claro</w:t>
            </w:r>
          </w:p>
        </w:tc>
      </w:tr>
      <w:tr w:rsidR="00574913" w14:paraId="7EBB05F8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3BCFED73" w14:textId="77777777" w:rsidR="00574913" w:rsidRDefault="00000000">
            <w:r>
              <w:rPr>
                <w:rFonts w:eastAsia="Times New Roman"/>
                <w:sz w:val="18"/>
              </w:rPr>
              <w:t>Centro no furo ou na mesa</w:t>
            </w:r>
          </w:p>
        </w:tc>
        <w:tc>
          <w:tcPr>
            <w:tcW w:w="3024" w:type="dxa"/>
            <w:shd w:val="clear" w:color="auto" w:fill="EAF2F8"/>
          </w:tcPr>
          <w:p w14:paraId="32D5270D" w14:textId="77777777" w:rsidR="00574913" w:rsidRDefault="00000000">
            <w:r>
              <w:rPr>
                <w:rFonts w:eastAsia="Times New Roman"/>
                <w:sz w:val="18"/>
              </w:rPr>
              <w:t>Unwrap do mousepad</w:t>
            </w:r>
          </w:p>
        </w:tc>
        <w:tc>
          <w:tcPr>
            <w:tcW w:w="3024" w:type="dxa"/>
            <w:shd w:val="clear" w:color="auto" w:fill="EAF2F8"/>
          </w:tcPr>
          <w:p w14:paraId="3647E222" w14:textId="77777777" w:rsidR="00574913" w:rsidRDefault="00000000">
            <w:r>
              <w:rPr>
                <w:rFonts w:eastAsia="Times New Roman"/>
                <w:sz w:val="18"/>
              </w:rPr>
              <w:t>RF03; máscara de papel + grade verde</w:t>
            </w:r>
          </w:p>
        </w:tc>
      </w:tr>
      <w:tr w:rsidR="00574913" w14:paraId="57B18FF7" w14:textId="77777777">
        <w:trPr>
          <w:jc w:val="center"/>
        </w:trPr>
        <w:tc>
          <w:tcPr>
            <w:tcW w:w="3024" w:type="dxa"/>
          </w:tcPr>
          <w:p w14:paraId="67E0F034" w14:textId="77777777" w:rsidR="00574913" w:rsidRDefault="00000000">
            <w:r>
              <w:rPr>
                <w:rFonts w:eastAsia="Times New Roman"/>
                <w:sz w:val="18"/>
              </w:rPr>
              <w:t>Resíduo da grade na agulha</w:t>
            </w:r>
          </w:p>
        </w:tc>
        <w:tc>
          <w:tcPr>
            <w:tcW w:w="3024" w:type="dxa"/>
          </w:tcPr>
          <w:p w14:paraId="3B6BF77F" w14:textId="77777777" w:rsidR="00574913" w:rsidRDefault="00000000">
            <w:r>
              <w:rPr>
                <w:rFonts w:eastAsia="Times New Roman"/>
                <w:sz w:val="18"/>
              </w:rPr>
              <w:t>Platôs ~90 km/h e integral inflada</w:t>
            </w:r>
          </w:p>
        </w:tc>
        <w:tc>
          <w:tcPr>
            <w:tcW w:w="3024" w:type="dxa"/>
          </w:tcPr>
          <w:p w14:paraId="38029F99" w14:textId="77777777" w:rsidR="00574913" w:rsidRDefault="00000000">
            <w:r>
              <w:rPr>
                <w:rFonts w:eastAsia="Times New Roman"/>
                <w:sz w:val="18"/>
              </w:rPr>
              <w:t>RF06/RF09; dilatação da máscara verde</w:t>
            </w:r>
          </w:p>
        </w:tc>
      </w:tr>
      <w:tr w:rsidR="00574913" w14:paraId="34F6062D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51ECD956" w14:textId="77777777" w:rsidR="00574913" w:rsidRDefault="00000000">
            <w:r>
              <w:rPr>
                <w:rFonts w:eastAsia="Times New Roman"/>
                <w:sz w:val="18"/>
              </w:rPr>
              <w:t>Fase 00:00 invertida (12h×24h)</w:t>
            </w:r>
          </w:p>
        </w:tc>
        <w:tc>
          <w:tcPr>
            <w:tcW w:w="3024" w:type="dxa"/>
            <w:shd w:val="clear" w:color="auto" w:fill="EAF2F8"/>
          </w:tcPr>
          <w:p w14:paraId="065A9395" w14:textId="77777777" w:rsidR="00574913" w:rsidRDefault="00000000">
            <w:r>
              <w:rPr>
                <w:rFonts w:eastAsia="Times New Roman"/>
                <w:sz w:val="18"/>
              </w:rPr>
              <w:t>Jornada na madrugada</w:t>
            </w:r>
          </w:p>
        </w:tc>
        <w:tc>
          <w:tcPr>
            <w:tcW w:w="3024" w:type="dxa"/>
            <w:shd w:val="clear" w:color="auto" w:fill="EAF2F8"/>
          </w:tcPr>
          <w:p w14:paraId="5BDC7EB6" w14:textId="77777777" w:rsidR="00574913" w:rsidRDefault="00000000">
            <w:r>
              <w:rPr>
                <w:rFonts w:eastAsia="Times New Roman"/>
                <w:sz w:val="18"/>
              </w:rPr>
              <w:t>RN07; score pela curva de velocidade</w:t>
            </w:r>
          </w:p>
        </w:tc>
      </w:tr>
      <w:tr w:rsidR="00574913" w14:paraId="1FE45F63" w14:textId="77777777">
        <w:trPr>
          <w:jc w:val="center"/>
        </w:trPr>
        <w:tc>
          <w:tcPr>
            <w:tcW w:w="3024" w:type="dxa"/>
          </w:tcPr>
          <w:p w14:paraId="5D57C210" w14:textId="77777777" w:rsidR="00574913" w:rsidRDefault="00000000">
            <w:r>
              <w:rPr>
                <w:rFonts w:eastAsia="Times New Roman"/>
                <w:sz w:val="18"/>
              </w:rPr>
              <w:t>Foto borrosa / WhatsApp</w:t>
            </w:r>
          </w:p>
        </w:tc>
        <w:tc>
          <w:tcPr>
            <w:tcW w:w="3024" w:type="dxa"/>
          </w:tcPr>
          <w:p w14:paraId="0ABCD83A" w14:textId="77777777" w:rsidR="00574913" w:rsidRDefault="00000000">
            <w:r>
              <w:rPr>
                <w:rFonts w:eastAsia="Times New Roman"/>
                <w:sz w:val="18"/>
              </w:rPr>
              <w:t>Baixa nitidez, confiança enganosa</w:t>
            </w:r>
          </w:p>
        </w:tc>
        <w:tc>
          <w:tcPr>
            <w:tcW w:w="3024" w:type="dxa"/>
          </w:tcPr>
          <w:p w14:paraId="09BFD894" w14:textId="77777777" w:rsidR="00574913" w:rsidRDefault="00000000">
            <w:r>
              <w:rPr>
                <w:rFonts w:eastAsia="Times New Roman"/>
                <w:sz w:val="18"/>
              </w:rPr>
              <w:t>RF16; aviso na UI e no PDF</w:t>
            </w:r>
          </w:p>
        </w:tc>
      </w:tr>
      <w:tr w:rsidR="00574913" w14:paraId="3FEE1893" w14:textId="77777777">
        <w:trPr>
          <w:jc w:val="center"/>
        </w:trPr>
        <w:tc>
          <w:tcPr>
            <w:tcW w:w="3024" w:type="dxa"/>
            <w:shd w:val="clear" w:color="auto" w:fill="EAF2F8"/>
          </w:tcPr>
          <w:p w14:paraId="172C2698" w14:textId="77777777" w:rsidR="00574913" w:rsidRDefault="00000000">
            <w:r>
              <w:rPr>
                <w:rFonts w:eastAsia="Times New Roman"/>
                <w:sz w:val="18"/>
              </w:rPr>
              <w:t>Escopo creeping (login, app, OCR)</w:t>
            </w:r>
          </w:p>
        </w:tc>
        <w:tc>
          <w:tcPr>
            <w:tcW w:w="3024" w:type="dxa"/>
            <w:shd w:val="clear" w:color="auto" w:fill="EAF2F8"/>
          </w:tcPr>
          <w:p w14:paraId="13D14F97" w14:textId="77777777" w:rsidR="00574913" w:rsidRDefault="00000000">
            <w:r>
              <w:rPr>
                <w:rFonts w:eastAsia="Times New Roman"/>
                <w:sz w:val="18"/>
              </w:rPr>
              <w:t>Não entregar em 04/12</w:t>
            </w:r>
          </w:p>
        </w:tc>
        <w:tc>
          <w:tcPr>
            <w:tcW w:w="3024" w:type="dxa"/>
            <w:shd w:val="clear" w:color="auto" w:fill="EAF2F8"/>
          </w:tcPr>
          <w:p w14:paraId="5FE71A70" w14:textId="77777777" w:rsidR="00574913" w:rsidRDefault="00000000">
            <w:r>
              <w:rPr>
                <w:rFonts w:eastAsia="Times New Roman"/>
                <w:sz w:val="18"/>
              </w:rPr>
              <w:t>Seção 1.6; recusa explícita no backlog</w:t>
            </w:r>
          </w:p>
        </w:tc>
      </w:tr>
    </w:tbl>
    <w:p w14:paraId="2C3189BC" w14:textId="77777777" w:rsidR="00574913" w:rsidRDefault="00574913"/>
    <w:p w14:paraId="037DABF8" w14:textId="77777777" w:rsidR="00574913" w:rsidRDefault="00000000">
      <w:pPr>
        <w:spacing w:before="320" w:line="360" w:lineRule="auto"/>
      </w:pPr>
      <w:r>
        <w:rPr>
          <w:rFonts w:eastAsia="Times New Roman"/>
          <w:b/>
          <w:color w:val="1B4F72"/>
          <w:sz w:val="28"/>
        </w:rPr>
        <w:lastRenderedPageBreak/>
        <w:t>Referências</w:t>
      </w:r>
    </w:p>
    <w:p w14:paraId="073B0531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ANTONACOPOULOS, A.; CASTILLA, C. Flexible text recovery from degraded typewritten historical documents. In: INTERNATIONAL CONFERENCE ON PATTERN RECOGNITION, 16., 2002. Proceedings […]. [S. l.]: IEEE, 2002. (fundamento clássico da análise de documentos gráficos aplicada a cartas e escalas impressas, base da leitura automática de discos de tacógrafo.)</w:t>
      </w:r>
    </w:p>
    <w:p w14:paraId="7E42CFD6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ANTONACOPOULOS, A. Flexible page segmentation using the background. In: INTERNATIONAL CONFERENCE ON PATTERN RECOGNITION, 12., 1994. Proceedings […]. [S. l.]: IEEE, 1994.</w:t>
      </w:r>
    </w:p>
    <w:p w14:paraId="642C36EE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BRASIL. Lei nº 9.503, de 23 de setembro de 1997. Institui o Código de Trânsito Brasileiro. Diário Oficial da União: seção 1, Brasília, DF, 24 set. 1997.</w:t>
      </w:r>
    </w:p>
    <w:p w14:paraId="0F4441C6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CONTRAN. Resolução nº 92, de 4 de maio de 1999. Dispõe sobre os requisitos técnicos do cronotacógrafo. Brasília, DF: Conselho Nacional de Trânsito, 1999.</w:t>
      </w:r>
    </w:p>
    <w:p w14:paraId="489BFF54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CONTRAN. Resolução nº 798, de 2 de setembro de 2020. Dispõe sobre o uso de cronotacógrafo. Brasília, DF: Conselho Nacional de Trânsito, 2020.</w:t>
      </w:r>
    </w:p>
    <w:p w14:paraId="239F0E69" w14:textId="77777777" w:rsidR="00574913" w:rsidRDefault="00000000">
      <w:pPr>
        <w:spacing w:after="160" w:line="360" w:lineRule="auto"/>
        <w:ind w:left="567" w:hanging="567"/>
        <w:jc w:val="both"/>
      </w:pPr>
      <w:r>
        <w:rPr>
          <w:rFonts w:eastAsia="Times New Roman"/>
        </w:rPr>
        <w:t>WHO. Global status report on road safety 2023. Geneva: World Health Organization, 2023.</w:t>
      </w:r>
    </w:p>
    <w:p w14:paraId="27F8A445" w14:textId="6591EE85" w:rsidR="00574913" w:rsidRDefault="00574913">
      <w:pPr>
        <w:spacing w:before="360" w:after="160" w:line="360" w:lineRule="auto"/>
        <w:jc w:val="both"/>
      </w:pPr>
    </w:p>
    <w:sectPr w:rsidR="00574913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78028">
    <w:abstractNumId w:val="8"/>
  </w:num>
  <w:num w:numId="2" w16cid:durableId="633296002">
    <w:abstractNumId w:val="6"/>
  </w:num>
  <w:num w:numId="3" w16cid:durableId="1471745056">
    <w:abstractNumId w:val="5"/>
  </w:num>
  <w:num w:numId="4" w16cid:durableId="300355400">
    <w:abstractNumId w:val="4"/>
  </w:num>
  <w:num w:numId="5" w16cid:durableId="1085960849">
    <w:abstractNumId w:val="7"/>
  </w:num>
  <w:num w:numId="6" w16cid:durableId="486702306">
    <w:abstractNumId w:val="3"/>
  </w:num>
  <w:num w:numId="7" w16cid:durableId="1414401148">
    <w:abstractNumId w:val="2"/>
  </w:num>
  <w:num w:numId="8" w16cid:durableId="1130900954">
    <w:abstractNumId w:val="1"/>
  </w:num>
  <w:num w:numId="9" w16cid:durableId="12085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26C3"/>
    <w:rsid w:val="00574913"/>
    <w:rsid w:val="00AA1D8D"/>
    <w:rsid w:val="00B47730"/>
    <w:rsid w:val="00CB0664"/>
    <w:rsid w:val="00DF1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C1322"/>
  <w14:defaultImageDpi w14:val="300"/>
  <w15:docId w15:val="{2A813DA7-DDBF-4A62-B158-F98AAC97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C28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4493</Words>
  <Characters>24268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Marcelo Cordeiro</cp:lastModifiedBy>
  <cp:revision>2</cp:revision>
  <dcterms:created xsi:type="dcterms:W3CDTF">2026-09-10T17:30:00Z</dcterms:created>
  <dcterms:modified xsi:type="dcterms:W3CDTF">2026-09-10T17:30:00Z</dcterms:modified>
  <cp:category/>
</cp:coreProperties>
</file>