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Calibri" w:hAnsi="Calibri" w:eastAsia="Calibri"/>
          <w:b/>
          <w:i w:val="0"/>
          <w:color w:val="1C2833"/>
          <w:sz w:val="36"/>
        </w:rPr>
        <w:t>Atividade — Testes de software</w:t>
      </w:r>
    </w:p>
    <w:p>
      <w:pPr>
        <w:spacing w:after="280" w:line="276" w:lineRule="auto"/>
        <w:jc w:val="center"/>
      </w:pPr>
      <w:r>
        <w:rPr>
          <w:rFonts w:ascii="Calibri" w:hAnsi="Calibri" w:eastAsia="Calibri"/>
          <w:b w:val="0"/>
          <w:i/>
          <w:color w:val="1C2833"/>
          <w:sz w:val="24"/>
        </w:rPr>
        <w:t>Respostas objetivas e fundamentadas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1. Há possibilidade de detectar todos os defeitos de um software? Justifique.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Não. É impossível garantir que um software esteja livre de todos os defeitos. Dijkstra afirma que o teste pode mostrar a presença de erros, mas nunca a ausência deles. Testar todas as entradas, caminhos e combinações (teste exaustivo) é inviável na prática: o número de casos cresce de forma combinatória. Exemplo: um formulário com 10 campos e algumas regras já gera milhares de combinações. O teste reduz o risco, mas não prova que o sistema é perfeito.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2. Quais são as condições mínimas para realizar um bom teste?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No mínimo é preciso: (1) saber o que o software deveria fazer (requisitos ou oráculo, para comparar o resultado obtido com o esperado); (2) casos de teste definidos, com dados de entrada e resultado esperado; (3) ambiente controlado e repetível; (4) registro do que foi executado e do que falhou; (5) critério de parada (quando o teste “acaba”). Sem isso, a equipe só “mexe no sistema” e não testa de verdade.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3. Cite dois critérios para a finalização dos testes.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Dois critérios comuns, definidos no plano de testes: (1) cobertura — por exemplo, 100% dos casos planejados executados, ou cobertura mínima de requisitos/caminhos; (2) qualidade residual — nenhum defeito crítico aberto, e a taxa de novos defeitos abaixo de um limite. Outros critérios também usados: prazo/orçamento esgotado (menos desejável) e critérios de aceitação do cliente atendidos.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4. Quais são os pontos fracos de testes só no aspecto funcional sistêmico?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Testar só “se a função do sistema funciona” deixa de lado: desempenho (o sistema fica lento?), segurança, usabilidade, falhas internas de código, integração entre módulos e condições de erro. Um sistema pode passar em todos os fluxos felizes da tela e mesmo assim quebrar com carga, com dados inválidos ou em um módulo mal acoplado. Falta visão estrutural (caixa-branca) e testes não funcionais.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5. Quantos testes seriam necessários para descobrir a maioria dos defeitos?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Não existe um número mágico. Myers define teste bem-sucedido como aquele que revela um defeito ainda não conhecido — mas isso não diz quantos casos bastam. Na prática, poucos casos bem escolhidos (classes de equivalência, valores-limite, fluxos críticos) encontram a maior parte dos defeitos visíveis; o restante exige muito mais esforço (lei dos retornos decrescentes). Como o teste exaustivo é impossível, a meta é priorizar risco, não “testar tudo”.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6. Qual deve ser o percentual do esforço de desenvolvimento dedicado aos testes?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Na literatura clássica (Pressman), em modelos sequenciais ou evolutivos, cerca de 30% a 40% do esforço do projeto deve ir para testes. Em sistemas críticos (saúde, aviação, segurança), esse percentual pode ser ainda maior. O importante não é o número isolado, e sim planejar o teste desde o início, não só “no final, se der tempo”.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7. Problemas de o programador testar os componentes que ele mesmo desenvolveu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O autor do código tende a provar que o programa funciona, não a quebrá-lo. Ele repete as mesmas premissas e não enxerga os próprios erros (ponto cego). Falta independência e objetividade. Por isso o teste de componente feito só pelo desenvolvedor é útil como primeira verificação, mas insuficiente: precisa de revisão ou teste por outra pessoa.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8. Diferenças entre teste de integração e teste de sistema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O teste de integração verifica se os módulos, já testados isoladamente, funcionam juntos: interfaces, chamadas, dados trocados, ordem de execução. O teste de sistema avalia o software completo, como o usuário e o ambiente reais: requisitos funcionais e, em geral, também desempenho, segurança e usabilidade. Integração olha as “juntas”; sistema olha o produto inteiro.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9. Estratégias de integração top-down e bottom-up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Top-down (de cima para baixo): começa pelos módulos de mais alto nível (controle, interface) e vai descendo. Os módulos de baixo ainda não prontos são substituídos por stubs (programas-fantasma que imitam a resposta). Vantagem: o esqueleto do sistema aparece cedo. Desvantagem: funções de baixo nível, às vezes as mais críticas, são testadas tarde.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Bottom-up (de baixo para cima): começa pelos módulos de baixo nível (cálculo, acesso a dados) e sobe. Usa drivers (programas que chamam o módulo em teste). Vantagem: as bases sólidas são validadas primeiro. Desvantagem: o sistema “como um todo” só aparece no fim, e a interface com o usuário é testada tarde. Muitos times usam uma mistura das duas (sanduíche / híbrida).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10. Por que os testes de sistema devem ser feitos por uma equipe independente?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Por objetividade. Quem construiu o sistema tem viés de confirmação e conhece “como deveria ser usado”. Uma equipe independente pensa como o usuário e como quem quer achar falha, não como quem quer defender o código. Isso aumenta a chance de achar defeitos de requisito, de interface e de regra de negócio que o time de desenvolvimento normalizou. A independência não substitui o desenvolvedor nos testes unitários; ela complementa, principalmente no teste de sistema e na aceitação.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/>
          <w:color w:val="1C2833"/>
          <w:sz w:val="20"/>
        </w:rPr>
        <w:t>Referências de apoio: Dijkstra (teste mostra presença, não ausência de erros); Myers, The Art of Software Testing; Pressman, Engenharia de Software; Sommerville, Engenharia de Software.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