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F7A" w:rsidRPr="005E59C3" w:rsidRDefault="005E59C3" w:rsidP="005E59C3">
      <w:pPr>
        <w:jc w:val="center"/>
        <w:rPr>
          <w:b/>
          <w:sz w:val="52"/>
          <w:szCs w:val="52"/>
        </w:rPr>
      </w:pPr>
      <w:r w:rsidRPr="005E59C3">
        <w:rPr>
          <w:b/>
          <w:sz w:val="52"/>
          <w:szCs w:val="52"/>
        </w:rPr>
        <w:t>SISTEMAS OPERATIVOS</w:t>
      </w:r>
    </w:p>
    <w:p w:rsidR="005E59C3" w:rsidRDefault="005E59C3" w:rsidP="005E59C3">
      <w:pPr>
        <w:jc w:val="center"/>
        <w:rPr>
          <w:sz w:val="52"/>
          <w:szCs w:val="52"/>
        </w:rPr>
      </w:pPr>
      <w:r w:rsidRPr="005E59C3">
        <w:rPr>
          <w:sz w:val="52"/>
          <w:szCs w:val="52"/>
        </w:rPr>
        <w:t>RELATÓRIO DO 2º PROJETO</w:t>
      </w:r>
    </w:p>
    <w:p w:rsidR="005E59C3" w:rsidRDefault="005E59C3" w:rsidP="005E59C3">
      <w:pPr>
        <w:jc w:val="center"/>
        <w:rPr>
          <w:sz w:val="52"/>
          <w:szCs w:val="52"/>
        </w:rPr>
      </w:pPr>
    </w:p>
    <w:p w:rsidR="005E59C3" w:rsidRDefault="005E59C3" w:rsidP="005E59C3">
      <w:pPr>
        <w:rPr>
          <w:b/>
          <w:sz w:val="32"/>
          <w:szCs w:val="32"/>
        </w:rPr>
      </w:pPr>
      <w:r w:rsidRPr="005E59C3">
        <w:rPr>
          <w:b/>
          <w:sz w:val="32"/>
          <w:szCs w:val="32"/>
        </w:rPr>
        <w:t>ESTRUTURA DE MENSAGENS ENTRE CLIENTES E SERVIDORES</w:t>
      </w:r>
    </w:p>
    <w:p w:rsidR="005E59C3" w:rsidRDefault="005E59C3" w:rsidP="005E59C3">
      <w:pPr>
        <w:rPr>
          <w:sz w:val="24"/>
          <w:szCs w:val="24"/>
        </w:rPr>
      </w:pPr>
      <w:r>
        <w:rPr>
          <w:sz w:val="24"/>
          <w:szCs w:val="24"/>
        </w:rPr>
        <w:t>Iniciando o programa cliente</w:t>
      </w:r>
      <w:r w:rsidR="00B7542A">
        <w:rPr>
          <w:sz w:val="24"/>
          <w:szCs w:val="24"/>
        </w:rPr>
        <w:t xml:space="preserve"> verificamos os argumentos passados e depois sincronizamos, logo após isso ser fei</w:t>
      </w:r>
      <w:r w:rsidR="00AD0CF2">
        <w:rPr>
          <w:sz w:val="24"/>
          <w:szCs w:val="24"/>
        </w:rPr>
        <w:t>to o pedido do cliente é guardado em</w:t>
      </w:r>
      <w:r w:rsidR="00302625">
        <w:rPr>
          <w:sz w:val="24"/>
          <w:szCs w:val="24"/>
        </w:rPr>
        <w:t xml:space="preserve"> </w:t>
      </w:r>
      <w:proofErr w:type="spellStart"/>
      <w:proofErr w:type="gramStart"/>
      <w:r w:rsidR="00302625">
        <w:rPr>
          <w:sz w:val="24"/>
          <w:szCs w:val="24"/>
        </w:rPr>
        <w:t>logRequest</w:t>
      </w:r>
      <w:proofErr w:type="spellEnd"/>
      <w:r w:rsidR="00302625">
        <w:rPr>
          <w:sz w:val="24"/>
          <w:szCs w:val="24"/>
        </w:rPr>
        <w:t>(</w:t>
      </w:r>
      <w:proofErr w:type="gramEnd"/>
      <w:r w:rsidR="00302625">
        <w:rPr>
          <w:sz w:val="24"/>
          <w:szCs w:val="24"/>
        </w:rPr>
        <w:t>).</w:t>
      </w:r>
    </w:p>
    <w:p w:rsidR="00302625" w:rsidRDefault="00302625" w:rsidP="005E59C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DEB618" wp14:editId="3BFC997A">
            <wp:extent cx="5400040" cy="3742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F2" w:rsidRDefault="00AD0CF2" w:rsidP="005E59C3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 w:rsidR="005A5083">
        <w:rPr>
          <w:sz w:val="24"/>
          <w:szCs w:val="24"/>
        </w:rPr>
        <w:t>registo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</w:t>
      </w:r>
      <w:r w:rsidR="005A5083">
        <w:rPr>
          <w:sz w:val="24"/>
          <w:szCs w:val="24"/>
        </w:rPr>
        <w:t>s</w:t>
      </w:r>
      <w:r>
        <w:rPr>
          <w:sz w:val="24"/>
          <w:szCs w:val="24"/>
        </w:rPr>
        <w:t xml:space="preserve"> mensagem</w:t>
      </w:r>
      <w:proofErr w:type="gramEnd"/>
      <w:r>
        <w:rPr>
          <w:sz w:val="24"/>
          <w:szCs w:val="24"/>
        </w:rPr>
        <w:t xml:space="preserve"> para o servidor pode conter duas estruturas distintas:</w:t>
      </w:r>
    </w:p>
    <w:p w:rsidR="00B33290" w:rsidRDefault="00AD0CF2" w:rsidP="005E59C3">
      <w:pPr>
        <w:rPr>
          <w:sz w:val="24"/>
          <w:szCs w:val="24"/>
        </w:rPr>
      </w:pPr>
      <w:r w:rsidRPr="00AD0CF2">
        <w:rPr>
          <w:sz w:val="24"/>
          <w:szCs w:val="24"/>
        </w:rPr>
        <w:t>R/E - id - [tamanho bytes] PID (</w:t>
      </w:r>
      <w:proofErr w:type="spellStart"/>
      <w:r w:rsidRPr="00AD0CF2">
        <w:rPr>
          <w:sz w:val="24"/>
          <w:szCs w:val="24"/>
        </w:rPr>
        <w:t>ID_conta</w:t>
      </w:r>
      <w:proofErr w:type="spellEnd"/>
      <w:r w:rsidRPr="00AD0CF2">
        <w:rPr>
          <w:sz w:val="24"/>
          <w:szCs w:val="24"/>
        </w:rPr>
        <w:t xml:space="preserve">, senha) [atraso </w:t>
      </w:r>
      <w:proofErr w:type="spellStart"/>
      <w:r w:rsidRPr="00AD0CF2">
        <w:rPr>
          <w:sz w:val="24"/>
          <w:szCs w:val="24"/>
        </w:rPr>
        <w:t>ms</w:t>
      </w:r>
      <w:proofErr w:type="spellEnd"/>
      <w:r w:rsidRPr="00AD0CF2">
        <w:rPr>
          <w:sz w:val="24"/>
          <w:szCs w:val="24"/>
        </w:rPr>
        <w:t xml:space="preserve">] operação </w:t>
      </w:r>
      <w:proofErr w:type="spellStart"/>
      <w:r w:rsidRPr="00AD0CF2">
        <w:rPr>
          <w:sz w:val="24"/>
          <w:szCs w:val="24"/>
        </w:rPr>
        <w:t>lista_de_</w:t>
      </w:r>
      <w:proofErr w:type="gramStart"/>
      <w:r w:rsidRPr="00AD0CF2">
        <w:rPr>
          <w:sz w:val="24"/>
          <w:szCs w:val="24"/>
        </w:rPr>
        <w:t>args</w:t>
      </w:r>
      <w:proofErr w:type="spellEnd"/>
      <w:r w:rsidRPr="00AD0CF2">
        <w:rPr>
          <w:sz w:val="24"/>
          <w:szCs w:val="24"/>
        </w:rPr>
        <w:t xml:space="preserve">  R</w:t>
      </w:r>
      <w:proofErr w:type="gramEnd"/>
      <w:r w:rsidRPr="00AD0CF2">
        <w:rPr>
          <w:sz w:val="24"/>
          <w:szCs w:val="24"/>
        </w:rPr>
        <w:t xml:space="preserve">/E - id - [tamanho bytes] </w:t>
      </w:r>
      <w:proofErr w:type="spellStart"/>
      <w:r w:rsidRPr="00AD0CF2">
        <w:rPr>
          <w:sz w:val="24"/>
          <w:szCs w:val="24"/>
        </w:rPr>
        <w:t>ID_conta</w:t>
      </w:r>
      <w:proofErr w:type="spellEnd"/>
      <w:r w:rsidRPr="00AD0CF2">
        <w:rPr>
          <w:sz w:val="24"/>
          <w:szCs w:val="24"/>
        </w:rPr>
        <w:t xml:space="preserve"> operação </w:t>
      </w:r>
      <w:proofErr w:type="spellStart"/>
      <w:r w:rsidRPr="00AD0CF2">
        <w:rPr>
          <w:sz w:val="24"/>
          <w:szCs w:val="24"/>
        </w:rPr>
        <w:t>código_retorno</w:t>
      </w:r>
      <w:proofErr w:type="spellEnd"/>
      <w:r w:rsidRPr="00AD0CF2">
        <w:rPr>
          <w:sz w:val="24"/>
          <w:szCs w:val="24"/>
        </w:rPr>
        <w:t xml:space="preserve"> </w:t>
      </w:r>
      <w:proofErr w:type="spellStart"/>
      <w:r w:rsidRPr="00AD0CF2">
        <w:rPr>
          <w:sz w:val="24"/>
          <w:szCs w:val="24"/>
        </w:rPr>
        <w:t>campos_de_resposta</w:t>
      </w:r>
      <w:proofErr w:type="spellEnd"/>
    </w:p>
    <w:p w:rsidR="00B33290" w:rsidRDefault="00B33290" w:rsidP="005E59C3">
      <w:pPr>
        <w:rPr>
          <w:sz w:val="24"/>
          <w:szCs w:val="24"/>
        </w:rPr>
      </w:pPr>
      <w:r>
        <w:rPr>
          <w:sz w:val="24"/>
          <w:szCs w:val="24"/>
        </w:rPr>
        <w:t xml:space="preserve">Logo após o processamento do pedido, o servidor envia uma mensagem de resposta para o cliente com a estrutura modela na função </w:t>
      </w:r>
      <w:proofErr w:type="spellStart"/>
      <w:proofErr w:type="gramStart"/>
      <w:r>
        <w:rPr>
          <w:sz w:val="24"/>
          <w:szCs w:val="24"/>
        </w:rPr>
        <w:t>logReply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:rsidR="00B33290" w:rsidRDefault="00B33290" w:rsidP="005E59C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6DFCE3" wp14:editId="6F540BEC">
            <wp:extent cx="5400040" cy="38334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25" w:rsidRDefault="00302625" w:rsidP="005E59C3">
      <w:pPr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estutura</w:t>
      </w:r>
      <w:proofErr w:type="spellEnd"/>
      <w:r>
        <w:rPr>
          <w:sz w:val="24"/>
          <w:szCs w:val="24"/>
        </w:rPr>
        <w:t xml:space="preserve"> da mensagem que o servidor envia ao cliente aparece </w:t>
      </w:r>
      <w:r w:rsidR="000C27BF">
        <w:rPr>
          <w:sz w:val="24"/>
          <w:szCs w:val="24"/>
        </w:rPr>
        <w:t>os códigos de retorno podendo confirmar a operação ou descrevendo o erro.</w:t>
      </w:r>
      <w:bookmarkStart w:id="0" w:name="_GoBack"/>
      <w:bookmarkEnd w:id="0"/>
    </w:p>
    <w:p w:rsidR="00302625" w:rsidRDefault="00302625" w:rsidP="005E59C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D3F95C" wp14:editId="01E1A898">
            <wp:extent cx="2228850" cy="2057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2A" w:rsidRDefault="00B7542A" w:rsidP="005E59C3">
      <w:pPr>
        <w:rPr>
          <w:b/>
          <w:sz w:val="32"/>
          <w:szCs w:val="32"/>
        </w:rPr>
      </w:pPr>
      <w:r>
        <w:rPr>
          <w:b/>
          <w:sz w:val="32"/>
          <w:szCs w:val="32"/>
        </w:rPr>
        <w:t>MECANISMOS DE SINCRONIZAÇÃO</w:t>
      </w:r>
    </w:p>
    <w:p w:rsidR="00B7542A" w:rsidRPr="00B7542A" w:rsidRDefault="00E04ACC" w:rsidP="005E59C3">
      <w:pPr>
        <w:rPr>
          <w:sz w:val="24"/>
          <w:szCs w:val="24"/>
        </w:rPr>
      </w:pPr>
      <w:r>
        <w:rPr>
          <w:sz w:val="24"/>
          <w:szCs w:val="24"/>
        </w:rPr>
        <w:t xml:space="preserve">Foram usados semáforos e </w:t>
      </w:r>
      <w:proofErr w:type="spellStart"/>
      <w:r>
        <w:rPr>
          <w:sz w:val="24"/>
          <w:szCs w:val="24"/>
        </w:rPr>
        <w:t>mutexes</w:t>
      </w:r>
      <w:proofErr w:type="spellEnd"/>
      <w:r>
        <w:rPr>
          <w:sz w:val="24"/>
          <w:szCs w:val="24"/>
        </w:rPr>
        <w:t xml:space="preserve"> para que os processos sincronizem as suas ações.</w:t>
      </w:r>
    </w:p>
    <w:p w:rsidR="00B7542A" w:rsidRPr="00B7542A" w:rsidRDefault="00B7542A" w:rsidP="005E59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ENCERRAMENTO DO SERVIDOR </w:t>
      </w:r>
    </w:p>
    <w:p w:rsidR="00B7542A" w:rsidRPr="005E59C3" w:rsidRDefault="00B7542A" w:rsidP="005E59C3">
      <w:pPr>
        <w:rPr>
          <w:sz w:val="34"/>
          <w:szCs w:val="34"/>
        </w:rPr>
      </w:pPr>
    </w:p>
    <w:sectPr w:rsidR="00B7542A" w:rsidRPr="005E5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C3"/>
    <w:rsid w:val="000C27BF"/>
    <w:rsid w:val="001342E3"/>
    <w:rsid w:val="00302625"/>
    <w:rsid w:val="005A5083"/>
    <w:rsid w:val="005E59C3"/>
    <w:rsid w:val="00AB3EA1"/>
    <w:rsid w:val="00AD0CF2"/>
    <w:rsid w:val="00B33290"/>
    <w:rsid w:val="00B7542A"/>
    <w:rsid w:val="00E0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7D4F9"/>
  <w15:chartTrackingRefBased/>
  <w15:docId w15:val="{616C7252-3E47-4052-9944-3BE44B34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2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Souza</dc:creator>
  <cp:keywords/>
  <dc:description/>
  <cp:lastModifiedBy>Fellipe Souza</cp:lastModifiedBy>
  <cp:revision>5</cp:revision>
  <dcterms:created xsi:type="dcterms:W3CDTF">2019-05-18T20:06:00Z</dcterms:created>
  <dcterms:modified xsi:type="dcterms:W3CDTF">2019-05-19T20:43:00Z</dcterms:modified>
</cp:coreProperties>
</file>