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jc w:val="center"/>
        <w:rPr>
          <w:sz w:val="46"/>
          <w:szCs w:val="46"/>
        </w:rPr>
      </w:pPr>
      <w:bookmarkStart w:colFirst="0" w:colLast="0" w:name="_heading=h.rwj60nyxje5b" w:id="0"/>
      <w:bookmarkEnd w:id="0"/>
      <w:r w:rsidDel="00000000" w:rsidR="00000000" w:rsidRPr="00000000">
        <w:rPr>
          <w:sz w:val="46"/>
          <w:szCs w:val="46"/>
          <w:rtl w:val="0"/>
        </w:rPr>
        <w:t xml:space="preserve">Implementing Content Checking Data-Driven Decision-Making and Processing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spacing w:after="80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Section I: How to Decide on Fund Priorities</w:t>
      </w:r>
    </w:p>
    <w:p w:rsidR="00000000" w:rsidDel="00000000" w:rsidP="00000000" w:rsidRDefault="00000000" w:rsidRPr="00000000" w14:paraId="00000004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1. Prioritize by Locality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Focus on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localities with a high density of Jewish population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👉 Use available statistical sources:</w:t>
      </w:r>
    </w:p>
    <w:p w:rsidR="00000000" w:rsidDel="00000000" w:rsidP="00000000" w:rsidRDefault="00000000" w:rsidRPr="00000000" w14:paraId="00000007">
      <w:pPr>
        <w:numPr>
          <w:ilvl w:val="1"/>
          <w:numId w:val="9"/>
        </w:numPr>
        <w:ind w:left="1440" w:hanging="360"/>
        <w:rPr>
          <w:sz w:val="20"/>
          <w:szCs w:val="20"/>
        </w:rPr>
      </w:pP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Ukraine Region 1926 Census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9"/>
        </w:numPr>
        <w:spacing w:after="0" w:lineRule="auto"/>
        <w:ind w:left="1440" w:hanging="360"/>
        <w:rPr>
          <w:sz w:val="20"/>
          <w:szCs w:val="20"/>
        </w:rPr>
      </w:pPr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The first general census of the Russian Empire in 1897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24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Store and maintain these statistics in the database to support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data-driven prioritization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spacing w:before="28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2. Prioritize Structured Documents </w:t>
      </w:r>
      <w:r w:rsidDel="00000000" w:rsidR="00000000" w:rsidRPr="00000000">
        <w:rPr>
          <w:i w:val="1"/>
          <w:iCs w:val="1"/>
          <w:rtl w:val="0"/>
        </w:rPr>
        <w:t xml:space="preserve">(aligned with current JG implementation)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Structured records are easier to process and index. Prioritize: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a. Core genealogical records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Vital (metric) records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Census records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24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Family lists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b. Individual-level records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Personal files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Passports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Immigration/emigration records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Applications and petitions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Pogrom-related records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c. Lists containing metric data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Any lists that include birth, marriage, or death information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3. Incorporate User-Driven Priorities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Give consideration to special requests from JG users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Helps align work with high-impact research needs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4. Include Unstructured Documents (if AI/ML is available)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Process unstructured materials containing Jewish-related data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 AI/ML for:</w:t>
      </w:r>
    </w:p>
    <w:p w:rsidR="00000000" w:rsidDel="00000000" w:rsidP="00000000" w:rsidRDefault="00000000" w:rsidRPr="00000000" w14:paraId="00000021">
      <w:pPr>
        <w:numPr>
          <w:ilvl w:val="1"/>
          <w:numId w:val="11"/>
        </w:numPr>
        <w:spacing w:after="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text recognition (OCR/HTR)</w:t>
      </w:r>
    </w:p>
    <w:p w:rsidR="00000000" w:rsidDel="00000000" w:rsidP="00000000" w:rsidRDefault="00000000" w:rsidRPr="00000000" w14:paraId="00000022">
      <w:pPr>
        <w:numPr>
          <w:ilvl w:val="1"/>
          <w:numId w:val="11"/>
        </w:numPr>
        <w:spacing w:after="24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entity extraction (names, places, dates,  events)</w:t>
      </w:r>
    </w:p>
    <w:p w:rsidR="00000000" w:rsidDel="00000000" w:rsidP="00000000" w:rsidRDefault="00000000" w:rsidRPr="00000000" w14:paraId="0000002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👉Prioritize when automation can significantly reduce manual effort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5. Track metrics to visualize processing status</w:t>
      </w:r>
    </w:p>
    <w:p w:rsidR="00000000" w:rsidDel="00000000" w:rsidP="00000000" w:rsidRDefault="00000000" w:rsidRPr="00000000" w14:paraId="00000025">
      <w:pPr>
        <w:numPr>
          <w:ilvl w:val="0"/>
          <w:numId w:val="21"/>
        </w:numPr>
        <w:spacing w:after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Collect and maintain key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processing indicators</w:t>
      </w:r>
      <w:r w:rsidDel="00000000" w:rsidR="00000000" w:rsidRPr="00000000">
        <w:rPr>
          <w:sz w:val="20"/>
          <w:szCs w:val="20"/>
          <w:rtl w:val="0"/>
        </w:rPr>
        <w:t xml:space="preserve"> (e.g., cases completed, cases pending, errors flagged).</w:t>
      </w:r>
    </w:p>
    <w:p w:rsidR="00000000" w:rsidDel="00000000" w:rsidP="00000000" w:rsidRDefault="00000000" w:rsidRPr="00000000" w14:paraId="00000026">
      <w:pPr>
        <w:numPr>
          <w:ilvl w:val="0"/>
          <w:numId w:val="21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Use dashboards or charts to monitor progress in real time. See appendix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1"/>
        </w:numPr>
        <w:spacing w:after="240" w:before="0" w:lineRule="auto"/>
        <w:ind w:left="720" w:hanging="360"/>
        <w:rPr>
          <w:b w:val="1"/>
          <w:bCs w:val="1"/>
          <w:color w:val="0000ff"/>
          <w:sz w:val="20"/>
          <w:szCs w:val="20"/>
        </w:rPr>
      </w:pPr>
      <w:hyperlink r:id="rId9">
        <w:r w:rsidDel="00000000" w:rsidR="00000000" w:rsidRPr="00000000">
          <w:rPr>
            <w:b w:val="1"/>
            <w:bCs w:val="1"/>
            <w:color w:val="0000ee"/>
            <w:sz w:val="20"/>
            <w:szCs w:val="20"/>
            <w:u w:val="single"/>
            <w:rtl w:val="0"/>
          </w:rPr>
          <w:t xml:space="preserve">wiki-MainWikiMaster-20251201.xlsx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👉Enables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quick identification of bottlenecks</w:t>
      </w:r>
      <w:r w:rsidDel="00000000" w:rsidR="00000000" w:rsidRPr="00000000">
        <w:rPr>
          <w:sz w:val="20"/>
          <w:szCs w:val="20"/>
          <w:rtl w:val="0"/>
        </w:rPr>
        <w:t xml:space="preserve"> and supports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data-driven workflow adjustments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nr5su9dufpr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to Process (Content-Checking Methodology)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Applicable to pre-1917 large funds (vital, census, and similar records)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👉Use  </w:t>
      </w:r>
      <w:hyperlink r:id="rId10">
        <w:r w:rsidDel="00000000" w:rsidR="00000000" w:rsidRPr="00000000">
          <w:rPr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Content-Checking-Methodology</w:t>
        </w:r>
      </w:hyperlink>
      <w:r w:rsidDel="00000000" w:rsidR="00000000" w:rsidRPr="00000000">
        <w:rPr>
          <w:sz w:val="20"/>
          <w:szCs w:val="20"/>
          <w:rtl w:val="0"/>
        </w:rPr>
        <w:t xml:space="preserve">. All rules, lists, and reference data should be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stored and managed in the database</w:t>
      </w:r>
      <w:r w:rsidDel="00000000" w:rsidR="00000000" w:rsidRPr="00000000">
        <w:rPr>
          <w:sz w:val="20"/>
          <w:szCs w:val="20"/>
          <w:rtl w:val="0"/>
        </w:rPr>
        <w:t xml:space="preserve"> to support consistency and automation.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k2x58t4vdtxh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Identify Locality</w:t>
      </w:r>
    </w:p>
    <w:p w:rsidR="00000000" w:rsidDel="00000000" w:rsidP="00000000" w:rsidRDefault="00000000" w:rsidRPr="00000000" w14:paraId="0000002F">
      <w:pPr>
        <w:numPr>
          <w:ilvl w:val="0"/>
          <w:numId w:val="18"/>
        </w:numPr>
        <w:spacing w:after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Determine:</w:t>
      </w:r>
    </w:p>
    <w:p w:rsidR="00000000" w:rsidDel="00000000" w:rsidP="00000000" w:rsidRDefault="00000000" w:rsidRPr="00000000" w14:paraId="00000030">
      <w:pPr>
        <w:numPr>
          <w:ilvl w:val="1"/>
          <w:numId w:val="18"/>
        </w:numPr>
        <w:spacing w:after="0" w:before="0" w:lineRule="auto"/>
        <w:ind w:left="144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Region (Gubernia)</w:t>
      </w:r>
    </w:p>
    <w:p w:rsidR="00000000" w:rsidDel="00000000" w:rsidP="00000000" w:rsidRDefault="00000000" w:rsidRPr="00000000" w14:paraId="00000031">
      <w:pPr>
        <w:numPr>
          <w:ilvl w:val="1"/>
          <w:numId w:val="18"/>
        </w:numPr>
        <w:spacing w:after="0" w:before="0" w:lineRule="auto"/>
        <w:ind w:left="144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District (Uyezd)</w:t>
      </w:r>
    </w:p>
    <w:p w:rsidR="00000000" w:rsidDel="00000000" w:rsidP="00000000" w:rsidRDefault="00000000" w:rsidRPr="00000000" w14:paraId="00000032">
      <w:pPr>
        <w:numPr>
          <w:ilvl w:val="1"/>
          <w:numId w:val="18"/>
        </w:numPr>
        <w:spacing w:after="0" w:before="0" w:lineRule="auto"/>
        <w:ind w:left="144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Town (Shtetl/Village)</w:t>
      </w:r>
    </w:p>
    <w:p w:rsidR="00000000" w:rsidDel="00000000" w:rsidP="00000000" w:rsidRDefault="00000000" w:rsidRPr="00000000" w14:paraId="00000033">
      <w:pPr>
        <w:numPr>
          <w:ilvl w:val="0"/>
          <w:numId w:val="18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 standardized locality sources:</w:t>
      </w:r>
    </w:p>
    <w:p w:rsidR="00000000" w:rsidDel="00000000" w:rsidP="00000000" w:rsidRDefault="00000000" w:rsidRPr="00000000" w14:paraId="00000034">
      <w:pPr>
        <w:numPr>
          <w:ilvl w:val="1"/>
          <w:numId w:val="18"/>
        </w:numPr>
        <w:spacing w:after="0" w:before="0" w:lineRule="auto"/>
        <w:ind w:left="1440" w:hanging="360"/>
        <w:rPr>
          <w:sz w:val="20"/>
          <w:szCs w:val="20"/>
        </w:rPr>
      </w:pPr>
      <w:hyperlink r:id="rId1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https://www.jewishgen.org/Communities/Search.asp</w:t>
        </w:r>
      </w:hyperlink>
      <w:r w:rsidDel="00000000" w:rsidR="00000000" w:rsidRPr="00000000">
        <w:rPr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35">
      <w:pPr>
        <w:numPr>
          <w:ilvl w:val="1"/>
          <w:numId w:val="18"/>
        </w:numPr>
        <w:spacing w:after="24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</w:t>
      </w:r>
      <w:hyperlink r:id="rId1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JewishGen Gazetteer</w:t>
        </w:r>
      </w:hyperlink>
      <w:r w:rsidDel="00000000" w:rsidR="00000000" w:rsidRPr="00000000">
        <w:rPr>
          <w:sz w:val="20"/>
          <w:szCs w:val="20"/>
          <w:rtl w:val="0"/>
        </w:rPr>
        <w:t xml:space="preserve">  (already integrated in the JG database)  contains the names of over 4 million localities in 63 countries The data is based on the </w:t>
      </w:r>
      <w:hyperlink r:id="rId1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U.S. Board on Geographic Names data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👉 Ensure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consistent normalization of place names</w:t>
      </w:r>
      <w:r w:rsidDel="00000000" w:rsidR="00000000" w:rsidRPr="00000000">
        <w:rPr>
          <w:sz w:val="20"/>
          <w:szCs w:val="20"/>
          <w:rtl w:val="0"/>
        </w:rPr>
        <w:t xml:space="preserve"> across records.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kaxpih8qx3y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Evaluate Jewish Presence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Review:</w:t>
      </w:r>
    </w:p>
    <w:p w:rsidR="00000000" w:rsidDel="00000000" w:rsidP="00000000" w:rsidRDefault="00000000" w:rsidRPr="00000000" w14:paraId="0000003A">
      <w:pPr>
        <w:numPr>
          <w:ilvl w:val="1"/>
          <w:numId w:val="8"/>
        </w:numPr>
        <w:spacing w:after="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Shtetl names</w:t>
      </w:r>
    </w:p>
    <w:p w:rsidR="00000000" w:rsidDel="00000000" w:rsidP="00000000" w:rsidRDefault="00000000" w:rsidRPr="00000000" w14:paraId="0000003B">
      <w:pPr>
        <w:numPr>
          <w:ilvl w:val="1"/>
          <w:numId w:val="8"/>
        </w:numPr>
        <w:spacing w:after="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Time period</w:t>
      </w:r>
    </w:p>
    <w:p w:rsidR="00000000" w:rsidDel="00000000" w:rsidP="00000000" w:rsidRDefault="00000000" w:rsidRPr="00000000" w14:paraId="0000003C">
      <w:pPr>
        <w:numPr>
          <w:ilvl w:val="1"/>
          <w:numId w:val="8"/>
        </w:numPr>
        <w:spacing w:after="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Density (% or relative size) of Jewish population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 sources such as:</w:t>
      </w:r>
    </w:p>
    <w:p w:rsidR="00000000" w:rsidDel="00000000" w:rsidP="00000000" w:rsidRDefault="00000000" w:rsidRPr="00000000" w14:paraId="0000003E">
      <w:pPr>
        <w:numPr>
          <w:ilvl w:val="1"/>
          <w:numId w:val="8"/>
        </w:numPr>
        <w:spacing w:after="0" w:before="0" w:lineRule="auto"/>
        <w:ind w:left="1440" w:hanging="360"/>
        <w:rPr>
          <w:sz w:val="20"/>
          <w:szCs w:val="20"/>
        </w:rPr>
      </w:pPr>
      <w:hyperlink r:id="rId14">
        <w:r w:rsidDel="00000000" w:rsidR="00000000" w:rsidRPr="00000000">
          <w:rPr>
            <w:sz w:val="20"/>
            <w:szCs w:val="20"/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https://myshtetl.org/index_en.html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8"/>
        </w:numPr>
        <w:spacing w:after="24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census-based estimates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👉 Store and reuse this data to support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data-driven filtering and prioritization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8hi8s9lshme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Classify Document Types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Categorize records using standard types:</w:t>
      </w:r>
    </w:p>
    <w:p w:rsidR="00000000" w:rsidDel="00000000" w:rsidP="00000000" w:rsidRDefault="00000000" w:rsidRPr="00000000" w14:paraId="00000044">
      <w:pPr>
        <w:numPr>
          <w:ilvl w:val="0"/>
          <w:numId w:val="20"/>
        </w:numPr>
        <w:spacing w:after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</w:t>
      </w:r>
      <w:r w:rsidDel="00000000" w:rsidR="00000000" w:rsidRPr="00000000">
        <w:rPr>
          <w:sz w:val="20"/>
          <w:szCs w:val="20"/>
          <w:rtl w:val="0"/>
        </w:rPr>
        <w:t xml:space="preserve"> – Births</w:t>
      </w:r>
    </w:p>
    <w:p w:rsidR="00000000" w:rsidDel="00000000" w:rsidP="00000000" w:rsidRDefault="00000000" w:rsidRPr="00000000" w14:paraId="00000045">
      <w:pPr>
        <w:numPr>
          <w:ilvl w:val="0"/>
          <w:numId w:val="20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</w:t>
      </w:r>
      <w:r w:rsidDel="00000000" w:rsidR="00000000" w:rsidRPr="00000000">
        <w:rPr>
          <w:sz w:val="20"/>
          <w:szCs w:val="20"/>
          <w:rtl w:val="0"/>
        </w:rPr>
        <w:t xml:space="preserve"> – Marriages</w:t>
      </w:r>
    </w:p>
    <w:p w:rsidR="00000000" w:rsidDel="00000000" w:rsidP="00000000" w:rsidRDefault="00000000" w:rsidRPr="00000000" w14:paraId="00000046">
      <w:pPr>
        <w:numPr>
          <w:ilvl w:val="0"/>
          <w:numId w:val="20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</w:t>
      </w:r>
      <w:r w:rsidDel="00000000" w:rsidR="00000000" w:rsidRPr="00000000">
        <w:rPr>
          <w:sz w:val="20"/>
          <w:szCs w:val="20"/>
          <w:rtl w:val="0"/>
        </w:rPr>
        <w:t xml:space="preserve"> – Deaths</w:t>
      </w:r>
    </w:p>
    <w:p w:rsidR="00000000" w:rsidDel="00000000" w:rsidP="00000000" w:rsidRDefault="00000000" w:rsidRPr="00000000" w14:paraId="00000047">
      <w:pPr>
        <w:numPr>
          <w:ilvl w:val="0"/>
          <w:numId w:val="20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</w:t>
      </w:r>
      <w:r w:rsidDel="00000000" w:rsidR="00000000" w:rsidRPr="00000000">
        <w:rPr>
          <w:sz w:val="20"/>
          <w:szCs w:val="20"/>
          <w:rtl w:val="0"/>
        </w:rPr>
        <w:t xml:space="preserve"> – Applications / administrative records</w:t>
      </w:r>
    </w:p>
    <w:p w:rsidR="00000000" w:rsidDel="00000000" w:rsidP="00000000" w:rsidRDefault="00000000" w:rsidRPr="00000000" w14:paraId="00000048">
      <w:pPr>
        <w:numPr>
          <w:ilvl w:val="0"/>
          <w:numId w:val="20"/>
        </w:numPr>
        <w:spacing w:after="24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</w:t>
      </w:r>
      <w:r w:rsidDel="00000000" w:rsidR="00000000" w:rsidRPr="00000000">
        <w:rPr>
          <w:sz w:val="20"/>
          <w:szCs w:val="20"/>
          <w:rtl w:val="0"/>
        </w:rPr>
        <w:t xml:space="preserve"> – Census / family lists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👉 This helps determine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genealogical value and indexing approach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fg9zkp9k8dv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Review Document Titles (Content Filtering)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Apply a two-step filtering approach: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Inclusion list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(e.g., “Jews,” “Jewish,” “Synagogue,” etc.)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24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Exclusion list [</w:t>
      </w:r>
      <w:hyperlink r:id="rId1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 an exclusion list</w:t>
        </w:r>
      </w:hyperlink>
      <w:r w:rsidDel="00000000" w:rsidR="00000000" w:rsidRPr="00000000">
        <w:rPr>
          <w:sz w:val="20"/>
          <w:szCs w:val="20"/>
          <w:rtl w:val="0"/>
        </w:rPr>
        <w:t xml:space="preserve">. ]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(to remove irrelevant or misleading matches)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👉 Both lists should be: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centrally stored in the database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24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reusable and continuously refined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ba5375syytt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Process by Town</w:t>
      </w:r>
    </w:p>
    <w:p w:rsidR="00000000" w:rsidDel="00000000" w:rsidP="00000000" w:rsidRDefault="00000000" w:rsidRPr="00000000" w14:paraId="00000054">
      <w:pPr>
        <w:numPr>
          <w:ilvl w:val="0"/>
          <w:numId w:val="17"/>
        </w:numPr>
        <w:spacing w:after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Group and process records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town by town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7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Maintain locality-level consistency:</w:t>
      </w:r>
    </w:p>
    <w:p w:rsidR="00000000" w:rsidDel="00000000" w:rsidP="00000000" w:rsidRDefault="00000000" w:rsidRPr="00000000" w14:paraId="00000056">
      <w:pPr>
        <w:numPr>
          <w:ilvl w:val="1"/>
          <w:numId w:val="17"/>
        </w:numPr>
        <w:spacing w:after="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spelling variations (aliases) </w:t>
      </w:r>
    </w:p>
    <w:p w:rsidR="00000000" w:rsidDel="00000000" w:rsidP="00000000" w:rsidRDefault="00000000" w:rsidRPr="00000000" w14:paraId="00000057">
      <w:pPr>
        <w:numPr>
          <w:ilvl w:val="1"/>
          <w:numId w:val="17"/>
        </w:numPr>
        <w:spacing w:after="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administrative alignment</w:t>
      </w:r>
    </w:p>
    <w:p w:rsidR="00000000" w:rsidDel="00000000" w:rsidP="00000000" w:rsidRDefault="00000000" w:rsidRPr="00000000" w14:paraId="00000058">
      <w:pPr>
        <w:numPr>
          <w:ilvl w:val="1"/>
          <w:numId w:val="17"/>
        </w:numPr>
        <w:spacing w:after="24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time-period continuity with 20–30 years of continuous coverage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👉 This improves:</w:t>
      </w:r>
    </w:p>
    <w:p w:rsidR="00000000" w:rsidDel="00000000" w:rsidP="00000000" w:rsidRDefault="00000000" w:rsidRPr="00000000" w14:paraId="0000005A">
      <w:pPr>
        <w:numPr>
          <w:ilvl w:val="0"/>
          <w:numId w:val="15"/>
        </w:numPr>
        <w:spacing w:after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accuracy</w:t>
      </w:r>
    </w:p>
    <w:p w:rsidR="00000000" w:rsidDel="00000000" w:rsidP="00000000" w:rsidRDefault="00000000" w:rsidRPr="00000000" w14:paraId="0000005B">
      <w:pPr>
        <w:numPr>
          <w:ilvl w:val="0"/>
          <w:numId w:val="15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indexing quality</w:t>
      </w:r>
    </w:p>
    <w:p w:rsidR="00000000" w:rsidDel="00000000" w:rsidP="00000000" w:rsidRDefault="00000000" w:rsidRPr="00000000" w14:paraId="0000005C">
      <w:pPr>
        <w:numPr>
          <w:ilvl w:val="0"/>
          <w:numId w:val="15"/>
        </w:numPr>
        <w:spacing w:after="24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usability for researchers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  <w:sz w:val="26"/>
          <w:szCs w:val="26"/>
          <w:highlight w:val="yellow"/>
        </w:rPr>
      </w:pP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6. Check cases against a database of Jewish names </w:t>
      </w:r>
      <w:r w:rsidDel="00000000" w:rsidR="00000000" w:rsidRPr="00000000">
        <w:rPr>
          <w:b w:val="1"/>
          <w:bCs w:val="1"/>
          <w:sz w:val="26"/>
          <w:szCs w:val="26"/>
          <w:highlight w:val="yellow"/>
          <w:rtl w:val="0"/>
        </w:rPr>
        <w:t xml:space="preserve"> 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     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See appendix 1. </w:t>
      </w:r>
    </w:p>
    <w:p w:rsidR="00000000" w:rsidDel="00000000" w:rsidP="00000000" w:rsidRDefault="00000000" w:rsidRPr="00000000" w14:paraId="00000061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heading=h.hd72lg9puk0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Conclusion: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👉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By combining geographic accuracy, population data, document structure, and content filtering, this approach enables a consistent, scalable, and data-driven workflow for efficient and accurate processing.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spacing w:after="240" w:lineRule="auto"/>
        <w:rPr>
          <w:b w:val="1"/>
          <w:bCs w:val="1"/>
          <w:sz w:val="34"/>
          <w:szCs w:val="34"/>
        </w:rPr>
      </w:pPr>
      <w:bookmarkStart w:colFirst="0" w:colLast="0" w:name="_heading=h.dv16dgaatz0q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Appendix: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Dashboards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9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High-level by Fuds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6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Total Funds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6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Total Cases (Baseline) by priority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6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Cases Processed [ %Current  CC reviewed vs %transcribed]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6"/>
        </w:numPr>
        <w:spacing w:after="24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% Completion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Second - level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</w:t>
      </w:r>
    </w:p>
    <w:tbl>
      <w:tblPr>
        <w:tblStyle w:val="Table1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tblGridChange w:id="0">
          <w:tblGrid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Fund-Level Status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Fund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Priority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Baseline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Processed Cases*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% 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Jewish Records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 Progress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 Progress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numPr>
          <w:ilvl w:val="0"/>
          <w:numId w:val="4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We should add a column/metrics for transcribed  cases. </w:t>
      </w:r>
    </w:p>
    <w:p w:rsidR="00000000" w:rsidDel="00000000" w:rsidP="00000000" w:rsidRDefault="00000000" w:rsidRPr="00000000" w14:paraId="0000009D">
      <w:pPr>
        <w:spacing w:after="240" w:before="240" w:lineRule="auto"/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2.Jewish Names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9E">
      <w:pPr>
        <w:spacing w:after="240" w:before="240" w:lineRule="auto"/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Common Male Given Names (1850s Ukraine)</w:t>
      </w:r>
    </w:p>
    <w:p w:rsidR="00000000" w:rsidDel="00000000" w:rsidP="00000000" w:rsidRDefault="00000000" w:rsidRPr="00000000" w14:paraId="0000009F">
      <w:pPr>
        <w:numPr>
          <w:ilvl w:val="0"/>
          <w:numId w:val="14"/>
        </w:numPr>
        <w:spacing w:after="0" w:befor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Avrum/Avraham (Abraham)</w:t>
      </w:r>
    </w:p>
    <w:p w:rsidR="00000000" w:rsidDel="00000000" w:rsidP="00000000" w:rsidRDefault="00000000" w:rsidRPr="00000000" w14:paraId="000000A0">
      <w:pPr>
        <w:numPr>
          <w:ilvl w:val="0"/>
          <w:numId w:val="14"/>
        </w:numPr>
        <w:spacing w:after="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Chaim (Chaim)</w:t>
      </w:r>
    </w:p>
    <w:p w:rsidR="00000000" w:rsidDel="00000000" w:rsidP="00000000" w:rsidRDefault="00000000" w:rsidRPr="00000000" w14:paraId="000000A1">
      <w:pPr>
        <w:numPr>
          <w:ilvl w:val="0"/>
          <w:numId w:val="14"/>
        </w:numPr>
        <w:spacing w:after="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Duvid/David (David)</w:t>
      </w:r>
    </w:p>
    <w:p w:rsidR="00000000" w:rsidDel="00000000" w:rsidP="00000000" w:rsidRDefault="00000000" w:rsidRPr="00000000" w14:paraId="000000A2">
      <w:pPr>
        <w:numPr>
          <w:ilvl w:val="0"/>
          <w:numId w:val="14"/>
        </w:numPr>
        <w:spacing w:after="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Hirsh/Gerko (Hirsh)</w:t>
      </w:r>
    </w:p>
    <w:p w:rsidR="00000000" w:rsidDel="00000000" w:rsidP="00000000" w:rsidRDefault="00000000" w:rsidRPr="00000000" w14:paraId="000000A3">
      <w:pPr>
        <w:numPr>
          <w:ilvl w:val="0"/>
          <w:numId w:val="14"/>
        </w:numPr>
        <w:spacing w:after="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Ide-Leib</w:t>
      </w:r>
    </w:p>
    <w:p w:rsidR="00000000" w:rsidDel="00000000" w:rsidP="00000000" w:rsidRDefault="00000000" w:rsidRPr="00000000" w14:paraId="000000A4">
      <w:pPr>
        <w:numPr>
          <w:ilvl w:val="0"/>
          <w:numId w:val="14"/>
        </w:numPr>
        <w:spacing w:after="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Ios/Iosif/Yos (Joseph)</w:t>
      </w:r>
    </w:p>
    <w:p w:rsidR="00000000" w:rsidDel="00000000" w:rsidP="00000000" w:rsidRDefault="00000000" w:rsidRPr="00000000" w14:paraId="000000A5">
      <w:pPr>
        <w:numPr>
          <w:ilvl w:val="0"/>
          <w:numId w:val="14"/>
        </w:numPr>
        <w:spacing w:after="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Leyb (Leib/Lev)</w:t>
      </w:r>
    </w:p>
    <w:p w:rsidR="00000000" w:rsidDel="00000000" w:rsidP="00000000" w:rsidRDefault="00000000" w:rsidRPr="00000000" w14:paraId="000000A6">
      <w:pPr>
        <w:numPr>
          <w:ilvl w:val="0"/>
          <w:numId w:val="14"/>
        </w:numPr>
        <w:spacing w:after="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Mendel (Mendel)</w:t>
      </w:r>
    </w:p>
    <w:p w:rsidR="00000000" w:rsidDel="00000000" w:rsidP="00000000" w:rsidRDefault="00000000" w:rsidRPr="00000000" w14:paraId="000000A7">
      <w:pPr>
        <w:numPr>
          <w:ilvl w:val="0"/>
          <w:numId w:val="14"/>
        </w:numPr>
        <w:spacing w:after="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Mordko/Mordechai (Mordechai)</w:t>
      </w:r>
    </w:p>
    <w:p w:rsidR="00000000" w:rsidDel="00000000" w:rsidP="00000000" w:rsidRDefault="00000000" w:rsidRPr="00000000" w14:paraId="000000A8">
      <w:pPr>
        <w:numPr>
          <w:ilvl w:val="0"/>
          <w:numId w:val="14"/>
        </w:numPr>
        <w:spacing w:after="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Moshko/Moshe (Moses)</w:t>
      </w:r>
    </w:p>
    <w:p w:rsidR="00000000" w:rsidDel="00000000" w:rsidP="00000000" w:rsidRDefault="00000000" w:rsidRPr="00000000" w14:paraId="000000A9">
      <w:pPr>
        <w:numPr>
          <w:ilvl w:val="0"/>
          <w:numId w:val="14"/>
        </w:numPr>
        <w:spacing w:after="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Nukhim (Nuchim)</w:t>
      </w:r>
    </w:p>
    <w:p w:rsidR="00000000" w:rsidDel="00000000" w:rsidP="00000000" w:rsidRDefault="00000000" w:rsidRPr="00000000" w14:paraId="000000AA">
      <w:pPr>
        <w:numPr>
          <w:ilvl w:val="0"/>
          <w:numId w:val="14"/>
        </w:numPr>
        <w:spacing w:after="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Nuta-Bir</w:t>
      </w:r>
    </w:p>
    <w:p w:rsidR="00000000" w:rsidDel="00000000" w:rsidP="00000000" w:rsidRDefault="00000000" w:rsidRPr="00000000" w14:paraId="000000AB">
      <w:pPr>
        <w:numPr>
          <w:ilvl w:val="0"/>
          <w:numId w:val="14"/>
        </w:numPr>
        <w:spacing w:after="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Pesach (Pesach/Packer)</w:t>
      </w:r>
    </w:p>
    <w:p w:rsidR="00000000" w:rsidDel="00000000" w:rsidP="00000000" w:rsidRDefault="00000000" w:rsidRPr="00000000" w14:paraId="000000AC">
      <w:pPr>
        <w:numPr>
          <w:ilvl w:val="0"/>
          <w:numId w:val="14"/>
        </w:numPr>
        <w:spacing w:after="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Pinkhus (Pinkhus)</w:t>
      </w:r>
    </w:p>
    <w:p w:rsidR="00000000" w:rsidDel="00000000" w:rsidP="00000000" w:rsidRDefault="00000000" w:rsidRPr="00000000" w14:paraId="000000AD">
      <w:pPr>
        <w:numPr>
          <w:ilvl w:val="0"/>
          <w:numId w:val="14"/>
        </w:numPr>
        <w:spacing w:after="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Shloima/Shlomo (Solomon)</w:t>
      </w:r>
    </w:p>
    <w:p w:rsidR="00000000" w:rsidDel="00000000" w:rsidP="00000000" w:rsidRDefault="00000000" w:rsidRPr="00000000" w14:paraId="000000AE">
      <w:pPr>
        <w:numPr>
          <w:ilvl w:val="0"/>
          <w:numId w:val="14"/>
        </w:numPr>
        <w:spacing w:after="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Shmul (Samuel)</w:t>
      </w:r>
    </w:p>
    <w:p w:rsidR="00000000" w:rsidDel="00000000" w:rsidP="00000000" w:rsidRDefault="00000000" w:rsidRPr="00000000" w14:paraId="000000AF">
      <w:pPr>
        <w:numPr>
          <w:ilvl w:val="0"/>
          <w:numId w:val="14"/>
        </w:numPr>
        <w:spacing w:after="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Srul/Yisroel (Israel)</w:t>
      </w:r>
    </w:p>
    <w:p w:rsidR="00000000" w:rsidDel="00000000" w:rsidP="00000000" w:rsidRDefault="00000000" w:rsidRPr="00000000" w14:paraId="000000B0">
      <w:pPr>
        <w:numPr>
          <w:ilvl w:val="0"/>
          <w:numId w:val="14"/>
        </w:numPr>
        <w:spacing w:after="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Wolf</w:t>
      </w:r>
    </w:p>
    <w:p w:rsidR="00000000" w:rsidDel="00000000" w:rsidP="00000000" w:rsidRDefault="00000000" w:rsidRPr="00000000" w14:paraId="000000B1">
      <w:pPr>
        <w:numPr>
          <w:ilvl w:val="0"/>
          <w:numId w:val="14"/>
        </w:numPr>
        <w:spacing w:after="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Yankel (Jacob)</w:t>
      </w:r>
    </w:p>
    <w:p w:rsidR="00000000" w:rsidDel="00000000" w:rsidP="00000000" w:rsidRDefault="00000000" w:rsidRPr="00000000" w14:paraId="000000B2">
      <w:pPr>
        <w:numPr>
          <w:ilvl w:val="0"/>
          <w:numId w:val="14"/>
        </w:numPr>
        <w:spacing w:after="240" w:before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Zeylik </w:t>
      </w:r>
    </w:p>
    <w:p w:rsidR="00000000" w:rsidDel="00000000" w:rsidP="00000000" w:rsidRDefault="00000000" w:rsidRPr="00000000" w14:paraId="000000B3">
      <w:pPr>
        <w:shd w:fill="ffffff" w:val="clear"/>
        <w:spacing w:after="240" w:before="240" w:line="360" w:lineRule="auto"/>
        <w:ind w:left="720" w:firstLine="0"/>
        <w:rPr>
          <w:b w:val="1"/>
          <w:bCs w:val="1"/>
          <w:color w:val="0a0a0a"/>
          <w:sz w:val="20"/>
          <w:szCs w:val="20"/>
        </w:rPr>
      </w:pPr>
      <w:r w:rsidDel="00000000" w:rsidR="00000000" w:rsidRPr="00000000">
        <w:rPr>
          <w:b w:val="1"/>
          <w:bCs w:val="1"/>
          <w:color w:val="0a0a0a"/>
          <w:sz w:val="20"/>
          <w:szCs w:val="20"/>
          <w:rtl w:val="0"/>
        </w:rPr>
        <w:t xml:space="preserve">Common Jewish Female Names (1850s Ukraine)</w:t>
      </w:r>
    </w:p>
    <w:p w:rsidR="00000000" w:rsidDel="00000000" w:rsidP="00000000" w:rsidRDefault="00000000" w:rsidRPr="00000000" w14:paraId="000000B4">
      <w:pPr>
        <w:numPr>
          <w:ilvl w:val="0"/>
          <w:numId w:val="10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180" w:line="360" w:lineRule="auto"/>
        <w:ind w:left="144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color w:val="0a0a0a"/>
          <w:sz w:val="20"/>
          <w:szCs w:val="20"/>
          <w:rtl w:val="0"/>
        </w:rPr>
        <w:t xml:space="preserve">Rivka / Rivke (Riva, Rivkes, Rivkin)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0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360" w:lineRule="auto"/>
        <w:ind w:left="144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color w:val="0a0a0a"/>
          <w:sz w:val="20"/>
          <w:szCs w:val="20"/>
          <w:rtl w:val="0"/>
        </w:rPr>
        <w:t xml:space="preserve">Malka (Malka, Malke)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0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360" w:lineRule="auto"/>
        <w:ind w:left="144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color w:val="0a0a0a"/>
          <w:sz w:val="20"/>
          <w:szCs w:val="20"/>
          <w:rtl w:val="0"/>
        </w:rPr>
        <w:t xml:space="preserve">Miriam (Mirl, Mirlin, Mirls, Miri, Masha, Musia)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10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360" w:lineRule="auto"/>
        <w:ind w:left="144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color w:val="0a0a0a"/>
          <w:sz w:val="20"/>
          <w:szCs w:val="20"/>
          <w:rtl w:val="0"/>
        </w:rPr>
        <w:t xml:space="preserve">Chaya (Chaya-Sura)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10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360" w:lineRule="auto"/>
        <w:ind w:left="144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color w:val="0a0a0a"/>
          <w:sz w:val="20"/>
          <w:szCs w:val="20"/>
          <w:rtl w:val="0"/>
        </w:rPr>
        <w:t xml:space="preserve">Sura (Sura-Hana, Sura-Rivka)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10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360" w:lineRule="auto"/>
        <w:ind w:left="144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color w:val="0a0a0a"/>
          <w:sz w:val="20"/>
          <w:szCs w:val="20"/>
          <w:rtl w:val="0"/>
        </w:rPr>
        <w:t xml:space="preserve">Rachael / Ruchel (Ruchamkin, Rochlin, Rochele)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10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360" w:lineRule="auto"/>
        <w:ind w:left="144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color w:val="0a0a0a"/>
          <w:sz w:val="20"/>
          <w:szCs w:val="20"/>
          <w:rtl w:val="0"/>
        </w:rPr>
        <w:t xml:space="preserve">Shrine (Sheinin, Sheinis, Sheine)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10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360" w:lineRule="auto"/>
        <w:ind w:left="144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color w:val="0a0a0a"/>
          <w:sz w:val="20"/>
          <w:szCs w:val="20"/>
          <w:rtl w:val="0"/>
        </w:rPr>
        <w:t xml:space="preserve">Shifra (Shifrin)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10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360" w:lineRule="auto"/>
        <w:ind w:left="144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color w:val="0a0a0a"/>
          <w:sz w:val="20"/>
          <w:szCs w:val="20"/>
          <w:rtl w:val="0"/>
        </w:rPr>
        <w:t xml:space="preserve">Zlate / Zalda (Zlata)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10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360" w:lineRule="auto"/>
        <w:ind w:left="144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color w:val="0a0a0a"/>
          <w:sz w:val="20"/>
          <w:szCs w:val="20"/>
          <w:rtl w:val="0"/>
        </w:rPr>
        <w:t xml:space="preserve">Gitl / Gitlya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10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360" w:lineRule="auto"/>
        <w:ind w:left="144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color w:val="0a0a0a"/>
          <w:sz w:val="20"/>
          <w:szCs w:val="20"/>
          <w:rtl w:val="0"/>
        </w:rPr>
        <w:t xml:space="preserve">Mindel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10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360" w:lineRule="auto"/>
        <w:ind w:left="144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color w:val="0a0a0a"/>
          <w:sz w:val="20"/>
          <w:szCs w:val="20"/>
          <w:rtl w:val="0"/>
        </w:rPr>
        <w:t xml:space="preserve">Roisa / Rosa (Roises, Resales, Rosin)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10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360" w:lineRule="auto"/>
        <w:ind w:left="144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color w:val="0a0a0a"/>
          <w:sz w:val="20"/>
          <w:szCs w:val="20"/>
          <w:rtl w:val="0"/>
        </w:rPr>
        <w:t xml:space="preserve">Khinka / Chinke (Khynka, Chine)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10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360" w:lineRule="auto"/>
        <w:ind w:left="144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color w:val="0a0a0a"/>
          <w:sz w:val="20"/>
          <w:szCs w:val="20"/>
          <w:rtl w:val="0"/>
        </w:rPr>
        <w:t xml:space="preserve">Khivra / Chivre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10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360" w:lineRule="auto"/>
        <w:ind w:left="144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color w:val="0a0a0a"/>
          <w:sz w:val="20"/>
          <w:szCs w:val="20"/>
          <w:rtl w:val="0"/>
        </w:rPr>
        <w:t xml:space="preserve">Chule / Chole (Khulya)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10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360" w:lineRule="auto"/>
        <w:ind w:left="144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color w:val="0a0a0a"/>
          <w:sz w:val="20"/>
          <w:szCs w:val="20"/>
          <w:rtl w:val="0"/>
        </w:rPr>
        <w:t xml:space="preserve">Khvalya / Chvale (Khvulya-Rukhlya)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10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360" w:lineRule="auto"/>
        <w:ind w:left="144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color w:val="0a0a0a"/>
          <w:sz w:val="20"/>
          <w:szCs w:val="20"/>
          <w:rtl w:val="0"/>
        </w:rPr>
        <w:t xml:space="preserve">Tsimka / Tsyna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10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360" w:lineRule="auto"/>
        <w:ind w:left="144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color w:val="0a0a0a"/>
          <w:sz w:val="20"/>
          <w:szCs w:val="20"/>
          <w:rtl w:val="0"/>
        </w:rPr>
        <w:t xml:space="preserve">Ranya Liebe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10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20" w:before="0" w:line="360" w:lineRule="auto"/>
        <w:ind w:left="1440" w:right="10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color w:val="0a0a0a"/>
          <w:sz w:val="20"/>
          <w:szCs w:val="20"/>
          <w:rtl w:val="0"/>
        </w:rPr>
        <w:t xml:space="preserve">Rezlya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20" w:before="180" w:line="360" w:lineRule="auto"/>
        <w:ind w:left="720" w:right="100" w:firstLine="0"/>
        <w:rPr>
          <w:color w:val="0a0a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Example of a fund that is a strong candidate for partial automation of processing</w:t>
      </w:r>
    </w:p>
    <w:p w:rsidR="00000000" w:rsidDel="00000000" w:rsidP="00000000" w:rsidRDefault="00000000" w:rsidRPr="00000000" w14:paraId="000000C9">
      <w:pPr>
        <w:spacing w:after="240" w:before="0" w:lineRule="auto"/>
        <w:ind w:left="720" w:firstLine="0"/>
        <w:rPr>
          <w:b w:val="1"/>
          <w:bCs w:val="1"/>
          <w:sz w:val="20"/>
          <w:szCs w:val="20"/>
        </w:rPr>
      </w:pPr>
      <w:hyperlink r:id="rId1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DAKO wiki 280 op2 - Kyiv province revisions</w:t>
        </w:r>
      </w:hyperlink>
      <w:r w:rsidDel="00000000" w:rsidR="00000000" w:rsidRPr="00000000">
        <w:rPr>
          <w:sz w:val="20"/>
          <w:szCs w:val="20"/>
          <w:rtl w:val="0"/>
        </w:rPr>
        <w:t xml:space="preserve"> -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1644 cases.</w:t>
      </w:r>
    </w:p>
    <w:p w:rsidR="00000000" w:rsidDel="00000000" w:rsidP="00000000" w:rsidRDefault="00000000" w:rsidRPr="00000000" w14:paraId="000000CA">
      <w:pPr>
        <w:spacing w:after="240" w:before="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</w:t>
      </w:r>
      <w:r w:rsidDel="00000000" w:rsidR="00000000" w:rsidRPr="00000000">
        <w:rPr>
          <w:sz w:val="20"/>
          <w:szCs w:val="20"/>
          <w:rtl w:val="0"/>
        </w:rPr>
        <w:t xml:space="preserve">👉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Results:</w:t>
      </w:r>
    </w:p>
    <w:p w:rsidR="00000000" w:rsidDel="00000000" w:rsidP="00000000" w:rsidRDefault="00000000" w:rsidRPr="00000000" w14:paraId="000000CB">
      <w:pPr>
        <w:numPr>
          <w:ilvl w:val="0"/>
          <w:numId w:val="12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C1–C3 indicators</w:t>
      </w:r>
      <w:r w:rsidDel="00000000" w:rsidR="00000000" w:rsidRPr="00000000">
        <w:rPr>
          <w:sz w:val="20"/>
          <w:szCs w:val="20"/>
          <w:rtl w:val="0"/>
        </w:rPr>
        <w:t xml:space="preserve"> were not applied during this phase</w:t>
      </w:r>
    </w:p>
    <w:p w:rsidR="00000000" w:rsidDel="00000000" w:rsidP="00000000" w:rsidRDefault="00000000" w:rsidRPr="00000000" w14:paraId="000000CC">
      <w:pPr>
        <w:numPr>
          <w:ilvl w:val="0"/>
          <w:numId w:val="12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Processing was completed by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town and year</w:t>
      </w:r>
      <w:r w:rsidDel="00000000" w:rsidR="00000000" w:rsidRPr="00000000">
        <w:rPr>
          <w:sz w:val="20"/>
          <w:szCs w:val="20"/>
          <w:rtl w:val="0"/>
        </w:rPr>
        <w:t xml:space="preserve">, ensuring locality-based consistency.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12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Used </w:t>
      </w:r>
      <w:hyperlink r:id="rId18">
        <w:r w:rsidDel="00000000" w:rsidR="00000000" w:rsidRPr="00000000">
          <w:rPr>
            <w:sz w:val="20"/>
            <w:szCs w:val="20"/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https://myshtetl.org/index_en.html</w:t>
        </w:r>
      </w:hyperlink>
      <w:r w:rsidDel="00000000" w:rsidR="00000000" w:rsidRPr="00000000">
        <w:rPr>
          <w:sz w:val="20"/>
          <w:szCs w:val="20"/>
          <w:rtl w:val="0"/>
        </w:rPr>
        <w:t xml:space="preserve"> to verify Jewish presence. </w:t>
      </w:r>
    </w:p>
    <w:p w:rsidR="00000000" w:rsidDel="00000000" w:rsidP="00000000" w:rsidRDefault="00000000" w:rsidRPr="00000000" w14:paraId="000000CE">
      <w:pPr>
        <w:numPr>
          <w:ilvl w:val="0"/>
          <w:numId w:val="12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Manual processing was significantly reduced by using the inclusion/exclusion list, which covers approximately 85% of cases.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12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Roughly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only 10% of records were identified as Jewish-related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12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Comments in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column G</w:t>
      </w:r>
      <w:r w:rsidDel="00000000" w:rsidR="00000000" w:rsidRPr="00000000">
        <w:rPr>
          <w:sz w:val="20"/>
          <w:szCs w:val="20"/>
          <w:rtl w:val="0"/>
        </w:rPr>
        <w:t xml:space="preserve"> introduce inefficiencies and slow down CC processing.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12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There is potential for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partial automation</w:t>
      </w:r>
      <w:r w:rsidDel="00000000" w:rsidR="00000000" w:rsidRPr="00000000">
        <w:rPr>
          <w:sz w:val="20"/>
          <w:szCs w:val="20"/>
          <w:rtl w:val="0"/>
        </w:rPr>
        <w:t xml:space="preserve">, particularly in handling comments and filtering.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12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Estimated effort:</w:t>
      </w:r>
      <w:r w:rsidDel="00000000" w:rsidR="00000000" w:rsidRPr="00000000">
        <w:rPr>
          <w:sz w:val="20"/>
          <w:szCs w:val="20"/>
          <w:rtl w:val="0"/>
        </w:rPr>
        <w:t xml:space="preserve"> 40–50 hours (excluding most P1 pre-processed cases).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tl w:val="0"/>
        </w:rPr>
      </w:r>
    </w:p>
    <w:tbl>
      <w:tblPr>
        <w:tblStyle w:val="Table2"/>
        <w:tblW w:w="10695.0" w:type="dxa"/>
        <w:jc w:val="left"/>
        <w:tblInd w:w="-6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55"/>
        <w:gridCol w:w="1650"/>
        <w:gridCol w:w="7590"/>
        <w:tblGridChange w:id="0">
          <w:tblGrid>
            <w:gridCol w:w="1455"/>
            <w:gridCol w:w="1650"/>
            <w:gridCol w:w="7590"/>
          </w:tblGrid>
        </w:tblGridChange>
      </w:tblGrid>
      <w:tr>
        <w:trPr>
          <w:cantSplit w:val="1"/>
          <w:trHeight w:val="431.99999999999994" w:hRule="atLeast"/>
          <w:tblHeader w:val="0"/>
        </w:trPr>
        <w:tc>
          <w:tcPr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  <w:shd w:fill="cfe2f3" w:val="clear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cfe2f3" w:val="clear"/>
                <w:rtl w:val="0"/>
              </w:rPr>
              <w:t xml:space="preserve">Process </w:t>
            </w:r>
          </w:p>
        </w:tc>
        <w:tc>
          <w:tcPr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  <w:shd w:fill="cfe2f3" w:val="clear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cfe2f3" w:val="clear"/>
                <w:rtl w:val="0"/>
              </w:rPr>
              <w:t xml:space="preserve"># of Cases</w:t>
            </w:r>
          </w:p>
        </w:tc>
        <w:tc>
          <w:tcPr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  <w:shd w:fill="cfe2f3" w:val="clear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cfe2f3" w:val="clear"/>
                <w:rtl w:val="0"/>
              </w:rPr>
              <w:t xml:space="preserve">NOTES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✔️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158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0" w:before="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116  have Jews in the title, 42 don't have it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✔️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0" w:before="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0" w:before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sdt>
              <w:sdtPr>
                <w:id w:val="807769896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❌ </w:t>
                </w:r>
              </w:sdtContent>
            </w:sdt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1205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503 - the exclusion list applied, 702 - the town is checked against the SHTETL list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Blank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175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FX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C1/C2/C3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Outstanding cases to be processed</w:t>
            </w:r>
          </w:p>
        </w:tc>
      </w:tr>
      <w:tr>
        <w:trPr>
          <w:cantSplit w:val="1"/>
          <w:trHeight w:val="431.99999999999994" w:hRule="atLeast"/>
          <w:tblHeader w:val="0"/>
        </w:trPr>
        <w:tc>
          <w:tcPr>
            <w:shd w:fill="d9ead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</w:t>
            </w:r>
          </w:p>
        </w:tc>
        <w:tc>
          <w:tcPr>
            <w:shd w:fill="d9ead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1644</w:t>
            </w:r>
          </w:p>
        </w:tc>
        <w:tc>
          <w:tcPr>
            <w:shd w:fill="d9ead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sectPr>
      <w:footerReference r:id="rId20" w:type="default"/>
      <w:pgSz w:h="15840" w:w="12240" w:orient="portrait"/>
      <w:pgMar w:bottom="1440" w:top="1440" w:left="1440" w:right="1440" w:header="288" w:footer="2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6">
    <w:pPr>
      <w:jc w:val="right"/>
      <w:rPr/>
    </w:pPr>
    <w:r w:rsidDel="00000000" w:rsidR="00000000" w:rsidRPr="00000000">
      <w:rPr>
        <w:b w:val="1"/>
        <w:bCs w:val="1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hyperlink" Target="https://www.jewishgen.org/Communities/Search.asp" TargetMode="External"/><Relationship Id="rId10" Type="http://schemas.openxmlformats.org/officeDocument/2006/relationships/hyperlink" Target="https://docs.google.com/presentation/d/1MsLa4Wwub35d-bGRlogfgQfqu2bW__ZG/edit?usp=drive_link&amp;ouid=109920445966989699103&amp;rtpof=true&amp;sd=true" TargetMode="External"/><Relationship Id="rId13" Type="http://schemas.openxmlformats.org/officeDocument/2006/relationships/hyperlink" Target="https://www.usgs.gov/us-board-on-geographic-names" TargetMode="External"/><Relationship Id="rId12" Type="http://schemas.openxmlformats.org/officeDocument/2006/relationships/hyperlink" Target="https://www.jewishgen.org/Communities/gazetteerContents.php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spreadsheets/d/1EWRbWiR0VNYUfrYibLqVG3D1naA8c_RF/edit?gid=1634433030#gid=1634433030" TargetMode="External"/><Relationship Id="rId15" Type="http://schemas.openxmlformats.org/officeDocument/2006/relationships/hyperlink" Target="https://myshtetl.org/index_en.html" TargetMode="External"/><Relationship Id="rId14" Type="http://schemas.openxmlformats.org/officeDocument/2006/relationships/hyperlink" Target="https://myshtetl.org/index_en.html" TargetMode="External"/><Relationship Id="rId17" Type="http://schemas.openxmlformats.org/officeDocument/2006/relationships/hyperlink" Target="https://docs.google.com/spreadsheets/d/1bgMpzrO3HrBw_O9h3idyFxUcq740V5ro/edit?gid=1674465894#gid=1674465894" TargetMode="External"/><Relationship Id="rId16" Type="http://schemas.openxmlformats.org/officeDocument/2006/relationships/hyperlink" Target="https://docs.google.com/spreadsheets/d/1NJxj41hC-_Ix2rZHnXTlQlmiKnYGZ6pnVbZ3ahWtZ2k/edit?gid=0%23gid=0" TargetMode="External"/><Relationship Id="rId5" Type="http://schemas.openxmlformats.org/officeDocument/2006/relationships/styles" Target="styles.xml"/><Relationship Id="rId19" Type="http://schemas.openxmlformats.org/officeDocument/2006/relationships/hyperlink" Target="https://myshtetl.org/index_en.html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https://myshtetl.org/index_en.html" TargetMode="External"/><Relationship Id="rId7" Type="http://schemas.openxmlformats.org/officeDocument/2006/relationships/hyperlink" Target="https://docs.google.com/spreadsheets/d/1iY5Z1g07uEa7vrsfUf15Ep_0NTI9cxbJ/edit?gid=421285409#gid=421285409" TargetMode="External"/><Relationship Id="rId8" Type="http://schemas.openxmlformats.org/officeDocument/2006/relationships/hyperlink" Target="https://www.demoscope.ru/weekly/ssp/rus_lan_97_uezd.php?reg=53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SX3fywU/8+E4SOtq84NH5quffg==">CgMxLjAaJAoBMBIfCh0IB0IZCgVBcmltbxIQQXJpYWwgVW5pY29kZSBNUzIOaC5yd2o2MG55eGplNWIyDmgubnI1c3U5ZHVmcHJxMg5oLmsyeDU4dDR2ZHR4aDIOaC5rYXhwaWg4cXgzeWwyDmguOGhpOHM5bHNobWV2Mg5oLmZnOXprcDlrOGR2ZjIOaC5iYTUzNzVzeXl0dHAyDWguaGQ3MmxnOXB1azAyDmguZHYxNmRnYWF0ejBxOAByITFUWklpSHRsa2tWY0dlLXRxSVdfVXpheFF6RUkxMVRY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