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rFonts w:ascii="Montserrat" w:cs="Montserrat" w:eastAsia="Montserrat" w:hAnsi="Montserrat"/>
          <w:color w:val="1c2b18"/>
          <w:sz w:val="38"/>
          <w:szCs w:val="38"/>
          <w:shd w:fill="fafafa" w:val="clear"/>
        </w:rPr>
      </w:pPr>
      <w:bookmarkStart w:colFirst="0" w:colLast="0" w:name="_ceog36ofij7n" w:id="0"/>
      <w:bookmarkEnd w:id="0"/>
      <w:r w:rsidDel="00000000" w:rsidR="00000000" w:rsidRPr="00000000">
        <w:rPr>
          <w:rFonts w:ascii="Montserrat" w:cs="Montserrat" w:eastAsia="Montserrat" w:hAnsi="Montserrat"/>
          <w:color w:val="1c2b18"/>
          <w:sz w:val="38"/>
          <w:szCs w:val="38"/>
          <w:shd w:fill="fafafa" w:val="clear"/>
          <w:rtl w:val="0"/>
        </w:rPr>
        <w:t xml:space="preserve">People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shd w:fill="fafafa" w:val="clear"/>
          <w:rtl w:val="0"/>
        </w:rPr>
        <w:t xml:space="preserve">People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ind w:left="220" w:right="220" w:firstLine="0"/>
        <w:rPr>
          <w:rFonts w:ascii="Montserrat" w:cs="Montserrat" w:eastAsia="Montserrat" w:hAnsi="Montserrat"/>
          <w:i w:val="1"/>
          <w:color w:val="1c2b18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1c2b18"/>
          <w:sz w:val="30"/>
          <w:szCs w:val="30"/>
          <w:rtl w:val="0"/>
        </w:rPr>
        <w:t xml:space="preserve">These are the wonderful people who enable New Roots to grow and succeed, and enable each other to learn, grow, and spread a passion for fresh produce and community-building.</w:t>
      </w:r>
    </w:p>
    <w:p w:rsidR="00000000" w:rsidDel="00000000" w:rsidP="00000000" w:rsidRDefault="00000000" w:rsidRPr="00000000" w14:paraId="00000005">
      <w:pPr>
        <w:spacing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Montserrat" w:cs="Montserrat" w:eastAsia="Montserrat" w:hAnsi="Montserrat"/>
          <w:b w:val="1"/>
          <w:color w:val="008b3a"/>
          <w:sz w:val="38"/>
          <w:szCs w:val="38"/>
          <w:u w:val="single"/>
        </w:rPr>
      </w:pPr>
      <w:bookmarkStart w:colFirst="0" w:colLast="0" w:name="_yn1x86c4pn9f" w:id="1"/>
      <w:bookmarkEnd w:id="1"/>
      <w:r w:rsidDel="00000000" w:rsidR="00000000" w:rsidRPr="00000000">
        <w:fldChar w:fldCharType="begin"/>
        <w:instrText xml:space="preserve"> HYPERLINK "https://newroots.org/staff/"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b w:val="1"/>
          <w:color w:val="008b3a"/>
          <w:sz w:val="38"/>
          <w:szCs w:val="38"/>
          <w:u w:val="single"/>
          <w:rtl w:val="0"/>
        </w:rPr>
        <w:t xml:space="preserve">Staff</w:t>
      </w:r>
    </w:p>
    <w:p w:rsidR="00000000" w:rsidDel="00000000" w:rsidP="00000000" w:rsidRDefault="00000000" w:rsidRPr="00000000" w14:paraId="00000007">
      <w:pPr>
        <w:spacing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rPr>
          <w:rFonts w:ascii="Montserrat" w:cs="Montserrat" w:eastAsia="Montserrat" w:hAnsi="Montserrat"/>
          <w:b w:val="1"/>
          <w:color w:val="008b3a"/>
          <w:sz w:val="38"/>
          <w:szCs w:val="38"/>
          <w:u w:val="single"/>
        </w:rPr>
      </w:pPr>
      <w:bookmarkStart w:colFirst="0" w:colLast="0" w:name="_qaeqj1mtjgqj" w:id="2"/>
      <w:bookmarkEnd w:id="2"/>
      <w:r w:rsidDel="00000000" w:rsidR="00000000" w:rsidRPr="00000000">
        <w:fldChar w:fldCharType="begin"/>
        <w:instrText xml:space="preserve"> HYPERLINK "https://newroots.org/board-of-directors/"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b w:val="1"/>
          <w:color w:val="008b3a"/>
          <w:sz w:val="38"/>
          <w:szCs w:val="38"/>
          <w:u w:val="single"/>
          <w:rtl w:val="0"/>
        </w:rPr>
        <w:t xml:space="preserve">Board Of Directors</w:t>
      </w:r>
    </w:p>
    <w:p w:rsidR="00000000" w:rsidDel="00000000" w:rsidP="00000000" w:rsidRDefault="00000000" w:rsidRPr="00000000" w14:paraId="0000000C">
      <w:pPr>
        <w:spacing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828800" cy="190500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866900" cy="1651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905000" cy="19050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778000" cy="1905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20" w:before="180" w:lineRule="auto"/>
        <w:jc w:val="center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</w:rPr>
        <w:drawing>
          <wp:inline distB="114300" distT="114300" distL="114300" distR="114300">
            <wp:extent cx="18669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20" w:before="180" w:lineRule="auto"/>
        <w:rPr>
          <w:rFonts w:ascii="Montserrat" w:cs="Montserrat" w:eastAsia="Montserrat" w:hAnsi="Montserrat"/>
          <w:i w:val="1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666666"/>
          <w:sz w:val="20"/>
          <w:szCs w:val="20"/>
          <w:rtl w:val="0"/>
        </w:rPr>
        <w:t xml:space="preserve">Board Member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13" Type="http://schemas.openxmlformats.org/officeDocument/2006/relationships/image" Target="media/image14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2.jpg"/><Relationship Id="rId14" Type="http://schemas.openxmlformats.org/officeDocument/2006/relationships/image" Target="media/image6.png"/><Relationship Id="rId17" Type="http://schemas.openxmlformats.org/officeDocument/2006/relationships/image" Target="media/image13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jpg"/><Relationship Id="rId18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