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ED12B" w14:textId="77777777" w:rsidR="007021EE" w:rsidRPr="007021EE" w:rsidRDefault="007021EE" w:rsidP="007021EE">
      <w:pPr>
        <w:rPr>
          <w:rFonts w:ascii="Times New Roman" w:eastAsia="Times New Roman" w:hAnsi="Times New Roman" w:cs="Times New Roman"/>
          <w:color w:val="000000"/>
        </w:rPr>
      </w:pPr>
      <w:proofErr w:type="spellStart"/>
      <w:r w:rsidRPr="007021EE">
        <w:rPr>
          <w:rFonts w:ascii="Arial" w:eastAsia="Times New Roman" w:hAnsi="Arial" w:cs="Arial"/>
          <w:color w:val="000000"/>
          <w:sz w:val="22"/>
          <w:szCs w:val="22"/>
          <w:u w:val="single"/>
        </w:rPr>
        <w:t>ScanEinScan</w:t>
      </w:r>
      <w:proofErr w:type="spellEnd"/>
      <w:r w:rsidRPr="007021EE">
        <w:rPr>
          <w:rFonts w:ascii="Arial" w:eastAsia="Times New Roman" w:hAnsi="Arial" w:cs="Arial"/>
          <w:color w:val="000000"/>
          <w:sz w:val="22"/>
          <w:szCs w:val="22"/>
          <w:u w:val="single"/>
        </w:rPr>
        <w:t xml:space="preserve"> Pro 2X tutorial</w:t>
      </w:r>
    </w:p>
    <w:p w14:paraId="73BB2EA4" w14:textId="77777777" w:rsidR="007021EE" w:rsidRPr="007021EE" w:rsidRDefault="007021EE" w:rsidP="007021EE">
      <w:pPr>
        <w:rPr>
          <w:rFonts w:ascii="Times New Roman" w:eastAsia="Times New Roman" w:hAnsi="Times New Roman" w:cs="Times New Roman"/>
          <w:color w:val="000000"/>
        </w:rPr>
      </w:pPr>
      <w:r w:rsidRPr="007021EE">
        <w:rPr>
          <w:rFonts w:ascii="Times New Roman" w:eastAsia="Times New Roman" w:hAnsi="Times New Roman" w:cs="Times New Roman"/>
          <w:color w:val="000000"/>
        </w:rPr>
        <w:br/>
      </w:r>
    </w:p>
    <w:p w14:paraId="6EF9497A" w14:textId="58AE6FDC" w:rsidR="007021EE" w:rsidRPr="007021EE" w:rsidRDefault="007021EE" w:rsidP="007021EE">
      <w:pPr>
        <w:numPr>
          <w:ilvl w:val="0"/>
          <w:numId w:val="1"/>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Plug in the scanner into the designated computer.  Upon proper installation of the scanning software, the screen b</w:t>
      </w:r>
      <w:r>
        <w:rPr>
          <w:rFonts w:ascii="Arial" w:eastAsia="Times New Roman" w:hAnsi="Arial" w:cs="Arial"/>
          <w:color w:val="000000"/>
          <w:sz w:val="22"/>
          <w:szCs w:val="22"/>
        </w:rPr>
        <w:t>e</w:t>
      </w:r>
      <w:r w:rsidRPr="007021EE">
        <w:rPr>
          <w:rFonts w:ascii="Arial" w:eastAsia="Times New Roman" w:hAnsi="Arial" w:cs="Arial"/>
          <w:color w:val="000000"/>
          <w:sz w:val="22"/>
          <w:szCs w:val="22"/>
        </w:rPr>
        <w:t>low should show up.</w:t>
      </w:r>
    </w:p>
    <w:p w14:paraId="6C84CFEB" w14:textId="6A2AB1E0"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fldChar w:fldCharType="begin"/>
      </w:r>
      <w:r w:rsidRPr="007021EE">
        <w:rPr>
          <w:rFonts w:ascii="Arial" w:eastAsia="Times New Roman" w:hAnsi="Arial" w:cs="Arial"/>
          <w:color w:val="000000"/>
          <w:sz w:val="22"/>
          <w:szCs w:val="22"/>
          <w:bdr w:val="none" w:sz="0" w:space="0" w:color="auto" w:frame="1"/>
        </w:rPr>
        <w:instrText xml:space="preserve"> INCLUDEPICTURE "https://lh5.googleusercontent.com/IkDxeaPOf94Ri1eLcCVNOrwoLaftw8yj7fhI92kUqXPXC97LBk3DTvWemZd7n867qX0Atvz_CGDvcE79BPQTEcAxb0wsyACHhDsJsGB0IhHmST-n2LGFiywBxznjyYpIAdaPxxGF"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6C5E0936" wp14:editId="5699ED1F">
            <wp:extent cx="5943600" cy="3568065"/>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68065"/>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3E295B4A" w14:textId="0566345B" w:rsidR="007021EE" w:rsidRPr="007021EE" w:rsidRDefault="007021EE" w:rsidP="007021EE">
      <w:pPr>
        <w:numPr>
          <w:ilvl w:val="0"/>
          <w:numId w:val="2"/>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Make sure the Handheld Rapid Scan (far right) is selected.  The next screen b</w:t>
      </w:r>
      <w:r>
        <w:rPr>
          <w:rFonts w:ascii="Arial" w:eastAsia="Times New Roman" w:hAnsi="Arial" w:cs="Arial"/>
          <w:color w:val="000000"/>
          <w:sz w:val="22"/>
          <w:szCs w:val="22"/>
        </w:rPr>
        <w:t>e</w:t>
      </w:r>
      <w:r w:rsidRPr="007021EE">
        <w:rPr>
          <w:rFonts w:ascii="Arial" w:eastAsia="Times New Roman" w:hAnsi="Arial" w:cs="Arial"/>
          <w:color w:val="000000"/>
          <w:sz w:val="22"/>
          <w:szCs w:val="22"/>
        </w:rPr>
        <w:t>low should appear</w:t>
      </w:r>
      <w:r>
        <w:rPr>
          <w:rFonts w:ascii="Arial" w:eastAsia="Times New Roman" w:hAnsi="Arial" w:cs="Arial"/>
          <w:color w:val="000000"/>
          <w:sz w:val="22"/>
          <w:szCs w:val="22"/>
        </w:rPr>
        <w:t>.</w:t>
      </w:r>
    </w:p>
    <w:p w14:paraId="539FF588" w14:textId="4EDFDE99"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lastRenderedPageBreak/>
        <w:fldChar w:fldCharType="begin"/>
      </w:r>
      <w:r w:rsidRPr="007021EE">
        <w:rPr>
          <w:rFonts w:ascii="Arial" w:eastAsia="Times New Roman" w:hAnsi="Arial" w:cs="Arial"/>
          <w:color w:val="000000"/>
          <w:sz w:val="22"/>
          <w:szCs w:val="22"/>
          <w:bdr w:val="none" w:sz="0" w:space="0" w:color="auto" w:frame="1"/>
        </w:rPr>
        <w:instrText xml:space="preserve"> INCLUDEPICTURE "https://lh5.googleusercontent.com/gQIDTtv0xr_AcIBoZdf5TYQShoDdCHV3FxK0QXaP_DQHGauS-SXmSiRK3iWaTFdZ67z6Rt6aBPjquGQfFC5AVJCXbgoJLOpsEcvZFbbcjFhimGjdAqjjdvOrxJMgBy-4rc15gE6-"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6E945998" wp14:editId="27645364">
            <wp:extent cx="5943600" cy="3564255"/>
            <wp:effectExtent l="0" t="0" r="0" b="444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3A9B3F78" w14:textId="77777777" w:rsidR="007021EE" w:rsidRPr="007021EE" w:rsidRDefault="007021EE" w:rsidP="007021EE">
      <w:pPr>
        <w:numPr>
          <w:ilvl w:val="0"/>
          <w:numId w:val="3"/>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Under “Select Texture” (far left), choose Texture Scan.  Under “Select Mode of Alignment” (center left), choose Features.  Under “Operation Mode” (center right), choose Classic.  For the “Select Resolution” (far right), choose whichever setting is best for the desired specimen.  Larger specimens tend to work better under lower resolution.  Smaller specimens tend to work better with higher resolution.</w:t>
      </w:r>
    </w:p>
    <w:p w14:paraId="70DEA8FF" w14:textId="77777777" w:rsidR="007021EE" w:rsidRPr="007021EE" w:rsidRDefault="007021EE" w:rsidP="007021EE">
      <w:pPr>
        <w:numPr>
          <w:ilvl w:val="0"/>
          <w:numId w:val="4"/>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Save the scan to your computer.</w:t>
      </w:r>
    </w:p>
    <w:p w14:paraId="290626A4" w14:textId="3CF33956" w:rsidR="007021EE" w:rsidRDefault="007021EE" w:rsidP="007021EE">
      <w:pPr>
        <w:numPr>
          <w:ilvl w:val="0"/>
          <w:numId w:val="5"/>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Turn on the scanner so that a square of flashing light is projected onto the specimen.  You will get a screen with the word “Preview” across a preliminary green scan.  This is the stage where the scanner is identifying landmarks to start the process of building the digital mode</w:t>
      </w:r>
    </w:p>
    <w:p w14:paraId="59EB6D82" w14:textId="77777777" w:rsidR="007021EE" w:rsidRPr="007021EE" w:rsidRDefault="007021EE" w:rsidP="007021EE">
      <w:pPr>
        <w:textAlignment w:val="baseline"/>
        <w:rPr>
          <w:rFonts w:ascii="Arial" w:eastAsia="Times New Roman" w:hAnsi="Arial" w:cs="Arial"/>
          <w:color w:val="000000"/>
          <w:sz w:val="22"/>
          <w:szCs w:val="22"/>
        </w:rPr>
      </w:pPr>
    </w:p>
    <w:p w14:paraId="6C05198C" w14:textId="26AEF504"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fldChar w:fldCharType="begin"/>
      </w:r>
      <w:r w:rsidRPr="007021EE">
        <w:rPr>
          <w:rFonts w:ascii="Arial" w:eastAsia="Times New Roman" w:hAnsi="Arial" w:cs="Arial"/>
          <w:color w:val="000000"/>
          <w:sz w:val="22"/>
          <w:szCs w:val="22"/>
          <w:bdr w:val="none" w:sz="0" w:space="0" w:color="auto" w:frame="1"/>
        </w:rPr>
        <w:instrText xml:space="preserve"> INCLUDEPICTURE "https://lh3.googleusercontent.com/ds-eiPf58WQqdEcf31b2XS9-ip0aYNU9ML-TMlYo2XGDTEzJrzBjRxeoZ29tRI6BrI86XWE4NrTBWizC1yBXE0IjaZrYXCb9ReA4h5NLqYpPUi_U9YyML0gN_jlywV-U8TMGeaAD"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4C3E1B86" wp14:editId="2D6C16AF">
            <wp:extent cx="5943600" cy="357378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1AB20400" w14:textId="77777777" w:rsidR="007021EE" w:rsidRPr="007021EE" w:rsidRDefault="007021EE" w:rsidP="007021EE">
      <w:pPr>
        <w:numPr>
          <w:ilvl w:val="0"/>
          <w:numId w:val="6"/>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Once there are enough landmarks (usually when the green scan maintains a consistent shape that seems approximately the same shape of the scanned item), press the play button on the scanner again.  This will begin expanding upon the base you built in the previous preview step.</w:t>
      </w:r>
    </w:p>
    <w:p w14:paraId="3A503C75" w14:textId="7F3BD088"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fldChar w:fldCharType="begin"/>
      </w:r>
      <w:r w:rsidRPr="007021EE">
        <w:rPr>
          <w:rFonts w:ascii="Arial" w:eastAsia="Times New Roman" w:hAnsi="Arial" w:cs="Arial"/>
          <w:color w:val="000000"/>
          <w:sz w:val="22"/>
          <w:szCs w:val="22"/>
          <w:bdr w:val="none" w:sz="0" w:space="0" w:color="auto" w:frame="1"/>
        </w:rPr>
        <w:instrText xml:space="preserve"> INCLUDEPICTURE "https://lh6.googleusercontent.com/DJikjxQLfj9ATdNxiyjFUhjDEgOqk7nv93_LHDQ6ZDQkd4l74p5coZkqJFxoUkv7cpTRlFrRMgAlErZZe4v4Z7BWozVa-4efOSAAu6H90Qp8_zcUjxTJQk5YzBshyCeA_EWbZkvd"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05B2AE89" wp14:editId="75880BDB">
            <wp:extent cx="5943600" cy="3576320"/>
            <wp:effectExtent l="0" t="0" r="0" b="508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6320"/>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332C20C8" w14:textId="77777777" w:rsidR="007021EE" w:rsidRPr="007021EE" w:rsidRDefault="007021EE" w:rsidP="007021EE">
      <w:pPr>
        <w:numPr>
          <w:ilvl w:val="0"/>
          <w:numId w:val="7"/>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Slowly move from the known area from the preview.  The scanner will start integrating the new areas (in green) into your model.</w:t>
      </w:r>
    </w:p>
    <w:p w14:paraId="3EF26F0D" w14:textId="77777777" w:rsidR="007021EE" w:rsidRPr="007021EE" w:rsidRDefault="007021EE" w:rsidP="007021EE">
      <w:pPr>
        <w:numPr>
          <w:ilvl w:val="0"/>
          <w:numId w:val="8"/>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 xml:space="preserve">When you are satisfied with the coverage of your model, select </w:t>
      </w:r>
      <w:r w:rsidRPr="007021EE">
        <w:rPr>
          <w:rFonts w:ascii="Arial" w:eastAsia="Times New Roman" w:hAnsi="Arial" w:cs="Arial"/>
          <w:color w:val="000000"/>
          <w:sz w:val="22"/>
          <w:szCs w:val="22"/>
          <w:shd w:val="clear" w:color="auto" w:fill="FFFF00"/>
        </w:rPr>
        <w:t xml:space="preserve">[third button with the dots] </w:t>
      </w:r>
      <w:r w:rsidRPr="007021EE">
        <w:rPr>
          <w:rFonts w:ascii="Arial" w:eastAsia="Times New Roman" w:hAnsi="Arial" w:cs="Arial"/>
          <w:color w:val="000000"/>
          <w:sz w:val="22"/>
          <w:szCs w:val="22"/>
        </w:rPr>
        <w:t>(circled in red below). This will generate another preview of the model that shows potential holes in your final mesh.</w:t>
      </w:r>
    </w:p>
    <w:p w14:paraId="759B09C1" w14:textId="6B4479D7" w:rsidR="007021EE" w:rsidRPr="007021EE" w:rsidRDefault="007021EE" w:rsidP="007021EE">
      <w:pPr>
        <w:rPr>
          <w:rFonts w:ascii="Times New Roman" w:eastAsia="Times New Roman" w:hAnsi="Times New Roman" w:cs="Times New Roman"/>
          <w:color w:val="000000"/>
        </w:rPr>
      </w:pPr>
      <w:r w:rsidRPr="007021EE">
        <w:rPr>
          <w:rFonts w:ascii="Arial" w:eastAsia="Times New Roman" w:hAnsi="Arial" w:cs="Arial"/>
          <w:color w:val="000000"/>
          <w:sz w:val="22"/>
          <w:szCs w:val="22"/>
          <w:bdr w:val="none" w:sz="0" w:space="0" w:color="auto" w:frame="1"/>
        </w:rPr>
        <w:fldChar w:fldCharType="begin"/>
      </w:r>
      <w:r w:rsidRPr="007021EE">
        <w:rPr>
          <w:rFonts w:ascii="Arial" w:eastAsia="Times New Roman" w:hAnsi="Arial" w:cs="Arial"/>
          <w:color w:val="000000"/>
          <w:sz w:val="22"/>
          <w:szCs w:val="22"/>
          <w:bdr w:val="none" w:sz="0" w:space="0" w:color="auto" w:frame="1"/>
        </w:rPr>
        <w:instrText xml:space="preserve"> INCLUDEPICTURE "https://lh6.googleusercontent.com/9Oa6OOyf3PFZ9E7QCEmPVvySAlmqykPhBfeMLEvJyAexTpCVbAGEesN8hSCc3N0J9N-GlY4se2TdefMYWK9ycvcZ_-1X6D223lVjZdjeeRiR-jyv-D5r1RWf-2tHIoCsMOAR1g6-" \* MERGEFORMATINET </w:instrText>
      </w:r>
      <w:r w:rsidRPr="007021EE">
        <w:rPr>
          <w:rFonts w:ascii="Arial" w:eastAsia="Times New Roman" w:hAnsi="Arial" w:cs="Arial"/>
          <w:color w:val="000000"/>
          <w:sz w:val="22"/>
          <w:szCs w:val="22"/>
          <w:bdr w:val="none" w:sz="0" w:space="0" w:color="auto" w:frame="1"/>
        </w:rPr>
        <w:fldChar w:fldCharType="separate"/>
      </w:r>
      <w:r w:rsidRPr="007021EE">
        <w:rPr>
          <w:rFonts w:ascii="Arial" w:eastAsia="Times New Roman" w:hAnsi="Arial" w:cs="Arial"/>
          <w:noProof/>
          <w:color w:val="000000"/>
          <w:sz w:val="22"/>
          <w:szCs w:val="22"/>
          <w:bdr w:val="none" w:sz="0" w:space="0" w:color="auto" w:frame="1"/>
        </w:rPr>
        <w:drawing>
          <wp:inline distT="0" distB="0" distL="0" distR="0" wp14:anchorId="32DE82DB" wp14:editId="55063C4F">
            <wp:extent cx="5943600" cy="3581400"/>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r w:rsidRPr="007021EE">
        <w:rPr>
          <w:rFonts w:ascii="Arial" w:eastAsia="Times New Roman" w:hAnsi="Arial" w:cs="Arial"/>
          <w:color w:val="000000"/>
          <w:sz w:val="22"/>
          <w:szCs w:val="22"/>
          <w:bdr w:val="none" w:sz="0" w:space="0" w:color="auto" w:frame="1"/>
        </w:rPr>
        <w:fldChar w:fldCharType="end"/>
      </w:r>
    </w:p>
    <w:p w14:paraId="57D22E9E" w14:textId="77777777" w:rsidR="007021EE" w:rsidRPr="007021EE" w:rsidRDefault="007021EE" w:rsidP="007021EE">
      <w:pPr>
        <w:numPr>
          <w:ilvl w:val="0"/>
          <w:numId w:val="9"/>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Rescan any areas that are now showing holes.</w:t>
      </w:r>
    </w:p>
    <w:p w14:paraId="355346D4" w14:textId="02F6C2A2" w:rsidR="007021EE" w:rsidRPr="007021EE" w:rsidRDefault="007021EE" w:rsidP="007021EE">
      <w:pPr>
        <w:numPr>
          <w:ilvl w:val="0"/>
          <w:numId w:val="10"/>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 xml:space="preserve"> Select </w:t>
      </w:r>
      <w:r w:rsidRPr="007021EE">
        <w:rPr>
          <w:rFonts w:ascii="Arial" w:eastAsia="Times New Roman" w:hAnsi="Arial" w:cs="Arial"/>
          <w:color w:val="000000"/>
          <w:sz w:val="22"/>
          <w:szCs w:val="22"/>
          <w:shd w:val="clear" w:color="auto" w:fill="FFFF00"/>
        </w:rPr>
        <w:t>[seventh button, I think it’s called triangulate]</w:t>
      </w:r>
      <w:r w:rsidRPr="007021EE">
        <w:rPr>
          <w:rFonts w:ascii="Arial" w:eastAsia="Times New Roman" w:hAnsi="Arial" w:cs="Arial"/>
          <w:color w:val="000000"/>
          <w:sz w:val="22"/>
          <w:szCs w:val="22"/>
        </w:rPr>
        <w:t>. This will generate your final mesh.</w:t>
      </w:r>
    </w:p>
    <w:p w14:paraId="56D10E47" w14:textId="77777777" w:rsidR="007021EE" w:rsidRPr="007021EE" w:rsidRDefault="007021EE" w:rsidP="007021EE">
      <w:pPr>
        <w:numPr>
          <w:ilvl w:val="0"/>
          <w:numId w:val="11"/>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Click Save (6th button that looks like a floppy disc).</w:t>
      </w:r>
    </w:p>
    <w:p w14:paraId="2D1D9CC6" w14:textId="33D049DD" w:rsidR="007021EE" w:rsidRPr="007021EE" w:rsidRDefault="007021EE" w:rsidP="007021EE">
      <w:pPr>
        <w:numPr>
          <w:ilvl w:val="0"/>
          <w:numId w:val="12"/>
        </w:numPr>
        <w:textAlignment w:val="baseline"/>
        <w:rPr>
          <w:rFonts w:ascii="Arial" w:eastAsia="Times New Roman" w:hAnsi="Arial" w:cs="Arial"/>
          <w:color w:val="000000"/>
          <w:sz w:val="22"/>
          <w:szCs w:val="22"/>
        </w:rPr>
      </w:pPr>
      <w:r w:rsidRPr="007021EE">
        <w:rPr>
          <w:rFonts w:ascii="Arial" w:eastAsia="Times New Roman" w:hAnsi="Arial" w:cs="Arial"/>
          <w:color w:val="000000"/>
          <w:sz w:val="22"/>
          <w:szCs w:val="22"/>
        </w:rPr>
        <w:t>If you wish to clean the model further, we recommend using MeshLab because it is a free and user</w:t>
      </w:r>
      <w:r>
        <w:rPr>
          <w:rFonts w:ascii="Arial" w:eastAsia="Times New Roman" w:hAnsi="Arial" w:cs="Arial"/>
          <w:color w:val="000000"/>
          <w:sz w:val="22"/>
          <w:szCs w:val="22"/>
        </w:rPr>
        <w:t>-</w:t>
      </w:r>
      <w:r w:rsidRPr="007021EE">
        <w:rPr>
          <w:rFonts w:ascii="Arial" w:eastAsia="Times New Roman" w:hAnsi="Arial" w:cs="Arial"/>
          <w:color w:val="000000"/>
          <w:sz w:val="22"/>
          <w:szCs w:val="22"/>
        </w:rPr>
        <w:t>friendly option.</w:t>
      </w:r>
    </w:p>
    <w:p w14:paraId="64142FBE" w14:textId="77777777" w:rsidR="007021EE" w:rsidRPr="007021EE" w:rsidRDefault="007021EE" w:rsidP="007021EE">
      <w:pPr>
        <w:spacing w:after="240"/>
        <w:rPr>
          <w:rFonts w:ascii="Times New Roman" w:eastAsia="Times New Roman" w:hAnsi="Times New Roman" w:cs="Times New Roman"/>
        </w:rPr>
      </w:pPr>
    </w:p>
    <w:p w14:paraId="59869F4D" w14:textId="77777777" w:rsidR="006158AA" w:rsidRDefault="0006753E"/>
    <w:sectPr w:rsidR="006158AA" w:rsidSect="000D6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C6746"/>
    <w:multiLevelType w:val="multilevel"/>
    <w:tmpl w:val="6F903F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627C3"/>
    <w:multiLevelType w:val="multilevel"/>
    <w:tmpl w:val="4DF8A5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878A7"/>
    <w:multiLevelType w:val="multilevel"/>
    <w:tmpl w:val="D604E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DD29DE"/>
    <w:multiLevelType w:val="multilevel"/>
    <w:tmpl w:val="DBF619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629C8"/>
    <w:multiLevelType w:val="multilevel"/>
    <w:tmpl w:val="12AA7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88567F"/>
    <w:multiLevelType w:val="multilevel"/>
    <w:tmpl w:val="3B06E6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4"/>
    <w:lvlOverride w:ilvl="0">
      <w:lvl w:ilvl="0">
        <w:numFmt w:val="decimal"/>
        <w:lvlText w:val="%1."/>
        <w:lvlJc w:val="left"/>
      </w:lvl>
    </w:lvlOverride>
  </w:num>
  <w:num w:numId="7">
    <w:abstractNumId w:val="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0"/>
    <w:lvlOverride w:ilvl="0">
      <w:lvl w:ilvl="0">
        <w:numFmt w:val="decimal"/>
        <w:lvlText w:val="%1."/>
        <w:lvlJc w:val="left"/>
      </w:lvl>
    </w:lvlOverride>
  </w:num>
  <w:num w:numId="12">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1EE"/>
    <w:rsid w:val="0006753E"/>
    <w:rsid w:val="000D6EEF"/>
    <w:rsid w:val="003C246F"/>
    <w:rsid w:val="00702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AFD5A3"/>
  <w14:defaultImageDpi w14:val="32767"/>
  <w15:chartTrackingRefBased/>
  <w15:docId w15:val="{8A9B7FC0-91C2-4244-94A7-64E51B2F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21E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98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443</Words>
  <Characters>2527</Characters>
  <Application>Microsoft Office Word</Application>
  <DocSecurity>0</DocSecurity>
  <Lines>21</Lines>
  <Paragraphs>5</Paragraphs>
  <ScaleCrop>false</ScaleCrop>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brennan</dc:creator>
  <cp:keywords/>
  <dc:description/>
  <cp:lastModifiedBy>jennifer brennan</cp:lastModifiedBy>
  <cp:revision>2</cp:revision>
  <dcterms:created xsi:type="dcterms:W3CDTF">2021-12-10T22:00:00Z</dcterms:created>
  <dcterms:modified xsi:type="dcterms:W3CDTF">2021-12-10T22:00:00Z</dcterms:modified>
</cp:coreProperties>
</file>